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0BE" w:rsidRPr="003270BE" w:rsidRDefault="003270BE" w:rsidP="00327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7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Terms of Service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Date: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[Insert Date]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Welcome to </w:t>
      </w: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. These Terms of Service (“Terms”) govern your access to and use of the </w:t>
      </w: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platform (“Platform”, “we”, “us”, “our”).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By accessing or using </w:t>
      </w: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>, you agree to be bound by these Terms.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1. Nature of the Platform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 and facilitation platform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that connects users with coaches, guides, healers, and conscious creators offering services, events, digital products, and experiences.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While the platform may provide tools to support interaction — such as listing pages, external payment links, and confirmation features —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payments are processed outside of </w:t>
      </w:r>
      <w:proofErr w:type="spellStart"/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through third-party payment providers chosen by the coach.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process, collect, or hold any payments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2. No Responsibility for Transactions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not a party to any transaction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between users and coaches.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Any payment made by a user is conducted directly with the coach via external payment systems.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not responsible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3270BE" w:rsidRPr="003270BE" w:rsidRDefault="003270BE" w:rsidP="00327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Payment processing or verification</w:t>
      </w:r>
    </w:p>
    <w:p w:rsidR="003270BE" w:rsidRPr="003270BE" w:rsidRDefault="003270BE" w:rsidP="00327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Delivery or non-delivery of services or products</w:t>
      </w:r>
    </w:p>
    <w:p w:rsidR="003270BE" w:rsidRPr="003270BE" w:rsidRDefault="003270BE" w:rsidP="00327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Accuracy of payment confirmations or proof submissions</w:t>
      </w:r>
    </w:p>
    <w:p w:rsidR="003270BE" w:rsidRPr="003270BE" w:rsidRDefault="003270BE" w:rsidP="00327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Refunds, cancellations, or disputes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does not verify payments or enforce delivery obligations between users and coaches.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Any confirmation or communication tools provided on the platform are for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informational purposes only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and do not constitute verification or guarantee of any transaction.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Users engage with coaches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at their own discretion and risk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3. Eligibility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By using </w:t>
      </w: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>, you confirm that:</w:t>
      </w:r>
    </w:p>
    <w:p w:rsidR="003270BE" w:rsidRPr="003270BE" w:rsidRDefault="003270BE" w:rsidP="00327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You are at least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18 years old</w:t>
      </w:r>
    </w:p>
    <w:p w:rsidR="003270BE" w:rsidRPr="003270BE" w:rsidRDefault="003270BE" w:rsidP="00327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You have the legal capacity to enter into agreements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Only individuals aligned with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wellness, conscious creativity, and human development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may create profiles on the platform.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We reserve the right to remove any profile that does not align with the purpose of the platform.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4. Accounts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Users and creators are responsible for maintaining the accuracy of their account information.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You may delete your account at any time.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reserves the right to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suspend or terminate any account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>, without notice, if:</w:t>
      </w:r>
    </w:p>
    <w:p w:rsidR="003270BE" w:rsidRPr="003270BE" w:rsidRDefault="003270BE" w:rsidP="00327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These Terms are violated</w:t>
      </w:r>
    </w:p>
    <w:p w:rsidR="003270BE" w:rsidRPr="003270BE" w:rsidRDefault="003270BE" w:rsidP="00327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Harmful, misleading, or inappropriate conduct is identified</w:t>
      </w:r>
    </w:p>
    <w:p w:rsidR="003270BE" w:rsidRPr="003270BE" w:rsidRDefault="003270BE" w:rsidP="00327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Content or services are deemed unsafe or misaligned with platform values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5. Content &amp; Conduct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The following are strictly prohibited on </w:t>
      </w: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270BE" w:rsidRPr="003270BE" w:rsidRDefault="003270BE" w:rsidP="00327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False or misleading claims</w:t>
      </w:r>
    </w:p>
    <w:p w:rsidR="003270BE" w:rsidRPr="003270BE" w:rsidRDefault="003270BE" w:rsidP="00327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Sexual content or services</w:t>
      </w:r>
    </w:p>
    <w:p w:rsidR="003270BE" w:rsidRPr="003270BE" w:rsidRDefault="003270BE" w:rsidP="00327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Drug-related or illegal practices</w:t>
      </w:r>
    </w:p>
    <w:p w:rsidR="003270BE" w:rsidRPr="003270BE" w:rsidRDefault="003270BE" w:rsidP="00327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Harmful, unsafe, or exploitative practices</w:t>
      </w:r>
    </w:p>
    <w:p w:rsidR="003270BE" w:rsidRPr="003270BE" w:rsidRDefault="003270BE" w:rsidP="00327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Any content that may negatively impact users’ well-being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reserves the right to remove any content or account that violates these rules.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6. Role of </w:t>
      </w:r>
      <w:proofErr w:type="gramStart"/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Coaches &amp;</w:t>
      </w:r>
      <w:proofErr w:type="gramEnd"/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Creators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All coaches and creators are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independently responsible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3270BE" w:rsidRPr="003270BE" w:rsidRDefault="003270BE" w:rsidP="00327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The accuracy of their content</w:t>
      </w:r>
    </w:p>
    <w:p w:rsidR="003270BE" w:rsidRPr="003270BE" w:rsidRDefault="003270BE" w:rsidP="00327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The services they provide</w:t>
      </w:r>
    </w:p>
    <w:p w:rsidR="003270BE" w:rsidRPr="003270BE" w:rsidRDefault="003270BE" w:rsidP="00327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Communication with their clients</w:t>
      </w:r>
    </w:p>
    <w:p w:rsidR="003270BE" w:rsidRPr="003270BE" w:rsidRDefault="003270BE" w:rsidP="00327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Delivery of sessions, events, or products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does not verify credentials and does not guarantee the quality, safety, or effectiveness of any offering.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7. Disclaimer of Liability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for connection only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We are not responsible for:</w:t>
      </w:r>
    </w:p>
    <w:p w:rsidR="003270BE" w:rsidRPr="003270BE" w:rsidRDefault="003270BE" w:rsidP="00327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Outcomes of any sessions, services, or experiences</w:t>
      </w:r>
    </w:p>
    <w:p w:rsidR="003270BE" w:rsidRPr="003270BE" w:rsidRDefault="003270BE" w:rsidP="00327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Any emotional, physical, or psychological impact</w:t>
      </w:r>
    </w:p>
    <w:p w:rsidR="003270BE" w:rsidRPr="003270BE" w:rsidRDefault="003270BE" w:rsidP="003270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Interactions between users and coaches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All use of the platform is at your own risk.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8. Wellness &amp; Medical Disclaimer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Content and services on </w:t>
      </w: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are intended for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wellness, personal development, and educational purposes only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not a substitute for professional medical, psychological, legal, or financial advice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Users should seek appropriate licensed professionals when needed.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9. Subscriptions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offers a subscription model for certain features available to coaches.</w:t>
      </w:r>
    </w:p>
    <w:p w:rsidR="003270BE" w:rsidRPr="003270BE" w:rsidRDefault="003270BE" w:rsidP="00327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Subscriptions are planned to begin in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October 2026</w:t>
      </w:r>
    </w:p>
    <w:p w:rsidR="003270BE" w:rsidRPr="003270BE" w:rsidRDefault="003270BE" w:rsidP="00327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lastRenderedPageBreak/>
        <w:t>S</w:t>
      </w:r>
      <w:r w:rsidR="00A95014">
        <w:rPr>
          <w:rFonts w:ascii="Times New Roman" w:eastAsia="Times New Roman" w:hAnsi="Times New Roman" w:cs="Times New Roman"/>
          <w:sz w:val="24"/>
          <w:szCs w:val="24"/>
        </w:rPr>
        <w:t>ome features of the platform will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remain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free</w:t>
      </w:r>
    </w:p>
    <w:p w:rsidR="003270BE" w:rsidRPr="003270BE" w:rsidRDefault="003270BE" w:rsidP="003270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Subscription terms and pricing may be updated over time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10. Intellectual Property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All content on the platform, including text, design, and branding, is the property of </w:t>
      </w: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or its users.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You may not copy, distribute, or use platform content without permission.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11. Platform Availability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We aim to provide a reliable platform but do not guarantee:</w:t>
      </w:r>
    </w:p>
    <w:p w:rsidR="003270BE" w:rsidRPr="003270BE" w:rsidRDefault="003270BE" w:rsidP="003270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Continuous availability</w:t>
      </w:r>
    </w:p>
    <w:p w:rsidR="003270BE" w:rsidRPr="003270BE" w:rsidRDefault="003270BE" w:rsidP="003270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Error-free operation</w:t>
      </w:r>
    </w:p>
    <w:p w:rsidR="003270BE" w:rsidRPr="003270BE" w:rsidRDefault="003270BE" w:rsidP="003270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Uninterrupted access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12. Modifications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reserves the right to update or modify these Terms at any time.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Continued use of the platform after changes implies acceptance of the updated Terms.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13. Governing Law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 is currently not tied to a specific legal jurisdiction.</w: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 xml:space="preserve">These Terms are intended to comply with </w:t>
      </w:r>
      <w:r w:rsidRPr="003270B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applicable laws and principles</w:t>
      </w:r>
      <w:r w:rsidRPr="00327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70BE" w:rsidRPr="003270BE" w:rsidRDefault="00A95014" w:rsidP="00327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0BE">
        <w:rPr>
          <w:rFonts w:ascii="Times New Roman" w:eastAsia="Times New Roman" w:hAnsi="Times New Roman" w:cs="Times New Roman"/>
          <w:b/>
          <w:bCs/>
          <w:sz w:val="36"/>
          <w:szCs w:val="36"/>
        </w:rPr>
        <w:t>14. Contact</w:t>
      </w:r>
    </w:p>
    <w:p w:rsidR="003270BE" w:rsidRPr="003270BE" w:rsidRDefault="003270BE" w:rsidP="00A9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t>For any questions regarding these Terms, please contact:</w:t>
      </w:r>
      <w:bookmarkStart w:id="0" w:name="_GoBack"/>
      <w:bookmarkEnd w:id="0"/>
      <w:r w:rsidR="00A9501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270BE" w:rsidRPr="003270BE" w:rsidRDefault="003270BE" w:rsidP="0032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0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By using </w:t>
      </w:r>
      <w:proofErr w:type="spellStart"/>
      <w:r w:rsidRPr="003270BE">
        <w:rPr>
          <w:rFonts w:ascii="Times New Roman" w:eastAsia="Times New Roman" w:hAnsi="Times New Roman" w:cs="Times New Roman"/>
          <w:sz w:val="24"/>
          <w:szCs w:val="24"/>
        </w:rPr>
        <w:t>Riplect</w:t>
      </w:r>
      <w:proofErr w:type="spellEnd"/>
      <w:r w:rsidRPr="003270BE">
        <w:rPr>
          <w:rFonts w:ascii="Times New Roman" w:eastAsia="Times New Roman" w:hAnsi="Times New Roman" w:cs="Times New Roman"/>
          <w:sz w:val="24"/>
          <w:szCs w:val="24"/>
        </w:rPr>
        <w:t>, you acknowledge that you have read, understood, and agreed to these Terms.</w:t>
      </w:r>
    </w:p>
    <w:p w:rsidR="00ED7BE6" w:rsidRDefault="00ED7BE6"/>
    <w:sectPr w:rsidR="00ED7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06253"/>
    <w:multiLevelType w:val="multilevel"/>
    <w:tmpl w:val="CBD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D35823"/>
    <w:multiLevelType w:val="multilevel"/>
    <w:tmpl w:val="1BD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9C2ABC"/>
    <w:multiLevelType w:val="multilevel"/>
    <w:tmpl w:val="398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2D7FA8"/>
    <w:multiLevelType w:val="multilevel"/>
    <w:tmpl w:val="4690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4725F7"/>
    <w:multiLevelType w:val="multilevel"/>
    <w:tmpl w:val="74E4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8309B6"/>
    <w:multiLevelType w:val="multilevel"/>
    <w:tmpl w:val="9AEC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C045EA"/>
    <w:multiLevelType w:val="multilevel"/>
    <w:tmpl w:val="C126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011660"/>
    <w:multiLevelType w:val="multilevel"/>
    <w:tmpl w:val="0D9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0BE"/>
    <w:rsid w:val="003270BE"/>
    <w:rsid w:val="00A95014"/>
    <w:rsid w:val="00ED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70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7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0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70B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270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7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270B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70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7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0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70B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270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7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270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5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2026-04-17T07:50:00Z</dcterms:created>
  <dcterms:modified xsi:type="dcterms:W3CDTF">2026-04-25T09:01:00Z</dcterms:modified>
</cp:coreProperties>
</file>