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2753" w14:textId="77777777" w:rsidR="005E7F76" w:rsidRDefault="00000000">
      <w:pPr>
        <w:pStyle w:val="Heading1"/>
        <w:jc w:val="center"/>
      </w:pPr>
      <w:r>
        <w:t>Olist Ecommerce Intelligence Project Summary &amp; Business Insights</w:t>
      </w:r>
    </w:p>
    <w:p w14:paraId="31268421" w14:textId="77777777" w:rsidR="005E7F76" w:rsidRDefault="00000000">
      <w:r>
        <w:rPr>
          <w:b/>
        </w:rPr>
        <w:t>This document contains the project summary, business insights, technologies used, dashboard features, and resume-ready project explanation for the Olist Ecommerce Intelligence Project.</w:t>
      </w:r>
    </w:p>
    <w:p w14:paraId="2DA7ABD3" w14:textId="77777777" w:rsidR="005E7F76" w:rsidRDefault="00000000">
      <w:pPr>
        <w:pStyle w:val="Heading2"/>
      </w:pPr>
      <w:r>
        <w:t>1. Project Summary</w:t>
      </w:r>
    </w:p>
    <w:p w14:paraId="14777C38" w14:textId="77777777" w:rsidR="005E7F76" w:rsidRDefault="00000000">
      <w:pPr>
        <w:pStyle w:val="ListBullet"/>
      </w:pPr>
      <w:r>
        <w:t>Built a complete end-to-end Ecommerce Business Intelligence solution using SQL, Power BI, DAX, and data modeling techniques.</w:t>
      </w:r>
    </w:p>
    <w:p w14:paraId="46E53D85" w14:textId="77777777" w:rsidR="005E7F76" w:rsidRDefault="00000000">
      <w:pPr>
        <w:pStyle w:val="ListBullet"/>
      </w:pPr>
      <w:r>
        <w:t>Analyzed customer behavior, sales performance, product analytics, and delivery operations.</w:t>
      </w:r>
    </w:p>
    <w:p w14:paraId="6375F49A" w14:textId="77777777" w:rsidR="005E7F76" w:rsidRDefault="00000000">
      <w:pPr>
        <w:pStyle w:val="ListBullet"/>
      </w:pPr>
      <w:r>
        <w:t>Created interactive KPI-driven dashboards with trend analysis and operational insights.</w:t>
      </w:r>
    </w:p>
    <w:p w14:paraId="3F359741" w14:textId="77777777" w:rsidR="005E7F76" w:rsidRDefault="00000000">
      <w:pPr>
        <w:pStyle w:val="ListBullet"/>
      </w:pPr>
      <w:r>
        <w:t>Implemented business storytelling techniques through multi-page dashboard architecture.</w:t>
      </w:r>
    </w:p>
    <w:p w14:paraId="05F87441" w14:textId="77777777" w:rsidR="005E7F76" w:rsidRDefault="00000000">
      <w:pPr>
        <w:pStyle w:val="Heading2"/>
      </w:pPr>
      <w:r>
        <w:t>2. Dashboard Pages</w:t>
      </w:r>
    </w:p>
    <w:p w14:paraId="27909AB6" w14:textId="77777777" w:rsidR="005E7F76" w:rsidRDefault="00000000">
      <w:pPr>
        <w:pStyle w:val="ListBullet"/>
      </w:pPr>
      <w:r>
        <w:t>Executive Overview Dashboard</w:t>
      </w:r>
    </w:p>
    <w:p w14:paraId="718BFB53" w14:textId="77777777" w:rsidR="005E7F76" w:rsidRDefault="00000000">
      <w:pPr>
        <w:pStyle w:val="ListBullet"/>
      </w:pPr>
      <w:r>
        <w:t>Customer Insights Dashboard</w:t>
      </w:r>
    </w:p>
    <w:p w14:paraId="22359CBC" w14:textId="77777777" w:rsidR="005E7F76" w:rsidRDefault="00000000">
      <w:pPr>
        <w:pStyle w:val="ListBullet"/>
      </w:pPr>
      <w:r>
        <w:t>Sales &amp; Product Analysis Dashboard</w:t>
      </w:r>
    </w:p>
    <w:p w14:paraId="7DCA9C41" w14:textId="77777777" w:rsidR="005E7F76" w:rsidRDefault="00000000">
      <w:pPr>
        <w:pStyle w:val="ListBullet"/>
      </w:pPr>
      <w:r>
        <w:t>Delivery &amp; Order Performance Dashboard</w:t>
      </w:r>
    </w:p>
    <w:p w14:paraId="60D96026" w14:textId="77777777" w:rsidR="005E7F76" w:rsidRDefault="00000000">
      <w:pPr>
        <w:pStyle w:val="Heading2"/>
      </w:pPr>
      <w:r>
        <w:t>3. Executive Insights</w:t>
      </w:r>
    </w:p>
    <w:p w14:paraId="0E4A796F" w14:textId="0E3D8D0C" w:rsidR="005E7F76" w:rsidRDefault="00000000">
      <w:pPr>
        <w:pStyle w:val="ListBullet"/>
      </w:pPr>
      <w:r>
        <w:t>Total platform revenue exceeded 16M.</w:t>
      </w:r>
    </w:p>
    <w:p w14:paraId="5A2152D1" w14:textId="77777777" w:rsidR="005E7F76" w:rsidRDefault="00000000">
      <w:pPr>
        <w:pStyle w:val="ListBullet"/>
      </w:pPr>
      <w:r>
        <w:t>More than 99K orders were analyzed.</w:t>
      </w:r>
    </w:p>
    <w:p w14:paraId="4B72FE4E" w14:textId="77777777" w:rsidR="005E7F76" w:rsidRDefault="00000000">
      <w:pPr>
        <w:pStyle w:val="ListBullet"/>
      </w:pPr>
      <w:r>
        <w:t>Repeat customer percentage was relatively low, indicating customer retention opportunities.</w:t>
      </w:r>
    </w:p>
    <w:p w14:paraId="1592E322" w14:textId="77777777" w:rsidR="005E7F76" w:rsidRDefault="00000000">
      <w:pPr>
        <w:pStyle w:val="ListBullet"/>
      </w:pPr>
      <w:r>
        <w:t>Monthly revenue trend showed strong business growth over time.</w:t>
      </w:r>
    </w:p>
    <w:p w14:paraId="3F205F4D" w14:textId="77777777" w:rsidR="005E7F76" w:rsidRDefault="00000000">
      <w:pPr>
        <w:pStyle w:val="Heading2"/>
      </w:pPr>
      <w:r>
        <w:t>4. Customer Insights</w:t>
      </w:r>
    </w:p>
    <w:p w14:paraId="57F4DF8B" w14:textId="77777777" w:rsidR="005E7F76" w:rsidRDefault="00000000">
      <w:pPr>
        <w:pStyle w:val="ListBullet"/>
      </w:pPr>
      <w:r>
        <w:t>SP generated the highest ecommerce revenue.</w:t>
      </w:r>
    </w:p>
    <w:p w14:paraId="6830B7C7" w14:textId="77777777" w:rsidR="005E7F76" w:rsidRDefault="00000000">
      <w:pPr>
        <w:pStyle w:val="ListBullet"/>
      </w:pPr>
      <w:r>
        <w:t>Credit card was the dominant payment method.</w:t>
      </w:r>
    </w:p>
    <w:p w14:paraId="300736CB" w14:textId="77777777" w:rsidR="005E7F76" w:rsidRDefault="00000000">
      <w:pPr>
        <w:pStyle w:val="ListBullet"/>
      </w:pPr>
      <w:r>
        <w:t>Customer purchasing activity increased significantly over time.</w:t>
      </w:r>
    </w:p>
    <w:p w14:paraId="1FCDD9FF" w14:textId="77777777" w:rsidR="005E7F76" w:rsidRDefault="00000000">
      <w:pPr>
        <w:pStyle w:val="ListBullet"/>
      </w:pPr>
      <w:r>
        <w:t>Average Order Value varied across states.</w:t>
      </w:r>
    </w:p>
    <w:p w14:paraId="3730D3B8" w14:textId="77777777" w:rsidR="005E7F76" w:rsidRDefault="00000000">
      <w:pPr>
        <w:pStyle w:val="Heading2"/>
      </w:pPr>
      <w:r>
        <w:t>5. Product &amp; Sales Insights</w:t>
      </w:r>
    </w:p>
    <w:p w14:paraId="673709A4" w14:textId="77777777" w:rsidR="005E7F76" w:rsidRDefault="00000000">
      <w:pPr>
        <w:pStyle w:val="ListBullet"/>
      </w:pPr>
      <w:r>
        <w:t>Health &amp; Beauty and Watches &amp; Gifts were top revenue-generating categories.</w:t>
      </w:r>
    </w:p>
    <w:p w14:paraId="4579C393" w14:textId="77777777" w:rsidR="005E7F76" w:rsidRDefault="00000000">
      <w:pPr>
        <w:pStyle w:val="ListBullet"/>
      </w:pPr>
      <w:r>
        <w:t>Bed Bath Table category had the highest order volume.</w:t>
      </w:r>
    </w:p>
    <w:p w14:paraId="6B50C6ED" w14:textId="77777777" w:rsidR="005E7F76" w:rsidRDefault="00000000">
      <w:pPr>
        <w:pStyle w:val="ListBullet"/>
      </w:pPr>
      <w:r>
        <w:t>Most products belonged to affordable pricing ranges.</w:t>
      </w:r>
    </w:p>
    <w:p w14:paraId="14EC5ADA" w14:textId="77777777" w:rsidR="005E7F76" w:rsidRDefault="00000000">
      <w:pPr>
        <w:pStyle w:val="ListBullet"/>
      </w:pPr>
      <w:r>
        <w:t>Freight costs varied significantly across product categories.</w:t>
      </w:r>
    </w:p>
    <w:p w14:paraId="4A660E46" w14:textId="77777777" w:rsidR="005E7F76" w:rsidRDefault="00000000">
      <w:pPr>
        <w:pStyle w:val="Heading2"/>
      </w:pPr>
      <w:r>
        <w:t>6. Delivery &amp; Operational Insights</w:t>
      </w:r>
    </w:p>
    <w:p w14:paraId="483E6C4B" w14:textId="77777777" w:rsidR="005E7F76" w:rsidRDefault="00000000">
      <w:pPr>
        <w:pStyle w:val="ListBullet"/>
      </w:pPr>
      <w:r>
        <w:t>More than 97% of orders were successfully delivered.</w:t>
      </w:r>
    </w:p>
    <w:p w14:paraId="1DCD636C" w14:textId="77777777" w:rsidR="005E7F76" w:rsidRDefault="00000000">
      <w:pPr>
        <w:pStyle w:val="ListBullet"/>
      </w:pPr>
      <w:r>
        <w:lastRenderedPageBreak/>
        <w:t>On-time delivery performance remained very strong.</w:t>
      </w:r>
    </w:p>
    <w:p w14:paraId="6B6BE878" w14:textId="77777777" w:rsidR="005E7F76" w:rsidRDefault="00000000">
      <w:pPr>
        <w:pStyle w:val="ListBullet"/>
      </w:pPr>
      <w:r>
        <w:t>Average delivery duration was approximately 12 days.</w:t>
      </w:r>
    </w:p>
    <w:p w14:paraId="25C23350" w14:textId="77777777" w:rsidR="005E7F76" w:rsidRDefault="00000000">
      <w:pPr>
        <w:pStyle w:val="ListBullet"/>
      </w:pPr>
      <w:r>
        <w:t>Late delivery percentage remained relatively low.</w:t>
      </w:r>
    </w:p>
    <w:p w14:paraId="2637574F" w14:textId="77777777" w:rsidR="005E7F76" w:rsidRDefault="00000000">
      <w:pPr>
        <w:pStyle w:val="Heading2"/>
      </w:pPr>
      <w:r>
        <w:t>7. SQL Concepts Used</w:t>
      </w:r>
    </w:p>
    <w:p w14:paraId="341D43F9" w14:textId="77777777" w:rsidR="005E7F76" w:rsidRDefault="00000000">
      <w:pPr>
        <w:pStyle w:val="ListBullet"/>
      </w:pPr>
      <w:r>
        <w:t>JOINs</w:t>
      </w:r>
    </w:p>
    <w:p w14:paraId="61C56BDD" w14:textId="77777777" w:rsidR="005E7F76" w:rsidRDefault="00000000">
      <w:pPr>
        <w:pStyle w:val="ListBullet"/>
      </w:pPr>
      <w:r>
        <w:t>GROUP BY</w:t>
      </w:r>
    </w:p>
    <w:p w14:paraId="6DC7F744" w14:textId="77777777" w:rsidR="005E7F76" w:rsidRDefault="00000000">
      <w:pPr>
        <w:pStyle w:val="ListBullet"/>
      </w:pPr>
      <w:r>
        <w:t>Aggregate Functions</w:t>
      </w:r>
    </w:p>
    <w:p w14:paraId="2B65E0D1" w14:textId="77777777" w:rsidR="005E7F76" w:rsidRDefault="00000000">
      <w:pPr>
        <w:pStyle w:val="ListBullet"/>
      </w:pPr>
      <w:r>
        <w:t>DATEDIFF</w:t>
      </w:r>
    </w:p>
    <w:p w14:paraId="7E6E882A" w14:textId="77777777" w:rsidR="005E7F76" w:rsidRDefault="00000000">
      <w:pPr>
        <w:pStyle w:val="ListBullet"/>
      </w:pPr>
      <w:r>
        <w:t>CASE Statements</w:t>
      </w:r>
    </w:p>
    <w:p w14:paraId="716AB614" w14:textId="77777777" w:rsidR="005E7F76" w:rsidRDefault="00000000">
      <w:pPr>
        <w:pStyle w:val="ListBullet"/>
      </w:pPr>
      <w:r>
        <w:t>Top N Analysis</w:t>
      </w:r>
    </w:p>
    <w:p w14:paraId="25D8232A" w14:textId="77777777" w:rsidR="005E7F76" w:rsidRDefault="00000000">
      <w:pPr>
        <w:pStyle w:val="ListBullet"/>
      </w:pPr>
      <w:r>
        <w:t>Filtering &amp; KPI Queries</w:t>
      </w:r>
    </w:p>
    <w:p w14:paraId="6FC9CC82" w14:textId="77777777" w:rsidR="005E7F76" w:rsidRDefault="00000000">
      <w:pPr>
        <w:pStyle w:val="Heading2"/>
      </w:pPr>
      <w:r>
        <w:t>8. Power BI &amp; DAX Features</w:t>
      </w:r>
    </w:p>
    <w:p w14:paraId="2BB797A8" w14:textId="77777777" w:rsidR="005E7F76" w:rsidRDefault="00000000">
      <w:pPr>
        <w:pStyle w:val="ListBullet"/>
      </w:pPr>
      <w:r>
        <w:t>KPI Cards</w:t>
      </w:r>
    </w:p>
    <w:p w14:paraId="3D41C865" w14:textId="77777777" w:rsidR="005E7F76" w:rsidRDefault="00000000">
      <w:pPr>
        <w:pStyle w:val="ListBullet"/>
      </w:pPr>
      <w:r>
        <w:t>Interactive Slicers</w:t>
      </w:r>
    </w:p>
    <w:p w14:paraId="1FB1A5A8" w14:textId="77777777" w:rsidR="005E7F76" w:rsidRDefault="00000000">
      <w:pPr>
        <w:pStyle w:val="ListBullet"/>
      </w:pPr>
      <w:r>
        <w:t>Top N Visualizations</w:t>
      </w:r>
    </w:p>
    <w:p w14:paraId="7D2CE523" w14:textId="77777777" w:rsidR="005E7F76" w:rsidRDefault="00000000">
      <w:pPr>
        <w:pStyle w:val="ListBullet"/>
      </w:pPr>
      <w:r>
        <w:t>Trend Analysis</w:t>
      </w:r>
    </w:p>
    <w:p w14:paraId="3E5F5804" w14:textId="77777777" w:rsidR="005E7F76" w:rsidRDefault="00000000">
      <w:pPr>
        <w:pStyle w:val="ListBullet"/>
      </w:pPr>
      <w:r>
        <w:t>Donut Charts</w:t>
      </w:r>
    </w:p>
    <w:p w14:paraId="6AC0654C" w14:textId="77777777" w:rsidR="005E7F76" w:rsidRDefault="00000000">
      <w:pPr>
        <w:pStyle w:val="ListBullet"/>
      </w:pPr>
      <w:r>
        <w:t>Line Charts</w:t>
      </w:r>
    </w:p>
    <w:p w14:paraId="71FAF843" w14:textId="77777777" w:rsidR="005E7F76" w:rsidRDefault="00000000">
      <w:pPr>
        <w:pStyle w:val="ListBullet"/>
      </w:pPr>
      <w:r>
        <w:t>Product Price Distribution Analysis</w:t>
      </w:r>
    </w:p>
    <w:p w14:paraId="44131282" w14:textId="77777777" w:rsidR="005E7F76" w:rsidRDefault="00000000">
      <w:pPr>
        <w:pStyle w:val="ListBullet"/>
      </w:pPr>
      <w:r>
        <w:t>Operational KPI Reporting</w:t>
      </w:r>
    </w:p>
    <w:p w14:paraId="2AB9DBEC" w14:textId="77777777" w:rsidR="005E7F76" w:rsidRDefault="00000000">
      <w:pPr>
        <w:pStyle w:val="ListBullet"/>
      </w:pPr>
      <w:r>
        <w:t>DAX Measures &amp; Calculations</w:t>
      </w:r>
    </w:p>
    <w:p w14:paraId="3736A648" w14:textId="77777777" w:rsidR="005E7F76" w:rsidRDefault="00000000">
      <w:pPr>
        <w:pStyle w:val="Heading2"/>
      </w:pPr>
      <w:r>
        <w:t>9. Technologies Used</w:t>
      </w:r>
    </w:p>
    <w:p w14:paraId="4695DED0" w14:textId="77777777" w:rsidR="005E7F76" w:rsidRDefault="00000000">
      <w:pPr>
        <w:pStyle w:val="ListBullet"/>
      </w:pPr>
      <w:r>
        <w:t>Excel – Data Cleaning &amp; EDA</w:t>
      </w:r>
    </w:p>
    <w:p w14:paraId="7E91B66A" w14:textId="77777777" w:rsidR="005E7F76" w:rsidRDefault="00000000">
      <w:pPr>
        <w:pStyle w:val="ListBullet"/>
      </w:pPr>
      <w:r>
        <w:t>MySQL – Business Queries &amp; Analysis</w:t>
      </w:r>
    </w:p>
    <w:p w14:paraId="370FED14" w14:textId="77777777" w:rsidR="005E7F76" w:rsidRDefault="00000000">
      <w:pPr>
        <w:pStyle w:val="ListBullet"/>
      </w:pPr>
      <w:r>
        <w:t>Power BI – Dashboard Development</w:t>
      </w:r>
    </w:p>
    <w:p w14:paraId="7906F9BF" w14:textId="77777777" w:rsidR="005E7F76" w:rsidRDefault="00000000">
      <w:pPr>
        <w:pStyle w:val="ListBullet"/>
      </w:pPr>
      <w:r>
        <w:t>DAX – KPI Calculations</w:t>
      </w:r>
    </w:p>
    <w:p w14:paraId="1BA7FA4B" w14:textId="77777777" w:rsidR="005E7F76" w:rsidRDefault="00000000">
      <w:pPr>
        <w:pStyle w:val="ListBullet"/>
      </w:pPr>
      <w:r>
        <w:t>Data Modeling – Relationships &amp; Filtering</w:t>
      </w:r>
    </w:p>
    <w:p w14:paraId="1639C3EC" w14:textId="77777777" w:rsidR="005E7F76" w:rsidRDefault="00000000">
      <w:pPr>
        <w:pStyle w:val="Heading2"/>
      </w:pPr>
      <w:r>
        <w:t>10. Resume Project Description</w:t>
      </w:r>
    </w:p>
    <w:p w14:paraId="411E02CF" w14:textId="77777777" w:rsidR="005E7F76" w:rsidRDefault="00000000">
      <w:pPr>
        <w:pStyle w:val="ListBullet"/>
      </w:pPr>
      <w:r>
        <w:t>Built an end-to-end Ecommerce Business Intelligence Dashboard using SQL, Power BI, and DAX to analyze sales performance, customer behavior, product analytics, and delivery operations.</w:t>
      </w:r>
    </w:p>
    <w:p w14:paraId="375EA361" w14:textId="77777777" w:rsidR="005E7F76" w:rsidRDefault="00000000">
      <w:pPr>
        <w:pStyle w:val="ListBullet"/>
      </w:pPr>
      <w:r>
        <w:t>Developed KPI-driven multi-page dashboards with interactive visualizations, trend analysis, operational metrics, and business storytelling techniques.</w:t>
      </w:r>
    </w:p>
    <w:p w14:paraId="44AE9475" w14:textId="77777777" w:rsidR="005E7F76" w:rsidRDefault="00000000">
      <w:r>
        <w:rPr>
          <w:b/>
          <w:color w:val="003366"/>
          <w:sz w:val="24"/>
        </w:rPr>
        <w:br/>
        <w:t>Project Outcome: Developed a complete portfolio-ready Ecommerce Business Intelligence solution with strong analytical storytelling and operational insights.</w:t>
      </w:r>
    </w:p>
    <w:sectPr w:rsidR="005E7F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969971">
    <w:abstractNumId w:val="8"/>
  </w:num>
  <w:num w:numId="2" w16cid:durableId="1519857088">
    <w:abstractNumId w:val="6"/>
  </w:num>
  <w:num w:numId="3" w16cid:durableId="39864977">
    <w:abstractNumId w:val="5"/>
  </w:num>
  <w:num w:numId="4" w16cid:durableId="582957164">
    <w:abstractNumId w:val="4"/>
  </w:num>
  <w:num w:numId="5" w16cid:durableId="542983712">
    <w:abstractNumId w:val="7"/>
  </w:num>
  <w:num w:numId="6" w16cid:durableId="1285499906">
    <w:abstractNumId w:val="3"/>
  </w:num>
  <w:num w:numId="7" w16cid:durableId="485896867">
    <w:abstractNumId w:val="2"/>
  </w:num>
  <w:num w:numId="8" w16cid:durableId="532152756">
    <w:abstractNumId w:val="1"/>
  </w:num>
  <w:num w:numId="9" w16cid:durableId="69253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F76"/>
    <w:rsid w:val="008C58C3"/>
    <w:rsid w:val="009975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4CC18"/>
  <w14:defaultImageDpi w14:val="300"/>
  <w15:docId w15:val="{D09A98D7-1547-4792-8CA7-54D9425B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Raj</cp:lastModifiedBy>
  <cp:revision>3</cp:revision>
  <dcterms:created xsi:type="dcterms:W3CDTF">2013-12-23T23:15:00Z</dcterms:created>
  <dcterms:modified xsi:type="dcterms:W3CDTF">2026-05-20T00:07:00Z</dcterms:modified>
  <cp:category/>
</cp:coreProperties>
</file>