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D7BDD" w14:textId="77777777" w:rsidR="00AE349A" w:rsidRPr="00D854E2" w:rsidRDefault="00000000" w:rsidP="00D854E2">
      <w:pPr>
        <w:pStyle w:val="Title"/>
        <w:pBdr>
          <w:bottom w:val="single" w:sz="8" w:space="21" w:color="DDDDDD" w:themeColor="accent1"/>
        </w:pBdr>
        <w:rPr>
          <w:rFonts w:ascii="Aptos" w:hAnsi="Aptos"/>
          <w:b/>
          <w:bCs/>
          <w:color w:val="000000" w:themeColor="text1"/>
          <w:sz w:val="32"/>
          <w:szCs w:val="32"/>
        </w:rPr>
      </w:pPr>
      <w:r w:rsidRPr="00E718C3">
        <w:rPr>
          <w:rFonts w:ascii="Aptos" w:hAnsi="Aptos"/>
          <w:b/>
          <w:bCs/>
          <w:color w:val="000000" w:themeColor="text1"/>
          <w:sz w:val="32"/>
          <w:szCs w:val="32"/>
        </w:rPr>
        <w:t>Social Engineering Attacks: A Detailed Research Report</w:t>
      </w:r>
    </w:p>
    <w:p w14:paraId="45457DB0" w14:textId="77777777" w:rsidR="00AE349A" w:rsidRPr="00E718C3" w:rsidRDefault="00000000">
      <w:pPr>
        <w:pStyle w:val="Heading1"/>
        <w:rPr>
          <w:rFonts w:ascii="Aptos" w:hAnsi="Aptos"/>
          <w:color w:val="000000" w:themeColor="text1"/>
        </w:rPr>
      </w:pPr>
      <w:r w:rsidRPr="00E718C3">
        <w:rPr>
          <w:rFonts w:ascii="Aptos" w:hAnsi="Aptos"/>
          <w:color w:val="000000" w:themeColor="text1"/>
        </w:rPr>
        <w:t>Social Engineering Attacks: A Detailed Research Report</w:t>
      </w:r>
    </w:p>
    <w:p w14:paraId="15F3AFD1" w14:textId="77777777" w:rsidR="00AE349A" w:rsidRPr="00E718C3" w:rsidRDefault="00000000">
      <w:pPr>
        <w:pStyle w:val="Heading2"/>
        <w:rPr>
          <w:rFonts w:ascii="Aptos" w:hAnsi="Aptos"/>
          <w:color w:val="000000" w:themeColor="text1"/>
        </w:rPr>
      </w:pPr>
      <w:r w:rsidRPr="00E718C3">
        <w:rPr>
          <w:rFonts w:ascii="Segoe UI Emoji" w:hAnsi="Segoe UI Emoji" w:cs="Segoe UI Emoji"/>
          <w:color w:val="000000" w:themeColor="text1"/>
        </w:rPr>
        <w:t>📌</w:t>
      </w:r>
      <w:r w:rsidRPr="00E718C3">
        <w:rPr>
          <w:rFonts w:ascii="Aptos" w:hAnsi="Aptos"/>
          <w:color w:val="000000" w:themeColor="text1"/>
        </w:rPr>
        <w:t xml:space="preserve"> Objective</w:t>
      </w:r>
    </w:p>
    <w:p w14:paraId="40ACA776" w14:textId="77777777" w:rsidR="00AE349A" w:rsidRPr="00E718C3" w:rsidRDefault="00000000">
      <w:pPr>
        <w:rPr>
          <w:rFonts w:ascii="Aptos" w:hAnsi="Aptos"/>
          <w:color w:val="000000" w:themeColor="text1"/>
        </w:rPr>
      </w:pPr>
      <w:r w:rsidRPr="00E718C3">
        <w:rPr>
          <w:rFonts w:ascii="Aptos" w:hAnsi="Aptos"/>
          <w:color w:val="000000" w:themeColor="text1"/>
        </w:rPr>
        <w:t>This report aims to explore advanced forms of social engineering attacks—beyond the typical phishing tactics—by detailing how these attacks work, showcasing real-world examples, outlining their impacts on organizations, and recommending strategies for prevention.</w:t>
      </w:r>
    </w:p>
    <w:p w14:paraId="3AA13F19" w14:textId="77777777" w:rsidR="00AE349A" w:rsidRPr="00E718C3" w:rsidRDefault="00AE349A">
      <w:pPr>
        <w:rPr>
          <w:rFonts w:ascii="Aptos" w:hAnsi="Aptos"/>
          <w:color w:val="000000" w:themeColor="text1"/>
        </w:rPr>
      </w:pPr>
    </w:p>
    <w:p w14:paraId="56FE64C4" w14:textId="77777777" w:rsidR="00AE349A" w:rsidRPr="00E718C3" w:rsidRDefault="00000000">
      <w:pPr>
        <w:pStyle w:val="Heading2"/>
        <w:rPr>
          <w:rFonts w:ascii="Aptos" w:hAnsi="Aptos"/>
          <w:color w:val="000000" w:themeColor="text1"/>
        </w:rPr>
      </w:pPr>
      <w:r w:rsidRPr="00E718C3">
        <w:rPr>
          <w:rFonts w:ascii="Segoe UI Emoji" w:hAnsi="Segoe UI Emoji" w:cs="Segoe UI Emoji"/>
          <w:color w:val="000000" w:themeColor="text1"/>
        </w:rPr>
        <w:t>🔍</w:t>
      </w:r>
      <w:r w:rsidRPr="00E718C3">
        <w:rPr>
          <w:rFonts w:ascii="Aptos" w:hAnsi="Aptos"/>
          <w:color w:val="000000" w:themeColor="text1"/>
        </w:rPr>
        <w:t xml:space="preserve"> What is Social Engineering?</w:t>
      </w:r>
    </w:p>
    <w:p w14:paraId="786CA65D" w14:textId="77777777" w:rsidR="00AE349A" w:rsidRPr="00E718C3" w:rsidRDefault="00000000">
      <w:pPr>
        <w:rPr>
          <w:rFonts w:ascii="Aptos" w:hAnsi="Aptos"/>
          <w:color w:val="000000" w:themeColor="text1"/>
        </w:rPr>
      </w:pPr>
      <w:r w:rsidRPr="00E718C3">
        <w:rPr>
          <w:rFonts w:ascii="Aptos" w:hAnsi="Aptos"/>
          <w:color w:val="000000" w:themeColor="text1"/>
        </w:rPr>
        <w:t>Social engineering is the art of manipulating individuals into divulging confidential information or performing actions that compromise security. Unlike traditional cyberattacks, these rely on human error rather than system vulnerabilities.</w:t>
      </w:r>
    </w:p>
    <w:p w14:paraId="7B3744F4" w14:textId="77777777" w:rsidR="00AE349A" w:rsidRPr="00E718C3" w:rsidRDefault="00AE349A">
      <w:pPr>
        <w:rPr>
          <w:rFonts w:ascii="Aptos" w:hAnsi="Aptos"/>
          <w:color w:val="000000" w:themeColor="text1"/>
        </w:rPr>
      </w:pPr>
    </w:p>
    <w:p w14:paraId="125D388F" w14:textId="77777777" w:rsidR="00AE349A" w:rsidRPr="00E718C3" w:rsidRDefault="00000000">
      <w:pPr>
        <w:pStyle w:val="Heading2"/>
        <w:rPr>
          <w:rFonts w:ascii="Aptos" w:hAnsi="Aptos"/>
          <w:color w:val="000000" w:themeColor="text1"/>
        </w:rPr>
      </w:pPr>
      <w:r w:rsidRPr="00E718C3">
        <w:rPr>
          <w:rFonts w:ascii="Segoe UI Emoji" w:hAnsi="Segoe UI Emoji" w:cs="Segoe UI Emoji"/>
          <w:color w:val="000000" w:themeColor="text1"/>
        </w:rPr>
        <w:t>🧠</w:t>
      </w:r>
      <w:r w:rsidRPr="00E718C3">
        <w:rPr>
          <w:rFonts w:ascii="Aptos" w:hAnsi="Aptos"/>
          <w:color w:val="000000" w:themeColor="text1"/>
        </w:rPr>
        <w:t xml:space="preserve"> Advanced Social Engineering Attacks</w:t>
      </w:r>
    </w:p>
    <w:p w14:paraId="1D4F796D" w14:textId="77777777" w:rsidR="00AE349A" w:rsidRPr="00E718C3" w:rsidRDefault="00000000">
      <w:pPr>
        <w:pStyle w:val="Heading3"/>
        <w:rPr>
          <w:rFonts w:ascii="Aptos" w:hAnsi="Aptos"/>
          <w:color w:val="000000" w:themeColor="text1"/>
        </w:rPr>
      </w:pPr>
      <w:r w:rsidRPr="00E718C3">
        <w:rPr>
          <w:rFonts w:ascii="Aptos" w:hAnsi="Aptos"/>
          <w:color w:val="000000" w:themeColor="text1"/>
        </w:rPr>
        <w:t>1. **Spear Phishing**</w:t>
      </w:r>
    </w:p>
    <w:p w14:paraId="0CF21C46"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**How It Works:** Spear phishing targets specific individuals within an organization using personalized emails crafted from information scraped from public sources like LinkedIn or social media. These emails often contain malicious links or attachments.</w:t>
      </w:r>
    </w:p>
    <w:p w14:paraId="3F335C75"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**Impact:** Can result in unauthorized access to internal systems, data breaches, or financial fraud.</w:t>
      </w:r>
    </w:p>
    <w:p w14:paraId="306EC2BB"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**Real-World Example:** In 2016, a spear phishing attack targeted a Democratic National Committee (DNC) staffer, which eventually led to one of the most significant political data leaks in U.S. history.</w:t>
      </w:r>
    </w:p>
    <w:p w14:paraId="24314BB0"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**Prevention:**</w:t>
      </w:r>
    </w:p>
    <w:p w14:paraId="12316AEB" w14:textId="77777777" w:rsidR="00AE349A" w:rsidRPr="00E718C3" w:rsidRDefault="00000000">
      <w:pPr>
        <w:rPr>
          <w:rFonts w:ascii="Aptos" w:hAnsi="Aptos"/>
          <w:color w:val="000000" w:themeColor="text1"/>
        </w:rPr>
      </w:pPr>
      <w:r w:rsidRPr="00E718C3">
        <w:rPr>
          <w:rFonts w:ascii="Aptos" w:hAnsi="Aptos"/>
          <w:color w:val="000000" w:themeColor="text1"/>
        </w:rPr>
        <w:t xml:space="preserve">  - Multi-Factor Authentication (MFA)</w:t>
      </w:r>
    </w:p>
    <w:p w14:paraId="0CDF73E5" w14:textId="77777777" w:rsidR="00AE349A" w:rsidRPr="00E718C3" w:rsidRDefault="00000000">
      <w:pPr>
        <w:rPr>
          <w:rFonts w:ascii="Aptos" w:hAnsi="Aptos"/>
          <w:color w:val="000000" w:themeColor="text1"/>
        </w:rPr>
      </w:pPr>
      <w:r w:rsidRPr="00E718C3">
        <w:rPr>
          <w:rFonts w:ascii="Aptos" w:hAnsi="Aptos"/>
          <w:color w:val="000000" w:themeColor="text1"/>
        </w:rPr>
        <w:t xml:space="preserve">  - Email filtering with AI-based threat detection</w:t>
      </w:r>
    </w:p>
    <w:p w14:paraId="736DC658" w14:textId="77777777" w:rsidR="00AE349A" w:rsidRPr="00E718C3" w:rsidRDefault="00000000">
      <w:pPr>
        <w:rPr>
          <w:rFonts w:ascii="Aptos" w:hAnsi="Aptos"/>
          <w:color w:val="000000" w:themeColor="text1"/>
        </w:rPr>
      </w:pPr>
      <w:r w:rsidRPr="00E718C3">
        <w:rPr>
          <w:rFonts w:ascii="Aptos" w:hAnsi="Aptos"/>
          <w:color w:val="000000" w:themeColor="text1"/>
        </w:rPr>
        <w:t xml:space="preserve">  - Employee training on identifying suspicious emails</w:t>
      </w:r>
    </w:p>
    <w:p w14:paraId="52BF4C90" w14:textId="77777777" w:rsidR="00E718C3" w:rsidRDefault="00E718C3">
      <w:pPr>
        <w:pStyle w:val="Heading3"/>
        <w:rPr>
          <w:rFonts w:ascii="Aptos" w:hAnsi="Aptos"/>
          <w:color w:val="000000" w:themeColor="text1"/>
        </w:rPr>
      </w:pPr>
    </w:p>
    <w:p w14:paraId="4953A40A" w14:textId="77777777" w:rsidR="00E718C3" w:rsidRDefault="00E718C3">
      <w:pPr>
        <w:pStyle w:val="Heading3"/>
        <w:rPr>
          <w:rFonts w:ascii="Aptos" w:hAnsi="Aptos"/>
          <w:color w:val="000000" w:themeColor="text1"/>
        </w:rPr>
      </w:pPr>
    </w:p>
    <w:p w14:paraId="555F19F9" w14:textId="1A8DB489" w:rsidR="00AE349A" w:rsidRPr="00E718C3" w:rsidRDefault="00000000">
      <w:pPr>
        <w:pStyle w:val="Heading3"/>
        <w:rPr>
          <w:rFonts w:ascii="Aptos" w:hAnsi="Aptos"/>
          <w:color w:val="000000" w:themeColor="text1"/>
        </w:rPr>
      </w:pPr>
      <w:r w:rsidRPr="00E718C3">
        <w:rPr>
          <w:rFonts w:ascii="Aptos" w:hAnsi="Aptos"/>
          <w:color w:val="000000" w:themeColor="text1"/>
        </w:rPr>
        <w:t>2. **Business Email Compromise (BEC)**</w:t>
      </w:r>
    </w:p>
    <w:p w14:paraId="3C7456F9"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**How It Works:** Attackers spoof or compromise executive email accounts and instruct employees (usually in finance or HR) to transfer funds or sensitive data.</w:t>
      </w:r>
    </w:p>
    <w:p w14:paraId="56396F6A"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**Impact:** Financial losses, regulatory consequences, reputational damage.</w:t>
      </w:r>
    </w:p>
    <w:p w14:paraId="747410FE"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**Real-World Example:** In 2019, Toyota Boshoku Corporation lost $37 million through a sophisticated BEC scam.</w:t>
      </w:r>
    </w:p>
    <w:p w14:paraId="23BCD829"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**Prevention:**</w:t>
      </w:r>
    </w:p>
    <w:p w14:paraId="1EBD685A" w14:textId="77777777" w:rsidR="00AE349A" w:rsidRPr="00E718C3" w:rsidRDefault="00000000">
      <w:pPr>
        <w:rPr>
          <w:rFonts w:ascii="Aptos" w:hAnsi="Aptos"/>
          <w:color w:val="000000" w:themeColor="text1"/>
        </w:rPr>
      </w:pPr>
      <w:r w:rsidRPr="00E718C3">
        <w:rPr>
          <w:rFonts w:ascii="Aptos" w:hAnsi="Aptos"/>
          <w:color w:val="000000" w:themeColor="text1"/>
        </w:rPr>
        <w:t xml:space="preserve">  - Implement payment verification protocols</w:t>
      </w:r>
    </w:p>
    <w:p w14:paraId="6358F4CC" w14:textId="77777777" w:rsidR="00AE349A" w:rsidRPr="00E718C3" w:rsidRDefault="00000000">
      <w:pPr>
        <w:rPr>
          <w:rFonts w:ascii="Aptos" w:hAnsi="Aptos"/>
          <w:color w:val="000000" w:themeColor="text1"/>
        </w:rPr>
      </w:pPr>
      <w:r w:rsidRPr="00E718C3">
        <w:rPr>
          <w:rFonts w:ascii="Aptos" w:hAnsi="Aptos"/>
          <w:color w:val="000000" w:themeColor="text1"/>
        </w:rPr>
        <w:t xml:space="preserve">  - Digital signature validation</w:t>
      </w:r>
    </w:p>
    <w:p w14:paraId="66B42779" w14:textId="77777777" w:rsidR="00AE349A" w:rsidRPr="00E718C3" w:rsidRDefault="00000000">
      <w:pPr>
        <w:rPr>
          <w:rFonts w:ascii="Aptos" w:hAnsi="Aptos"/>
          <w:color w:val="000000" w:themeColor="text1"/>
        </w:rPr>
      </w:pPr>
      <w:r w:rsidRPr="00E718C3">
        <w:rPr>
          <w:rFonts w:ascii="Aptos" w:hAnsi="Aptos"/>
          <w:color w:val="000000" w:themeColor="text1"/>
        </w:rPr>
        <w:t xml:space="preserve">  - Secure executive accounts with MFA and login monitoring</w:t>
      </w:r>
    </w:p>
    <w:p w14:paraId="68982E34" w14:textId="77777777" w:rsidR="00E718C3" w:rsidRDefault="00E718C3">
      <w:pPr>
        <w:pStyle w:val="Heading3"/>
        <w:rPr>
          <w:rFonts w:ascii="Aptos" w:hAnsi="Aptos"/>
          <w:color w:val="000000" w:themeColor="text1"/>
        </w:rPr>
      </w:pPr>
    </w:p>
    <w:p w14:paraId="285B4658" w14:textId="1918D460" w:rsidR="00AE349A" w:rsidRPr="00E718C3" w:rsidRDefault="00000000">
      <w:pPr>
        <w:pStyle w:val="Heading3"/>
        <w:rPr>
          <w:rFonts w:ascii="Aptos" w:hAnsi="Aptos"/>
          <w:color w:val="000000" w:themeColor="text1"/>
        </w:rPr>
      </w:pPr>
      <w:r w:rsidRPr="00E718C3">
        <w:rPr>
          <w:rFonts w:ascii="Aptos" w:hAnsi="Aptos"/>
          <w:color w:val="000000" w:themeColor="text1"/>
        </w:rPr>
        <w:t>3. **Pretexting with Deepfakes**</w:t>
      </w:r>
    </w:p>
    <w:p w14:paraId="50A65B56"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**How It Works:** Attackers use synthetic media (AI-generated audio or video) to impersonate high-ranking individuals, typically in urgent situations like authorizing payments or releasing credentials.</w:t>
      </w:r>
    </w:p>
    <w:p w14:paraId="190AC305"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**Impact:** Can lead to irreversible financial loss or access to critical infrastructure.</w:t>
      </w:r>
    </w:p>
    <w:p w14:paraId="4CE842F3"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**Real-World Example:** In 2020, fraudsters used AI-generated voice to mimic a company CEO and tricked a bank manager into transferring $35 million.</w:t>
      </w:r>
    </w:p>
    <w:p w14:paraId="055D3D99"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**Prevention:**</w:t>
      </w:r>
    </w:p>
    <w:p w14:paraId="6510B779" w14:textId="77777777" w:rsidR="00AE349A" w:rsidRPr="00E718C3" w:rsidRDefault="00000000">
      <w:pPr>
        <w:rPr>
          <w:rFonts w:ascii="Aptos" w:hAnsi="Aptos"/>
          <w:color w:val="000000" w:themeColor="text1"/>
        </w:rPr>
      </w:pPr>
      <w:r w:rsidRPr="00E718C3">
        <w:rPr>
          <w:rFonts w:ascii="Aptos" w:hAnsi="Aptos"/>
          <w:color w:val="000000" w:themeColor="text1"/>
        </w:rPr>
        <w:t xml:space="preserve">  - Verification via secondary communication channels</w:t>
      </w:r>
    </w:p>
    <w:p w14:paraId="4D5B9332" w14:textId="77777777" w:rsidR="00AE349A" w:rsidRPr="00E718C3" w:rsidRDefault="00000000">
      <w:pPr>
        <w:rPr>
          <w:rFonts w:ascii="Aptos" w:hAnsi="Aptos"/>
          <w:color w:val="000000" w:themeColor="text1"/>
        </w:rPr>
      </w:pPr>
      <w:r w:rsidRPr="00E718C3">
        <w:rPr>
          <w:rFonts w:ascii="Aptos" w:hAnsi="Aptos"/>
          <w:color w:val="000000" w:themeColor="text1"/>
        </w:rPr>
        <w:t xml:space="preserve">  - Deepfake detection tools</w:t>
      </w:r>
    </w:p>
    <w:p w14:paraId="4D2AB0C4" w14:textId="77777777" w:rsidR="00AE349A" w:rsidRPr="00E718C3" w:rsidRDefault="00000000">
      <w:pPr>
        <w:rPr>
          <w:rFonts w:ascii="Aptos" w:hAnsi="Aptos"/>
          <w:color w:val="000000" w:themeColor="text1"/>
        </w:rPr>
      </w:pPr>
      <w:r w:rsidRPr="00E718C3">
        <w:rPr>
          <w:rFonts w:ascii="Aptos" w:hAnsi="Aptos"/>
          <w:color w:val="000000" w:themeColor="text1"/>
        </w:rPr>
        <w:t xml:space="preserve">  - Cybersecurity awareness campaigns</w:t>
      </w:r>
    </w:p>
    <w:p w14:paraId="218C294B" w14:textId="77777777" w:rsidR="00E718C3" w:rsidRDefault="00E718C3">
      <w:pPr>
        <w:pStyle w:val="Heading3"/>
        <w:rPr>
          <w:rFonts w:ascii="Aptos" w:hAnsi="Aptos"/>
          <w:color w:val="000000" w:themeColor="text1"/>
        </w:rPr>
      </w:pPr>
    </w:p>
    <w:p w14:paraId="79CC339B" w14:textId="3C68F502" w:rsidR="00AE349A" w:rsidRPr="00E718C3" w:rsidRDefault="00000000">
      <w:pPr>
        <w:pStyle w:val="Heading3"/>
        <w:rPr>
          <w:rFonts w:ascii="Aptos" w:hAnsi="Aptos"/>
          <w:color w:val="000000" w:themeColor="text1"/>
        </w:rPr>
      </w:pPr>
      <w:r w:rsidRPr="00E718C3">
        <w:rPr>
          <w:rFonts w:ascii="Aptos" w:hAnsi="Aptos"/>
          <w:color w:val="000000" w:themeColor="text1"/>
        </w:rPr>
        <w:t>4. **Quid Pro Quo Attacks**</w:t>
      </w:r>
    </w:p>
    <w:p w14:paraId="29E4AA6F"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**How It Works:** The attacker offers a benefit (e.g., free software, support) in exchange for information. Common in technical support scams.</w:t>
      </w:r>
    </w:p>
    <w:p w14:paraId="446B382B"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**Impact:** Data breaches, malware installation, unauthorized access.</w:t>
      </w:r>
    </w:p>
    <w:p w14:paraId="6056AD46"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**Use Case:** Attackers posed as IT support offering a fake software upgrade, gaining remote access to internal servers.</w:t>
      </w:r>
    </w:p>
    <w:p w14:paraId="78424698"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**Prevention:**</w:t>
      </w:r>
    </w:p>
    <w:p w14:paraId="219B3234" w14:textId="77777777" w:rsidR="00AE349A" w:rsidRPr="00E718C3" w:rsidRDefault="00000000">
      <w:pPr>
        <w:rPr>
          <w:rFonts w:ascii="Aptos" w:hAnsi="Aptos"/>
          <w:color w:val="000000" w:themeColor="text1"/>
        </w:rPr>
      </w:pPr>
      <w:r w:rsidRPr="00E718C3">
        <w:rPr>
          <w:rFonts w:ascii="Aptos" w:hAnsi="Aptos"/>
          <w:color w:val="000000" w:themeColor="text1"/>
        </w:rPr>
        <w:t xml:space="preserve">  - Educate staff on approved IT support protocols</w:t>
      </w:r>
    </w:p>
    <w:p w14:paraId="59E1A777" w14:textId="77777777" w:rsidR="00AE349A" w:rsidRPr="00E718C3" w:rsidRDefault="00000000">
      <w:pPr>
        <w:rPr>
          <w:rFonts w:ascii="Aptos" w:hAnsi="Aptos"/>
          <w:color w:val="000000" w:themeColor="text1"/>
        </w:rPr>
      </w:pPr>
      <w:r w:rsidRPr="00E718C3">
        <w:rPr>
          <w:rFonts w:ascii="Aptos" w:hAnsi="Aptos"/>
          <w:color w:val="000000" w:themeColor="text1"/>
        </w:rPr>
        <w:lastRenderedPageBreak/>
        <w:t xml:space="preserve">  - Block unauthorized remote desktop connections</w:t>
      </w:r>
    </w:p>
    <w:p w14:paraId="40E2715F" w14:textId="77777777" w:rsidR="00AE349A" w:rsidRPr="00E718C3" w:rsidRDefault="00000000">
      <w:pPr>
        <w:rPr>
          <w:rFonts w:ascii="Aptos" w:hAnsi="Aptos"/>
          <w:color w:val="000000" w:themeColor="text1"/>
        </w:rPr>
      </w:pPr>
      <w:r w:rsidRPr="00E718C3">
        <w:rPr>
          <w:rFonts w:ascii="Aptos" w:hAnsi="Aptos"/>
          <w:color w:val="000000" w:themeColor="text1"/>
        </w:rPr>
        <w:t xml:space="preserve">  - Monitor internal network traffic</w:t>
      </w:r>
    </w:p>
    <w:p w14:paraId="64055A60" w14:textId="77777777" w:rsidR="00E718C3" w:rsidRDefault="00E718C3">
      <w:pPr>
        <w:pStyle w:val="Heading3"/>
        <w:rPr>
          <w:rFonts w:ascii="Aptos" w:hAnsi="Aptos"/>
          <w:color w:val="000000" w:themeColor="text1"/>
        </w:rPr>
      </w:pPr>
    </w:p>
    <w:p w14:paraId="4A242DFE" w14:textId="42D0EC48" w:rsidR="00AE349A" w:rsidRPr="00E718C3" w:rsidRDefault="00000000">
      <w:pPr>
        <w:pStyle w:val="Heading3"/>
        <w:rPr>
          <w:rFonts w:ascii="Aptos" w:hAnsi="Aptos"/>
          <w:color w:val="000000" w:themeColor="text1"/>
        </w:rPr>
      </w:pPr>
      <w:r w:rsidRPr="00E718C3">
        <w:rPr>
          <w:rFonts w:ascii="Aptos" w:hAnsi="Aptos"/>
          <w:color w:val="000000" w:themeColor="text1"/>
        </w:rPr>
        <w:t>5. **Baiting via Cloud Storage**</w:t>
      </w:r>
    </w:p>
    <w:p w14:paraId="69053300"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xml:space="preserve">- **How It </w:t>
      </w:r>
      <w:proofErr w:type="gramStart"/>
      <w:r w:rsidRPr="00E718C3">
        <w:rPr>
          <w:rFonts w:ascii="Aptos" w:hAnsi="Aptos"/>
          <w:color w:val="000000" w:themeColor="text1"/>
        </w:rPr>
        <w:t>Works:*</w:t>
      </w:r>
      <w:proofErr w:type="gramEnd"/>
      <w:r w:rsidRPr="00E718C3">
        <w:rPr>
          <w:rFonts w:ascii="Aptos" w:hAnsi="Aptos"/>
          <w:color w:val="000000" w:themeColor="text1"/>
        </w:rPr>
        <w:t>* Attackers distribute malicious links or files under enticing names (e.g., "Employee Salaries 2025.xlsx") via Google Drive or Dropbox.</w:t>
      </w:r>
    </w:p>
    <w:p w14:paraId="07827D04"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**Impact:** Malware infection, ransomware, data exfiltration.</w:t>
      </w:r>
    </w:p>
    <w:p w14:paraId="3402B927"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**Real-World Example:** In a reported case, a marketing firm’s credentials were compromised when an employee downloaded a seemingly relevant report from a shared drive.</w:t>
      </w:r>
    </w:p>
    <w:p w14:paraId="6785D792"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**Prevention:**</w:t>
      </w:r>
    </w:p>
    <w:p w14:paraId="14ABE40B" w14:textId="77777777" w:rsidR="00AE349A" w:rsidRPr="00E718C3" w:rsidRDefault="00000000">
      <w:pPr>
        <w:rPr>
          <w:rFonts w:ascii="Aptos" w:hAnsi="Aptos"/>
          <w:color w:val="000000" w:themeColor="text1"/>
        </w:rPr>
      </w:pPr>
      <w:r w:rsidRPr="00E718C3">
        <w:rPr>
          <w:rFonts w:ascii="Aptos" w:hAnsi="Aptos"/>
          <w:color w:val="000000" w:themeColor="text1"/>
        </w:rPr>
        <w:t xml:space="preserve">  - Use anti-malware scanning on cloud file uploads</w:t>
      </w:r>
    </w:p>
    <w:p w14:paraId="215831F8" w14:textId="77777777" w:rsidR="00AE349A" w:rsidRPr="00E718C3" w:rsidRDefault="00000000">
      <w:pPr>
        <w:rPr>
          <w:rFonts w:ascii="Aptos" w:hAnsi="Aptos"/>
          <w:color w:val="000000" w:themeColor="text1"/>
        </w:rPr>
      </w:pPr>
      <w:r w:rsidRPr="00E718C3">
        <w:rPr>
          <w:rFonts w:ascii="Aptos" w:hAnsi="Aptos"/>
          <w:color w:val="000000" w:themeColor="text1"/>
        </w:rPr>
        <w:t xml:space="preserve">  - Block access to unauthorized file-sharing platforms</w:t>
      </w:r>
    </w:p>
    <w:p w14:paraId="4F81C4DE" w14:textId="77777777" w:rsidR="00AE349A" w:rsidRPr="00E718C3" w:rsidRDefault="00000000">
      <w:pPr>
        <w:rPr>
          <w:rFonts w:ascii="Aptos" w:hAnsi="Aptos"/>
          <w:color w:val="000000" w:themeColor="text1"/>
        </w:rPr>
      </w:pPr>
      <w:r w:rsidRPr="00E718C3">
        <w:rPr>
          <w:rFonts w:ascii="Aptos" w:hAnsi="Aptos"/>
          <w:color w:val="000000" w:themeColor="text1"/>
        </w:rPr>
        <w:t xml:space="preserve">  - Conduct phishing simulations using baiting scenarios</w:t>
      </w:r>
    </w:p>
    <w:p w14:paraId="7FC1D1A2" w14:textId="77777777" w:rsidR="00E718C3" w:rsidRDefault="00E718C3">
      <w:pPr>
        <w:pStyle w:val="Heading3"/>
        <w:rPr>
          <w:rFonts w:ascii="Aptos" w:hAnsi="Aptos"/>
          <w:color w:val="000000" w:themeColor="text1"/>
        </w:rPr>
      </w:pPr>
    </w:p>
    <w:p w14:paraId="406A6751" w14:textId="178260A1" w:rsidR="00AE349A" w:rsidRPr="00E718C3" w:rsidRDefault="00000000">
      <w:pPr>
        <w:pStyle w:val="Heading3"/>
        <w:rPr>
          <w:rFonts w:ascii="Aptos" w:hAnsi="Aptos"/>
          <w:color w:val="000000" w:themeColor="text1"/>
        </w:rPr>
      </w:pPr>
      <w:r w:rsidRPr="00E718C3">
        <w:rPr>
          <w:rFonts w:ascii="Aptos" w:hAnsi="Aptos"/>
          <w:color w:val="000000" w:themeColor="text1"/>
        </w:rPr>
        <w:t>6. **Tailgating with Insider Coordination**</w:t>
      </w:r>
    </w:p>
    <w:p w14:paraId="4D0A7321"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**How It Works:** An attacker gains physical access to a restricted area by following an authorized employee (or with their collusion).</w:t>
      </w:r>
    </w:p>
    <w:p w14:paraId="24EF97A0"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**Impact:** Physical theft, hardware implants (e.g., USB keyloggers), direct network access.</w:t>
      </w:r>
    </w:p>
    <w:p w14:paraId="1698986A"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**Use Case:** A rogue contractor gained access to a data center, planted a rogue wireless access point, and facilitated external data exfiltration.</w:t>
      </w:r>
    </w:p>
    <w:p w14:paraId="771BD254"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**Prevention:**</w:t>
      </w:r>
    </w:p>
    <w:p w14:paraId="0160C6B9" w14:textId="77777777" w:rsidR="00AE349A" w:rsidRPr="00E718C3" w:rsidRDefault="00000000">
      <w:pPr>
        <w:rPr>
          <w:rFonts w:ascii="Aptos" w:hAnsi="Aptos"/>
          <w:color w:val="000000" w:themeColor="text1"/>
        </w:rPr>
      </w:pPr>
      <w:r w:rsidRPr="00E718C3">
        <w:rPr>
          <w:rFonts w:ascii="Aptos" w:hAnsi="Aptos"/>
          <w:color w:val="000000" w:themeColor="text1"/>
        </w:rPr>
        <w:t xml:space="preserve">  - Implement access control with ID validation and turnstiles</w:t>
      </w:r>
    </w:p>
    <w:p w14:paraId="78B45163" w14:textId="77777777" w:rsidR="00AE349A" w:rsidRPr="00E718C3" w:rsidRDefault="00000000">
      <w:pPr>
        <w:rPr>
          <w:rFonts w:ascii="Aptos" w:hAnsi="Aptos"/>
          <w:color w:val="000000" w:themeColor="text1"/>
        </w:rPr>
      </w:pPr>
      <w:r w:rsidRPr="00E718C3">
        <w:rPr>
          <w:rFonts w:ascii="Aptos" w:hAnsi="Aptos"/>
          <w:color w:val="000000" w:themeColor="text1"/>
        </w:rPr>
        <w:t xml:space="preserve">  - Employee training on “challenge” protocols</w:t>
      </w:r>
    </w:p>
    <w:p w14:paraId="38A34D49" w14:textId="77777777" w:rsidR="00AE349A" w:rsidRPr="00E718C3" w:rsidRDefault="00000000">
      <w:pPr>
        <w:rPr>
          <w:rFonts w:ascii="Aptos" w:hAnsi="Aptos"/>
          <w:color w:val="000000" w:themeColor="text1"/>
        </w:rPr>
      </w:pPr>
      <w:r w:rsidRPr="00E718C3">
        <w:rPr>
          <w:rFonts w:ascii="Aptos" w:hAnsi="Aptos"/>
          <w:color w:val="000000" w:themeColor="text1"/>
        </w:rPr>
        <w:t xml:space="preserve">  - Use of security personnel and CCTV</w:t>
      </w:r>
    </w:p>
    <w:p w14:paraId="53FD01A9" w14:textId="77777777" w:rsidR="00E718C3" w:rsidRDefault="00E718C3">
      <w:pPr>
        <w:pStyle w:val="Heading3"/>
        <w:rPr>
          <w:rFonts w:ascii="Aptos" w:hAnsi="Aptos"/>
          <w:color w:val="000000" w:themeColor="text1"/>
        </w:rPr>
      </w:pPr>
    </w:p>
    <w:p w14:paraId="41A99157" w14:textId="77777777" w:rsidR="00E718C3" w:rsidRDefault="00E718C3">
      <w:pPr>
        <w:pStyle w:val="Heading3"/>
        <w:rPr>
          <w:rFonts w:ascii="Aptos" w:hAnsi="Aptos"/>
          <w:color w:val="000000" w:themeColor="text1"/>
        </w:rPr>
      </w:pPr>
    </w:p>
    <w:p w14:paraId="6BD8B45F" w14:textId="21399CCF" w:rsidR="00AE349A" w:rsidRPr="00E718C3" w:rsidRDefault="00000000">
      <w:pPr>
        <w:pStyle w:val="Heading3"/>
        <w:rPr>
          <w:rFonts w:ascii="Aptos" w:hAnsi="Aptos"/>
          <w:color w:val="000000" w:themeColor="text1"/>
        </w:rPr>
      </w:pPr>
      <w:r w:rsidRPr="00E718C3">
        <w:rPr>
          <w:rFonts w:ascii="Aptos" w:hAnsi="Aptos"/>
          <w:color w:val="000000" w:themeColor="text1"/>
        </w:rPr>
        <w:t>7. **Social Media Reconnaissance + Credential Stuffing**</w:t>
      </w:r>
    </w:p>
    <w:p w14:paraId="738C8BF5"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**How It Works:** Attackers collect personal data (birthdays, pet names, school info) from social media to craft likely passwords or guess security questions.</w:t>
      </w:r>
    </w:p>
    <w:p w14:paraId="71E2221F"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lastRenderedPageBreak/>
        <w:t>- **Impact:** Account takeovers, identity theft, lateral movement within corporate systems.</w:t>
      </w:r>
    </w:p>
    <w:p w14:paraId="0B4403AA"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**Real-World Example:** The 2020 Twitter hack was partially enabled by social engineering against employees with privileged access, where attackers used personal information to reset credentials.</w:t>
      </w:r>
    </w:p>
    <w:p w14:paraId="4B4D42BC"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**Prevention:**</w:t>
      </w:r>
    </w:p>
    <w:p w14:paraId="6E06060E" w14:textId="77777777" w:rsidR="00AE349A" w:rsidRPr="00E718C3" w:rsidRDefault="00000000">
      <w:pPr>
        <w:rPr>
          <w:rFonts w:ascii="Aptos" w:hAnsi="Aptos"/>
          <w:color w:val="000000" w:themeColor="text1"/>
        </w:rPr>
      </w:pPr>
      <w:r w:rsidRPr="00E718C3">
        <w:rPr>
          <w:rFonts w:ascii="Aptos" w:hAnsi="Aptos"/>
          <w:color w:val="000000" w:themeColor="text1"/>
        </w:rPr>
        <w:t xml:space="preserve">  - Enforce strong password policies and password managers</w:t>
      </w:r>
    </w:p>
    <w:p w14:paraId="7823262B" w14:textId="77777777" w:rsidR="00AE349A" w:rsidRPr="00E718C3" w:rsidRDefault="00000000">
      <w:pPr>
        <w:rPr>
          <w:rFonts w:ascii="Aptos" w:hAnsi="Aptos"/>
          <w:color w:val="000000" w:themeColor="text1"/>
        </w:rPr>
      </w:pPr>
      <w:r w:rsidRPr="00E718C3">
        <w:rPr>
          <w:rFonts w:ascii="Aptos" w:hAnsi="Aptos"/>
          <w:color w:val="000000" w:themeColor="text1"/>
        </w:rPr>
        <w:t xml:space="preserve">  - Disable password hints and reset via security questions</w:t>
      </w:r>
    </w:p>
    <w:p w14:paraId="777C2CCA" w14:textId="77777777" w:rsidR="00AE349A" w:rsidRPr="00E718C3" w:rsidRDefault="00000000">
      <w:pPr>
        <w:rPr>
          <w:rFonts w:ascii="Aptos" w:hAnsi="Aptos"/>
          <w:color w:val="000000" w:themeColor="text1"/>
        </w:rPr>
      </w:pPr>
      <w:r w:rsidRPr="00E718C3">
        <w:rPr>
          <w:rFonts w:ascii="Aptos" w:hAnsi="Aptos"/>
          <w:color w:val="000000" w:themeColor="text1"/>
        </w:rPr>
        <w:t xml:space="preserve">  - Conduct regular threat awareness training</w:t>
      </w:r>
    </w:p>
    <w:p w14:paraId="71CF343F" w14:textId="77777777" w:rsidR="00AE349A" w:rsidRPr="00E718C3" w:rsidRDefault="00AE349A">
      <w:pPr>
        <w:rPr>
          <w:rFonts w:ascii="Aptos" w:hAnsi="Aptos"/>
          <w:color w:val="000000" w:themeColor="text1"/>
        </w:rPr>
      </w:pPr>
    </w:p>
    <w:p w14:paraId="35144043" w14:textId="77777777" w:rsidR="00AE349A" w:rsidRPr="00E718C3" w:rsidRDefault="00000000">
      <w:pPr>
        <w:pStyle w:val="Heading2"/>
        <w:rPr>
          <w:rFonts w:ascii="Aptos" w:hAnsi="Aptos"/>
          <w:color w:val="000000" w:themeColor="text1"/>
        </w:rPr>
      </w:pPr>
      <w:r w:rsidRPr="00E718C3">
        <w:rPr>
          <w:rFonts w:ascii="Segoe UI Emoji" w:hAnsi="Segoe UI Emoji" w:cs="Segoe UI Emoji"/>
          <w:color w:val="000000" w:themeColor="text1"/>
        </w:rPr>
        <w:t>🔐</w:t>
      </w:r>
      <w:r w:rsidRPr="00E718C3">
        <w:rPr>
          <w:rFonts w:ascii="Aptos" w:hAnsi="Aptos"/>
          <w:color w:val="000000" w:themeColor="text1"/>
        </w:rPr>
        <w:t xml:space="preserve"> Prevention Best Practices</w:t>
      </w:r>
    </w:p>
    <w:p w14:paraId="64F2090E"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**Security Awareness Training:** Frequent simulation-based training to help employees recognize and report suspicious behavior.</w:t>
      </w:r>
    </w:p>
    <w:p w14:paraId="34523933"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**Zero Trust Architecture (ZTA):** Validate every user, device, and session—never trust by default.</w:t>
      </w:r>
    </w:p>
    <w:p w14:paraId="51692E92"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**Multi-Factor Authentication (MFA):** Mandate MFA across all applications, especially for privileged users.</w:t>
      </w:r>
    </w:p>
    <w:p w14:paraId="4B2C7719"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**Incident Response Plans:** Maintain up-to-date response playbooks tailored for social engineering scenarios.</w:t>
      </w:r>
    </w:p>
    <w:p w14:paraId="03E1CEAE"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**Data Loss Prevention (DLP) Tools:** Monitor, detect, and block the unauthorized transfer of sensitive data.</w:t>
      </w:r>
    </w:p>
    <w:p w14:paraId="08C29F76" w14:textId="77777777" w:rsidR="00AE349A" w:rsidRPr="00E718C3" w:rsidRDefault="00000000">
      <w:pPr>
        <w:pStyle w:val="ListBullet"/>
        <w:rPr>
          <w:rFonts w:ascii="Aptos" w:hAnsi="Aptos"/>
          <w:color w:val="000000" w:themeColor="text1"/>
        </w:rPr>
      </w:pPr>
      <w:r w:rsidRPr="00E718C3">
        <w:rPr>
          <w:rFonts w:ascii="Aptos" w:hAnsi="Aptos"/>
          <w:color w:val="000000" w:themeColor="text1"/>
        </w:rPr>
        <w:t>- **Regular Audits:** Conduct internal audits and penetration testing to identify and fix vulnerabilities.</w:t>
      </w:r>
    </w:p>
    <w:p w14:paraId="2D6C38D3" w14:textId="77777777" w:rsidR="00AE349A" w:rsidRPr="00E718C3" w:rsidRDefault="00AE349A">
      <w:pPr>
        <w:rPr>
          <w:rFonts w:ascii="Aptos" w:hAnsi="Aptos"/>
          <w:color w:val="000000" w:themeColor="text1"/>
        </w:rPr>
      </w:pPr>
    </w:p>
    <w:p w14:paraId="2BCCD104" w14:textId="77777777" w:rsidR="00AE349A" w:rsidRPr="00E718C3" w:rsidRDefault="00000000">
      <w:pPr>
        <w:pStyle w:val="Heading2"/>
        <w:rPr>
          <w:rFonts w:ascii="Aptos" w:hAnsi="Aptos"/>
          <w:color w:val="000000" w:themeColor="text1"/>
        </w:rPr>
      </w:pPr>
      <w:r w:rsidRPr="00E718C3">
        <w:rPr>
          <w:rFonts w:ascii="Segoe UI Emoji" w:hAnsi="Segoe UI Emoji" w:cs="Segoe UI Emoji"/>
          <w:color w:val="000000" w:themeColor="text1"/>
        </w:rPr>
        <w:t>🧾</w:t>
      </w:r>
      <w:r w:rsidRPr="00E718C3">
        <w:rPr>
          <w:rFonts w:ascii="Aptos" w:hAnsi="Aptos"/>
          <w:color w:val="000000" w:themeColor="text1"/>
        </w:rPr>
        <w:t xml:space="preserve"> Conclusion</w:t>
      </w:r>
    </w:p>
    <w:p w14:paraId="6B7B628A" w14:textId="77777777" w:rsidR="00AE349A" w:rsidRPr="00E718C3" w:rsidRDefault="00000000">
      <w:pPr>
        <w:rPr>
          <w:rFonts w:ascii="Aptos" w:hAnsi="Aptos"/>
          <w:color w:val="000000" w:themeColor="text1"/>
        </w:rPr>
      </w:pPr>
      <w:r w:rsidRPr="00E718C3">
        <w:rPr>
          <w:rFonts w:ascii="Aptos" w:hAnsi="Aptos"/>
          <w:color w:val="000000" w:themeColor="text1"/>
        </w:rPr>
        <w:t>Social engineering attacks are evolving, blending psychology with technology to exploit human trust. The attacks listed above go beyond traditional phishing—they’re tailored, persistent, and increasingly automated through AI. Organizations must combine technical defenses with behavioral training to protect against these sophisticated threats. The cost of failure is not just financial but reputational, legal, and operational.</w:t>
      </w:r>
    </w:p>
    <w:p w14:paraId="77802B09" w14:textId="77777777" w:rsidR="00AE349A" w:rsidRPr="00E718C3" w:rsidRDefault="00000000">
      <w:pPr>
        <w:rPr>
          <w:rFonts w:ascii="Aptos" w:hAnsi="Aptos"/>
          <w:color w:val="000000" w:themeColor="text1"/>
        </w:rPr>
      </w:pPr>
      <w:r w:rsidRPr="00E718C3">
        <w:rPr>
          <w:rFonts w:ascii="Aptos" w:hAnsi="Aptos"/>
          <w:color w:val="000000" w:themeColor="text1"/>
        </w:rPr>
        <w:t>Adopting a proactive, multi-layered defense strategy and fostering a culture of security awareness is no longer optional—it's a necessity.</w:t>
      </w:r>
    </w:p>
    <w:p w14:paraId="0AFFEF7C" w14:textId="77777777" w:rsidR="00AE349A" w:rsidRPr="00E718C3" w:rsidRDefault="00AE349A">
      <w:pPr>
        <w:rPr>
          <w:rFonts w:ascii="Aptos" w:hAnsi="Aptos"/>
          <w:color w:val="000000" w:themeColor="text1"/>
        </w:rPr>
      </w:pPr>
    </w:p>
    <w:p w14:paraId="38BD5F16" w14:textId="30992C9C" w:rsidR="00AE349A" w:rsidRPr="00E718C3" w:rsidRDefault="00AE349A" w:rsidP="00E718C3">
      <w:pPr>
        <w:pStyle w:val="ListBullet"/>
        <w:numPr>
          <w:ilvl w:val="0"/>
          <w:numId w:val="0"/>
        </w:numPr>
        <w:ind w:left="360"/>
        <w:rPr>
          <w:rFonts w:ascii="Aptos" w:hAnsi="Aptos"/>
          <w:color w:val="000000" w:themeColor="text1"/>
        </w:rPr>
      </w:pPr>
    </w:p>
    <w:sectPr w:rsidR="00AE349A" w:rsidRPr="00E718C3" w:rsidSect="00E718C3">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896022">
    <w:abstractNumId w:val="8"/>
  </w:num>
  <w:num w:numId="2" w16cid:durableId="2072380369">
    <w:abstractNumId w:val="6"/>
  </w:num>
  <w:num w:numId="3" w16cid:durableId="1278486231">
    <w:abstractNumId w:val="5"/>
  </w:num>
  <w:num w:numId="4" w16cid:durableId="1403984349">
    <w:abstractNumId w:val="4"/>
  </w:num>
  <w:num w:numId="5" w16cid:durableId="1752195252">
    <w:abstractNumId w:val="7"/>
  </w:num>
  <w:num w:numId="6" w16cid:durableId="1698038635">
    <w:abstractNumId w:val="3"/>
  </w:num>
  <w:num w:numId="7" w16cid:durableId="45569618">
    <w:abstractNumId w:val="2"/>
  </w:num>
  <w:num w:numId="8" w16cid:durableId="1642881465">
    <w:abstractNumId w:val="1"/>
  </w:num>
  <w:num w:numId="9" w16cid:durableId="213656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349A"/>
    <w:rsid w:val="00B47730"/>
    <w:rsid w:val="00CB0664"/>
    <w:rsid w:val="00D854E2"/>
    <w:rsid w:val="00DF4A2D"/>
    <w:rsid w:val="00E718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B43F7"/>
  <w14:defaultImageDpi w14:val="300"/>
  <w15:docId w15:val="{74F910E5-D4FD-4941-AD1E-9AB197E1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Goregaonkar Nitish</cp:lastModifiedBy>
  <cp:revision>3</cp:revision>
  <dcterms:created xsi:type="dcterms:W3CDTF">2013-12-23T23:15:00Z</dcterms:created>
  <dcterms:modified xsi:type="dcterms:W3CDTF">2025-07-16T16:55:00Z</dcterms:modified>
  <cp:category/>
</cp:coreProperties>
</file>