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4296" w14:textId="58FC316E" w:rsidR="00AC4633" w:rsidRPr="00AC4633" w:rsidRDefault="00AB34A6" w:rsidP="00AC4633">
      <w:pPr>
        <w:jc w:val="center"/>
        <w:rPr>
          <w:rFonts w:ascii="Century" w:hAnsi="Century"/>
          <w:b/>
          <w:bCs/>
          <w:sz w:val="36"/>
          <w:szCs w:val="36"/>
        </w:rPr>
      </w:pPr>
      <w:r>
        <w:rPr>
          <w:rFonts w:ascii="Century" w:hAnsi="Century"/>
          <w:b/>
          <w:bCs/>
          <w:noProof/>
          <w:sz w:val="36"/>
          <w:szCs w:val="36"/>
        </w:rPr>
        <mc:AlternateContent>
          <mc:Choice Requires="wps">
            <w:drawing>
              <wp:anchor distT="0" distB="0" distL="114300" distR="114300" simplePos="0" relativeHeight="251659264" behindDoc="0" locked="0" layoutInCell="1" allowOverlap="1" wp14:anchorId="5E013036" wp14:editId="13D42771">
                <wp:simplePos x="0" y="0"/>
                <wp:positionH relativeFrom="column">
                  <wp:posOffset>4730750</wp:posOffset>
                </wp:positionH>
                <wp:positionV relativeFrom="paragraph">
                  <wp:posOffset>-901700</wp:posOffset>
                </wp:positionV>
                <wp:extent cx="2101850" cy="8890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101850" cy="889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D8CA1C" w14:textId="1CB55472" w:rsidR="00AB34A6" w:rsidRPr="00C63754" w:rsidRDefault="00AB34A6" w:rsidP="00C63754">
                            <w:pPr>
                              <w:spacing w:after="0"/>
                              <w:rPr>
                                <w:rFonts w:ascii="Century" w:hAnsi="Century"/>
                              </w:rPr>
                            </w:pPr>
                            <w:r w:rsidRPr="00C63754">
                              <w:rPr>
                                <w:rFonts w:ascii="Century" w:hAnsi="Century"/>
                              </w:rPr>
                              <w:t>Nitish Kumar Naineni</w:t>
                            </w:r>
                          </w:p>
                          <w:p w14:paraId="3DE957DD" w14:textId="42744E2D" w:rsidR="00AB34A6" w:rsidRPr="00C63754" w:rsidRDefault="00AB34A6" w:rsidP="00C63754">
                            <w:pPr>
                              <w:spacing w:after="0"/>
                              <w:rPr>
                                <w:rFonts w:ascii="Century" w:hAnsi="Century"/>
                              </w:rPr>
                            </w:pPr>
                            <w:r w:rsidRPr="00C63754">
                              <w:rPr>
                                <w:rFonts w:ascii="Century" w:hAnsi="Century"/>
                              </w:rPr>
                              <w:t xml:space="preserve">Email: </w:t>
                            </w:r>
                            <w:hyperlink r:id="rId5" w:history="1">
                              <w:r w:rsidRPr="00C63754">
                                <w:rPr>
                                  <w:rStyle w:val="Hyperlink"/>
                                  <w:rFonts w:ascii="Century" w:hAnsi="Century"/>
                                </w:rPr>
                                <w:t>nknainen@buffalo.edu</w:t>
                              </w:r>
                            </w:hyperlink>
                          </w:p>
                          <w:p w14:paraId="4C2774CF" w14:textId="1FE86087" w:rsidR="00AB34A6" w:rsidRPr="00C63754" w:rsidRDefault="00C63754" w:rsidP="00C63754">
                            <w:pPr>
                              <w:spacing w:after="0"/>
                              <w:rPr>
                                <w:rFonts w:ascii="Century" w:hAnsi="Century"/>
                              </w:rPr>
                            </w:pPr>
                            <w:r w:rsidRPr="00C63754">
                              <w:rPr>
                                <w:rFonts w:ascii="Century" w:hAnsi="Century"/>
                              </w:rPr>
                              <w:t xml:space="preserve">P </w:t>
                            </w:r>
                            <w:proofErr w:type="gramStart"/>
                            <w:r w:rsidRPr="00C63754">
                              <w:rPr>
                                <w:rFonts w:ascii="Century" w:hAnsi="Century"/>
                              </w:rPr>
                              <w:t>no</w:t>
                            </w:r>
                            <w:r>
                              <w:rPr>
                                <w:rFonts w:ascii="Century" w:hAnsi="Century"/>
                              </w:rPr>
                              <w:t xml:space="preserve">  :</w:t>
                            </w:r>
                            <w:proofErr w:type="gramEnd"/>
                            <w:r w:rsidRPr="00C63754">
                              <w:rPr>
                                <w:rFonts w:ascii="Century" w:hAnsi="Century"/>
                              </w:rPr>
                              <w:t xml:space="preserve"> 50414968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13036" id="_x0000_t202" coordsize="21600,21600" o:spt="202" path="m,l,21600r21600,l21600,xe">
                <v:stroke joinstyle="miter"/>
                <v:path gradientshapeok="t" o:connecttype="rect"/>
              </v:shapetype>
              <v:shape id="Text Box 1" o:spid="_x0000_s1026" type="#_x0000_t202" style="position:absolute;left:0;text-align:left;margin-left:372.5pt;margin-top:-71pt;width:165.5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MZAIAAC8FAAAOAAAAZHJzL2Uyb0RvYy54bWysVN9v2jAQfp+0/8Hy+0hAdKOIUDEqpklV&#10;W7Wd+mwcG6I5Ps8+SNhfv7MTKOv20mkviX2/77vvPLtqa8P2yocKbMGHg5wzZSWUld0U/NvT6sOE&#10;s4DClsKAVQU/qMCv5u/fzRo3VSPYgimVZxTEhmnjCr5FdNMsC3KrahEG4JQlpQZfC6Sr32SlFw1F&#10;r002yvOPWQO+dB6kCoGk152Sz1N8rZXEO62DQmYKTrVh+vr0XcdvNp+J6cYLt61kX4b4hypqUVlK&#10;egp1LVCwna/+CFVX0kMAjQMJdQZaV1KlHqibYf6qm8etcCr1QuAEd4Ip/L+w8nb/6O49w/YztDTA&#10;CEjjwjSQMPbTal/HP1XKSE8QHk6wqRaZJOFomA8nF6SSpJtMLvM84Zq9eDsf8IuCmsVDwT2NJaEl&#10;9jcBKSOZHk1iMgurypg0GmN/E5BhlGQvJaYTHoyKdsY+KM2qMlUaBUH6zXppPOtGTpykMo+DT8HI&#10;IRpqSvhG394leqvEtDf6n5xSfrB48q8rCz4BlPZAxQb2ghhcfk8DosJ1Z3+EogMgYoHtuu1nuIby&#10;QKP10LE+OLmqCP8bEfBeeKI5YUGri3f00QaagkN/4mwL/uff5NGe2Edazhpam4KHHzvhFWfmqyVe&#10;Xg7HYwqL6TK++DSiiz/XrM81dlcvgfoa0iPhZDpGezTHo/ZQP9OGL2JWUgkrKXfB8XhcYjdZeiGk&#10;WiySEW2WE3hjH52MoSO8kV1P7bPwrqcgEnlv4bhgYvqKiZ1t9LSw2CHoKtE0Atyh2gNPW5nY278g&#10;ce3P78nq5Z2b/wIAAP//AwBQSwMEFAAGAAgAAAAhAJgHAVTdAAAADAEAAA8AAABkcnMvZG93bnJl&#10;di54bWxMT8tOwzAQvCPxD9YicWvXrdIWQpwKgbiCKA+Jmxtvk4h4HcVuE/6e7QluszOj2ZliO/lO&#10;nWiIbWADi7kGRVwF13Jt4P3taXYDKibLznaBycAPRdiWlxeFzV0Y+ZVOu1QrCeGYWwNNSn2OGKuG&#10;vI3z0BOLdgiDt0nOoUY32FHCfYdLrdfobcvyobE9PTRUfe+O3sDH8+HrM9Mv9aNf9WOYNLK/RWOu&#10;r6b7O1CJpvRnhnN9qQ6ldNqHI7uoOgObbCVbkoHZIlsKOlv0Zi1oL5wwWBb4f0T5CwAA//8DAFBL&#10;AQItABQABgAIAAAAIQC2gziS/gAAAOEBAAATAAAAAAAAAAAAAAAAAAAAAABbQ29udGVudF9UeXBl&#10;c10ueG1sUEsBAi0AFAAGAAgAAAAhADj9If/WAAAAlAEAAAsAAAAAAAAAAAAAAAAALwEAAF9yZWxz&#10;Ly5yZWxzUEsBAi0AFAAGAAgAAAAhAAdeD8xkAgAALwUAAA4AAAAAAAAAAAAAAAAALgIAAGRycy9l&#10;Mm9Eb2MueG1sUEsBAi0AFAAGAAgAAAAhAJgHAVTdAAAADAEAAA8AAAAAAAAAAAAAAAAAvgQAAGRy&#10;cy9kb3ducmV2LnhtbFBLBQYAAAAABAAEAPMAAADIBQAAAAA=&#10;" filled="f" stroked="f">
                <v:textbox>
                  <w:txbxContent>
                    <w:p w14:paraId="6ED8CA1C" w14:textId="1CB55472" w:rsidR="00AB34A6" w:rsidRPr="00C63754" w:rsidRDefault="00AB34A6" w:rsidP="00C63754">
                      <w:pPr>
                        <w:spacing w:after="0"/>
                        <w:rPr>
                          <w:rFonts w:ascii="Century" w:hAnsi="Century"/>
                        </w:rPr>
                      </w:pPr>
                      <w:r w:rsidRPr="00C63754">
                        <w:rPr>
                          <w:rFonts w:ascii="Century" w:hAnsi="Century"/>
                        </w:rPr>
                        <w:t>Nitish Kumar Naineni</w:t>
                      </w:r>
                    </w:p>
                    <w:p w14:paraId="3DE957DD" w14:textId="42744E2D" w:rsidR="00AB34A6" w:rsidRPr="00C63754" w:rsidRDefault="00AB34A6" w:rsidP="00C63754">
                      <w:pPr>
                        <w:spacing w:after="0"/>
                        <w:rPr>
                          <w:rFonts w:ascii="Century" w:hAnsi="Century"/>
                        </w:rPr>
                      </w:pPr>
                      <w:r w:rsidRPr="00C63754">
                        <w:rPr>
                          <w:rFonts w:ascii="Century" w:hAnsi="Century"/>
                        </w:rPr>
                        <w:t xml:space="preserve">Email: </w:t>
                      </w:r>
                      <w:hyperlink r:id="rId6" w:history="1">
                        <w:r w:rsidRPr="00C63754">
                          <w:rPr>
                            <w:rStyle w:val="Hyperlink"/>
                            <w:rFonts w:ascii="Century" w:hAnsi="Century"/>
                          </w:rPr>
                          <w:t>nknainen@buffalo.edu</w:t>
                        </w:r>
                      </w:hyperlink>
                    </w:p>
                    <w:p w14:paraId="4C2774CF" w14:textId="1FE86087" w:rsidR="00AB34A6" w:rsidRPr="00C63754" w:rsidRDefault="00C63754" w:rsidP="00C63754">
                      <w:pPr>
                        <w:spacing w:after="0"/>
                        <w:rPr>
                          <w:rFonts w:ascii="Century" w:hAnsi="Century"/>
                        </w:rPr>
                      </w:pPr>
                      <w:r w:rsidRPr="00C63754">
                        <w:rPr>
                          <w:rFonts w:ascii="Century" w:hAnsi="Century"/>
                        </w:rPr>
                        <w:t xml:space="preserve">P </w:t>
                      </w:r>
                      <w:proofErr w:type="gramStart"/>
                      <w:r w:rsidRPr="00C63754">
                        <w:rPr>
                          <w:rFonts w:ascii="Century" w:hAnsi="Century"/>
                        </w:rPr>
                        <w:t>no</w:t>
                      </w:r>
                      <w:r>
                        <w:rPr>
                          <w:rFonts w:ascii="Century" w:hAnsi="Century"/>
                        </w:rPr>
                        <w:t xml:space="preserve">  :</w:t>
                      </w:r>
                      <w:proofErr w:type="gramEnd"/>
                      <w:r w:rsidRPr="00C63754">
                        <w:rPr>
                          <w:rFonts w:ascii="Century" w:hAnsi="Century"/>
                        </w:rPr>
                        <w:t xml:space="preserve"> 50414968</w:t>
                      </w:r>
                    </w:p>
                  </w:txbxContent>
                </v:textbox>
              </v:shape>
            </w:pict>
          </mc:Fallback>
        </mc:AlternateContent>
      </w:r>
      <w:r w:rsidR="00AC4633" w:rsidRPr="00AC4633">
        <w:rPr>
          <w:rFonts w:ascii="Century" w:hAnsi="Century"/>
          <w:b/>
          <w:bCs/>
          <w:sz w:val="36"/>
          <w:szCs w:val="36"/>
        </w:rPr>
        <w:t>CSE 473/573 - Computer Vision and Image Processing</w:t>
      </w:r>
    </w:p>
    <w:p w14:paraId="2647F6AF" w14:textId="3A9DD1AE" w:rsidR="00436F20" w:rsidRDefault="00AC4633" w:rsidP="00436F20">
      <w:pPr>
        <w:jc w:val="center"/>
        <w:rPr>
          <w:rFonts w:ascii="Century" w:hAnsi="Century"/>
          <w:b/>
          <w:bCs/>
          <w:sz w:val="36"/>
          <w:szCs w:val="36"/>
        </w:rPr>
      </w:pPr>
      <w:r w:rsidRPr="00AC4633">
        <w:rPr>
          <w:rFonts w:ascii="Century" w:hAnsi="Century"/>
          <w:b/>
          <w:bCs/>
          <w:sz w:val="36"/>
          <w:szCs w:val="36"/>
        </w:rPr>
        <w:t>Project #1</w:t>
      </w:r>
      <w:r w:rsidRPr="00AC4633">
        <w:rPr>
          <w:rFonts w:ascii="Century" w:hAnsi="Century"/>
          <w:b/>
          <w:bCs/>
          <w:sz w:val="36"/>
          <w:szCs w:val="36"/>
        </w:rPr>
        <w:t xml:space="preserve"> Report</w:t>
      </w:r>
    </w:p>
    <w:p w14:paraId="485ECDA8" w14:textId="1CFB3BA8" w:rsidR="00436F20" w:rsidRDefault="00436F20" w:rsidP="00436F20">
      <w:pPr>
        <w:pStyle w:val="ListParagraph"/>
        <w:numPr>
          <w:ilvl w:val="0"/>
          <w:numId w:val="3"/>
        </w:numPr>
        <w:rPr>
          <w:rFonts w:ascii="Century" w:hAnsi="Century"/>
          <w:b/>
          <w:bCs/>
          <w:sz w:val="36"/>
          <w:szCs w:val="36"/>
        </w:rPr>
      </w:pPr>
      <w:r w:rsidRPr="00436F20">
        <w:rPr>
          <w:rFonts w:ascii="Century" w:hAnsi="Century"/>
          <w:b/>
          <w:bCs/>
          <w:sz w:val="36"/>
          <w:szCs w:val="36"/>
        </w:rPr>
        <w:t>Preprocessing</w:t>
      </w:r>
    </w:p>
    <w:p w14:paraId="6D2C4E3B" w14:textId="7B9DF215" w:rsidR="00472E76" w:rsidRDefault="00472E76" w:rsidP="00472E76">
      <w:pPr>
        <w:pStyle w:val="ListParagraph"/>
        <w:ind w:left="756"/>
        <w:rPr>
          <w:rFonts w:ascii="Century" w:hAnsi="Century"/>
        </w:rPr>
      </w:pPr>
      <w:r>
        <w:rPr>
          <w:rFonts w:ascii="Century" w:hAnsi="Century"/>
        </w:rPr>
        <w:t>During enrollment and recognition, I have applied the following preprocessing steps to the images of targets and detected characters in the test images to be able to compare them.</w:t>
      </w:r>
    </w:p>
    <w:p w14:paraId="7A651F04" w14:textId="755CFC0C" w:rsidR="00472E76" w:rsidRDefault="00472E76" w:rsidP="00472E76">
      <w:pPr>
        <w:pStyle w:val="ListParagraph"/>
        <w:ind w:left="756"/>
        <w:rPr>
          <w:rFonts w:ascii="Century" w:hAnsi="Century"/>
        </w:rPr>
      </w:pPr>
    </w:p>
    <w:p w14:paraId="4063D46D" w14:textId="397CEB81" w:rsidR="00606128" w:rsidRPr="004E7B58" w:rsidRDefault="00472E76" w:rsidP="00DC5D78">
      <w:pPr>
        <w:pStyle w:val="ListParagraph"/>
        <w:ind w:left="756"/>
        <w:rPr>
          <w:rFonts w:ascii="Century" w:hAnsi="Century"/>
          <w:b/>
          <w:bCs/>
          <w:sz w:val="24"/>
          <w:szCs w:val="24"/>
        </w:rPr>
      </w:pPr>
      <w:r w:rsidRPr="004E7B58">
        <w:rPr>
          <w:rFonts w:ascii="Century" w:hAnsi="Century"/>
          <w:b/>
          <w:bCs/>
          <w:sz w:val="24"/>
          <w:szCs w:val="24"/>
        </w:rPr>
        <w:t>Binarization</w:t>
      </w:r>
    </w:p>
    <w:p w14:paraId="03ED9021" w14:textId="2B9DEC76" w:rsidR="00DC5D78" w:rsidRDefault="00DC5D78" w:rsidP="00DC5D78">
      <w:pPr>
        <w:pStyle w:val="ListParagraph"/>
        <w:ind w:left="756"/>
        <w:rPr>
          <w:rFonts w:ascii="Century" w:hAnsi="Century"/>
        </w:rPr>
      </w:pPr>
      <w:r>
        <w:rPr>
          <w:rFonts w:ascii="Century" w:hAnsi="Century"/>
        </w:rPr>
        <w:t>To properly extract connected components and crop the characters we need binary images. The targets images and test image, both have compression artifacts which need to be removed. To achieve this, we binarize the images.</w:t>
      </w:r>
      <w:r w:rsidR="00606128">
        <w:rPr>
          <w:rFonts w:ascii="Century" w:hAnsi="Century"/>
        </w:rPr>
        <w:t xml:space="preserve"> </w:t>
      </w:r>
      <w:r>
        <w:rPr>
          <w:rFonts w:ascii="Century" w:hAnsi="Century"/>
        </w:rPr>
        <w:t xml:space="preserve">Selecting a threshold value is important as the characters have </w:t>
      </w:r>
      <w:r w:rsidR="00606128">
        <w:rPr>
          <w:rFonts w:ascii="Century" w:hAnsi="Century"/>
        </w:rPr>
        <w:t>varying</w:t>
      </w:r>
      <w:r>
        <w:rPr>
          <w:rFonts w:ascii="Century" w:hAnsi="Century"/>
        </w:rPr>
        <w:t xml:space="preserve"> intensit</w:t>
      </w:r>
      <w:r w:rsidR="00606128">
        <w:rPr>
          <w:rFonts w:ascii="Century" w:hAnsi="Century"/>
        </w:rPr>
        <w:t>ies</w:t>
      </w:r>
      <w:r>
        <w:rPr>
          <w:rFonts w:ascii="Century" w:hAnsi="Century"/>
        </w:rPr>
        <w:t xml:space="preserve"> in the test set.</w:t>
      </w:r>
    </w:p>
    <w:p w14:paraId="648536FE" w14:textId="659B9D17" w:rsidR="00606128" w:rsidRDefault="00606128" w:rsidP="00DC5D78">
      <w:pPr>
        <w:pStyle w:val="ListParagraph"/>
        <w:ind w:left="756"/>
        <w:rPr>
          <w:rFonts w:ascii="Century" w:hAnsi="Century"/>
        </w:rPr>
      </w:pPr>
    </w:p>
    <w:p w14:paraId="1EFB95DE" w14:textId="55EF7D95" w:rsidR="0062050B" w:rsidRDefault="00606128" w:rsidP="00DC5D78">
      <w:pPr>
        <w:pStyle w:val="ListParagraph"/>
        <w:ind w:left="756"/>
        <w:rPr>
          <w:rFonts w:ascii="Century" w:hAnsi="Century"/>
        </w:rPr>
      </w:pPr>
      <w:r>
        <w:rPr>
          <w:rFonts w:ascii="Century" w:hAnsi="Century"/>
        </w:rPr>
        <w:t xml:space="preserve">To select a proper threshold for the image we need to make sure that the variance between the </w:t>
      </w:r>
      <w:r w:rsidR="00D40585">
        <w:rPr>
          <w:rFonts w:ascii="Century" w:hAnsi="Century"/>
        </w:rPr>
        <w:t>dark</w:t>
      </w:r>
      <w:r>
        <w:rPr>
          <w:rFonts w:ascii="Century" w:hAnsi="Century"/>
        </w:rPr>
        <w:t xml:space="preserve"> pixels and the </w:t>
      </w:r>
      <w:r w:rsidR="00D40585">
        <w:rPr>
          <w:rFonts w:ascii="Century" w:hAnsi="Century"/>
        </w:rPr>
        <w:t>light</w:t>
      </w:r>
      <w:r>
        <w:rPr>
          <w:rFonts w:ascii="Century" w:hAnsi="Century"/>
        </w:rPr>
        <w:t xml:space="preserve"> pixels is the highest. To </w:t>
      </w:r>
      <w:r w:rsidR="0062050B">
        <w:rPr>
          <w:rFonts w:ascii="Century" w:hAnsi="Century"/>
        </w:rPr>
        <w:t>achieve</w:t>
      </w:r>
      <w:r>
        <w:rPr>
          <w:rFonts w:ascii="Century" w:hAnsi="Century"/>
        </w:rPr>
        <w:t xml:space="preserve"> </w:t>
      </w:r>
      <w:r w:rsidR="00D40585">
        <w:rPr>
          <w:rFonts w:ascii="Century" w:hAnsi="Century"/>
        </w:rPr>
        <w:t>this,</w:t>
      </w:r>
      <w:r>
        <w:rPr>
          <w:rFonts w:ascii="Century" w:hAnsi="Century"/>
        </w:rPr>
        <w:t xml:space="preserve"> iterate over a histogram of the image to segment the pixels into two </w:t>
      </w:r>
      <w:r w:rsidR="0062050B">
        <w:rPr>
          <w:rFonts w:ascii="Century" w:hAnsi="Century"/>
        </w:rPr>
        <w:t>classes and calculate the variance between them using the following formula.</w:t>
      </w:r>
    </w:p>
    <w:p w14:paraId="08C1B670" w14:textId="77777777" w:rsidR="0062050B" w:rsidRDefault="0062050B" w:rsidP="00DC5D78">
      <w:pPr>
        <w:pStyle w:val="ListParagraph"/>
        <w:ind w:left="756"/>
        <w:rPr>
          <w:rFonts w:ascii="Century" w:hAnsi="Century"/>
        </w:rPr>
      </w:pPr>
    </w:p>
    <w:p w14:paraId="15BF66BE" w14:textId="6535CC58" w:rsidR="00DC5D78" w:rsidRPr="00D40585" w:rsidRDefault="0062050B" w:rsidP="00472E76">
      <w:pPr>
        <w:pStyle w:val="ListParagraph"/>
        <w:ind w:left="756"/>
        <w:rPr>
          <w:rFonts w:ascii="Century" w:eastAsiaTheme="minorEastAsia" w:hAnsi="Century"/>
        </w:rPr>
      </w:pPr>
      <m:oMathPara>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W</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m:t>
                      </m:r>
                    </m:sub>
                  </m:sSub>
                </m:e>
              </m:d>
            </m:e>
            <m:sup>
              <m:r>
                <w:rPr>
                  <w:rFonts w:ascii="Cambria Math" w:hAnsi="Cambria Math"/>
                </w:rPr>
                <m:t>2</m:t>
              </m:r>
            </m:sup>
          </m:sSup>
        </m:oMath>
      </m:oMathPara>
    </w:p>
    <w:p w14:paraId="5BED4068" w14:textId="77777777" w:rsidR="00D40585" w:rsidRPr="00D40585" w:rsidRDefault="00D40585" w:rsidP="00472E76">
      <w:pPr>
        <w:pStyle w:val="ListParagraph"/>
        <w:ind w:left="756"/>
        <w:rPr>
          <w:rFonts w:ascii="Century" w:eastAsiaTheme="minorEastAsia" w:hAnsi="Century"/>
        </w:rPr>
      </w:pPr>
    </w:p>
    <w:p w14:paraId="05D4C8AB" w14:textId="54B0A991" w:rsidR="00D40585" w:rsidRDefault="00D40585" w:rsidP="00472E76">
      <w:pPr>
        <w:pStyle w:val="ListParagraph"/>
        <w:ind w:left="756"/>
        <w:rPr>
          <w:rFonts w:ascii="Century" w:eastAsiaTheme="minorEastAsia" w:hAnsi="Century"/>
        </w:rPr>
      </w:pPr>
      <w:r>
        <w:rPr>
          <w:rFonts w:ascii="Century" w:eastAsiaTheme="minorEastAsia" w:hAnsi="Century"/>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oMath>
      <w:r>
        <w:rPr>
          <w:rFonts w:ascii="Century" w:eastAsiaTheme="minorEastAsia" w:hAnsi="Century"/>
        </w:rPr>
        <w:t xml:space="preserve"> = Number of pixels in dark class</w:t>
      </w:r>
    </w:p>
    <w:p w14:paraId="18660C2D" w14:textId="68F34763" w:rsidR="00D40585" w:rsidRDefault="00D40585" w:rsidP="00472E76">
      <w:pPr>
        <w:pStyle w:val="ListParagraph"/>
        <w:ind w:left="756"/>
        <w:rPr>
          <w:rFonts w:ascii="Century" w:eastAsiaTheme="minorEastAsia" w:hAnsi="Century"/>
        </w:rPr>
      </w:pPr>
      <w:r>
        <w:rPr>
          <w:rFonts w:ascii="Century" w:eastAsiaTheme="minorEastAsia" w:hAnsi="Century"/>
        </w:rPr>
        <w:tab/>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ascii="Century" w:eastAsiaTheme="minorEastAsia" w:hAnsi="Century"/>
        </w:rPr>
        <w:t xml:space="preserve"> = Number of pixels in light class</w:t>
      </w:r>
    </w:p>
    <w:p w14:paraId="58067DA6" w14:textId="403C227D" w:rsidR="00D40585" w:rsidRDefault="00D40585" w:rsidP="00472E76">
      <w:pPr>
        <w:pStyle w:val="ListParagraph"/>
        <w:ind w:left="756"/>
        <w:rPr>
          <w:rFonts w:ascii="Century" w:eastAsiaTheme="minorEastAsia" w:hAnsi="Century"/>
        </w:rPr>
      </w:pPr>
      <w:r>
        <w:rPr>
          <w:rFonts w:ascii="Century" w:eastAsiaTheme="minorEastAsia" w:hAnsi="Century"/>
        </w:rPr>
        <w:tab/>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oMath>
      <w:r>
        <w:rPr>
          <w:rFonts w:ascii="Century" w:eastAsiaTheme="minorEastAsia" w:hAnsi="Century"/>
        </w:rPr>
        <w:t xml:space="preserve"> = Mean intensity of dark pixels</w:t>
      </w:r>
    </w:p>
    <w:p w14:paraId="5E03E761" w14:textId="1F39501C" w:rsidR="00D40585" w:rsidRDefault="00D40585" w:rsidP="00472E76">
      <w:pPr>
        <w:pStyle w:val="ListParagraph"/>
        <w:ind w:left="756"/>
        <w:rPr>
          <w:rFonts w:ascii="Century" w:eastAsiaTheme="minorEastAsia" w:hAnsi="Century"/>
        </w:rPr>
      </w:pPr>
      <w:r>
        <w:rPr>
          <w:rFonts w:ascii="Century" w:eastAsiaTheme="minorEastAsia" w:hAnsi="Century"/>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oMath>
      <w:r>
        <w:rPr>
          <w:rFonts w:ascii="Century" w:eastAsiaTheme="minorEastAsia" w:hAnsi="Century"/>
        </w:rPr>
        <w:t xml:space="preserve"> = Mean intensity of light pixels</w:t>
      </w:r>
    </w:p>
    <w:p w14:paraId="74C31604" w14:textId="7B307B1B" w:rsidR="00D40585" w:rsidRDefault="00D40585" w:rsidP="00472E76">
      <w:pPr>
        <w:pStyle w:val="ListParagraph"/>
        <w:ind w:left="756"/>
        <w:rPr>
          <w:rFonts w:ascii="Century" w:eastAsiaTheme="minorEastAsia" w:hAnsi="Century"/>
        </w:rPr>
      </w:pPr>
    </w:p>
    <w:p w14:paraId="0DEFAB21" w14:textId="64FA4F05" w:rsidR="00D40585" w:rsidRDefault="00D40585" w:rsidP="00472E76">
      <w:pPr>
        <w:pStyle w:val="ListParagraph"/>
        <w:ind w:left="756"/>
        <w:rPr>
          <w:rFonts w:ascii="Century" w:eastAsiaTheme="minorEastAsia" w:hAnsi="Century"/>
        </w:rPr>
      </w:pPr>
      <w:r>
        <w:rPr>
          <w:rFonts w:ascii="Century" w:eastAsiaTheme="minorEastAsia" w:hAnsi="Century"/>
        </w:rPr>
        <w:t xml:space="preserve">By </w:t>
      </w:r>
      <w:r w:rsidR="009C3A4A">
        <w:rPr>
          <w:rFonts w:ascii="Century" w:eastAsiaTheme="minorEastAsia" w:hAnsi="Century"/>
        </w:rPr>
        <w:t>iterating</w:t>
      </w:r>
      <w:r>
        <w:rPr>
          <w:rFonts w:ascii="Century" w:eastAsiaTheme="minorEastAsia" w:hAnsi="Century"/>
        </w:rPr>
        <w:t xml:space="preserve"> over the histogram and maximizing the </w:t>
      </w:r>
      <w:r w:rsidR="009C3A4A">
        <w:rPr>
          <w:rFonts w:ascii="Century" w:eastAsiaTheme="minorEastAsia" w:hAnsi="Century"/>
        </w:rPr>
        <w:t>variance</w:t>
      </w:r>
      <w:r>
        <w:rPr>
          <w:rFonts w:ascii="Century" w:eastAsiaTheme="minorEastAsia" w:hAnsi="Century"/>
        </w:rPr>
        <w:t xml:space="preserve"> between the classes we can find the </w:t>
      </w:r>
      <w:r w:rsidR="009C3A4A">
        <w:rPr>
          <w:rFonts w:ascii="Century" w:eastAsiaTheme="minorEastAsia" w:hAnsi="Century"/>
        </w:rPr>
        <w:t>optimal</w:t>
      </w:r>
      <w:r>
        <w:rPr>
          <w:rFonts w:ascii="Century" w:eastAsiaTheme="minorEastAsia" w:hAnsi="Century"/>
        </w:rPr>
        <w:t xml:space="preserve"> threshold to </w:t>
      </w:r>
      <w:r w:rsidR="009C3A4A">
        <w:rPr>
          <w:rFonts w:ascii="Century" w:eastAsiaTheme="minorEastAsia" w:hAnsi="Century"/>
        </w:rPr>
        <w:t>spli</w:t>
      </w:r>
      <w:r w:rsidR="00914A32">
        <w:rPr>
          <w:rFonts w:ascii="Century" w:eastAsiaTheme="minorEastAsia" w:hAnsi="Century"/>
        </w:rPr>
        <w:t>t image based on intensities such that maximum information is retained in the image.</w:t>
      </w:r>
    </w:p>
    <w:p w14:paraId="71B65079" w14:textId="7A3A341B" w:rsidR="00914A32" w:rsidRDefault="00914A32" w:rsidP="00472E76">
      <w:pPr>
        <w:pStyle w:val="ListParagraph"/>
        <w:ind w:left="756"/>
        <w:rPr>
          <w:rFonts w:ascii="Century" w:eastAsiaTheme="minorEastAsia" w:hAnsi="Century"/>
        </w:rPr>
      </w:pPr>
    </w:p>
    <w:p w14:paraId="14BD8E51" w14:textId="1ED01C8A" w:rsidR="00914A32" w:rsidRPr="004E7B58" w:rsidRDefault="00914A32" w:rsidP="00914A32">
      <w:pPr>
        <w:pStyle w:val="ListParagraph"/>
        <w:ind w:left="756"/>
        <w:rPr>
          <w:rFonts w:ascii="Century" w:eastAsiaTheme="minorEastAsia" w:hAnsi="Century"/>
          <w:b/>
          <w:bCs/>
          <w:sz w:val="24"/>
          <w:szCs w:val="24"/>
        </w:rPr>
      </w:pPr>
      <w:r w:rsidRPr="004E7B58">
        <w:rPr>
          <w:rFonts w:ascii="Century" w:eastAsiaTheme="minorEastAsia" w:hAnsi="Century"/>
          <w:b/>
          <w:bCs/>
          <w:sz w:val="24"/>
          <w:szCs w:val="24"/>
        </w:rPr>
        <w:t>Cropping</w:t>
      </w:r>
    </w:p>
    <w:p w14:paraId="30E3A8F5" w14:textId="19C619EB" w:rsidR="00914A32" w:rsidRDefault="00914A32" w:rsidP="00914A32">
      <w:pPr>
        <w:pStyle w:val="ListParagraph"/>
        <w:ind w:left="756"/>
        <w:rPr>
          <w:rFonts w:ascii="Century" w:eastAsiaTheme="minorEastAsia" w:hAnsi="Century"/>
        </w:rPr>
      </w:pPr>
      <w:r>
        <w:rPr>
          <w:rFonts w:ascii="Century" w:eastAsiaTheme="minorEastAsia" w:hAnsi="Century"/>
        </w:rPr>
        <w:t>The images have a lot of white space surrounding the characters, which will make comparing the characters and targets difficult. So, we can crop the characters from the images by nitrating over them and finding the boundaries of the character.</w:t>
      </w:r>
    </w:p>
    <w:p w14:paraId="5FDD198C" w14:textId="4029ED25" w:rsidR="00914A32" w:rsidRDefault="00914A32" w:rsidP="00914A32">
      <w:pPr>
        <w:pStyle w:val="ListParagraph"/>
        <w:ind w:left="756"/>
        <w:rPr>
          <w:rFonts w:ascii="Century" w:eastAsiaTheme="minorEastAsia" w:hAnsi="Century"/>
        </w:rPr>
      </w:pPr>
    </w:p>
    <w:p w14:paraId="237B83C1" w14:textId="5F08465D" w:rsidR="00914A32" w:rsidRPr="004E7B58" w:rsidRDefault="00914A32" w:rsidP="00914A32">
      <w:pPr>
        <w:pStyle w:val="ListParagraph"/>
        <w:ind w:left="756"/>
        <w:rPr>
          <w:rFonts w:ascii="Century" w:eastAsiaTheme="minorEastAsia" w:hAnsi="Century"/>
          <w:b/>
          <w:bCs/>
          <w:sz w:val="24"/>
          <w:szCs w:val="24"/>
        </w:rPr>
      </w:pPr>
      <w:r w:rsidRPr="004E7B58">
        <w:rPr>
          <w:rFonts w:ascii="Century" w:eastAsiaTheme="minorEastAsia" w:hAnsi="Century"/>
          <w:b/>
          <w:bCs/>
          <w:sz w:val="24"/>
          <w:szCs w:val="24"/>
        </w:rPr>
        <w:t>Rescaling</w:t>
      </w:r>
    </w:p>
    <w:p w14:paraId="5512366B" w14:textId="3102F14E" w:rsidR="00472E76" w:rsidRDefault="004D6CE8" w:rsidP="004E7B58">
      <w:pPr>
        <w:pStyle w:val="ListParagraph"/>
        <w:ind w:left="756"/>
        <w:rPr>
          <w:rFonts w:ascii="Century" w:eastAsiaTheme="minorEastAsia" w:hAnsi="Century"/>
        </w:rPr>
      </w:pPr>
      <w:r>
        <w:rPr>
          <w:rFonts w:ascii="Century" w:eastAsiaTheme="minorEastAsia" w:hAnsi="Century"/>
        </w:rPr>
        <w:t xml:space="preserve">To compare the characters and targets, they need to be of the same scale, so we resize them </w:t>
      </w:r>
      <w:r w:rsidR="00741626">
        <w:rPr>
          <w:rFonts w:ascii="Century" w:eastAsiaTheme="minorEastAsia" w:hAnsi="Century"/>
        </w:rPr>
        <w:t xml:space="preserve">and adjust the aspect ratio of the images by scaling up both the targets and test image characters to </w:t>
      </w:r>
      <w:r w:rsidR="004E7B58">
        <w:rPr>
          <w:rFonts w:ascii="Century" w:eastAsiaTheme="minorEastAsia" w:hAnsi="Century"/>
        </w:rPr>
        <w:t>an</w:t>
      </w:r>
      <w:r w:rsidR="00741626">
        <w:rPr>
          <w:rFonts w:ascii="Century" w:eastAsiaTheme="minorEastAsia" w:hAnsi="Century"/>
        </w:rPr>
        <w:t xml:space="preserve"> identical resolution. We get the pixel values of scaled images by mapping values from original image </w:t>
      </w:r>
      <w:r w:rsidR="004E7B58">
        <w:rPr>
          <w:rFonts w:ascii="Century" w:eastAsiaTheme="minorEastAsia" w:hAnsi="Century"/>
        </w:rPr>
        <w:t>after</w:t>
      </w:r>
      <w:r w:rsidR="00741626">
        <w:rPr>
          <w:rFonts w:ascii="Century" w:eastAsiaTheme="minorEastAsia" w:hAnsi="Century"/>
        </w:rPr>
        <w:t xml:space="preserve"> approximating </w:t>
      </w:r>
      <w:r w:rsidR="004E7B58">
        <w:rPr>
          <w:rFonts w:ascii="Century" w:eastAsiaTheme="minorEastAsia" w:hAnsi="Century"/>
        </w:rPr>
        <w:t>the position to be sampled from the original image.</w:t>
      </w:r>
    </w:p>
    <w:p w14:paraId="58F0124E" w14:textId="77777777" w:rsidR="004E7B58" w:rsidRPr="004E7B58" w:rsidRDefault="004E7B58" w:rsidP="004E7B58">
      <w:pPr>
        <w:pStyle w:val="ListParagraph"/>
        <w:ind w:left="756"/>
        <w:rPr>
          <w:rFonts w:ascii="Century" w:eastAsiaTheme="minorEastAsia" w:hAnsi="Century"/>
        </w:rPr>
      </w:pPr>
    </w:p>
    <w:p w14:paraId="6EBC72BE" w14:textId="1F17ADB1" w:rsidR="004E7B58" w:rsidRDefault="00436F20" w:rsidP="004E7B58">
      <w:pPr>
        <w:pStyle w:val="ListParagraph"/>
        <w:numPr>
          <w:ilvl w:val="0"/>
          <w:numId w:val="3"/>
        </w:numPr>
        <w:rPr>
          <w:rFonts w:ascii="Century" w:hAnsi="Century"/>
          <w:b/>
          <w:bCs/>
          <w:sz w:val="36"/>
          <w:szCs w:val="36"/>
        </w:rPr>
      </w:pPr>
      <w:r>
        <w:rPr>
          <w:rFonts w:ascii="Century" w:hAnsi="Century"/>
          <w:b/>
          <w:bCs/>
          <w:sz w:val="36"/>
          <w:szCs w:val="36"/>
        </w:rPr>
        <w:lastRenderedPageBreak/>
        <w:t>Detection</w:t>
      </w:r>
    </w:p>
    <w:p w14:paraId="6A6F1E8A" w14:textId="205CDF5E" w:rsidR="004E7B58" w:rsidRDefault="0020030B" w:rsidP="004E7B58">
      <w:pPr>
        <w:pStyle w:val="ListParagraph"/>
        <w:numPr>
          <w:ilvl w:val="0"/>
          <w:numId w:val="5"/>
        </w:numPr>
        <w:rPr>
          <w:rFonts w:ascii="Century" w:hAnsi="Century"/>
        </w:rPr>
      </w:pPr>
      <w:r w:rsidRPr="004E7B58">
        <w:rPr>
          <w:rFonts w:ascii="Century" w:hAnsi="Century"/>
        </w:rPr>
        <w:t>Binarize</w:t>
      </w:r>
      <w:r w:rsidR="004E7B58" w:rsidRPr="004E7B58">
        <w:rPr>
          <w:rFonts w:ascii="Century" w:hAnsi="Century"/>
        </w:rPr>
        <w:t xml:space="preserve"> the image using the</w:t>
      </w:r>
      <w:r w:rsidR="004E7B58">
        <w:rPr>
          <w:rFonts w:ascii="Century" w:hAnsi="Century"/>
        </w:rPr>
        <w:t xml:space="preserve"> method described above</w:t>
      </w:r>
    </w:p>
    <w:p w14:paraId="6DA3577D" w14:textId="608416CF" w:rsidR="004E7B58" w:rsidRDefault="0020030B" w:rsidP="004E7B58">
      <w:pPr>
        <w:pStyle w:val="ListParagraph"/>
        <w:numPr>
          <w:ilvl w:val="0"/>
          <w:numId w:val="5"/>
        </w:numPr>
        <w:rPr>
          <w:rFonts w:ascii="Century" w:hAnsi="Century"/>
        </w:rPr>
      </w:pPr>
      <w:r>
        <w:rPr>
          <w:rFonts w:ascii="Century" w:hAnsi="Century"/>
        </w:rPr>
        <w:t>Iterate</w:t>
      </w:r>
      <w:r w:rsidR="004E7B58">
        <w:rPr>
          <w:rFonts w:ascii="Century" w:hAnsi="Century"/>
        </w:rPr>
        <w:t xml:space="preserve"> over each row of the </w:t>
      </w:r>
      <w:r>
        <w:rPr>
          <w:rFonts w:ascii="Century" w:hAnsi="Century"/>
        </w:rPr>
        <w:t>image to see if there are any black pixels to split the image into individual images of lines of characters</w:t>
      </w:r>
    </w:p>
    <w:p w14:paraId="466BE821" w14:textId="25C23DB5" w:rsidR="0020030B" w:rsidRDefault="0020030B" w:rsidP="004E7B58">
      <w:pPr>
        <w:pStyle w:val="ListParagraph"/>
        <w:numPr>
          <w:ilvl w:val="0"/>
          <w:numId w:val="5"/>
        </w:numPr>
        <w:rPr>
          <w:rFonts w:ascii="Century" w:hAnsi="Century"/>
        </w:rPr>
      </w:pPr>
      <w:r>
        <w:rPr>
          <w:rFonts w:ascii="Century" w:hAnsi="Century"/>
        </w:rPr>
        <w:t>Iterating over the pixels of the images to label pixels into groups based on neighboring pixels and resolving conflicts by replacing the group numbers when the neighboring pixels are a part of different groups.</w:t>
      </w:r>
    </w:p>
    <w:p w14:paraId="27C62298" w14:textId="258473D4" w:rsidR="0020030B" w:rsidRDefault="0020030B" w:rsidP="004E7B58">
      <w:pPr>
        <w:pStyle w:val="ListParagraph"/>
        <w:numPr>
          <w:ilvl w:val="0"/>
          <w:numId w:val="5"/>
        </w:numPr>
        <w:rPr>
          <w:rFonts w:ascii="Century" w:hAnsi="Century"/>
        </w:rPr>
      </w:pPr>
      <w:r>
        <w:rPr>
          <w:rFonts w:ascii="Century" w:hAnsi="Century"/>
        </w:rPr>
        <w:t xml:space="preserve">While doing the above operation we also keep track of bounding box of the group and update </w:t>
      </w:r>
      <w:r w:rsidR="0027694E">
        <w:rPr>
          <w:rFonts w:ascii="Century" w:hAnsi="Century"/>
        </w:rPr>
        <w:t xml:space="preserve">it every time we add a new pixel to the group. </w:t>
      </w:r>
    </w:p>
    <w:p w14:paraId="655C6388" w14:textId="609502D6" w:rsidR="0027694E" w:rsidRDefault="0027694E" w:rsidP="004E7B58">
      <w:pPr>
        <w:pStyle w:val="ListParagraph"/>
        <w:numPr>
          <w:ilvl w:val="0"/>
          <w:numId w:val="5"/>
        </w:numPr>
        <w:rPr>
          <w:rFonts w:ascii="Century" w:hAnsi="Century"/>
        </w:rPr>
      </w:pPr>
      <w:r>
        <w:rPr>
          <w:rFonts w:ascii="Century" w:hAnsi="Century"/>
        </w:rPr>
        <w:t>This results a list of bounding boxes of all the characters in the image</w:t>
      </w:r>
    </w:p>
    <w:p w14:paraId="4F9AB803" w14:textId="77777777" w:rsidR="0027694E" w:rsidRPr="004E7B58" w:rsidRDefault="0027694E" w:rsidP="0027694E">
      <w:pPr>
        <w:pStyle w:val="ListParagraph"/>
        <w:ind w:left="1476"/>
        <w:rPr>
          <w:rFonts w:ascii="Century" w:hAnsi="Century"/>
        </w:rPr>
      </w:pPr>
    </w:p>
    <w:p w14:paraId="6D5450F6" w14:textId="2A87B244" w:rsidR="0027694E" w:rsidRDefault="00436F20" w:rsidP="0027694E">
      <w:pPr>
        <w:pStyle w:val="ListParagraph"/>
        <w:numPr>
          <w:ilvl w:val="0"/>
          <w:numId w:val="3"/>
        </w:numPr>
        <w:rPr>
          <w:rFonts w:ascii="Century" w:hAnsi="Century"/>
          <w:b/>
          <w:bCs/>
          <w:sz w:val="36"/>
          <w:szCs w:val="36"/>
        </w:rPr>
      </w:pPr>
      <w:r>
        <w:rPr>
          <w:rFonts w:ascii="Century" w:hAnsi="Century"/>
          <w:b/>
          <w:bCs/>
          <w:sz w:val="36"/>
          <w:szCs w:val="36"/>
        </w:rPr>
        <w:t>Recognition</w:t>
      </w:r>
    </w:p>
    <w:p w14:paraId="32CE9599" w14:textId="51075C25" w:rsidR="0027694E" w:rsidRPr="005D0208" w:rsidRDefault="0027694E" w:rsidP="0027694E">
      <w:pPr>
        <w:pStyle w:val="ListParagraph"/>
        <w:numPr>
          <w:ilvl w:val="0"/>
          <w:numId w:val="6"/>
        </w:numPr>
        <w:rPr>
          <w:rFonts w:ascii="Century" w:hAnsi="Century"/>
          <w:b/>
          <w:bCs/>
        </w:rPr>
      </w:pPr>
      <w:r>
        <w:rPr>
          <w:rFonts w:ascii="Century" w:hAnsi="Century"/>
        </w:rPr>
        <w:t xml:space="preserve">We obtain the images of individual characters using the bounding boxes calculated during detection and apply the preprocessing </w:t>
      </w:r>
      <w:r w:rsidR="005D0208">
        <w:rPr>
          <w:rFonts w:ascii="Century" w:hAnsi="Century"/>
        </w:rPr>
        <w:t xml:space="preserve">steps described in the first section get images of size (256,256), which are same size as the target images after the are preprocessed. </w:t>
      </w:r>
    </w:p>
    <w:p w14:paraId="2266E344" w14:textId="3A3CC7BF" w:rsidR="005D0208" w:rsidRPr="00ED0E2B" w:rsidRDefault="005D0208" w:rsidP="0027694E">
      <w:pPr>
        <w:pStyle w:val="ListParagraph"/>
        <w:numPr>
          <w:ilvl w:val="0"/>
          <w:numId w:val="6"/>
        </w:numPr>
        <w:rPr>
          <w:rFonts w:ascii="Century" w:hAnsi="Century"/>
          <w:b/>
          <w:bCs/>
        </w:rPr>
      </w:pPr>
      <w:r>
        <w:rPr>
          <w:rFonts w:ascii="Century" w:hAnsi="Century"/>
        </w:rPr>
        <w:t xml:space="preserve">We get the score of the difference between the targets and test characters by calculating the </w:t>
      </w:r>
      <w:r w:rsidR="00ED0E2B">
        <w:rPr>
          <w:rFonts w:ascii="Century" w:hAnsi="Century"/>
        </w:rPr>
        <w:t xml:space="preserve">absolute of difference between the images. By doing this we get the number of pixels that do not match between the images. </w:t>
      </w:r>
    </w:p>
    <w:p w14:paraId="48C7BF35" w14:textId="7D7AE5A0" w:rsidR="00ED0E2B" w:rsidRPr="00F82A78" w:rsidRDefault="00ED0E2B" w:rsidP="0027694E">
      <w:pPr>
        <w:pStyle w:val="ListParagraph"/>
        <w:numPr>
          <w:ilvl w:val="0"/>
          <w:numId w:val="6"/>
        </w:numPr>
        <w:rPr>
          <w:rFonts w:ascii="Century" w:hAnsi="Century"/>
          <w:b/>
          <w:bCs/>
        </w:rPr>
      </w:pPr>
      <w:r>
        <w:rPr>
          <w:rFonts w:ascii="Century" w:hAnsi="Century"/>
        </w:rPr>
        <w:t>The character is classified</w:t>
      </w:r>
      <w:r w:rsidR="00F82A78">
        <w:rPr>
          <w:rFonts w:ascii="Century" w:hAnsi="Century"/>
        </w:rPr>
        <w:t xml:space="preserve"> based on which target has the least score. In case the least score is greater than a threshold the character is classified as “UNKNOWN”</w:t>
      </w:r>
    </w:p>
    <w:p w14:paraId="37411836" w14:textId="77777777" w:rsidR="00F82A78" w:rsidRPr="00F82A78" w:rsidRDefault="00F82A78" w:rsidP="00F82A78">
      <w:pPr>
        <w:rPr>
          <w:rFonts w:ascii="Century" w:hAnsi="Century"/>
          <w:b/>
          <w:bCs/>
        </w:rPr>
      </w:pPr>
    </w:p>
    <w:p w14:paraId="7B33C439" w14:textId="546A5BDF" w:rsidR="00436F20" w:rsidRPr="00436F20" w:rsidRDefault="00436F20" w:rsidP="00436F20">
      <w:pPr>
        <w:rPr>
          <w:rFonts w:ascii="Century" w:hAnsi="Century"/>
          <w:b/>
          <w:bCs/>
        </w:rPr>
      </w:pPr>
    </w:p>
    <w:p w14:paraId="40EE8A7B" w14:textId="77777777" w:rsidR="00AC4633" w:rsidRPr="00AC4633" w:rsidRDefault="00AC4633" w:rsidP="00AC4633">
      <w:pPr>
        <w:ind w:left="360"/>
        <w:rPr>
          <w:rFonts w:ascii="Century" w:hAnsi="Century"/>
          <w:b/>
          <w:bCs/>
        </w:rPr>
      </w:pPr>
    </w:p>
    <w:sectPr w:rsidR="00AC4633" w:rsidRPr="00AC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B71F3"/>
    <w:multiLevelType w:val="hybridMultilevel"/>
    <w:tmpl w:val="ABB01614"/>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 w15:restartNumberingAfterBreak="0">
    <w:nsid w:val="5BBB58A7"/>
    <w:multiLevelType w:val="hybridMultilevel"/>
    <w:tmpl w:val="852EDA0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 w15:restartNumberingAfterBreak="0">
    <w:nsid w:val="65A06CD4"/>
    <w:multiLevelType w:val="hybridMultilevel"/>
    <w:tmpl w:val="69DEEDEC"/>
    <w:lvl w:ilvl="0" w:tplc="B790BEF6">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B7C1F"/>
    <w:multiLevelType w:val="hybridMultilevel"/>
    <w:tmpl w:val="F690A5DA"/>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4" w15:restartNumberingAfterBreak="0">
    <w:nsid w:val="71DD08A9"/>
    <w:multiLevelType w:val="hybridMultilevel"/>
    <w:tmpl w:val="5FBAD548"/>
    <w:lvl w:ilvl="0" w:tplc="A3C65F8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01BF0"/>
    <w:multiLevelType w:val="hybridMultilevel"/>
    <w:tmpl w:val="2E8A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33"/>
    <w:rsid w:val="00072706"/>
    <w:rsid w:val="001574DE"/>
    <w:rsid w:val="0020030B"/>
    <w:rsid w:val="0027694E"/>
    <w:rsid w:val="00436F20"/>
    <w:rsid w:val="00472E76"/>
    <w:rsid w:val="004D6CE8"/>
    <w:rsid w:val="004E7B58"/>
    <w:rsid w:val="005104A5"/>
    <w:rsid w:val="00513FFD"/>
    <w:rsid w:val="005D0208"/>
    <w:rsid w:val="00606128"/>
    <w:rsid w:val="0062050B"/>
    <w:rsid w:val="00741626"/>
    <w:rsid w:val="00794369"/>
    <w:rsid w:val="00891392"/>
    <w:rsid w:val="0090032F"/>
    <w:rsid w:val="00914A32"/>
    <w:rsid w:val="009C3A4A"/>
    <w:rsid w:val="00AB34A6"/>
    <w:rsid w:val="00AC4633"/>
    <w:rsid w:val="00C63754"/>
    <w:rsid w:val="00D40585"/>
    <w:rsid w:val="00D73CD4"/>
    <w:rsid w:val="00DC5D78"/>
    <w:rsid w:val="00ED0E2B"/>
    <w:rsid w:val="00F8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1619"/>
  <w15:chartTrackingRefBased/>
  <w15:docId w15:val="{97C1163B-BF43-455A-969D-A8ADA997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633"/>
    <w:pPr>
      <w:ind w:left="720"/>
      <w:contextualSpacing/>
    </w:pPr>
  </w:style>
  <w:style w:type="character" w:styleId="PlaceholderText">
    <w:name w:val="Placeholder Text"/>
    <w:basedOn w:val="DefaultParagraphFont"/>
    <w:uiPriority w:val="99"/>
    <w:semiHidden/>
    <w:rsid w:val="0062050B"/>
    <w:rPr>
      <w:color w:val="808080"/>
    </w:rPr>
  </w:style>
  <w:style w:type="character" w:styleId="Hyperlink">
    <w:name w:val="Hyperlink"/>
    <w:basedOn w:val="DefaultParagraphFont"/>
    <w:uiPriority w:val="99"/>
    <w:unhideWhenUsed/>
    <w:rsid w:val="00AB34A6"/>
    <w:rPr>
      <w:color w:val="0563C1" w:themeColor="hyperlink"/>
      <w:u w:val="single"/>
    </w:rPr>
  </w:style>
  <w:style w:type="character" w:styleId="UnresolvedMention">
    <w:name w:val="Unresolved Mention"/>
    <w:basedOn w:val="DefaultParagraphFont"/>
    <w:uiPriority w:val="99"/>
    <w:semiHidden/>
    <w:unhideWhenUsed/>
    <w:rsid w:val="00AB3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knainen@buffalo.edu" TargetMode="External"/><Relationship Id="rId5" Type="http://schemas.openxmlformats.org/officeDocument/2006/relationships/hyperlink" Target="mailto:nknainen@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Naineni</dc:creator>
  <cp:keywords/>
  <dc:description/>
  <cp:lastModifiedBy>Nitish Naineni</cp:lastModifiedBy>
  <cp:revision>3</cp:revision>
  <dcterms:created xsi:type="dcterms:W3CDTF">2022-03-13T01:46:00Z</dcterms:created>
  <dcterms:modified xsi:type="dcterms:W3CDTF">2022-03-13T04:30:00Z</dcterms:modified>
</cp:coreProperties>
</file>