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9B5BC" w14:textId="77777777" w:rsidR="0073276E" w:rsidRDefault="0073276E" w:rsidP="0073276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color w:val="000000"/>
          <w:sz w:val="27"/>
          <w:szCs w:val="27"/>
        </w:rPr>
        <w:fldChar w:fldCharType="begin"/>
      </w:r>
      <w:r w:rsidRPr="00713E9D">
        <w:rPr>
          <w:rFonts w:ascii="Times New Roman" w:eastAsia="Times New Roman" w:hAnsi="Times New Roman" w:cs="Times New Roman"/>
          <w:color w:val="000000"/>
          <w:sz w:val="27"/>
          <w:szCs w:val="27"/>
        </w:rPr>
        <w:instrText xml:space="preserve"> HYPERLINK "http://127.0.0.1:54857/help/topic/com.ibm.spss.modeler.tutorial/clementine/example_telco_churn.htm" </w:instrText>
      </w:r>
      <w:r w:rsidRPr="00713E9D">
        <w:rPr>
          <w:rFonts w:ascii="Times New Roman" w:eastAsia="Times New Roman" w:hAnsi="Times New Roman" w:cs="Times New Roman"/>
          <w:color w:val="000000"/>
          <w:sz w:val="27"/>
          <w:szCs w:val="27"/>
        </w:rPr>
        <w:fldChar w:fldCharType="separate"/>
      </w:r>
      <w:r w:rsidRPr="00713E9D">
        <w:rPr>
          <w:rFonts w:ascii="Times New Roman" w:eastAsia="Times New Roman" w:hAnsi="Times New Roman" w:cs="Times New Roman"/>
          <w:color w:val="0000FF"/>
          <w:sz w:val="27"/>
          <w:szCs w:val="27"/>
          <w:u w:val="single"/>
        </w:rPr>
        <w:t>Telecommunications Churn (Binomial Logistic Regression)</w:t>
      </w:r>
      <w:r w:rsidRPr="00713E9D">
        <w:rPr>
          <w:rFonts w:ascii="Times New Roman" w:eastAsia="Times New Roman" w:hAnsi="Times New Roman" w:cs="Times New Roman"/>
          <w:color w:val="000000"/>
          <w:sz w:val="27"/>
          <w:szCs w:val="27"/>
        </w:rPr>
        <w:fldChar w:fldCharType="end"/>
      </w:r>
    </w:p>
    <w:p w14:paraId="090DB741" w14:textId="77777777" w:rsidR="0073276E" w:rsidRDefault="0073276E" w:rsidP="0073276E">
      <w:pPr>
        <w:pStyle w:val="Heading1"/>
        <w:spacing w:before="0" w:beforeAutospacing="0" w:after="24" w:afterAutospacing="0"/>
        <w:rPr>
          <w:color w:val="000000"/>
          <w:sz w:val="32"/>
          <w:szCs w:val="32"/>
        </w:rPr>
      </w:pPr>
      <w:r>
        <w:rPr>
          <w:color w:val="000000"/>
          <w:sz w:val="32"/>
          <w:szCs w:val="32"/>
        </w:rPr>
        <w:t>Telecommunications Churn (Binomial Logistic Regression)</w:t>
      </w:r>
    </w:p>
    <w:p w14:paraId="6E3BF6CD" w14:textId="77777777" w:rsidR="0073276E" w:rsidRDefault="0073276E" w:rsidP="0073276E">
      <w:pPr>
        <w:pStyle w:val="p"/>
        <w:spacing w:before="240" w:beforeAutospacing="0"/>
        <w:rPr>
          <w:color w:val="000000"/>
          <w:sz w:val="27"/>
          <w:szCs w:val="27"/>
        </w:rPr>
      </w:pPr>
      <w:r>
        <w:rPr>
          <w:color w:val="000000"/>
          <w:sz w:val="27"/>
          <w:szCs w:val="27"/>
        </w:rPr>
        <w:t>Logistic regression is a statistical technique for classifying records based on values of input fields. It is analogous to linear regression but takes a categorical target field instead of a numeric one.</w:t>
      </w:r>
    </w:p>
    <w:p w14:paraId="0D780D8A" w14:textId="77777777" w:rsidR="0073276E" w:rsidRDefault="0073276E" w:rsidP="0073276E">
      <w:pPr>
        <w:pStyle w:val="p"/>
        <w:spacing w:before="240" w:beforeAutospacing="0"/>
        <w:rPr>
          <w:color w:val="000000"/>
          <w:sz w:val="27"/>
          <w:szCs w:val="27"/>
        </w:rPr>
      </w:pPr>
      <w:r>
        <w:rPr>
          <w:color w:val="000000"/>
          <w:sz w:val="27"/>
          <w:szCs w:val="27"/>
        </w:rPr>
        <w:t>This example uses the stream named </w:t>
      </w:r>
      <w:proofErr w:type="spellStart"/>
      <w:r>
        <w:rPr>
          <w:rStyle w:val="Emphasis"/>
          <w:color w:val="000000"/>
          <w:sz w:val="27"/>
          <w:szCs w:val="27"/>
        </w:rPr>
        <w:t>telco_churn.str</w:t>
      </w:r>
      <w:proofErr w:type="spellEnd"/>
      <w:r>
        <w:rPr>
          <w:color w:val="000000"/>
          <w:sz w:val="27"/>
          <w:szCs w:val="27"/>
        </w:rPr>
        <w:t>, which references the data file named </w:t>
      </w:r>
      <w:proofErr w:type="spellStart"/>
      <w:r>
        <w:rPr>
          <w:rStyle w:val="Emphasis"/>
          <w:color w:val="000000"/>
          <w:sz w:val="27"/>
          <w:szCs w:val="27"/>
        </w:rPr>
        <w:t>telco.sav</w:t>
      </w:r>
      <w:proofErr w:type="spellEnd"/>
      <w:r>
        <w:rPr>
          <w:color w:val="000000"/>
          <w:sz w:val="27"/>
          <w:szCs w:val="27"/>
        </w:rPr>
        <w:t>. These files are available from the</w:t>
      </w:r>
      <w:r>
        <w:rPr>
          <w:rStyle w:val="Emphasis"/>
          <w:color w:val="000000"/>
          <w:sz w:val="27"/>
          <w:szCs w:val="27"/>
        </w:rPr>
        <w:t> Demos</w:t>
      </w:r>
      <w:r>
        <w:rPr>
          <w:color w:val="000000"/>
          <w:sz w:val="27"/>
          <w:szCs w:val="27"/>
        </w:rPr>
        <w:t> directory of any </w:t>
      </w:r>
      <w:r>
        <w:rPr>
          <w:rStyle w:val="ph"/>
          <w:color w:val="000000"/>
          <w:sz w:val="27"/>
          <w:szCs w:val="27"/>
        </w:rPr>
        <w:t>IBM® SPSS® Modeler</w:t>
      </w:r>
      <w:r>
        <w:rPr>
          <w:color w:val="000000"/>
          <w:sz w:val="27"/>
          <w:szCs w:val="27"/>
        </w:rPr>
        <w:t> installation. This can be accessed from the </w:t>
      </w:r>
      <w:r>
        <w:rPr>
          <w:rStyle w:val="ph"/>
          <w:color w:val="000000"/>
          <w:sz w:val="27"/>
          <w:szCs w:val="27"/>
        </w:rPr>
        <w:t>IBM SPSS Modeler</w:t>
      </w:r>
      <w:r>
        <w:rPr>
          <w:color w:val="000000"/>
          <w:sz w:val="27"/>
          <w:szCs w:val="27"/>
        </w:rPr>
        <w:t> program group on the Windows Start menu. The </w:t>
      </w:r>
      <w:proofErr w:type="spellStart"/>
      <w:r>
        <w:rPr>
          <w:rStyle w:val="Emphasis"/>
          <w:color w:val="000000"/>
          <w:sz w:val="27"/>
          <w:szCs w:val="27"/>
        </w:rPr>
        <w:t>telco_churn.str</w:t>
      </w:r>
      <w:proofErr w:type="spellEnd"/>
      <w:r>
        <w:rPr>
          <w:color w:val="000000"/>
          <w:sz w:val="27"/>
          <w:szCs w:val="27"/>
        </w:rPr>
        <w:t> file is in the </w:t>
      </w:r>
      <w:proofErr w:type="gramStart"/>
      <w:r>
        <w:rPr>
          <w:rStyle w:val="Emphasis"/>
          <w:color w:val="000000"/>
          <w:sz w:val="27"/>
          <w:szCs w:val="27"/>
        </w:rPr>
        <w:t>streams</w:t>
      </w:r>
      <w:proofErr w:type="gramEnd"/>
      <w:r>
        <w:rPr>
          <w:rStyle w:val="Emphasis"/>
          <w:color w:val="000000"/>
          <w:sz w:val="27"/>
          <w:szCs w:val="27"/>
        </w:rPr>
        <w:t> </w:t>
      </w:r>
      <w:r>
        <w:rPr>
          <w:color w:val="000000"/>
          <w:sz w:val="27"/>
          <w:szCs w:val="27"/>
        </w:rPr>
        <w:t>directory.</w:t>
      </w:r>
    </w:p>
    <w:p w14:paraId="51AC0C5F" w14:textId="77777777" w:rsidR="0073276E" w:rsidRDefault="0073276E" w:rsidP="0073276E">
      <w:pPr>
        <w:pStyle w:val="p"/>
        <w:spacing w:before="240" w:beforeAutospacing="0"/>
        <w:rPr>
          <w:color w:val="000000"/>
          <w:sz w:val="27"/>
          <w:szCs w:val="27"/>
        </w:rPr>
      </w:pPr>
      <w:r>
        <w:rPr>
          <w:color w:val="000000"/>
          <w:sz w:val="27"/>
          <w:szCs w:val="27"/>
        </w:rPr>
        <w:t>For example, suppose a telecommunications provider is concerned about the number of customers it is losing to competitors. If service usage data can be used to predict which customers are liable to transfer to another provider, offers can be customized to retain as many customers as possible.</w:t>
      </w:r>
    </w:p>
    <w:p w14:paraId="50637CEA" w14:textId="77777777" w:rsidR="0073276E" w:rsidRDefault="0073276E" w:rsidP="0073276E">
      <w:pPr>
        <w:pStyle w:val="p"/>
        <w:spacing w:before="240" w:beforeAutospacing="0"/>
        <w:rPr>
          <w:color w:val="000000"/>
          <w:sz w:val="27"/>
          <w:szCs w:val="27"/>
        </w:rPr>
      </w:pPr>
      <w:r>
        <w:rPr>
          <w:color w:val="000000"/>
          <w:sz w:val="27"/>
          <w:szCs w:val="27"/>
        </w:rPr>
        <w:t>This example focuses on using usage data to predict customer loss (churn). Because the target has two distinct categories, a binomial model is used. In the case of a target with multiple categories, a multinomial model could be created instead. See the topic </w:t>
      </w:r>
      <w:hyperlink r:id="rId5" w:anchor="example_telco_custcat" w:history="1">
        <w:r>
          <w:rPr>
            <w:rStyle w:val="Hyperlink"/>
            <w:sz w:val="27"/>
            <w:szCs w:val="27"/>
          </w:rPr>
          <w:t>Classifying Telecommunications Customers (Multinomial Logistic Regression)</w:t>
        </w:r>
      </w:hyperlink>
      <w:r>
        <w:rPr>
          <w:color w:val="000000"/>
          <w:sz w:val="27"/>
          <w:szCs w:val="27"/>
        </w:rPr>
        <w:t> for more information.</w:t>
      </w:r>
    </w:p>
    <w:p w14:paraId="13BC0623" w14:textId="77777777" w:rsidR="0073276E" w:rsidRPr="00565A78" w:rsidRDefault="0073276E" w:rsidP="0073276E">
      <w:pPr>
        <w:spacing w:after="24" w:line="240" w:lineRule="auto"/>
        <w:outlineLvl w:val="0"/>
        <w:rPr>
          <w:rFonts w:ascii="Times New Roman" w:eastAsia="Times New Roman" w:hAnsi="Times New Roman" w:cs="Times New Roman"/>
          <w:b/>
          <w:bCs/>
          <w:color w:val="000000"/>
          <w:kern w:val="36"/>
          <w:sz w:val="32"/>
          <w:szCs w:val="32"/>
        </w:rPr>
      </w:pPr>
      <w:r w:rsidRPr="00565A78">
        <w:rPr>
          <w:rFonts w:ascii="Times New Roman" w:eastAsia="Times New Roman" w:hAnsi="Times New Roman" w:cs="Times New Roman"/>
          <w:b/>
          <w:bCs/>
          <w:color w:val="000000"/>
          <w:kern w:val="36"/>
          <w:sz w:val="32"/>
          <w:szCs w:val="32"/>
        </w:rPr>
        <w:t>Building the Stream</w:t>
      </w:r>
    </w:p>
    <w:p w14:paraId="2F441A1F" w14:textId="77777777" w:rsidR="0073276E" w:rsidRPr="00565A78" w:rsidRDefault="0073276E" w:rsidP="0073276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Add a Statistics File source node pointing to </w:t>
      </w:r>
      <w:proofErr w:type="spellStart"/>
      <w:r w:rsidRPr="00565A78">
        <w:rPr>
          <w:rFonts w:ascii="Times New Roman" w:eastAsia="Times New Roman" w:hAnsi="Times New Roman" w:cs="Times New Roman"/>
          <w:i/>
          <w:iCs/>
          <w:color w:val="000000"/>
          <w:sz w:val="27"/>
          <w:szCs w:val="27"/>
        </w:rPr>
        <w:t>telco.sav</w:t>
      </w:r>
      <w:proofErr w:type="spellEnd"/>
      <w:r w:rsidRPr="00565A78">
        <w:rPr>
          <w:rFonts w:ascii="Times New Roman" w:eastAsia="Times New Roman" w:hAnsi="Times New Roman" w:cs="Times New Roman"/>
          <w:color w:val="000000"/>
          <w:sz w:val="27"/>
          <w:szCs w:val="27"/>
        </w:rPr>
        <w:t> in the </w:t>
      </w:r>
      <w:r w:rsidRPr="00565A78">
        <w:rPr>
          <w:rFonts w:ascii="Times New Roman" w:eastAsia="Times New Roman" w:hAnsi="Times New Roman" w:cs="Times New Roman"/>
          <w:i/>
          <w:iCs/>
          <w:color w:val="000000"/>
          <w:sz w:val="27"/>
          <w:szCs w:val="27"/>
        </w:rPr>
        <w:t>Demos</w:t>
      </w:r>
      <w:r w:rsidRPr="00565A78">
        <w:rPr>
          <w:rFonts w:ascii="Times New Roman" w:eastAsia="Times New Roman" w:hAnsi="Times New Roman" w:cs="Times New Roman"/>
          <w:color w:val="000000"/>
          <w:sz w:val="27"/>
          <w:szCs w:val="27"/>
        </w:rPr>
        <w:t> folder.</w:t>
      </w:r>
    </w:p>
    <w:p w14:paraId="62AAF3F2" w14:textId="77777777" w:rsidR="0073276E" w:rsidRPr="00565A78" w:rsidRDefault="0073276E" w:rsidP="0073276E">
      <w:pPr>
        <w:spacing w:before="100" w:beforeAutospacing="1" w:after="100" w:afterAutospacing="1" w:line="240" w:lineRule="auto"/>
        <w:ind w:left="720"/>
        <w:rPr>
          <w:rFonts w:ascii="Times New Roman" w:eastAsia="Times New Roman" w:hAnsi="Times New Roman" w:cs="Times New Roman"/>
          <w:color w:val="000000"/>
          <w:sz w:val="27"/>
          <w:szCs w:val="27"/>
        </w:rPr>
      </w:pPr>
      <w:r w:rsidRPr="00565A78">
        <w:rPr>
          <w:rFonts w:ascii="Times New Roman" w:eastAsia="Times New Roman" w:hAnsi="Times New Roman" w:cs="Times New Roman"/>
          <w:i/>
          <w:iCs/>
          <w:color w:val="000000"/>
          <w:sz w:val="27"/>
          <w:szCs w:val="27"/>
        </w:rPr>
        <w:t>Figure 1. Sample stream to classify customers using binomial logistic regression</w:t>
      </w:r>
    </w:p>
    <w:p w14:paraId="535D7F34" w14:textId="77777777" w:rsidR="0073276E" w:rsidRPr="00565A78" w:rsidRDefault="0073276E" w:rsidP="0073276E">
      <w:pPr>
        <w:spacing w:before="100" w:beforeAutospacing="1" w:after="100" w:afterAutospacing="1" w:line="240" w:lineRule="auto"/>
        <w:ind w:left="720"/>
        <w:rPr>
          <w:rFonts w:ascii="Times New Roman" w:eastAsia="Times New Roman" w:hAnsi="Times New Roman" w:cs="Times New Roman"/>
          <w:color w:val="000000"/>
          <w:sz w:val="27"/>
          <w:szCs w:val="27"/>
        </w:rPr>
      </w:pPr>
      <w:r w:rsidRPr="00565A78">
        <w:rPr>
          <w:rFonts w:ascii="Times New Roman" w:eastAsia="Times New Roman" w:hAnsi="Times New Roman" w:cs="Times New Roman"/>
          <w:noProof/>
          <w:color w:val="000000"/>
          <w:sz w:val="27"/>
          <w:szCs w:val="27"/>
        </w:rPr>
        <w:lastRenderedPageBreak/>
        <w:drawing>
          <wp:inline distT="0" distB="0" distL="0" distR="0" wp14:anchorId="2BC3D81F" wp14:editId="1346D875">
            <wp:extent cx="4822190" cy="2078990"/>
            <wp:effectExtent l="0" t="0" r="0" b="0"/>
            <wp:docPr id="145" name="Picture 145" descr="Sample stream to classify customers using binomial logistic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Sample stream to classify customers using binomial logistic regress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2190" cy="2078990"/>
                    </a:xfrm>
                    <a:prstGeom prst="rect">
                      <a:avLst/>
                    </a:prstGeom>
                    <a:noFill/>
                    <a:ln>
                      <a:noFill/>
                    </a:ln>
                  </pic:spPr>
                </pic:pic>
              </a:graphicData>
            </a:graphic>
          </wp:inline>
        </w:drawing>
      </w:r>
    </w:p>
    <w:p w14:paraId="44E5C422" w14:textId="77777777" w:rsidR="0073276E" w:rsidRPr="00565A78" w:rsidRDefault="0073276E" w:rsidP="0073276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Add a Type node to define fields, making sure that all measurement levels are set correctly. For example, most fields with values 0 and 1 can be regarded as flags, but certain fields, such as gender, are more accurately viewed as a nominal field with two values.</w:t>
      </w:r>
    </w:p>
    <w:p w14:paraId="3DA228D0" w14:textId="77777777" w:rsidR="0073276E" w:rsidRPr="00565A78" w:rsidRDefault="0073276E" w:rsidP="0073276E">
      <w:pPr>
        <w:spacing w:before="100" w:beforeAutospacing="1" w:after="100" w:afterAutospacing="1" w:line="240" w:lineRule="auto"/>
        <w:ind w:left="720"/>
        <w:rPr>
          <w:rFonts w:ascii="Times New Roman" w:eastAsia="Times New Roman" w:hAnsi="Times New Roman" w:cs="Times New Roman"/>
          <w:color w:val="000000"/>
          <w:sz w:val="27"/>
          <w:szCs w:val="27"/>
        </w:rPr>
      </w:pPr>
      <w:r w:rsidRPr="00565A78">
        <w:rPr>
          <w:rFonts w:ascii="Times New Roman" w:eastAsia="Times New Roman" w:hAnsi="Times New Roman" w:cs="Times New Roman"/>
          <w:i/>
          <w:iCs/>
          <w:color w:val="000000"/>
          <w:sz w:val="27"/>
          <w:szCs w:val="27"/>
        </w:rPr>
        <w:t>Figure 2. Setting the measurement level for multiple fields</w:t>
      </w:r>
    </w:p>
    <w:p w14:paraId="110492F3" w14:textId="77777777" w:rsidR="0073276E" w:rsidRPr="00565A78" w:rsidRDefault="0073276E" w:rsidP="0073276E">
      <w:pPr>
        <w:spacing w:before="100" w:beforeAutospacing="1" w:after="100" w:afterAutospacing="1" w:line="240" w:lineRule="auto"/>
        <w:ind w:left="720"/>
        <w:rPr>
          <w:rFonts w:ascii="Times New Roman" w:eastAsia="Times New Roman" w:hAnsi="Times New Roman" w:cs="Times New Roman"/>
          <w:color w:val="000000"/>
          <w:sz w:val="27"/>
          <w:szCs w:val="27"/>
        </w:rPr>
      </w:pPr>
      <w:r w:rsidRPr="00565A78">
        <w:rPr>
          <w:rFonts w:ascii="Times New Roman" w:eastAsia="Times New Roman" w:hAnsi="Times New Roman" w:cs="Times New Roman"/>
          <w:noProof/>
          <w:color w:val="000000"/>
          <w:sz w:val="27"/>
          <w:szCs w:val="27"/>
        </w:rPr>
        <w:drawing>
          <wp:inline distT="0" distB="0" distL="0" distR="0" wp14:anchorId="1FEAC704" wp14:editId="0CE19503">
            <wp:extent cx="3562985" cy="2863850"/>
            <wp:effectExtent l="0" t="0" r="0" b="0"/>
            <wp:docPr id="144" name="Picture 144" descr="Setting the measurement level for multiple fi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Setting the measurement level for multiple field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2985" cy="2863850"/>
                    </a:xfrm>
                    <a:prstGeom prst="rect">
                      <a:avLst/>
                    </a:prstGeom>
                    <a:noFill/>
                    <a:ln>
                      <a:noFill/>
                    </a:ln>
                  </pic:spPr>
                </pic:pic>
              </a:graphicData>
            </a:graphic>
          </wp:inline>
        </w:drawing>
      </w:r>
    </w:p>
    <w:p w14:paraId="77863084" w14:textId="77777777" w:rsidR="0073276E" w:rsidRPr="00565A78" w:rsidRDefault="0073276E" w:rsidP="0073276E">
      <w:pPr>
        <w:spacing w:before="240" w:after="100" w:afterAutospacing="1" w:line="240" w:lineRule="auto"/>
        <w:ind w:left="720"/>
        <w:rPr>
          <w:rFonts w:ascii="Times New Roman" w:eastAsia="Times New Roman" w:hAnsi="Times New Roman" w:cs="Times New Roman"/>
          <w:color w:val="000000"/>
          <w:sz w:val="27"/>
          <w:szCs w:val="27"/>
        </w:rPr>
      </w:pPr>
      <w:r w:rsidRPr="00565A78">
        <w:rPr>
          <w:rFonts w:ascii="Times New Roman" w:eastAsia="Times New Roman" w:hAnsi="Times New Roman" w:cs="Times New Roman"/>
          <w:i/>
          <w:iCs/>
          <w:color w:val="000000"/>
          <w:sz w:val="27"/>
          <w:szCs w:val="27"/>
        </w:rPr>
        <w:t>Tip</w:t>
      </w:r>
      <w:r w:rsidRPr="00565A78">
        <w:rPr>
          <w:rFonts w:ascii="Times New Roman" w:eastAsia="Times New Roman" w:hAnsi="Times New Roman" w:cs="Times New Roman"/>
          <w:color w:val="000000"/>
          <w:sz w:val="27"/>
          <w:szCs w:val="27"/>
        </w:rPr>
        <w:t>: To change properties for multiple fields with similar values (such as 0/1), click the </w:t>
      </w:r>
      <w:r w:rsidRPr="00565A78">
        <w:rPr>
          <w:rFonts w:ascii="Times New Roman" w:eastAsia="Times New Roman" w:hAnsi="Times New Roman" w:cs="Times New Roman"/>
          <w:i/>
          <w:iCs/>
          <w:color w:val="000000"/>
          <w:sz w:val="27"/>
          <w:szCs w:val="27"/>
        </w:rPr>
        <w:t>Values</w:t>
      </w:r>
      <w:r w:rsidRPr="00565A78">
        <w:rPr>
          <w:rFonts w:ascii="Times New Roman" w:eastAsia="Times New Roman" w:hAnsi="Times New Roman" w:cs="Times New Roman"/>
          <w:color w:val="000000"/>
          <w:sz w:val="27"/>
          <w:szCs w:val="27"/>
        </w:rPr>
        <w:t> column header to sort fields by value, and then hold down the Shift key while using the mouse or arrow keys to select all of the fields that you want to change. You can then right-click on the selection to change the measurement level or other attributes of the selected fields.</w:t>
      </w:r>
    </w:p>
    <w:p w14:paraId="720039A7" w14:textId="77777777" w:rsidR="0073276E" w:rsidRPr="00565A78" w:rsidRDefault="0073276E" w:rsidP="0073276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Set the measurement level for the </w:t>
      </w:r>
      <w:r w:rsidRPr="00565A78">
        <w:rPr>
          <w:rFonts w:ascii="Times New Roman" w:eastAsia="Times New Roman" w:hAnsi="Times New Roman" w:cs="Times New Roman"/>
          <w:i/>
          <w:iCs/>
          <w:color w:val="000000"/>
          <w:sz w:val="27"/>
          <w:szCs w:val="27"/>
        </w:rPr>
        <w:t>churn</w:t>
      </w:r>
      <w:r w:rsidRPr="00565A78">
        <w:rPr>
          <w:rFonts w:ascii="Times New Roman" w:eastAsia="Times New Roman" w:hAnsi="Times New Roman" w:cs="Times New Roman"/>
          <w:color w:val="000000"/>
          <w:sz w:val="27"/>
          <w:szCs w:val="27"/>
        </w:rPr>
        <w:t> field to </w:t>
      </w:r>
      <w:r w:rsidRPr="00565A78">
        <w:rPr>
          <w:rFonts w:ascii="Times New Roman" w:eastAsia="Times New Roman" w:hAnsi="Times New Roman" w:cs="Times New Roman"/>
          <w:b/>
          <w:bCs/>
          <w:color w:val="000000"/>
          <w:sz w:val="27"/>
          <w:szCs w:val="27"/>
        </w:rPr>
        <w:t>Flag</w:t>
      </w:r>
      <w:r w:rsidRPr="00565A78">
        <w:rPr>
          <w:rFonts w:ascii="Times New Roman" w:eastAsia="Times New Roman" w:hAnsi="Times New Roman" w:cs="Times New Roman"/>
          <w:color w:val="000000"/>
          <w:sz w:val="27"/>
          <w:szCs w:val="27"/>
        </w:rPr>
        <w:t>, and set the role to </w:t>
      </w:r>
      <w:r w:rsidRPr="00565A78">
        <w:rPr>
          <w:rFonts w:ascii="Times New Roman" w:eastAsia="Times New Roman" w:hAnsi="Times New Roman" w:cs="Times New Roman"/>
          <w:b/>
          <w:bCs/>
          <w:color w:val="000000"/>
          <w:sz w:val="27"/>
          <w:szCs w:val="27"/>
        </w:rPr>
        <w:t>Target</w:t>
      </w:r>
      <w:r w:rsidRPr="00565A78">
        <w:rPr>
          <w:rFonts w:ascii="Times New Roman" w:eastAsia="Times New Roman" w:hAnsi="Times New Roman" w:cs="Times New Roman"/>
          <w:color w:val="000000"/>
          <w:sz w:val="27"/>
          <w:szCs w:val="27"/>
        </w:rPr>
        <w:t>. All other fields should have their role set to </w:t>
      </w:r>
      <w:r w:rsidRPr="00565A78">
        <w:rPr>
          <w:rFonts w:ascii="Times New Roman" w:eastAsia="Times New Roman" w:hAnsi="Times New Roman" w:cs="Times New Roman"/>
          <w:b/>
          <w:bCs/>
          <w:color w:val="000000"/>
          <w:sz w:val="27"/>
          <w:szCs w:val="27"/>
        </w:rPr>
        <w:t>Input</w:t>
      </w:r>
      <w:r w:rsidRPr="00565A78">
        <w:rPr>
          <w:rFonts w:ascii="Times New Roman" w:eastAsia="Times New Roman" w:hAnsi="Times New Roman" w:cs="Times New Roman"/>
          <w:color w:val="000000"/>
          <w:sz w:val="27"/>
          <w:szCs w:val="27"/>
        </w:rPr>
        <w:t>.</w:t>
      </w:r>
    </w:p>
    <w:p w14:paraId="0DB0A5B2" w14:textId="77777777" w:rsidR="0073276E" w:rsidRPr="00565A78" w:rsidRDefault="0073276E" w:rsidP="0073276E">
      <w:pPr>
        <w:spacing w:before="100" w:beforeAutospacing="1" w:after="100" w:afterAutospacing="1" w:line="240" w:lineRule="auto"/>
        <w:ind w:left="720"/>
        <w:rPr>
          <w:rFonts w:ascii="Times New Roman" w:eastAsia="Times New Roman" w:hAnsi="Times New Roman" w:cs="Times New Roman"/>
          <w:color w:val="000000"/>
          <w:sz w:val="27"/>
          <w:szCs w:val="27"/>
        </w:rPr>
      </w:pPr>
      <w:r w:rsidRPr="00565A78">
        <w:rPr>
          <w:rFonts w:ascii="Times New Roman" w:eastAsia="Times New Roman" w:hAnsi="Times New Roman" w:cs="Times New Roman"/>
          <w:i/>
          <w:iCs/>
          <w:color w:val="000000"/>
          <w:sz w:val="27"/>
          <w:szCs w:val="27"/>
        </w:rPr>
        <w:lastRenderedPageBreak/>
        <w:t>Figure 3. Setting the measurement level and role for the churn field</w:t>
      </w:r>
    </w:p>
    <w:p w14:paraId="4CD1520A" w14:textId="77777777" w:rsidR="0073276E" w:rsidRPr="00565A78" w:rsidRDefault="0073276E" w:rsidP="0073276E">
      <w:pPr>
        <w:spacing w:before="100" w:beforeAutospacing="1" w:after="100" w:afterAutospacing="1" w:line="240" w:lineRule="auto"/>
        <w:ind w:left="720"/>
        <w:rPr>
          <w:rFonts w:ascii="Times New Roman" w:eastAsia="Times New Roman" w:hAnsi="Times New Roman" w:cs="Times New Roman"/>
          <w:color w:val="000000"/>
          <w:sz w:val="27"/>
          <w:szCs w:val="27"/>
        </w:rPr>
      </w:pPr>
      <w:r w:rsidRPr="00565A78">
        <w:rPr>
          <w:rFonts w:ascii="Times New Roman" w:eastAsia="Times New Roman" w:hAnsi="Times New Roman" w:cs="Times New Roman"/>
          <w:noProof/>
          <w:color w:val="000000"/>
          <w:sz w:val="27"/>
          <w:szCs w:val="27"/>
        </w:rPr>
        <w:drawing>
          <wp:inline distT="0" distB="0" distL="0" distR="0" wp14:anchorId="451E3C2D" wp14:editId="33F76B02">
            <wp:extent cx="3562985" cy="2863850"/>
            <wp:effectExtent l="0" t="0" r="0" b="0"/>
            <wp:docPr id="143" name="Picture 143" descr="Setting the measurement level and role for the churn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Setting the measurement level and role for the churn fiel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985" cy="2863850"/>
                    </a:xfrm>
                    <a:prstGeom prst="rect">
                      <a:avLst/>
                    </a:prstGeom>
                    <a:noFill/>
                    <a:ln>
                      <a:noFill/>
                    </a:ln>
                  </pic:spPr>
                </pic:pic>
              </a:graphicData>
            </a:graphic>
          </wp:inline>
        </w:drawing>
      </w:r>
    </w:p>
    <w:p w14:paraId="15452233" w14:textId="77777777" w:rsidR="0073276E" w:rsidRPr="00565A78" w:rsidRDefault="0073276E" w:rsidP="0073276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Add a Feature Selection modeling node to the Type node.</w:t>
      </w:r>
    </w:p>
    <w:p w14:paraId="183DCCD5" w14:textId="77777777" w:rsidR="0073276E" w:rsidRPr="00565A78" w:rsidRDefault="0073276E" w:rsidP="0073276E">
      <w:pPr>
        <w:spacing w:before="240" w:after="100" w:afterAutospacing="1" w:line="240" w:lineRule="auto"/>
        <w:ind w:left="720"/>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Using a Feature Selection node enables you to remove predictors or data that do not add any useful information with respect to the predictor/target relationship.</w:t>
      </w:r>
    </w:p>
    <w:p w14:paraId="15E7B3BD" w14:textId="77777777" w:rsidR="0073276E" w:rsidRPr="00565A78" w:rsidRDefault="0073276E" w:rsidP="0073276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Run the stream.</w:t>
      </w:r>
    </w:p>
    <w:p w14:paraId="74E72183" w14:textId="77777777" w:rsidR="0073276E" w:rsidRPr="00565A78" w:rsidRDefault="0073276E" w:rsidP="0073276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Open the resulting model nugget, and from the </w:t>
      </w:r>
      <w:r w:rsidRPr="00565A78">
        <w:rPr>
          <w:rFonts w:ascii="Times New Roman" w:eastAsia="Times New Roman" w:hAnsi="Times New Roman" w:cs="Times New Roman"/>
          <w:b/>
          <w:bCs/>
          <w:color w:val="000000"/>
          <w:sz w:val="27"/>
          <w:szCs w:val="27"/>
        </w:rPr>
        <w:t>Generate</w:t>
      </w:r>
      <w:r w:rsidRPr="00565A78">
        <w:rPr>
          <w:rFonts w:ascii="Times New Roman" w:eastAsia="Times New Roman" w:hAnsi="Times New Roman" w:cs="Times New Roman"/>
          <w:color w:val="000000"/>
          <w:sz w:val="27"/>
          <w:szCs w:val="27"/>
        </w:rPr>
        <w:t> menu, choose </w:t>
      </w:r>
      <w:r w:rsidRPr="00565A78">
        <w:rPr>
          <w:rFonts w:ascii="Times New Roman" w:eastAsia="Times New Roman" w:hAnsi="Times New Roman" w:cs="Times New Roman"/>
          <w:b/>
          <w:bCs/>
          <w:color w:val="000000"/>
          <w:sz w:val="27"/>
          <w:szCs w:val="27"/>
        </w:rPr>
        <w:t>Filter</w:t>
      </w:r>
      <w:r w:rsidRPr="00565A78">
        <w:rPr>
          <w:rFonts w:ascii="Times New Roman" w:eastAsia="Times New Roman" w:hAnsi="Times New Roman" w:cs="Times New Roman"/>
          <w:color w:val="000000"/>
          <w:sz w:val="27"/>
          <w:szCs w:val="27"/>
        </w:rPr>
        <w:t> to create a Filter node.</w:t>
      </w:r>
    </w:p>
    <w:p w14:paraId="61FDA635" w14:textId="77777777" w:rsidR="0073276E" w:rsidRPr="00565A78" w:rsidRDefault="0073276E" w:rsidP="0073276E">
      <w:pPr>
        <w:spacing w:before="100" w:beforeAutospacing="1" w:after="100" w:afterAutospacing="1" w:line="240" w:lineRule="auto"/>
        <w:ind w:left="720"/>
        <w:rPr>
          <w:rFonts w:ascii="Times New Roman" w:eastAsia="Times New Roman" w:hAnsi="Times New Roman" w:cs="Times New Roman"/>
          <w:color w:val="000000"/>
          <w:sz w:val="27"/>
          <w:szCs w:val="27"/>
        </w:rPr>
      </w:pPr>
      <w:r w:rsidRPr="00565A78">
        <w:rPr>
          <w:rFonts w:ascii="Times New Roman" w:eastAsia="Times New Roman" w:hAnsi="Times New Roman" w:cs="Times New Roman"/>
          <w:i/>
          <w:iCs/>
          <w:color w:val="000000"/>
          <w:sz w:val="27"/>
          <w:szCs w:val="27"/>
        </w:rPr>
        <w:t>Figure 4. Generating a Filter node from a Feature Selection node</w:t>
      </w:r>
    </w:p>
    <w:p w14:paraId="5ADE36C3" w14:textId="77777777" w:rsidR="0073276E" w:rsidRPr="00565A78" w:rsidRDefault="0073276E" w:rsidP="0073276E">
      <w:pPr>
        <w:spacing w:before="100" w:beforeAutospacing="1" w:after="100" w:afterAutospacing="1" w:line="240" w:lineRule="auto"/>
        <w:ind w:left="720"/>
        <w:rPr>
          <w:rFonts w:ascii="Times New Roman" w:eastAsia="Times New Roman" w:hAnsi="Times New Roman" w:cs="Times New Roman"/>
          <w:color w:val="000000"/>
          <w:sz w:val="27"/>
          <w:szCs w:val="27"/>
        </w:rPr>
      </w:pPr>
      <w:r w:rsidRPr="00565A78">
        <w:rPr>
          <w:rFonts w:ascii="Times New Roman" w:eastAsia="Times New Roman" w:hAnsi="Times New Roman" w:cs="Times New Roman"/>
          <w:noProof/>
          <w:color w:val="000000"/>
          <w:sz w:val="27"/>
          <w:szCs w:val="27"/>
        </w:rPr>
        <w:lastRenderedPageBreak/>
        <w:drawing>
          <wp:inline distT="0" distB="0" distL="0" distR="0" wp14:anchorId="35D0EB57" wp14:editId="2AE14A9D">
            <wp:extent cx="3648710" cy="5219065"/>
            <wp:effectExtent l="0" t="0" r="8890" b="635"/>
            <wp:docPr id="142" name="Picture 142" descr="Generating a Filter node from a Feature Selection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Generating a Filter node from a Feature Selection no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8710" cy="5219065"/>
                    </a:xfrm>
                    <a:prstGeom prst="rect">
                      <a:avLst/>
                    </a:prstGeom>
                    <a:noFill/>
                    <a:ln>
                      <a:noFill/>
                    </a:ln>
                  </pic:spPr>
                </pic:pic>
              </a:graphicData>
            </a:graphic>
          </wp:inline>
        </w:drawing>
      </w:r>
    </w:p>
    <w:p w14:paraId="19E7CC2E" w14:textId="77777777" w:rsidR="0073276E" w:rsidRPr="00565A78" w:rsidRDefault="0073276E" w:rsidP="0073276E">
      <w:pPr>
        <w:spacing w:before="240" w:after="100" w:afterAutospacing="1" w:line="240" w:lineRule="auto"/>
        <w:ind w:left="720"/>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Not all of the data in the </w:t>
      </w:r>
      <w:proofErr w:type="spellStart"/>
      <w:r w:rsidRPr="00565A78">
        <w:rPr>
          <w:rFonts w:ascii="Times New Roman" w:eastAsia="Times New Roman" w:hAnsi="Times New Roman" w:cs="Times New Roman"/>
          <w:i/>
          <w:iCs/>
          <w:color w:val="000000"/>
          <w:sz w:val="27"/>
          <w:szCs w:val="27"/>
        </w:rPr>
        <w:t>telco.sav</w:t>
      </w:r>
      <w:proofErr w:type="spellEnd"/>
      <w:r w:rsidRPr="00565A78">
        <w:rPr>
          <w:rFonts w:ascii="Times New Roman" w:eastAsia="Times New Roman" w:hAnsi="Times New Roman" w:cs="Times New Roman"/>
          <w:color w:val="000000"/>
          <w:sz w:val="27"/>
          <w:szCs w:val="27"/>
        </w:rPr>
        <w:t> file will be useful in predicting churn. You can use the filter to only select data considered to be important for use as a predictor.</w:t>
      </w:r>
    </w:p>
    <w:p w14:paraId="6C90C56B" w14:textId="77777777" w:rsidR="0073276E" w:rsidRPr="00565A78" w:rsidRDefault="0073276E" w:rsidP="0073276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In the Generate Filter dialog box, select </w:t>
      </w:r>
      <w:r w:rsidRPr="00565A78">
        <w:rPr>
          <w:rFonts w:ascii="Times New Roman" w:eastAsia="Times New Roman" w:hAnsi="Times New Roman" w:cs="Times New Roman"/>
          <w:b/>
          <w:bCs/>
          <w:color w:val="000000"/>
          <w:sz w:val="27"/>
          <w:szCs w:val="27"/>
        </w:rPr>
        <w:t>All fields marked: Important</w:t>
      </w:r>
      <w:r w:rsidRPr="00565A78">
        <w:rPr>
          <w:rFonts w:ascii="Times New Roman" w:eastAsia="Times New Roman" w:hAnsi="Times New Roman" w:cs="Times New Roman"/>
          <w:color w:val="000000"/>
          <w:sz w:val="27"/>
          <w:szCs w:val="27"/>
        </w:rPr>
        <w:t> and click </w:t>
      </w:r>
      <w:r w:rsidRPr="00565A78">
        <w:rPr>
          <w:rFonts w:ascii="Times New Roman" w:eastAsia="Times New Roman" w:hAnsi="Times New Roman" w:cs="Times New Roman"/>
          <w:b/>
          <w:bCs/>
          <w:color w:val="000000"/>
          <w:sz w:val="27"/>
          <w:szCs w:val="27"/>
        </w:rPr>
        <w:t>OK</w:t>
      </w:r>
      <w:r w:rsidRPr="00565A78">
        <w:rPr>
          <w:rFonts w:ascii="Times New Roman" w:eastAsia="Times New Roman" w:hAnsi="Times New Roman" w:cs="Times New Roman"/>
          <w:color w:val="000000"/>
          <w:sz w:val="27"/>
          <w:szCs w:val="27"/>
        </w:rPr>
        <w:t>.</w:t>
      </w:r>
    </w:p>
    <w:p w14:paraId="08F2895E" w14:textId="77777777" w:rsidR="0073276E" w:rsidRPr="00565A78" w:rsidRDefault="0073276E" w:rsidP="0073276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Attach the generated Filter node to the Type node.</w:t>
      </w:r>
    </w:p>
    <w:p w14:paraId="5B8C996A" w14:textId="77777777" w:rsidR="0073276E" w:rsidRPr="00565A78" w:rsidRDefault="0073276E" w:rsidP="0073276E">
      <w:pPr>
        <w:spacing w:before="100" w:beforeAutospacing="1" w:after="100" w:afterAutospacing="1" w:line="240" w:lineRule="auto"/>
        <w:ind w:left="720"/>
        <w:rPr>
          <w:rFonts w:ascii="Times New Roman" w:eastAsia="Times New Roman" w:hAnsi="Times New Roman" w:cs="Times New Roman"/>
          <w:color w:val="000000"/>
          <w:sz w:val="27"/>
          <w:szCs w:val="27"/>
        </w:rPr>
      </w:pPr>
      <w:r w:rsidRPr="00565A78">
        <w:rPr>
          <w:rFonts w:ascii="Times New Roman" w:eastAsia="Times New Roman" w:hAnsi="Times New Roman" w:cs="Times New Roman"/>
          <w:i/>
          <w:iCs/>
          <w:color w:val="000000"/>
          <w:sz w:val="27"/>
          <w:szCs w:val="27"/>
        </w:rPr>
        <w:t>Figure 5. Selecting important fields</w:t>
      </w:r>
    </w:p>
    <w:p w14:paraId="3BE64F2D" w14:textId="77777777" w:rsidR="0073276E" w:rsidRPr="00565A78" w:rsidRDefault="0073276E" w:rsidP="0073276E">
      <w:pPr>
        <w:spacing w:before="100" w:beforeAutospacing="1" w:after="100" w:afterAutospacing="1" w:line="240" w:lineRule="auto"/>
        <w:ind w:left="720"/>
        <w:rPr>
          <w:rFonts w:ascii="Times New Roman" w:eastAsia="Times New Roman" w:hAnsi="Times New Roman" w:cs="Times New Roman"/>
          <w:color w:val="000000"/>
          <w:sz w:val="27"/>
          <w:szCs w:val="27"/>
        </w:rPr>
      </w:pPr>
      <w:r w:rsidRPr="00565A78">
        <w:rPr>
          <w:rFonts w:ascii="Times New Roman" w:eastAsia="Times New Roman" w:hAnsi="Times New Roman" w:cs="Times New Roman"/>
          <w:noProof/>
          <w:color w:val="000000"/>
          <w:sz w:val="27"/>
          <w:szCs w:val="27"/>
        </w:rPr>
        <w:lastRenderedPageBreak/>
        <w:drawing>
          <wp:inline distT="0" distB="0" distL="0" distR="0" wp14:anchorId="1FF832FE" wp14:editId="0FC8F878">
            <wp:extent cx="1734185" cy="2009775"/>
            <wp:effectExtent l="0" t="0" r="0" b="9525"/>
            <wp:docPr id="141" name="Picture 141" descr="Selecting important fi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Selecting important field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34185" cy="2009775"/>
                    </a:xfrm>
                    <a:prstGeom prst="rect">
                      <a:avLst/>
                    </a:prstGeom>
                    <a:noFill/>
                    <a:ln>
                      <a:noFill/>
                    </a:ln>
                  </pic:spPr>
                </pic:pic>
              </a:graphicData>
            </a:graphic>
          </wp:inline>
        </w:drawing>
      </w:r>
    </w:p>
    <w:p w14:paraId="0D7838C2" w14:textId="77777777" w:rsidR="0073276E" w:rsidRPr="00565A78" w:rsidRDefault="0073276E" w:rsidP="0073276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Attach a Data Audit node to the generated Filter node.</w:t>
      </w:r>
    </w:p>
    <w:p w14:paraId="582621EC" w14:textId="77777777" w:rsidR="0073276E" w:rsidRPr="00565A78" w:rsidRDefault="0073276E" w:rsidP="0073276E">
      <w:pPr>
        <w:spacing w:before="240" w:after="100" w:afterAutospacing="1" w:line="240" w:lineRule="auto"/>
        <w:ind w:left="720"/>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Open the Data Audit node and click </w:t>
      </w:r>
      <w:r w:rsidRPr="00565A78">
        <w:rPr>
          <w:rFonts w:ascii="Times New Roman" w:eastAsia="Times New Roman" w:hAnsi="Times New Roman" w:cs="Times New Roman"/>
          <w:b/>
          <w:bCs/>
          <w:color w:val="000000"/>
          <w:sz w:val="27"/>
          <w:szCs w:val="27"/>
        </w:rPr>
        <w:t>Run</w:t>
      </w:r>
      <w:r w:rsidRPr="00565A78">
        <w:rPr>
          <w:rFonts w:ascii="Times New Roman" w:eastAsia="Times New Roman" w:hAnsi="Times New Roman" w:cs="Times New Roman"/>
          <w:color w:val="000000"/>
          <w:sz w:val="27"/>
          <w:szCs w:val="27"/>
        </w:rPr>
        <w:t>.</w:t>
      </w:r>
    </w:p>
    <w:p w14:paraId="49F04475" w14:textId="77777777" w:rsidR="0073276E" w:rsidRPr="00565A78" w:rsidRDefault="0073276E" w:rsidP="0073276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On the Quality tab of the Data Audit browser, click the </w:t>
      </w:r>
      <w:r w:rsidRPr="00565A78">
        <w:rPr>
          <w:rFonts w:ascii="Times New Roman" w:eastAsia="Times New Roman" w:hAnsi="Times New Roman" w:cs="Times New Roman"/>
          <w:i/>
          <w:iCs/>
          <w:color w:val="000000"/>
          <w:sz w:val="27"/>
          <w:szCs w:val="27"/>
        </w:rPr>
        <w:t>% Complete</w:t>
      </w:r>
      <w:r w:rsidRPr="00565A78">
        <w:rPr>
          <w:rFonts w:ascii="Times New Roman" w:eastAsia="Times New Roman" w:hAnsi="Times New Roman" w:cs="Times New Roman"/>
          <w:color w:val="000000"/>
          <w:sz w:val="27"/>
          <w:szCs w:val="27"/>
        </w:rPr>
        <w:t> column to sort the column by ascending numerical order. This lets you identify any fields with large amounts of missing data; in this case the only field you need to amend is </w:t>
      </w:r>
      <w:proofErr w:type="spellStart"/>
      <w:r w:rsidRPr="00565A78">
        <w:rPr>
          <w:rFonts w:ascii="Times New Roman" w:eastAsia="Times New Roman" w:hAnsi="Times New Roman" w:cs="Times New Roman"/>
          <w:i/>
          <w:iCs/>
          <w:color w:val="000000"/>
          <w:sz w:val="27"/>
          <w:szCs w:val="27"/>
        </w:rPr>
        <w:t>logtoll</w:t>
      </w:r>
      <w:proofErr w:type="spellEnd"/>
      <w:r w:rsidRPr="00565A78">
        <w:rPr>
          <w:rFonts w:ascii="Times New Roman" w:eastAsia="Times New Roman" w:hAnsi="Times New Roman" w:cs="Times New Roman"/>
          <w:color w:val="000000"/>
          <w:sz w:val="27"/>
          <w:szCs w:val="27"/>
        </w:rPr>
        <w:t>, which is less than 50% complete.</w:t>
      </w:r>
    </w:p>
    <w:p w14:paraId="217F21A9" w14:textId="77777777" w:rsidR="0073276E" w:rsidRPr="00565A78" w:rsidRDefault="0073276E" w:rsidP="0073276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In the </w:t>
      </w:r>
      <w:r w:rsidRPr="00565A78">
        <w:rPr>
          <w:rFonts w:ascii="Times New Roman" w:eastAsia="Times New Roman" w:hAnsi="Times New Roman" w:cs="Times New Roman"/>
          <w:i/>
          <w:iCs/>
          <w:color w:val="000000"/>
          <w:sz w:val="27"/>
          <w:szCs w:val="27"/>
        </w:rPr>
        <w:t>Impute Missing</w:t>
      </w:r>
      <w:r w:rsidRPr="00565A78">
        <w:rPr>
          <w:rFonts w:ascii="Times New Roman" w:eastAsia="Times New Roman" w:hAnsi="Times New Roman" w:cs="Times New Roman"/>
          <w:color w:val="000000"/>
          <w:sz w:val="27"/>
          <w:szCs w:val="27"/>
        </w:rPr>
        <w:t> column for </w:t>
      </w:r>
      <w:proofErr w:type="spellStart"/>
      <w:r w:rsidRPr="00565A78">
        <w:rPr>
          <w:rFonts w:ascii="Times New Roman" w:eastAsia="Times New Roman" w:hAnsi="Times New Roman" w:cs="Times New Roman"/>
          <w:i/>
          <w:iCs/>
          <w:color w:val="000000"/>
          <w:sz w:val="27"/>
          <w:szCs w:val="27"/>
        </w:rPr>
        <w:t>logtoll</w:t>
      </w:r>
      <w:proofErr w:type="spellEnd"/>
      <w:r w:rsidRPr="00565A78">
        <w:rPr>
          <w:rFonts w:ascii="Times New Roman" w:eastAsia="Times New Roman" w:hAnsi="Times New Roman" w:cs="Times New Roman"/>
          <w:color w:val="000000"/>
          <w:sz w:val="27"/>
          <w:szCs w:val="27"/>
        </w:rPr>
        <w:t>, click </w:t>
      </w:r>
      <w:r w:rsidRPr="00565A78">
        <w:rPr>
          <w:rFonts w:ascii="Times New Roman" w:eastAsia="Times New Roman" w:hAnsi="Times New Roman" w:cs="Times New Roman"/>
          <w:b/>
          <w:bCs/>
          <w:color w:val="000000"/>
          <w:sz w:val="27"/>
          <w:szCs w:val="27"/>
        </w:rPr>
        <w:t>Specify</w:t>
      </w:r>
      <w:r w:rsidRPr="00565A78">
        <w:rPr>
          <w:rFonts w:ascii="Times New Roman" w:eastAsia="Times New Roman" w:hAnsi="Times New Roman" w:cs="Times New Roman"/>
          <w:color w:val="000000"/>
          <w:sz w:val="27"/>
          <w:szCs w:val="27"/>
        </w:rPr>
        <w:t>.</w:t>
      </w:r>
    </w:p>
    <w:p w14:paraId="253B0C1D" w14:textId="77777777" w:rsidR="0073276E" w:rsidRPr="00565A78" w:rsidRDefault="0073276E" w:rsidP="0073276E">
      <w:pPr>
        <w:spacing w:before="100" w:beforeAutospacing="1" w:after="100" w:afterAutospacing="1" w:line="240" w:lineRule="auto"/>
        <w:ind w:left="720"/>
        <w:rPr>
          <w:rFonts w:ascii="Times New Roman" w:eastAsia="Times New Roman" w:hAnsi="Times New Roman" w:cs="Times New Roman"/>
          <w:color w:val="000000"/>
          <w:sz w:val="27"/>
          <w:szCs w:val="27"/>
        </w:rPr>
      </w:pPr>
      <w:r w:rsidRPr="00565A78">
        <w:rPr>
          <w:rFonts w:ascii="Times New Roman" w:eastAsia="Times New Roman" w:hAnsi="Times New Roman" w:cs="Times New Roman"/>
          <w:i/>
          <w:iCs/>
          <w:color w:val="000000"/>
          <w:sz w:val="27"/>
          <w:szCs w:val="27"/>
        </w:rPr>
        <w:t xml:space="preserve">Figure 6. Imputing missing values for </w:t>
      </w:r>
      <w:proofErr w:type="spellStart"/>
      <w:r w:rsidRPr="00565A78">
        <w:rPr>
          <w:rFonts w:ascii="Times New Roman" w:eastAsia="Times New Roman" w:hAnsi="Times New Roman" w:cs="Times New Roman"/>
          <w:i/>
          <w:iCs/>
          <w:color w:val="000000"/>
          <w:sz w:val="27"/>
          <w:szCs w:val="27"/>
        </w:rPr>
        <w:t>logtoll</w:t>
      </w:r>
      <w:proofErr w:type="spellEnd"/>
    </w:p>
    <w:p w14:paraId="654C8575" w14:textId="77777777" w:rsidR="0073276E" w:rsidRPr="00565A78" w:rsidRDefault="0073276E" w:rsidP="0073276E">
      <w:pPr>
        <w:spacing w:before="100" w:beforeAutospacing="1" w:after="100" w:afterAutospacing="1" w:line="240" w:lineRule="auto"/>
        <w:ind w:left="720"/>
        <w:rPr>
          <w:rFonts w:ascii="Times New Roman" w:eastAsia="Times New Roman" w:hAnsi="Times New Roman" w:cs="Times New Roman"/>
          <w:color w:val="000000"/>
          <w:sz w:val="27"/>
          <w:szCs w:val="27"/>
        </w:rPr>
      </w:pPr>
      <w:r w:rsidRPr="00565A78">
        <w:rPr>
          <w:rFonts w:ascii="Times New Roman" w:eastAsia="Times New Roman" w:hAnsi="Times New Roman" w:cs="Times New Roman"/>
          <w:noProof/>
          <w:color w:val="000000"/>
          <w:sz w:val="27"/>
          <w:szCs w:val="27"/>
        </w:rPr>
        <w:drawing>
          <wp:inline distT="0" distB="0" distL="0" distR="0" wp14:anchorId="2BF0BDEE" wp14:editId="4DB31EFD">
            <wp:extent cx="4735830" cy="3252470"/>
            <wp:effectExtent l="0" t="0" r="7620" b="5080"/>
            <wp:docPr id="140" name="Picture 140" descr="Imputing missing values for logto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Imputing missing values for logto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5830" cy="3252470"/>
                    </a:xfrm>
                    <a:prstGeom prst="rect">
                      <a:avLst/>
                    </a:prstGeom>
                    <a:noFill/>
                    <a:ln>
                      <a:noFill/>
                    </a:ln>
                  </pic:spPr>
                </pic:pic>
              </a:graphicData>
            </a:graphic>
          </wp:inline>
        </w:drawing>
      </w:r>
    </w:p>
    <w:p w14:paraId="43A8B9F0" w14:textId="77777777" w:rsidR="0073276E" w:rsidRPr="00565A78" w:rsidRDefault="0073276E" w:rsidP="0073276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lastRenderedPageBreak/>
        <w:t>For </w:t>
      </w:r>
      <w:r w:rsidRPr="00565A78">
        <w:rPr>
          <w:rFonts w:ascii="Times New Roman" w:eastAsia="Times New Roman" w:hAnsi="Times New Roman" w:cs="Times New Roman"/>
          <w:b/>
          <w:bCs/>
          <w:color w:val="000000"/>
          <w:sz w:val="27"/>
          <w:szCs w:val="27"/>
        </w:rPr>
        <w:t>Impute when</w:t>
      </w:r>
      <w:r w:rsidRPr="00565A78">
        <w:rPr>
          <w:rFonts w:ascii="Times New Roman" w:eastAsia="Times New Roman" w:hAnsi="Times New Roman" w:cs="Times New Roman"/>
          <w:color w:val="000000"/>
          <w:sz w:val="27"/>
          <w:szCs w:val="27"/>
        </w:rPr>
        <w:t>, select </w:t>
      </w:r>
      <w:r w:rsidRPr="00565A78">
        <w:rPr>
          <w:rFonts w:ascii="Times New Roman" w:eastAsia="Times New Roman" w:hAnsi="Times New Roman" w:cs="Times New Roman"/>
          <w:b/>
          <w:bCs/>
          <w:color w:val="000000"/>
          <w:sz w:val="27"/>
          <w:szCs w:val="27"/>
        </w:rPr>
        <w:t>Blank and Null values</w:t>
      </w:r>
      <w:r w:rsidRPr="00565A78">
        <w:rPr>
          <w:rFonts w:ascii="Times New Roman" w:eastAsia="Times New Roman" w:hAnsi="Times New Roman" w:cs="Times New Roman"/>
          <w:color w:val="000000"/>
          <w:sz w:val="27"/>
          <w:szCs w:val="27"/>
        </w:rPr>
        <w:t>. For </w:t>
      </w:r>
      <w:r w:rsidRPr="00565A78">
        <w:rPr>
          <w:rFonts w:ascii="Times New Roman" w:eastAsia="Times New Roman" w:hAnsi="Times New Roman" w:cs="Times New Roman"/>
          <w:b/>
          <w:bCs/>
          <w:color w:val="000000"/>
          <w:sz w:val="27"/>
          <w:szCs w:val="27"/>
        </w:rPr>
        <w:t>Fixed As</w:t>
      </w:r>
      <w:r w:rsidRPr="00565A78">
        <w:rPr>
          <w:rFonts w:ascii="Times New Roman" w:eastAsia="Times New Roman" w:hAnsi="Times New Roman" w:cs="Times New Roman"/>
          <w:color w:val="000000"/>
          <w:sz w:val="27"/>
          <w:szCs w:val="27"/>
        </w:rPr>
        <w:t>, select </w:t>
      </w:r>
      <w:r w:rsidRPr="00565A78">
        <w:rPr>
          <w:rFonts w:ascii="Times New Roman" w:eastAsia="Times New Roman" w:hAnsi="Times New Roman" w:cs="Times New Roman"/>
          <w:b/>
          <w:bCs/>
          <w:color w:val="000000"/>
          <w:sz w:val="27"/>
          <w:szCs w:val="27"/>
        </w:rPr>
        <w:t>Mean</w:t>
      </w:r>
      <w:r w:rsidRPr="00565A78">
        <w:rPr>
          <w:rFonts w:ascii="Times New Roman" w:eastAsia="Times New Roman" w:hAnsi="Times New Roman" w:cs="Times New Roman"/>
          <w:color w:val="000000"/>
          <w:sz w:val="27"/>
          <w:szCs w:val="27"/>
        </w:rPr>
        <w:t> and click </w:t>
      </w:r>
      <w:r w:rsidRPr="00565A78">
        <w:rPr>
          <w:rFonts w:ascii="Times New Roman" w:eastAsia="Times New Roman" w:hAnsi="Times New Roman" w:cs="Times New Roman"/>
          <w:b/>
          <w:bCs/>
          <w:color w:val="000000"/>
          <w:sz w:val="27"/>
          <w:szCs w:val="27"/>
        </w:rPr>
        <w:t>OK</w:t>
      </w:r>
      <w:r w:rsidRPr="00565A78">
        <w:rPr>
          <w:rFonts w:ascii="Times New Roman" w:eastAsia="Times New Roman" w:hAnsi="Times New Roman" w:cs="Times New Roman"/>
          <w:color w:val="000000"/>
          <w:sz w:val="27"/>
          <w:szCs w:val="27"/>
        </w:rPr>
        <w:t>.</w:t>
      </w:r>
    </w:p>
    <w:p w14:paraId="3AF1FD43" w14:textId="77777777" w:rsidR="0073276E" w:rsidRPr="00565A78" w:rsidRDefault="0073276E" w:rsidP="0073276E">
      <w:pPr>
        <w:spacing w:before="240" w:after="100" w:afterAutospacing="1" w:line="240" w:lineRule="auto"/>
        <w:ind w:left="720"/>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Selecting </w:t>
      </w:r>
      <w:r w:rsidRPr="00565A78">
        <w:rPr>
          <w:rFonts w:ascii="Times New Roman" w:eastAsia="Times New Roman" w:hAnsi="Times New Roman" w:cs="Times New Roman"/>
          <w:b/>
          <w:bCs/>
          <w:color w:val="000000"/>
          <w:sz w:val="27"/>
          <w:szCs w:val="27"/>
        </w:rPr>
        <w:t>Mean</w:t>
      </w:r>
      <w:r w:rsidRPr="00565A78">
        <w:rPr>
          <w:rFonts w:ascii="Times New Roman" w:eastAsia="Times New Roman" w:hAnsi="Times New Roman" w:cs="Times New Roman"/>
          <w:color w:val="000000"/>
          <w:sz w:val="27"/>
          <w:szCs w:val="27"/>
        </w:rPr>
        <w:t> ensures that the imputed values do not adversely affect the mean of all values in the overall data.</w:t>
      </w:r>
    </w:p>
    <w:p w14:paraId="708DBB58" w14:textId="77777777" w:rsidR="0073276E" w:rsidRPr="00565A78" w:rsidRDefault="0073276E" w:rsidP="0073276E">
      <w:pPr>
        <w:spacing w:beforeAutospacing="1" w:after="0" w:afterAutospacing="1" w:line="240" w:lineRule="auto"/>
        <w:ind w:left="720"/>
        <w:rPr>
          <w:rFonts w:ascii="Times New Roman" w:eastAsia="Times New Roman" w:hAnsi="Times New Roman" w:cs="Times New Roman"/>
          <w:color w:val="000000"/>
          <w:sz w:val="27"/>
          <w:szCs w:val="27"/>
        </w:rPr>
      </w:pPr>
      <w:r w:rsidRPr="00565A78">
        <w:rPr>
          <w:rFonts w:ascii="Times New Roman" w:eastAsia="Times New Roman" w:hAnsi="Times New Roman" w:cs="Times New Roman"/>
          <w:i/>
          <w:iCs/>
          <w:color w:val="000000"/>
          <w:sz w:val="27"/>
          <w:szCs w:val="27"/>
        </w:rPr>
        <w:t>Figure 7. Selecting imputation settings</w:t>
      </w:r>
    </w:p>
    <w:p w14:paraId="08590E2B" w14:textId="77777777" w:rsidR="0073276E" w:rsidRPr="00565A78" w:rsidRDefault="0073276E" w:rsidP="0073276E">
      <w:pPr>
        <w:spacing w:beforeAutospacing="1" w:after="0" w:afterAutospacing="1" w:line="240" w:lineRule="auto"/>
        <w:ind w:left="720"/>
        <w:rPr>
          <w:rFonts w:ascii="Times New Roman" w:eastAsia="Times New Roman" w:hAnsi="Times New Roman" w:cs="Times New Roman"/>
          <w:color w:val="000000"/>
          <w:sz w:val="27"/>
          <w:szCs w:val="27"/>
        </w:rPr>
      </w:pPr>
      <w:r w:rsidRPr="00565A78">
        <w:rPr>
          <w:rFonts w:ascii="Times New Roman" w:eastAsia="Times New Roman" w:hAnsi="Times New Roman" w:cs="Times New Roman"/>
          <w:noProof/>
          <w:color w:val="000000"/>
          <w:sz w:val="27"/>
          <w:szCs w:val="27"/>
        </w:rPr>
        <w:drawing>
          <wp:inline distT="0" distB="0" distL="0" distR="0" wp14:anchorId="6BB8AD58" wp14:editId="26DEF637">
            <wp:extent cx="2760345" cy="2078990"/>
            <wp:effectExtent l="0" t="0" r="1905" b="0"/>
            <wp:docPr id="139" name="Picture 139" descr="Selecting imputation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Selecting imputation setting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0345" cy="2078990"/>
                    </a:xfrm>
                    <a:prstGeom prst="rect">
                      <a:avLst/>
                    </a:prstGeom>
                    <a:noFill/>
                    <a:ln>
                      <a:noFill/>
                    </a:ln>
                  </pic:spPr>
                </pic:pic>
              </a:graphicData>
            </a:graphic>
          </wp:inline>
        </w:drawing>
      </w:r>
    </w:p>
    <w:p w14:paraId="5B812A03" w14:textId="77777777" w:rsidR="0073276E" w:rsidRPr="00565A78" w:rsidRDefault="0073276E" w:rsidP="0073276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 xml:space="preserve">On the Data Audit browser Quality tab, generate the Missing Values </w:t>
      </w:r>
      <w:proofErr w:type="spellStart"/>
      <w:r w:rsidRPr="00565A78">
        <w:rPr>
          <w:rFonts w:ascii="Times New Roman" w:eastAsia="Times New Roman" w:hAnsi="Times New Roman" w:cs="Times New Roman"/>
          <w:color w:val="000000"/>
          <w:sz w:val="27"/>
          <w:szCs w:val="27"/>
        </w:rPr>
        <w:t>SuperNode</w:t>
      </w:r>
      <w:proofErr w:type="spellEnd"/>
      <w:r w:rsidRPr="00565A78">
        <w:rPr>
          <w:rFonts w:ascii="Times New Roman" w:eastAsia="Times New Roman" w:hAnsi="Times New Roman" w:cs="Times New Roman"/>
          <w:color w:val="000000"/>
          <w:sz w:val="27"/>
          <w:szCs w:val="27"/>
        </w:rPr>
        <w:t>. To do this, from the menus choose:</w:t>
      </w:r>
    </w:p>
    <w:p w14:paraId="05359D3E" w14:textId="77777777" w:rsidR="0073276E" w:rsidRPr="00565A78" w:rsidRDefault="0073276E" w:rsidP="0073276E">
      <w:pPr>
        <w:spacing w:before="240" w:after="100" w:afterAutospacing="1" w:line="240" w:lineRule="auto"/>
        <w:ind w:left="720"/>
        <w:rPr>
          <w:rFonts w:ascii="Times New Roman" w:eastAsia="Times New Roman" w:hAnsi="Times New Roman" w:cs="Times New Roman"/>
          <w:color w:val="000000"/>
          <w:sz w:val="27"/>
          <w:szCs w:val="27"/>
        </w:rPr>
      </w:pPr>
      <w:r w:rsidRPr="00565A78">
        <w:rPr>
          <w:rFonts w:ascii="Times New Roman" w:eastAsia="Times New Roman" w:hAnsi="Times New Roman" w:cs="Times New Roman"/>
          <w:b/>
          <w:bCs/>
          <w:color w:val="000000"/>
          <w:sz w:val="27"/>
          <w:szCs w:val="27"/>
        </w:rPr>
        <w:t>Generate</w:t>
      </w:r>
      <w:r w:rsidRPr="00565A78">
        <w:rPr>
          <w:rFonts w:ascii="Times New Roman" w:eastAsia="Times New Roman" w:hAnsi="Times New Roman" w:cs="Times New Roman"/>
          <w:color w:val="000000"/>
          <w:sz w:val="27"/>
          <w:szCs w:val="27"/>
        </w:rPr>
        <w:t> &gt; </w:t>
      </w:r>
      <w:r w:rsidRPr="00565A78">
        <w:rPr>
          <w:rFonts w:ascii="Times New Roman" w:eastAsia="Times New Roman" w:hAnsi="Times New Roman" w:cs="Times New Roman"/>
          <w:b/>
          <w:bCs/>
          <w:color w:val="000000"/>
          <w:sz w:val="27"/>
          <w:szCs w:val="27"/>
        </w:rPr>
        <w:t xml:space="preserve">Missing Values </w:t>
      </w:r>
      <w:proofErr w:type="spellStart"/>
      <w:r w:rsidRPr="00565A78">
        <w:rPr>
          <w:rFonts w:ascii="Times New Roman" w:eastAsia="Times New Roman" w:hAnsi="Times New Roman" w:cs="Times New Roman"/>
          <w:b/>
          <w:bCs/>
          <w:color w:val="000000"/>
          <w:sz w:val="27"/>
          <w:szCs w:val="27"/>
        </w:rPr>
        <w:t>SuperNode</w:t>
      </w:r>
      <w:proofErr w:type="spellEnd"/>
    </w:p>
    <w:p w14:paraId="74DE196E" w14:textId="77777777" w:rsidR="0073276E" w:rsidRPr="00565A78" w:rsidRDefault="0073276E" w:rsidP="0073276E">
      <w:pPr>
        <w:spacing w:beforeAutospacing="1" w:after="0" w:afterAutospacing="1" w:line="240" w:lineRule="auto"/>
        <w:ind w:left="720"/>
        <w:rPr>
          <w:rFonts w:ascii="Times New Roman" w:eastAsia="Times New Roman" w:hAnsi="Times New Roman" w:cs="Times New Roman"/>
          <w:color w:val="000000"/>
          <w:sz w:val="27"/>
          <w:szCs w:val="27"/>
        </w:rPr>
      </w:pPr>
      <w:r w:rsidRPr="00565A78">
        <w:rPr>
          <w:rFonts w:ascii="Times New Roman" w:eastAsia="Times New Roman" w:hAnsi="Times New Roman" w:cs="Times New Roman"/>
          <w:i/>
          <w:iCs/>
          <w:color w:val="000000"/>
          <w:sz w:val="27"/>
          <w:szCs w:val="27"/>
        </w:rPr>
        <w:t xml:space="preserve">Figure 8. Generating a missing values </w:t>
      </w:r>
      <w:proofErr w:type="spellStart"/>
      <w:r w:rsidRPr="00565A78">
        <w:rPr>
          <w:rFonts w:ascii="Times New Roman" w:eastAsia="Times New Roman" w:hAnsi="Times New Roman" w:cs="Times New Roman"/>
          <w:i/>
          <w:iCs/>
          <w:color w:val="000000"/>
          <w:sz w:val="27"/>
          <w:szCs w:val="27"/>
        </w:rPr>
        <w:t>SuperNode</w:t>
      </w:r>
      <w:proofErr w:type="spellEnd"/>
    </w:p>
    <w:p w14:paraId="07827CDD" w14:textId="77777777" w:rsidR="0073276E" w:rsidRPr="00565A78" w:rsidRDefault="0073276E" w:rsidP="0073276E">
      <w:pPr>
        <w:spacing w:beforeAutospacing="1" w:after="0" w:afterAutospacing="1" w:line="240" w:lineRule="auto"/>
        <w:ind w:left="720"/>
        <w:rPr>
          <w:rFonts w:ascii="Times New Roman" w:eastAsia="Times New Roman" w:hAnsi="Times New Roman" w:cs="Times New Roman"/>
          <w:color w:val="000000"/>
          <w:sz w:val="27"/>
          <w:szCs w:val="27"/>
        </w:rPr>
      </w:pPr>
      <w:r w:rsidRPr="00565A78">
        <w:rPr>
          <w:rFonts w:ascii="Times New Roman" w:eastAsia="Times New Roman" w:hAnsi="Times New Roman" w:cs="Times New Roman"/>
          <w:noProof/>
          <w:color w:val="000000"/>
          <w:sz w:val="27"/>
          <w:szCs w:val="27"/>
        </w:rPr>
        <w:lastRenderedPageBreak/>
        <w:drawing>
          <wp:inline distT="0" distB="0" distL="0" distR="0" wp14:anchorId="52986F86" wp14:editId="3CFB55D3">
            <wp:extent cx="5296535" cy="3813175"/>
            <wp:effectExtent l="0" t="0" r="0" b="0"/>
            <wp:docPr id="138" name="Picture 138" descr="Generating a missing values Super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Generating a missing values SuperNod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6535" cy="3813175"/>
                    </a:xfrm>
                    <a:prstGeom prst="rect">
                      <a:avLst/>
                    </a:prstGeom>
                    <a:noFill/>
                    <a:ln>
                      <a:noFill/>
                    </a:ln>
                  </pic:spPr>
                </pic:pic>
              </a:graphicData>
            </a:graphic>
          </wp:inline>
        </w:drawing>
      </w:r>
    </w:p>
    <w:p w14:paraId="33FCCCFA" w14:textId="77777777" w:rsidR="0073276E" w:rsidRPr="00565A78" w:rsidRDefault="0073276E" w:rsidP="0073276E">
      <w:pPr>
        <w:spacing w:before="240" w:after="100" w:afterAutospacing="1" w:line="240" w:lineRule="auto"/>
        <w:ind w:left="720"/>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 xml:space="preserve">In the Missing Values </w:t>
      </w:r>
      <w:proofErr w:type="spellStart"/>
      <w:r w:rsidRPr="00565A78">
        <w:rPr>
          <w:rFonts w:ascii="Times New Roman" w:eastAsia="Times New Roman" w:hAnsi="Times New Roman" w:cs="Times New Roman"/>
          <w:color w:val="000000"/>
          <w:sz w:val="27"/>
          <w:szCs w:val="27"/>
        </w:rPr>
        <w:t>SuperNode</w:t>
      </w:r>
      <w:proofErr w:type="spellEnd"/>
      <w:r w:rsidRPr="00565A78">
        <w:rPr>
          <w:rFonts w:ascii="Times New Roman" w:eastAsia="Times New Roman" w:hAnsi="Times New Roman" w:cs="Times New Roman"/>
          <w:color w:val="000000"/>
          <w:sz w:val="27"/>
          <w:szCs w:val="27"/>
        </w:rPr>
        <w:t xml:space="preserve"> dialog box, increase the </w:t>
      </w:r>
      <w:r w:rsidRPr="00565A78">
        <w:rPr>
          <w:rFonts w:ascii="Times New Roman" w:eastAsia="Times New Roman" w:hAnsi="Times New Roman" w:cs="Times New Roman"/>
          <w:b/>
          <w:bCs/>
          <w:color w:val="000000"/>
          <w:sz w:val="27"/>
          <w:szCs w:val="27"/>
        </w:rPr>
        <w:t>Sample Size</w:t>
      </w:r>
      <w:r w:rsidRPr="00565A78">
        <w:rPr>
          <w:rFonts w:ascii="Times New Roman" w:eastAsia="Times New Roman" w:hAnsi="Times New Roman" w:cs="Times New Roman"/>
          <w:color w:val="000000"/>
          <w:sz w:val="27"/>
          <w:szCs w:val="27"/>
        </w:rPr>
        <w:t> to 50% and click </w:t>
      </w:r>
      <w:r w:rsidRPr="00565A78">
        <w:rPr>
          <w:rFonts w:ascii="Times New Roman" w:eastAsia="Times New Roman" w:hAnsi="Times New Roman" w:cs="Times New Roman"/>
          <w:b/>
          <w:bCs/>
          <w:color w:val="000000"/>
          <w:sz w:val="27"/>
          <w:szCs w:val="27"/>
        </w:rPr>
        <w:t>OK</w:t>
      </w:r>
      <w:r w:rsidRPr="00565A78">
        <w:rPr>
          <w:rFonts w:ascii="Times New Roman" w:eastAsia="Times New Roman" w:hAnsi="Times New Roman" w:cs="Times New Roman"/>
          <w:color w:val="000000"/>
          <w:sz w:val="27"/>
          <w:szCs w:val="27"/>
        </w:rPr>
        <w:t>.</w:t>
      </w:r>
    </w:p>
    <w:p w14:paraId="0450707C" w14:textId="77777777" w:rsidR="0073276E" w:rsidRPr="00565A78" w:rsidRDefault="0073276E" w:rsidP="0073276E">
      <w:pPr>
        <w:spacing w:before="240" w:after="100" w:afterAutospacing="1" w:line="240" w:lineRule="auto"/>
        <w:ind w:left="720"/>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 xml:space="preserve">The </w:t>
      </w:r>
      <w:proofErr w:type="spellStart"/>
      <w:r w:rsidRPr="00565A78">
        <w:rPr>
          <w:rFonts w:ascii="Times New Roman" w:eastAsia="Times New Roman" w:hAnsi="Times New Roman" w:cs="Times New Roman"/>
          <w:color w:val="000000"/>
          <w:sz w:val="27"/>
          <w:szCs w:val="27"/>
        </w:rPr>
        <w:t>SuperNode</w:t>
      </w:r>
      <w:proofErr w:type="spellEnd"/>
      <w:r w:rsidRPr="00565A78">
        <w:rPr>
          <w:rFonts w:ascii="Times New Roman" w:eastAsia="Times New Roman" w:hAnsi="Times New Roman" w:cs="Times New Roman"/>
          <w:color w:val="000000"/>
          <w:sz w:val="27"/>
          <w:szCs w:val="27"/>
        </w:rPr>
        <w:t xml:space="preserve"> is displayed on the stream canvas, with the title: </w:t>
      </w:r>
      <w:r w:rsidRPr="00565A78">
        <w:rPr>
          <w:rFonts w:ascii="Times New Roman" w:eastAsia="Times New Roman" w:hAnsi="Times New Roman" w:cs="Times New Roman"/>
          <w:i/>
          <w:iCs/>
          <w:color w:val="000000"/>
          <w:sz w:val="27"/>
          <w:szCs w:val="27"/>
        </w:rPr>
        <w:t>Missing Value Imputation</w:t>
      </w:r>
      <w:r w:rsidRPr="00565A78">
        <w:rPr>
          <w:rFonts w:ascii="Times New Roman" w:eastAsia="Times New Roman" w:hAnsi="Times New Roman" w:cs="Times New Roman"/>
          <w:color w:val="000000"/>
          <w:sz w:val="27"/>
          <w:szCs w:val="27"/>
        </w:rPr>
        <w:t>.</w:t>
      </w:r>
    </w:p>
    <w:p w14:paraId="1CF7FA79" w14:textId="77777777" w:rsidR="0073276E" w:rsidRPr="00565A78" w:rsidRDefault="0073276E" w:rsidP="0073276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 xml:space="preserve">Attach the </w:t>
      </w:r>
      <w:proofErr w:type="spellStart"/>
      <w:r w:rsidRPr="00565A78">
        <w:rPr>
          <w:rFonts w:ascii="Times New Roman" w:eastAsia="Times New Roman" w:hAnsi="Times New Roman" w:cs="Times New Roman"/>
          <w:color w:val="000000"/>
          <w:sz w:val="27"/>
          <w:szCs w:val="27"/>
        </w:rPr>
        <w:t>SuperNode</w:t>
      </w:r>
      <w:proofErr w:type="spellEnd"/>
      <w:r w:rsidRPr="00565A78">
        <w:rPr>
          <w:rFonts w:ascii="Times New Roman" w:eastAsia="Times New Roman" w:hAnsi="Times New Roman" w:cs="Times New Roman"/>
          <w:color w:val="000000"/>
          <w:sz w:val="27"/>
          <w:szCs w:val="27"/>
        </w:rPr>
        <w:t xml:space="preserve"> to the Filter node.</w:t>
      </w:r>
    </w:p>
    <w:p w14:paraId="7050BAFD" w14:textId="77777777" w:rsidR="0073276E" w:rsidRPr="00565A78" w:rsidRDefault="0073276E" w:rsidP="0073276E">
      <w:pPr>
        <w:spacing w:before="100" w:beforeAutospacing="1" w:after="100" w:afterAutospacing="1" w:line="240" w:lineRule="auto"/>
        <w:ind w:left="720"/>
        <w:rPr>
          <w:rFonts w:ascii="Times New Roman" w:eastAsia="Times New Roman" w:hAnsi="Times New Roman" w:cs="Times New Roman"/>
          <w:color w:val="000000"/>
          <w:sz w:val="27"/>
          <w:szCs w:val="27"/>
        </w:rPr>
      </w:pPr>
      <w:r w:rsidRPr="00565A78">
        <w:rPr>
          <w:rFonts w:ascii="Times New Roman" w:eastAsia="Times New Roman" w:hAnsi="Times New Roman" w:cs="Times New Roman"/>
          <w:i/>
          <w:iCs/>
          <w:color w:val="000000"/>
          <w:sz w:val="27"/>
          <w:szCs w:val="27"/>
        </w:rPr>
        <w:t>Figure 9. Specifying sample size</w:t>
      </w:r>
    </w:p>
    <w:p w14:paraId="64225D3D" w14:textId="77777777" w:rsidR="0073276E" w:rsidRPr="00565A78" w:rsidRDefault="0073276E" w:rsidP="0073276E">
      <w:pPr>
        <w:spacing w:before="100" w:beforeAutospacing="1" w:after="100" w:afterAutospacing="1" w:line="240" w:lineRule="auto"/>
        <w:ind w:left="720"/>
        <w:rPr>
          <w:rFonts w:ascii="Times New Roman" w:eastAsia="Times New Roman" w:hAnsi="Times New Roman" w:cs="Times New Roman"/>
          <w:color w:val="000000"/>
          <w:sz w:val="27"/>
          <w:szCs w:val="27"/>
        </w:rPr>
      </w:pPr>
      <w:r w:rsidRPr="00565A78">
        <w:rPr>
          <w:rFonts w:ascii="Times New Roman" w:eastAsia="Times New Roman" w:hAnsi="Times New Roman" w:cs="Times New Roman"/>
          <w:noProof/>
          <w:color w:val="000000"/>
          <w:sz w:val="27"/>
          <w:szCs w:val="27"/>
        </w:rPr>
        <w:drawing>
          <wp:inline distT="0" distB="0" distL="0" distR="0" wp14:anchorId="111859F2" wp14:editId="6E3F47AB">
            <wp:extent cx="1638935" cy="1035050"/>
            <wp:effectExtent l="0" t="0" r="0" b="0"/>
            <wp:docPr id="137" name="Picture 137" descr="Specifying sample 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Specifying sample siz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38935" cy="1035050"/>
                    </a:xfrm>
                    <a:prstGeom prst="rect">
                      <a:avLst/>
                    </a:prstGeom>
                    <a:noFill/>
                    <a:ln>
                      <a:noFill/>
                    </a:ln>
                  </pic:spPr>
                </pic:pic>
              </a:graphicData>
            </a:graphic>
          </wp:inline>
        </w:drawing>
      </w:r>
    </w:p>
    <w:p w14:paraId="155FEB91" w14:textId="77777777" w:rsidR="0073276E" w:rsidRPr="00565A78" w:rsidRDefault="0073276E" w:rsidP="0073276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 xml:space="preserve">Add a Logistic node to the </w:t>
      </w:r>
      <w:proofErr w:type="spellStart"/>
      <w:r w:rsidRPr="00565A78">
        <w:rPr>
          <w:rFonts w:ascii="Times New Roman" w:eastAsia="Times New Roman" w:hAnsi="Times New Roman" w:cs="Times New Roman"/>
          <w:color w:val="000000"/>
          <w:sz w:val="27"/>
          <w:szCs w:val="27"/>
        </w:rPr>
        <w:t>SuperNode</w:t>
      </w:r>
      <w:proofErr w:type="spellEnd"/>
      <w:r w:rsidRPr="00565A78">
        <w:rPr>
          <w:rFonts w:ascii="Times New Roman" w:eastAsia="Times New Roman" w:hAnsi="Times New Roman" w:cs="Times New Roman"/>
          <w:color w:val="000000"/>
          <w:sz w:val="27"/>
          <w:szCs w:val="27"/>
        </w:rPr>
        <w:t>.</w:t>
      </w:r>
    </w:p>
    <w:p w14:paraId="1BDCDD90" w14:textId="77777777" w:rsidR="0073276E" w:rsidRPr="00565A78" w:rsidRDefault="0073276E" w:rsidP="0073276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In the Logistic node, click the Model tab and select the </w:t>
      </w:r>
      <w:r w:rsidRPr="00565A78">
        <w:rPr>
          <w:rFonts w:ascii="Times New Roman" w:eastAsia="Times New Roman" w:hAnsi="Times New Roman" w:cs="Times New Roman"/>
          <w:b/>
          <w:bCs/>
          <w:color w:val="000000"/>
          <w:sz w:val="27"/>
          <w:szCs w:val="27"/>
        </w:rPr>
        <w:t>Binomial</w:t>
      </w:r>
      <w:r w:rsidRPr="00565A78">
        <w:rPr>
          <w:rFonts w:ascii="Times New Roman" w:eastAsia="Times New Roman" w:hAnsi="Times New Roman" w:cs="Times New Roman"/>
          <w:color w:val="000000"/>
          <w:sz w:val="27"/>
          <w:szCs w:val="27"/>
        </w:rPr>
        <w:t> procedure. In the </w:t>
      </w:r>
      <w:r w:rsidRPr="00565A78">
        <w:rPr>
          <w:rFonts w:ascii="Times New Roman" w:eastAsia="Times New Roman" w:hAnsi="Times New Roman" w:cs="Times New Roman"/>
          <w:i/>
          <w:iCs/>
          <w:color w:val="000000"/>
          <w:sz w:val="27"/>
          <w:szCs w:val="27"/>
        </w:rPr>
        <w:t>Binomial Procedure</w:t>
      </w:r>
      <w:r w:rsidRPr="00565A78">
        <w:rPr>
          <w:rFonts w:ascii="Times New Roman" w:eastAsia="Times New Roman" w:hAnsi="Times New Roman" w:cs="Times New Roman"/>
          <w:color w:val="000000"/>
          <w:sz w:val="27"/>
          <w:szCs w:val="27"/>
        </w:rPr>
        <w:t> area, select the </w:t>
      </w:r>
      <w:r w:rsidRPr="00565A78">
        <w:rPr>
          <w:rFonts w:ascii="Times New Roman" w:eastAsia="Times New Roman" w:hAnsi="Times New Roman" w:cs="Times New Roman"/>
          <w:b/>
          <w:bCs/>
          <w:color w:val="000000"/>
          <w:sz w:val="27"/>
          <w:szCs w:val="27"/>
        </w:rPr>
        <w:t>Forwards</w:t>
      </w:r>
      <w:r w:rsidRPr="00565A78">
        <w:rPr>
          <w:rFonts w:ascii="Times New Roman" w:eastAsia="Times New Roman" w:hAnsi="Times New Roman" w:cs="Times New Roman"/>
          <w:color w:val="000000"/>
          <w:sz w:val="27"/>
          <w:szCs w:val="27"/>
        </w:rPr>
        <w:t> method.</w:t>
      </w:r>
    </w:p>
    <w:p w14:paraId="032CA685" w14:textId="77777777" w:rsidR="0073276E" w:rsidRPr="00565A78" w:rsidRDefault="0073276E" w:rsidP="0073276E">
      <w:pPr>
        <w:spacing w:before="100" w:beforeAutospacing="1" w:after="100" w:afterAutospacing="1" w:line="240" w:lineRule="auto"/>
        <w:ind w:left="720"/>
        <w:rPr>
          <w:rFonts w:ascii="Times New Roman" w:eastAsia="Times New Roman" w:hAnsi="Times New Roman" w:cs="Times New Roman"/>
          <w:color w:val="000000"/>
          <w:sz w:val="27"/>
          <w:szCs w:val="27"/>
        </w:rPr>
      </w:pPr>
      <w:r w:rsidRPr="00565A78">
        <w:rPr>
          <w:rFonts w:ascii="Times New Roman" w:eastAsia="Times New Roman" w:hAnsi="Times New Roman" w:cs="Times New Roman"/>
          <w:i/>
          <w:iCs/>
          <w:color w:val="000000"/>
          <w:sz w:val="27"/>
          <w:szCs w:val="27"/>
        </w:rPr>
        <w:t>Figure 10. Choosing model options</w:t>
      </w:r>
    </w:p>
    <w:p w14:paraId="62FD018C" w14:textId="77777777" w:rsidR="0073276E" w:rsidRPr="00565A78" w:rsidRDefault="0073276E" w:rsidP="0073276E">
      <w:pPr>
        <w:spacing w:before="100" w:beforeAutospacing="1" w:after="100" w:afterAutospacing="1" w:line="240" w:lineRule="auto"/>
        <w:ind w:left="720"/>
        <w:rPr>
          <w:rFonts w:ascii="Times New Roman" w:eastAsia="Times New Roman" w:hAnsi="Times New Roman" w:cs="Times New Roman"/>
          <w:color w:val="000000"/>
          <w:sz w:val="27"/>
          <w:szCs w:val="27"/>
        </w:rPr>
      </w:pPr>
      <w:r w:rsidRPr="00565A78">
        <w:rPr>
          <w:rFonts w:ascii="Times New Roman" w:eastAsia="Times New Roman" w:hAnsi="Times New Roman" w:cs="Times New Roman"/>
          <w:noProof/>
          <w:color w:val="000000"/>
          <w:sz w:val="27"/>
          <w:szCs w:val="27"/>
        </w:rPr>
        <w:lastRenderedPageBreak/>
        <w:drawing>
          <wp:inline distT="0" distB="0" distL="0" distR="0" wp14:anchorId="0CAD5227" wp14:editId="70354C5A">
            <wp:extent cx="3079750" cy="3898900"/>
            <wp:effectExtent l="0" t="0" r="6350" b="6350"/>
            <wp:docPr id="136" name="Picture 136" descr="Choosing model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Choosing model optio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9750" cy="3898900"/>
                    </a:xfrm>
                    <a:prstGeom prst="rect">
                      <a:avLst/>
                    </a:prstGeom>
                    <a:noFill/>
                    <a:ln>
                      <a:noFill/>
                    </a:ln>
                  </pic:spPr>
                </pic:pic>
              </a:graphicData>
            </a:graphic>
          </wp:inline>
        </w:drawing>
      </w:r>
    </w:p>
    <w:p w14:paraId="1F3151C6" w14:textId="77777777" w:rsidR="0073276E" w:rsidRPr="00565A78" w:rsidRDefault="0073276E" w:rsidP="0073276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On the Expert tab, select the </w:t>
      </w:r>
      <w:r w:rsidRPr="00565A78">
        <w:rPr>
          <w:rFonts w:ascii="Times New Roman" w:eastAsia="Times New Roman" w:hAnsi="Times New Roman" w:cs="Times New Roman"/>
          <w:b/>
          <w:bCs/>
          <w:color w:val="000000"/>
          <w:sz w:val="27"/>
          <w:szCs w:val="27"/>
        </w:rPr>
        <w:t>Expert</w:t>
      </w:r>
      <w:r w:rsidRPr="00565A78">
        <w:rPr>
          <w:rFonts w:ascii="Times New Roman" w:eastAsia="Times New Roman" w:hAnsi="Times New Roman" w:cs="Times New Roman"/>
          <w:color w:val="000000"/>
          <w:sz w:val="27"/>
          <w:szCs w:val="27"/>
        </w:rPr>
        <w:t> mode and then click </w:t>
      </w:r>
      <w:r w:rsidRPr="00565A78">
        <w:rPr>
          <w:rFonts w:ascii="Times New Roman" w:eastAsia="Times New Roman" w:hAnsi="Times New Roman" w:cs="Times New Roman"/>
          <w:b/>
          <w:bCs/>
          <w:color w:val="000000"/>
          <w:sz w:val="27"/>
          <w:szCs w:val="27"/>
        </w:rPr>
        <w:t>Output</w:t>
      </w:r>
      <w:r w:rsidRPr="00565A78">
        <w:rPr>
          <w:rFonts w:ascii="Times New Roman" w:eastAsia="Times New Roman" w:hAnsi="Times New Roman" w:cs="Times New Roman"/>
          <w:color w:val="000000"/>
          <w:sz w:val="27"/>
          <w:szCs w:val="27"/>
        </w:rPr>
        <w:t>. The Advanced Output dialog box is displayed.</w:t>
      </w:r>
    </w:p>
    <w:p w14:paraId="421AD15A" w14:textId="77777777" w:rsidR="0073276E" w:rsidRPr="00565A78" w:rsidRDefault="0073276E" w:rsidP="0073276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In the Advanced Output dialog, select </w:t>
      </w:r>
      <w:proofErr w:type="gramStart"/>
      <w:r w:rsidRPr="00565A78">
        <w:rPr>
          <w:rFonts w:ascii="Times New Roman" w:eastAsia="Times New Roman" w:hAnsi="Times New Roman" w:cs="Times New Roman"/>
          <w:b/>
          <w:bCs/>
          <w:color w:val="000000"/>
          <w:sz w:val="27"/>
          <w:szCs w:val="27"/>
        </w:rPr>
        <w:t>At</w:t>
      </w:r>
      <w:proofErr w:type="gramEnd"/>
      <w:r w:rsidRPr="00565A78">
        <w:rPr>
          <w:rFonts w:ascii="Times New Roman" w:eastAsia="Times New Roman" w:hAnsi="Times New Roman" w:cs="Times New Roman"/>
          <w:b/>
          <w:bCs/>
          <w:color w:val="000000"/>
          <w:sz w:val="27"/>
          <w:szCs w:val="27"/>
        </w:rPr>
        <w:t xml:space="preserve"> each step</w:t>
      </w:r>
      <w:r w:rsidRPr="00565A78">
        <w:rPr>
          <w:rFonts w:ascii="Times New Roman" w:eastAsia="Times New Roman" w:hAnsi="Times New Roman" w:cs="Times New Roman"/>
          <w:color w:val="000000"/>
          <w:sz w:val="27"/>
          <w:szCs w:val="27"/>
        </w:rPr>
        <w:t> as the </w:t>
      </w:r>
      <w:r w:rsidRPr="00565A78">
        <w:rPr>
          <w:rFonts w:ascii="Times New Roman" w:eastAsia="Times New Roman" w:hAnsi="Times New Roman" w:cs="Times New Roman"/>
          <w:i/>
          <w:iCs/>
          <w:color w:val="000000"/>
          <w:sz w:val="27"/>
          <w:szCs w:val="27"/>
        </w:rPr>
        <w:t>Display</w:t>
      </w:r>
      <w:r w:rsidRPr="00565A78">
        <w:rPr>
          <w:rFonts w:ascii="Times New Roman" w:eastAsia="Times New Roman" w:hAnsi="Times New Roman" w:cs="Times New Roman"/>
          <w:color w:val="000000"/>
          <w:sz w:val="27"/>
          <w:szCs w:val="27"/>
        </w:rPr>
        <w:t> type. Select </w:t>
      </w:r>
      <w:r w:rsidRPr="00565A78">
        <w:rPr>
          <w:rFonts w:ascii="Times New Roman" w:eastAsia="Times New Roman" w:hAnsi="Times New Roman" w:cs="Times New Roman"/>
          <w:b/>
          <w:bCs/>
          <w:color w:val="000000"/>
          <w:sz w:val="27"/>
          <w:szCs w:val="27"/>
        </w:rPr>
        <w:t>Iteration history</w:t>
      </w:r>
      <w:r w:rsidRPr="00565A78">
        <w:rPr>
          <w:rFonts w:ascii="Times New Roman" w:eastAsia="Times New Roman" w:hAnsi="Times New Roman" w:cs="Times New Roman"/>
          <w:color w:val="000000"/>
          <w:sz w:val="27"/>
          <w:szCs w:val="27"/>
        </w:rPr>
        <w:t> and </w:t>
      </w:r>
      <w:r w:rsidRPr="00565A78">
        <w:rPr>
          <w:rFonts w:ascii="Times New Roman" w:eastAsia="Times New Roman" w:hAnsi="Times New Roman" w:cs="Times New Roman"/>
          <w:b/>
          <w:bCs/>
          <w:color w:val="000000"/>
          <w:sz w:val="27"/>
          <w:szCs w:val="27"/>
        </w:rPr>
        <w:t>Parameter estimates</w:t>
      </w:r>
      <w:r w:rsidRPr="00565A78">
        <w:rPr>
          <w:rFonts w:ascii="Times New Roman" w:eastAsia="Times New Roman" w:hAnsi="Times New Roman" w:cs="Times New Roman"/>
          <w:color w:val="000000"/>
          <w:sz w:val="27"/>
          <w:szCs w:val="27"/>
        </w:rPr>
        <w:t> and click </w:t>
      </w:r>
      <w:r w:rsidRPr="00565A78">
        <w:rPr>
          <w:rFonts w:ascii="Times New Roman" w:eastAsia="Times New Roman" w:hAnsi="Times New Roman" w:cs="Times New Roman"/>
          <w:b/>
          <w:bCs/>
          <w:color w:val="000000"/>
          <w:sz w:val="27"/>
          <w:szCs w:val="27"/>
        </w:rPr>
        <w:t>OK</w:t>
      </w:r>
      <w:r w:rsidRPr="00565A78">
        <w:rPr>
          <w:rFonts w:ascii="Times New Roman" w:eastAsia="Times New Roman" w:hAnsi="Times New Roman" w:cs="Times New Roman"/>
          <w:color w:val="000000"/>
          <w:sz w:val="27"/>
          <w:szCs w:val="27"/>
        </w:rPr>
        <w:t>.</w:t>
      </w:r>
    </w:p>
    <w:p w14:paraId="19DE3AEC" w14:textId="77777777" w:rsidR="0073276E" w:rsidRPr="00565A78" w:rsidRDefault="0073276E" w:rsidP="0073276E">
      <w:pPr>
        <w:spacing w:after="0" w:line="240" w:lineRule="auto"/>
        <w:rPr>
          <w:rFonts w:ascii="Times New Roman" w:eastAsia="Times New Roman" w:hAnsi="Times New Roman" w:cs="Times New Roman"/>
          <w:color w:val="000000"/>
          <w:sz w:val="27"/>
          <w:szCs w:val="27"/>
        </w:rPr>
      </w:pPr>
      <w:r w:rsidRPr="00565A78">
        <w:rPr>
          <w:rFonts w:ascii="Times New Roman" w:eastAsia="Times New Roman" w:hAnsi="Times New Roman" w:cs="Times New Roman"/>
          <w:i/>
          <w:iCs/>
          <w:color w:val="000000"/>
          <w:sz w:val="27"/>
          <w:szCs w:val="27"/>
        </w:rPr>
        <w:t>Figure 11. Choosing output options</w:t>
      </w:r>
    </w:p>
    <w:p w14:paraId="7D871F4F" w14:textId="77777777" w:rsidR="0073276E" w:rsidRPr="00565A78" w:rsidRDefault="0073276E" w:rsidP="0073276E">
      <w:pPr>
        <w:spacing w:after="0" w:line="240" w:lineRule="auto"/>
        <w:rPr>
          <w:rFonts w:ascii="Times New Roman" w:eastAsia="Times New Roman" w:hAnsi="Times New Roman" w:cs="Times New Roman"/>
          <w:color w:val="000000"/>
          <w:sz w:val="27"/>
          <w:szCs w:val="27"/>
        </w:rPr>
      </w:pPr>
      <w:r w:rsidRPr="00565A78">
        <w:rPr>
          <w:rFonts w:ascii="Times New Roman" w:eastAsia="Times New Roman" w:hAnsi="Times New Roman" w:cs="Times New Roman"/>
          <w:noProof/>
          <w:color w:val="000000"/>
          <w:sz w:val="27"/>
          <w:szCs w:val="27"/>
        </w:rPr>
        <w:drawing>
          <wp:inline distT="0" distB="0" distL="0" distR="0" wp14:anchorId="47BEFCA6" wp14:editId="04EF5223">
            <wp:extent cx="3027680" cy="1915160"/>
            <wp:effectExtent l="0" t="0" r="1270" b="8890"/>
            <wp:docPr id="135" name="Picture 135" descr="Choosing output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Choosing output optio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27680" cy="1915160"/>
                    </a:xfrm>
                    <a:prstGeom prst="rect">
                      <a:avLst/>
                    </a:prstGeom>
                    <a:noFill/>
                    <a:ln>
                      <a:noFill/>
                    </a:ln>
                  </pic:spPr>
                </pic:pic>
              </a:graphicData>
            </a:graphic>
          </wp:inline>
        </w:drawing>
      </w:r>
    </w:p>
    <w:p w14:paraId="43C92704" w14:textId="77777777" w:rsidR="0073276E" w:rsidRPr="00565A78" w:rsidRDefault="0073276E" w:rsidP="0073276E">
      <w:pPr>
        <w:spacing w:after="24" w:line="240" w:lineRule="auto"/>
        <w:outlineLvl w:val="0"/>
        <w:rPr>
          <w:rFonts w:ascii="Times New Roman" w:eastAsia="Times New Roman" w:hAnsi="Times New Roman" w:cs="Times New Roman"/>
          <w:b/>
          <w:bCs/>
          <w:color w:val="000000"/>
          <w:kern w:val="36"/>
          <w:sz w:val="32"/>
          <w:szCs w:val="32"/>
        </w:rPr>
      </w:pPr>
      <w:r w:rsidRPr="00565A78">
        <w:rPr>
          <w:rFonts w:ascii="Times New Roman" w:eastAsia="Times New Roman" w:hAnsi="Times New Roman" w:cs="Times New Roman"/>
          <w:b/>
          <w:bCs/>
          <w:color w:val="000000"/>
          <w:kern w:val="36"/>
          <w:sz w:val="32"/>
          <w:szCs w:val="32"/>
        </w:rPr>
        <w:t>Browsing the Model</w:t>
      </w:r>
    </w:p>
    <w:p w14:paraId="16EA8E1C" w14:textId="77777777" w:rsidR="0073276E" w:rsidRPr="00565A78" w:rsidRDefault="0073276E" w:rsidP="0073276E">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On the Logistic node, click </w:t>
      </w:r>
      <w:r w:rsidRPr="00565A78">
        <w:rPr>
          <w:rFonts w:ascii="Times New Roman" w:eastAsia="Times New Roman" w:hAnsi="Times New Roman" w:cs="Times New Roman"/>
          <w:b/>
          <w:bCs/>
          <w:color w:val="000000"/>
          <w:sz w:val="27"/>
          <w:szCs w:val="27"/>
        </w:rPr>
        <w:t>Run</w:t>
      </w:r>
      <w:r w:rsidRPr="00565A78">
        <w:rPr>
          <w:rFonts w:ascii="Times New Roman" w:eastAsia="Times New Roman" w:hAnsi="Times New Roman" w:cs="Times New Roman"/>
          <w:color w:val="000000"/>
          <w:sz w:val="27"/>
          <w:szCs w:val="27"/>
        </w:rPr>
        <w:t> to create the model.</w:t>
      </w:r>
    </w:p>
    <w:p w14:paraId="3F5A90DA" w14:textId="77777777" w:rsidR="0073276E" w:rsidRPr="00565A78" w:rsidRDefault="0073276E" w:rsidP="0073276E">
      <w:pPr>
        <w:spacing w:before="240" w:after="100" w:afterAutospacing="1" w:line="240" w:lineRule="auto"/>
        <w:ind w:left="720"/>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lastRenderedPageBreak/>
        <w:t>The model nugget is added to the stream canvas, and also to the Models palette in the upper-right corner. To view its details, right-click on the model nugget and select </w:t>
      </w:r>
      <w:r w:rsidRPr="00565A78">
        <w:rPr>
          <w:rFonts w:ascii="Times New Roman" w:eastAsia="Times New Roman" w:hAnsi="Times New Roman" w:cs="Times New Roman"/>
          <w:b/>
          <w:bCs/>
          <w:color w:val="000000"/>
          <w:sz w:val="27"/>
          <w:szCs w:val="27"/>
        </w:rPr>
        <w:t>Edit</w:t>
      </w:r>
      <w:r w:rsidRPr="00565A78">
        <w:rPr>
          <w:rFonts w:ascii="Times New Roman" w:eastAsia="Times New Roman" w:hAnsi="Times New Roman" w:cs="Times New Roman"/>
          <w:color w:val="000000"/>
          <w:sz w:val="27"/>
          <w:szCs w:val="27"/>
        </w:rPr>
        <w:t> or </w:t>
      </w:r>
      <w:r w:rsidRPr="00565A78">
        <w:rPr>
          <w:rFonts w:ascii="Times New Roman" w:eastAsia="Times New Roman" w:hAnsi="Times New Roman" w:cs="Times New Roman"/>
          <w:b/>
          <w:bCs/>
          <w:color w:val="000000"/>
          <w:sz w:val="27"/>
          <w:szCs w:val="27"/>
        </w:rPr>
        <w:t>Browse</w:t>
      </w:r>
      <w:r w:rsidRPr="00565A78">
        <w:rPr>
          <w:rFonts w:ascii="Times New Roman" w:eastAsia="Times New Roman" w:hAnsi="Times New Roman" w:cs="Times New Roman"/>
          <w:color w:val="000000"/>
          <w:sz w:val="27"/>
          <w:szCs w:val="27"/>
        </w:rPr>
        <w:t>.</w:t>
      </w:r>
    </w:p>
    <w:p w14:paraId="1073DC61" w14:textId="77777777" w:rsidR="0073276E" w:rsidRPr="00565A78" w:rsidRDefault="0073276E" w:rsidP="0073276E">
      <w:pPr>
        <w:spacing w:before="240" w:after="100" w:afterAutospacing="1" w:line="240" w:lineRule="auto"/>
        <w:ind w:left="720"/>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The Summary tab shows (among other things) the target and inputs (predictor fields) used by the model. Note that these are the fields that were actually chosen based on the Forwards method, not the complete list submitted for consideration.</w:t>
      </w:r>
    </w:p>
    <w:p w14:paraId="47DA3F44" w14:textId="77777777" w:rsidR="0073276E" w:rsidRPr="00565A78" w:rsidRDefault="0073276E" w:rsidP="0073276E">
      <w:pPr>
        <w:spacing w:beforeAutospacing="1" w:after="0" w:afterAutospacing="1" w:line="240" w:lineRule="auto"/>
        <w:ind w:left="720"/>
        <w:rPr>
          <w:rFonts w:ascii="Times New Roman" w:eastAsia="Times New Roman" w:hAnsi="Times New Roman" w:cs="Times New Roman"/>
          <w:color w:val="000000"/>
          <w:sz w:val="27"/>
          <w:szCs w:val="27"/>
        </w:rPr>
      </w:pPr>
      <w:r w:rsidRPr="00565A78">
        <w:rPr>
          <w:rFonts w:ascii="Times New Roman" w:eastAsia="Times New Roman" w:hAnsi="Times New Roman" w:cs="Times New Roman"/>
          <w:i/>
          <w:iCs/>
          <w:color w:val="000000"/>
          <w:sz w:val="27"/>
          <w:szCs w:val="27"/>
        </w:rPr>
        <w:t>Figure 1. Model summary showing target and input fields</w:t>
      </w:r>
    </w:p>
    <w:p w14:paraId="1AB9FF3A" w14:textId="77777777" w:rsidR="0073276E" w:rsidRPr="00565A78" w:rsidRDefault="0073276E" w:rsidP="0073276E">
      <w:pPr>
        <w:spacing w:beforeAutospacing="1" w:after="0" w:afterAutospacing="1" w:line="240" w:lineRule="auto"/>
        <w:ind w:left="720"/>
        <w:rPr>
          <w:rFonts w:ascii="Times New Roman" w:eastAsia="Times New Roman" w:hAnsi="Times New Roman" w:cs="Times New Roman"/>
          <w:color w:val="000000"/>
          <w:sz w:val="27"/>
          <w:szCs w:val="27"/>
        </w:rPr>
      </w:pPr>
      <w:r w:rsidRPr="00565A78">
        <w:rPr>
          <w:rFonts w:ascii="Times New Roman" w:eastAsia="Times New Roman" w:hAnsi="Times New Roman" w:cs="Times New Roman"/>
          <w:noProof/>
          <w:color w:val="000000"/>
          <w:sz w:val="27"/>
          <w:szCs w:val="27"/>
        </w:rPr>
        <w:drawing>
          <wp:inline distT="0" distB="0" distL="0" distR="0" wp14:anchorId="6C2EB66B" wp14:editId="57191F6E">
            <wp:extent cx="3044825" cy="4080510"/>
            <wp:effectExtent l="0" t="0" r="3175" b="0"/>
            <wp:docPr id="150" name="Picture 150" descr="Model summary showing target and input fi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Model summary showing target and input field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4825" cy="4080510"/>
                    </a:xfrm>
                    <a:prstGeom prst="rect">
                      <a:avLst/>
                    </a:prstGeom>
                    <a:noFill/>
                    <a:ln>
                      <a:noFill/>
                    </a:ln>
                  </pic:spPr>
                </pic:pic>
              </a:graphicData>
            </a:graphic>
          </wp:inline>
        </w:drawing>
      </w:r>
    </w:p>
    <w:p w14:paraId="6C8120A5" w14:textId="77777777" w:rsidR="0073276E" w:rsidRPr="00565A78" w:rsidRDefault="0073276E" w:rsidP="0073276E">
      <w:pPr>
        <w:spacing w:before="240" w:after="100" w:afterAutospacing="1" w:line="240" w:lineRule="auto"/>
        <w:ind w:left="720"/>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The items shown on the Advanced tab depend on the options selected on the Advanced Output dialog box in the Logistic node. One item that is always shown is the Case Processing Summary, which shows the number and percentage of records included in the analysis. In addition, it lists the number of missing cases (if any) where one or more of the input fields are unavailable and any cases that were not selected.</w:t>
      </w:r>
    </w:p>
    <w:p w14:paraId="30CE4C35" w14:textId="77777777" w:rsidR="0073276E" w:rsidRPr="00565A78" w:rsidRDefault="0073276E" w:rsidP="0073276E">
      <w:pPr>
        <w:spacing w:beforeAutospacing="1" w:after="0" w:afterAutospacing="1" w:line="240" w:lineRule="auto"/>
        <w:ind w:left="720"/>
        <w:rPr>
          <w:rFonts w:ascii="Times New Roman" w:eastAsia="Times New Roman" w:hAnsi="Times New Roman" w:cs="Times New Roman"/>
          <w:color w:val="000000"/>
          <w:sz w:val="27"/>
          <w:szCs w:val="27"/>
        </w:rPr>
      </w:pPr>
      <w:r w:rsidRPr="00565A78">
        <w:rPr>
          <w:rFonts w:ascii="Times New Roman" w:eastAsia="Times New Roman" w:hAnsi="Times New Roman" w:cs="Times New Roman"/>
          <w:i/>
          <w:iCs/>
          <w:color w:val="000000"/>
          <w:sz w:val="27"/>
          <w:szCs w:val="27"/>
        </w:rPr>
        <w:t>Figure 2. Case processing summary</w:t>
      </w:r>
    </w:p>
    <w:p w14:paraId="754E673D" w14:textId="77777777" w:rsidR="0073276E" w:rsidRPr="00565A78" w:rsidRDefault="0073276E" w:rsidP="0073276E">
      <w:pPr>
        <w:spacing w:beforeAutospacing="1" w:after="0" w:afterAutospacing="1" w:line="240" w:lineRule="auto"/>
        <w:ind w:left="720"/>
        <w:rPr>
          <w:rFonts w:ascii="Times New Roman" w:eastAsia="Times New Roman" w:hAnsi="Times New Roman" w:cs="Times New Roman"/>
          <w:color w:val="000000"/>
          <w:sz w:val="27"/>
          <w:szCs w:val="27"/>
        </w:rPr>
      </w:pPr>
      <w:r w:rsidRPr="00565A78">
        <w:rPr>
          <w:rFonts w:ascii="Times New Roman" w:eastAsia="Times New Roman" w:hAnsi="Times New Roman" w:cs="Times New Roman"/>
          <w:noProof/>
          <w:color w:val="000000"/>
          <w:sz w:val="27"/>
          <w:szCs w:val="27"/>
        </w:rPr>
        <w:lastRenderedPageBreak/>
        <w:drawing>
          <wp:inline distT="0" distB="0" distL="0" distR="0" wp14:anchorId="79D7A2D6" wp14:editId="608EF0D0">
            <wp:extent cx="3044825" cy="4080510"/>
            <wp:effectExtent l="0" t="0" r="3175" b="0"/>
            <wp:docPr id="149" name="Picture 149" descr="Case processing 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Case processing summar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4825" cy="4080510"/>
                    </a:xfrm>
                    <a:prstGeom prst="rect">
                      <a:avLst/>
                    </a:prstGeom>
                    <a:noFill/>
                    <a:ln>
                      <a:noFill/>
                    </a:ln>
                  </pic:spPr>
                </pic:pic>
              </a:graphicData>
            </a:graphic>
          </wp:inline>
        </w:drawing>
      </w:r>
    </w:p>
    <w:p w14:paraId="5BDB9521" w14:textId="77777777" w:rsidR="0073276E" w:rsidRPr="00565A78" w:rsidRDefault="0073276E" w:rsidP="0073276E">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Scroll down from the Case Processing Summary to display the Classification Table under Block 0: Beginning Block.</w:t>
      </w:r>
    </w:p>
    <w:p w14:paraId="11F50A81" w14:textId="77777777" w:rsidR="0073276E" w:rsidRPr="00565A78" w:rsidRDefault="0073276E" w:rsidP="0073276E">
      <w:pPr>
        <w:spacing w:before="240" w:after="100" w:afterAutospacing="1" w:line="240" w:lineRule="auto"/>
        <w:ind w:left="720"/>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The Forward Stepwise method starts with a null model - that is, a model with no predictors - that can be used as a basis for comparison with the final built model. The null model, by convention, predicts everything as a 0, so the null model is 72.6% accurate simply because the 726 customers who didn't churn are predicted correctly. However, the customers who did churn aren't predicted correctly at all.</w:t>
      </w:r>
    </w:p>
    <w:p w14:paraId="00A09F7B" w14:textId="77777777" w:rsidR="0073276E" w:rsidRPr="00565A78" w:rsidRDefault="0073276E" w:rsidP="0073276E">
      <w:pPr>
        <w:spacing w:beforeAutospacing="1" w:after="0" w:afterAutospacing="1" w:line="240" w:lineRule="auto"/>
        <w:ind w:left="720"/>
        <w:rPr>
          <w:rFonts w:ascii="Times New Roman" w:eastAsia="Times New Roman" w:hAnsi="Times New Roman" w:cs="Times New Roman"/>
          <w:color w:val="000000"/>
          <w:sz w:val="27"/>
          <w:szCs w:val="27"/>
        </w:rPr>
      </w:pPr>
      <w:r w:rsidRPr="00565A78">
        <w:rPr>
          <w:rFonts w:ascii="Times New Roman" w:eastAsia="Times New Roman" w:hAnsi="Times New Roman" w:cs="Times New Roman"/>
          <w:i/>
          <w:iCs/>
          <w:color w:val="000000"/>
          <w:sz w:val="27"/>
          <w:szCs w:val="27"/>
        </w:rPr>
        <w:t>Figure 3. Starting classification table- Block 0</w:t>
      </w:r>
    </w:p>
    <w:p w14:paraId="2D12D008" w14:textId="77777777" w:rsidR="0073276E" w:rsidRPr="00565A78" w:rsidRDefault="0073276E" w:rsidP="0073276E">
      <w:pPr>
        <w:spacing w:beforeAutospacing="1" w:after="0" w:afterAutospacing="1" w:line="240" w:lineRule="auto"/>
        <w:ind w:left="720"/>
        <w:rPr>
          <w:rFonts w:ascii="Times New Roman" w:eastAsia="Times New Roman" w:hAnsi="Times New Roman" w:cs="Times New Roman"/>
          <w:color w:val="000000"/>
          <w:sz w:val="27"/>
          <w:szCs w:val="27"/>
        </w:rPr>
      </w:pPr>
      <w:r w:rsidRPr="00565A78">
        <w:rPr>
          <w:rFonts w:ascii="Times New Roman" w:eastAsia="Times New Roman" w:hAnsi="Times New Roman" w:cs="Times New Roman"/>
          <w:noProof/>
          <w:color w:val="000000"/>
          <w:sz w:val="27"/>
          <w:szCs w:val="27"/>
        </w:rPr>
        <w:lastRenderedPageBreak/>
        <w:drawing>
          <wp:inline distT="0" distB="0" distL="0" distR="0" wp14:anchorId="66B94C2D" wp14:editId="6DAC5AC6">
            <wp:extent cx="3044825" cy="4080510"/>
            <wp:effectExtent l="0" t="0" r="3175" b="0"/>
            <wp:docPr id="148" name="Picture 148" descr="Starting classification table- Block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Starting classification table- Block 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4825" cy="4080510"/>
                    </a:xfrm>
                    <a:prstGeom prst="rect">
                      <a:avLst/>
                    </a:prstGeom>
                    <a:noFill/>
                    <a:ln>
                      <a:noFill/>
                    </a:ln>
                  </pic:spPr>
                </pic:pic>
              </a:graphicData>
            </a:graphic>
          </wp:inline>
        </w:drawing>
      </w:r>
    </w:p>
    <w:p w14:paraId="45C38C0A" w14:textId="77777777" w:rsidR="0073276E" w:rsidRPr="00565A78" w:rsidRDefault="0073276E" w:rsidP="0073276E">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Now scroll down to display the Classification Table under Block 1: Method = Forward Stepwise.</w:t>
      </w:r>
    </w:p>
    <w:p w14:paraId="79E02566" w14:textId="77777777" w:rsidR="0073276E" w:rsidRPr="00565A78" w:rsidRDefault="0073276E" w:rsidP="0073276E">
      <w:pPr>
        <w:spacing w:before="240" w:after="100" w:afterAutospacing="1" w:line="240" w:lineRule="auto"/>
        <w:ind w:left="720"/>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This Classification Table shows the results for your model as a predictor is added in at each of the steps. Already, in the first step - after just one predictor has been used - the model has increased the accuracy of the churn prediction from 0.0% to 29.9%</w:t>
      </w:r>
    </w:p>
    <w:p w14:paraId="2707A069" w14:textId="77777777" w:rsidR="0073276E" w:rsidRPr="00565A78" w:rsidRDefault="0073276E" w:rsidP="0073276E">
      <w:pPr>
        <w:spacing w:beforeAutospacing="1" w:after="0" w:afterAutospacing="1" w:line="240" w:lineRule="auto"/>
        <w:ind w:left="720"/>
        <w:rPr>
          <w:rFonts w:ascii="Times New Roman" w:eastAsia="Times New Roman" w:hAnsi="Times New Roman" w:cs="Times New Roman"/>
          <w:color w:val="000000"/>
          <w:sz w:val="27"/>
          <w:szCs w:val="27"/>
        </w:rPr>
      </w:pPr>
      <w:r w:rsidRPr="00565A78">
        <w:rPr>
          <w:rFonts w:ascii="Times New Roman" w:eastAsia="Times New Roman" w:hAnsi="Times New Roman" w:cs="Times New Roman"/>
          <w:i/>
          <w:iCs/>
          <w:color w:val="000000"/>
          <w:sz w:val="27"/>
          <w:szCs w:val="27"/>
        </w:rPr>
        <w:t>Figure 4. Classification table - Block 1</w:t>
      </w:r>
    </w:p>
    <w:p w14:paraId="6AA1946A" w14:textId="77777777" w:rsidR="0073276E" w:rsidRPr="00565A78" w:rsidRDefault="0073276E" w:rsidP="0073276E">
      <w:pPr>
        <w:spacing w:beforeAutospacing="1" w:after="0" w:afterAutospacing="1" w:line="240" w:lineRule="auto"/>
        <w:ind w:left="720"/>
        <w:rPr>
          <w:rFonts w:ascii="Times New Roman" w:eastAsia="Times New Roman" w:hAnsi="Times New Roman" w:cs="Times New Roman"/>
          <w:color w:val="000000"/>
          <w:sz w:val="27"/>
          <w:szCs w:val="27"/>
        </w:rPr>
      </w:pPr>
      <w:r w:rsidRPr="00565A78">
        <w:rPr>
          <w:rFonts w:ascii="Times New Roman" w:eastAsia="Times New Roman" w:hAnsi="Times New Roman" w:cs="Times New Roman"/>
          <w:noProof/>
          <w:color w:val="000000"/>
          <w:sz w:val="27"/>
          <w:szCs w:val="27"/>
        </w:rPr>
        <w:lastRenderedPageBreak/>
        <w:drawing>
          <wp:inline distT="0" distB="0" distL="0" distR="0" wp14:anchorId="08234483" wp14:editId="4C07FC54">
            <wp:extent cx="3044825" cy="4080510"/>
            <wp:effectExtent l="0" t="0" r="3175" b="0"/>
            <wp:docPr id="147" name="Picture 147" descr="Classification table - Bloc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Classification table - Block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4825" cy="4080510"/>
                    </a:xfrm>
                    <a:prstGeom prst="rect">
                      <a:avLst/>
                    </a:prstGeom>
                    <a:noFill/>
                    <a:ln>
                      <a:noFill/>
                    </a:ln>
                  </pic:spPr>
                </pic:pic>
              </a:graphicData>
            </a:graphic>
          </wp:inline>
        </w:drawing>
      </w:r>
    </w:p>
    <w:p w14:paraId="53C79028" w14:textId="77777777" w:rsidR="0073276E" w:rsidRPr="00565A78" w:rsidRDefault="0073276E" w:rsidP="0073276E">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Scroll down to the bottom of this Classification Table.</w:t>
      </w:r>
    </w:p>
    <w:p w14:paraId="29F22CB8" w14:textId="77777777" w:rsidR="0073276E" w:rsidRPr="00565A78" w:rsidRDefault="0073276E" w:rsidP="0073276E">
      <w:pPr>
        <w:spacing w:before="240" w:after="100" w:afterAutospacing="1" w:line="240" w:lineRule="auto"/>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The Classification Table shows that the last step is step 8. At this stage the algorithm has decided that it no longer needs to add any further predictors into the model. Although the accuracy of the non-churning customers has decreased a little to 91.2%, the accuracy of the prediction for those who did churn has risen from the original 0% to 47.1%. This is a significant improvement over the original null model that used no predictors.</w:t>
      </w:r>
    </w:p>
    <w:p w14:paraId="4AAA4EAF" w14:textId="77777777" w:rsidR="0073276E" w:rsidRPr="00565A78" w:rsidRDefault="0073276E" w:rsidP="0073276E">
      <w:pPr>
        <w:spacing w:after="0" w:line="240" w:lineRule="auto"/>
        <w:rPr>
          <w:rFonts w:ascii="Times New Roman" w:eastAsia="Times New Roman" w:hAnsi="Times New Roman" w:cs="Times New Roman"/>
          <w:color w:val="000000"/>
          <w:sz w:val="27"/>
          <w:szCs w:val="27"/>
        </w:rPr>
      </w:pPr>
      <w:r w:rsidRPr="00565A78">
        <w:rPr>
          <w:rFonts w:ascii="Times New Roman" w:eastAsia="Times New Roman" w:hAnsi="Times New Roman" w:cs="Times New Roman"/>
          <w:i/>
          <w:iCs/>
          <w:color w:val="000000"/>
          <w:sz w:val="27"/>
          <w:szCs w:val="27"/>
        </w:rPr>
        <w:t>Figure 5. Classification table - Block 1</w:t>
      </w:r>
    </w:p>
    <w:p w14:paraId="02996020" w14:textId="77777777" w:rsidR="0073276E" w:rsidRPr="00565A78" w:rsidRDefault="0073276E" w:rsidP="0073276E">
      <w:pPr>
        <w:spacing w:after="0" w:line="240" w:lineRule="auto"/>
        <w:rPr>
          <w:rFonts w:ascii="Times New Roman" w:eastAsia="Times New Roman" w:hAnsi="Times New Roman" w:cs="Times New Roman"/>
          <w:color w:val="000000"/>
          <w:sz w:val="27"/>
          <w:szCs w:val="27"/>
        </w:rPr>
      </w:pPr>
      <w:r w:rsidRPr="00565A78">
        <w:rPr>
          <w:rFonts w:ascii="Times New Roman" w:eastAsia="Times New Roman" w:hAnsi="Times New Roman" w:cs="Times New Roman"/>
          <w:noProof/>
          <w:color w:val="000000"/>
          <w:sz w:val="27"/>
          <w:szCs w:val="27"/>
        </w:rPr>
        <w:lastRenderedPageBreak/>
        <w:drawing>
          <wp:inline distT="0" distB="0" distL="0" distR="0" wp14:anchorId="6967F8D5" wp14:editId="54C1E6CF">
            <wp:extent cx="3044825" cy="4080510"/>
            <wp:effectExtent l="0" t="0" r="3175" b="0"/>
            <wp:docPr id="146" name="Picture 146" descr="Classification table - Bloc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Classification table - Block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4825" cy="4080510"/>
                    </a:xfrm>
                    <a:prstGeom prst="rect">
                      <a:avLst/>
                    </a:prstGeom>
                    <a:noFill/>
                    <a:ln>
                      <a:noFill/>
                    </a:ln>
                  </pic:spPr>
                </pic:pic>
              </a:graphicData>
            </a:graphic>
          </wp:inline>
        </w:drawing>
      </w:r>
    </w:p>
    <w:p w14:paraId="51096937" w14:textId="77777777" w:rsidR="0073276E" w:rsidRPr="00565A78" w:rsidRDefault="0073276E" w:rsidP="0073276E">
      <w:pPr>
        <w:spacing w:before="240" w:after="100" w:afterAutospacing="1" w:line="240" w:lineRule="auto"/>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For a customer who wants to reduce churn, being able to reduce it by nearly half would be a major step in protecting their income streams.</w:t>
      </w:r>
    </w:p>
    <w:p w14:paraId="711648A8" w14:textId="77777777" w:rsidR="0073276E" w:rsidRPr="00565A78" w:rsidRDefault="0073276E" w:rsidP="0073276E">
      <w:pPr>
        <w:spacing w:before="240" w:after="100" w:afterAutospacing="1" w:line="240" w:lineRule="auto"/>
        <w:rPr>
          <w:rFonts w:ascii="Times New Roman" w:eastAsia="Times New Roman" w:hAnsi="Times New Roman" w:cs="Times New Roman"/>
          <w:color w:val="000000"/>
          <w:sz w:val="27"/>
          <w:szCs w:val="27"/>
        </w:rPr>
      </w:pPr>
      <w:r w:rsidRPr="00565A78">
        <w:rPr>
          <w:rFonts w:ascii="Times New Roman" w:eastAsia="Times New Roman" w:hAnsi="Times New Roman" w:cs="Times New Roman"/>
          <w:i/>
          <w:iCs/>
          <w:color w:val="000000"/>
          <w:sz w:val="27"/>
          <w:szCs w:val="27"/>
        </w:rPr>
        <w:t>Note</w:t>
      </w:r>
      <w:r w:rsidRPr="00565A78">
        <w:rPr>
          <w:rFonts w:ascii="Times New Roman" w:eastAsia="Times New Roman" w:hAnsi="Times New Roman" w:cs="Times New Roman"/>
          <w:color w:val="000000"/>
          <w:sz w:val="27"/>
          <w:szCs w:val="27"/>
        </w:rPr>
        <w:t xml:space="preserve">: This example also shows how taking the Overall Percentage as a guide to a model's accuracy may, in some cases, be misleading. The original null model was 72.6% accurate overall, whereas the final predicted model has an overall accuracy of 79.1%; however, as we have seen, the accuracy of the actual individual category predictions </w:t>
      </w:r>
      <w:proofErr w:type="gramStart"/>
      <w:r w:rsidRPr="00565A78">
        <w:rPr>
          <w:rFonts w:ascii="Times New Roman" w:eastAsia="Times New Roman" w:hAnsi="Times New Roman" w:cs="Times New Roman"/>
          <w:color w:val="000000"/>
          <w:sz w:val="27"/>
          <w:szCs w:val="27"/>
        </w:rPr>
        <w:t>were</w:t>
      </w:r>
      <w:proofErr w:type="gramEnd"/>
      <w:r w:rsidRPr="00565A78">
        <w:rPr>
          <w:rFonts w:ascii="Times New Roman" w:eastAsia="Times New Roman" w:hAnsi="Times New Roman" w:cs="Times New Roman"/>
          <w:color w:val="000000"/>
          <w:sz w:val="27"/>
          <w:szCs w:val="27"/>
        </w:rPr>
        <w:t xml:space="preserve"> vastly different.</w:t>
      </w:r>
    </w:p>
    <w:p w14:paraId="7EEE5887" w14:textId="77777777" w:rsidR="0073276E" w:rsidRPr="00565A78" w:rsidRDefault="0073276E" w:rsidP="0073276E">
      <w:pPr>
        <w:spacing w:before="240" w:after="100" w:afterAutospacing="1" w:line="240" w:lineRule="auto"/>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To assess how well the model actually fits the data, a number of diagnostics are available in the Advanced Output dialog box when you are building the model. Explanations of the mathematical foundations of the modeling methods used in IBM® SPSS® Modeler are listed in the </w:t>
      </w:r>
      <w:r w:rsidRPr="00565A78">
        <w:rPr>
          <w:rFonts w:ascii="Times New Roman" w:eastAsia="Times New Roman" w:hAnsi="Times New Roman" w:cs="Times New Roman"/>
          <w:i/>
          <w:iCs/>
          <w:color w:val="000000"/>
          <w:sz w:val="27"/>
          <w:szCs w:val="27"/>
        </w:rPr>
        <w:t>IBM SPSS Modeler Algorithms Guide</w:t>
      </w:r>
      <w:r w:rsidRPr="00565A78">
        <w:rPr>
          <w:rFonts w:ascii="Times New Roman" w:eastAsia="Times New Roman" w:hAnsi="Times New Roman" w:cs="Times New Roman"/>
          <w:color w:val="000000"/>
          <w:sz w:val="27"/>
          <w:szCs w:val="27"/>
        </w:rPr>
        <w:t>, available from the</w:t>
      </w:r>
      <w:r w:rsidRPr="00565A78">
        <w:rPr>
          <w:rFonts w:ascii="Times New Roman" w:eastAsia="Times New Roman" w:hAnsi="Times New Roman" w:cs="Times New Roman"/>
          <w:i/>
          <w:iCs/>
          <w:color w:val="000000"/>
          <w:sz w:val="27"/>
          <w:szCs w:val="27"/>
        </w:rPr>
        <w:t> \Documentation</w:t>
      </w:r>
      <w:r w:rsidRPr="00565A78">
        <w:rPr>
          <w:rFonts w:ascii="Times New Roman" w:eastAsia="Times New Roman" w:hAnsi="Times New Roman" w:cs="Times New Roman"/>
          <w:color w:val="000000"/>
          <w:sz w:val="27"/>
          <w:szCs w:val="27"/>
        </w:rPr>
        <w:t> directory of the installation disk.</w:t>
      </w:r>
    </w:p>
    <w:p w14:paraId="18C72ADB" w14:textId="77777777" w:rsidR="0073276E" w:rsidRPr="00565A78" w:rsidRDefault="0073276E" w:rsidP="0073276E">
      <w:pPr>
        <w:spacing w:before="240" w:after="100" w:afterAutospacing="1" w:line="240" w:lineRule="auto"/>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Note also that these results are based on the training data only. To assess how well the model generalizes to other data in the real world, you would use a Partition node to hold out a subset of records for purposes of testing and validation.</w:t>
      </w:r>
    </w:p>
    <w:p w14:paraId="653A1CE4" w14:textId="77777777" w:rsidR="0073276E" w:rsidRDefault="0073276E"/>
    <w:sectPr w:rsidR="007327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E3C98"/>
    <w:multiLevelType w:val="multilevel"/>
    <w:tmpl w:val="8CEA5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C2096C"/>
    <w:multiLevelType w:val="multilevel"/>
    <w:tmpl w:val="267A5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B16F29"/>
    <w:multiLevelType w:val="multilevel"/>
    <w:tmpl w:val="69B6D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76E"/>
    <w:rsid w:val="00732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29F77"/>
  <w15:chartTrackingRefBased/>
  <w15:docId w15:val="{F92C5AE4-733D-436B-8744-8D4311E67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76E"/>
  </w:style>
  <w:style w:type="paragraph" w:styleId="Heading1">
    <w:name w:val="heading 1"/>
    <w:basedOn w:val="Normal"/>
    <w:link w:val="Heading1Char"/>
    <w:uiPriority w:val="9"/>
    <w:qFormat/>
    <w:rsid w:val="007327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76E"/>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73276E"/>
    <w:rPr>
      <w:color w:val="0000FF"/>
      <w:u w:val="single"/>
    </w:rPr>
  </w:style>
  <w:style w:type="paragraph" w:customStyle="1" w:styleId="p">
    <w:name w:val="p"/>
    <w:basedOn w:val="Normal"/>
    <w:rsid w:val="007327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DefaultParagraphFont"/>
    <w:rsid w:val="0073276E"/>
  </w:style>
  <w:style w:type="character" w:styleId="Emphasis">
    <w:name w:val="Emphasis"/>
    <w:basedOn w:val="DefaultParagraphFont"/>
    <w:uiPriority w:val="20"/>
    <w:qFormat/>
    <w:rsid w:val="007327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127.0.0.1:54857/help/topic/com.ibm.spss.modeler.tutorial/clementine/example_telco_custcat.htm" TargetMode="External"/><Relationship Id="rId15" Type="http://schemas.openxmlformats.org/officeDocument/2006/relationships/image" Target="media/image10.jpeg"/><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1298</Words>
  <Characters>7403</Characters>
  <Application>Microsoft Office Word</Application>
  <DocSecurity>0</DocSecurity>
  <Lines>61</Lines>
  <Paragraphs>17</Paragraphs>
  <ScaleCrop>false</ScaleCrop>
  <Company/>
  <LinksUpToDate>false</LinksUpToDate>
  <CharactersWithSpaces>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 Era</dc:creator>
  <cp:keywords/>
  <dc:description/>
  <cp:lastModifiedBy>New Era</cp:lastModifiedBy>
  <cp:revision>1</cp:revision>
  <dcterms:created xsi:type="dcterms:W3CDTF">2021-12-21T10:11:00Z</dcterms:created>
  <dcterms:modified xsi:type="dcterms:W3CDTF">2021-12-21T10:12:00Z</dcterms:modified>
</cp:coreProperties>
</file>