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color w:val="0F172A"/>
          <w:sz w:val="36"/>
        </w:rPr>
        <w:t>PARKING: SMART REAL-TIME PARKING</w:t>
        <w:br/>
        <w:t>MANAGEMENT AND RESERVATION SYSTEM</w:t>
      </w:r>
    </w:p>
    <w:p>
      <w:pPr>
        <w:spacing w:before="360" w:after="360"/>
        <w:jc w:val="center"/>
      </w:pPr>
      <w:r>
        <w:rPr>
          <w:rFonts w:ascii="Times New Roman" w:hAnsi="Times New Roman"/>
          <w:b/>
          <w:sz w:val="26"/>
        </w:rPr>
        <w:t>A PROJECT REPORT</w:t>
        <w:br/>
        <w:br/>
        <w:t>Submitted by</w:t>
        <w:br/>
        <w:br/>
      </w:r>
      <w:r>
        <w:rPr>
          <w:rFonts w:ascii="Times New Roman" w:hAnsi="Times New Roman"/>
          <w:b/>
          <w:sz w:val="28"/>
        </w:rPr>
        <w:t>NITISH R (Register No: 310624104000)</w:t>
        <w:br/>
        <w:br/>
      </w:r>
      <w:r>
        <w:rPr>
          <w:rFonts w:ascii="Times New Roman" w:hAnsi="Times New Roman"/>
          <w:i/>
          <w:sz w:val="24"/>
        </w:rPr>
        <w:t>in partial fulfillment for the award of the Degree of</w:t>
        <w:br/>
        <w:br/>
      </w:r>
      <w:r>
        <w:rPr>
          <w:rFonts w:ascii="Times New Roman" w:hAnsi="Times New Roman"/>
          <w:b/>
          <w:sz w:val="28"/>
        </w:rPr>
        <w:t>BACHELOR OF ENGINEERING</w:t>
        <w:br/>
        <w:t>IN</w:t>
        <w:br/>
        <w:t>COMPUTER SCIENCE AND ENGINEERING</w:t>
        <w:br/>
        <w:br/>
      </w:r>
    </w:p>
    <w:p>
      <w:pPr>
        <w:spacing w:before="600" w:after="240"/>
        <w:jc w:val="center"/>
      </w:pPr>
      <w:r>
        <w:rPr>
          <w:rFonts w:ascii="Times New Roman" w:hAnsi="Times New Roman"/>
          <w:b/>
          <w:sz w:val="26"/>
        </w:rPr>
        <w:t>EASWARI ENGINEERING COLLEGE</w:t>
        <w:br/>
        <w:t>(AN AUTONOMOUS INSTITUTION)</w:t>
        <w:br/>
        <w:t>AFFILIATED TO ANNA UNIVERSITY, CHENNAI</w:t>
        <w:br/>
        <w:t>RAMAPURAM, CHENNAI – 600089</w:t>
        <w:br/>
        <w:br/>
        <w:t>OCTOBER 2026</w:t>
      </w:r>
    </w:p>
    <w:p>
      <w:r>
        <w:br w:type="page"/>
      </w:r>
    </w:p>
    <w:p>
      <w:pPr>
        <w:spacing w:before="480" w:after="360"/>
        <w:jc w:val="center"/>
      </w:pPr>
      <w:r>
        <w:rPr>
          <w:rFonts w:ascii="Times New Roman" w:hAnsi="Times New Roman"/>
          <w:b/>
          <w:sz w:val="30"/>
        </w:rPr>
        <w:t>EASWARI ENGINEERING COLLEGE</w:t>
        <w:br/>
        <w:t>(AN AUTONOMOUS INSTITUTION)</w:t>
        <w:br/>
        <w:t>RAMAPURAM, CHENNAI – 600089</w:t>
        <w:br/>
        <w:br/>
        <w:t>BONAFIDE CERTIFICATE</w:t>
      </w:r>
    </w:p>
    <w:p>
      <w:pPr>
        <w:spacing w:before="0" w:after="480" w:line="276" w:lineRule="auto"/>
        <w:jc w:val="both"/>
      </w:pPr>
      <w:r>
        <w:rPr>
          <w:rFonts w:ascii="Times New Roman" w:hAnsi="Times New Roman"/>
          <w:color w:val="1E293B"/>
          <w:sz w:val="24"/>
        </w:rPr>
        <w:t>Certified that this project report titled "PARKING: SMART REAL-TIME PARKING MANAGEMENT AND RESERVATION SYSTEM" is the bonafide work of NITISH R (Register No: 310624104000), who carried out the engineering project work under my supervision in partial fulfillment of the requirements for the award of the degree of Bachelor of Engineering in Computer Science and Engineering during the academic year 2026–2027.</w:t>
      </w:r>
    </w:p>
    <w:p>
      <w:pPr>
        <w:spacing w:before="0" w:after="1200" w:line="276" w:lineRule="auto"/>
        <w:jc w:val="both"/>
      </w:pPr>
      <w:r>
        <w:rPr>
          <w:rFonts w:ascii="Times New Roman" w:hAnsi="Times New Roman"/>
          <w:color w:val="1E293B"/>
          <w:sz w:val="24"/>
        </w:rPr>
        <w:t>The project demonstrates an end-to-end cloud-native intelligent parking reservation infrastructure, incorporating real-time geospatial discovery, atomic concurrency controls, cryptographically verified QR ticket gating, and role-based operational dashboards for drivers, security guards, parking lot owners, and platform administrators.</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HEAD OF THE DEPARTMENT</w:t>
              <w:br/>
              <w:br/>
              <w:br/>
              <w:br/>
              <w:t>_____________________________</w:t>
              <w:br/>
              <w:t>Dr. S. Cloudin, M.E., Ph.D.</w:t>
              <w:br/>
              <w:t>Professor and Head</w:t>
              <w:br/>
              <w:t>Department of Computer Science and Engg.</w:t>
              <w:br/>
              <w:t>Easwari Engineering College</w:t>
              <w:br/>
              <w:t>Ramapuram, Chennai – 600089</w:t>
            </w:r>
          </w:p>
        </w:tc>
        <w:tc>
          <w:tcPr>
            <w:tcW w:type="dxa" w:w="4464"/>
          </w:tcPr>
          <w:p>
            <w:pPr>
              <w:jc w:val="right"/>
            </w:pPr>
            <w:r>
              <w:rPr>
                <w:rFonts w:ascii="Times New Roman" w:hAnsi="Times New Roman"/>
                <w:sz w:val="22"/>
              </w:rPr>
              <w:t>PROJECT SUPERVISOR</w:t>
              <w:br/>
              <w:br/>
              <w:br/>
              <w:br/>
              <w:t>_____________________________</w:t>
              <w:br/>
              <w:t>Ms. Swapna Duggi, M.Tech.</w:t>
              <w:br/>
              <w:t>Assistant Professor</w:t>
              <w:br/>
              <w:t>Department of Computer Science and Engg.</w:t>
              <w:br/>
              <w:t>Easwari Engineering College</w:t>
              <w:br/>
              <w:t>Ramapuram, Chennai – 600089</w:t>
            </w:r>
          </w:p>
        </w:tc>
      </w:tr>
    </w:tbl>
    <w:p>
      <w:r>
        <w:br w:type="page"/>
      </w:r>
    </w:p>
    <w:p>
      <w:pPr>
        <w:spacing w:before="720" w:after="480"/>
        <w:jc w:val="center"/>
      </w:pPr>
      <w:r>
        <w:rPr>
          <w:rFonts w:ascii="Times New Roman" w:hAnsi="Times New Roman"/>
          <w:b/>
          <w:sz w:val="28"/>
        </w:rPr>
        <w:t>EASWARI ENGINEERING COLLEGE</w:t>
        <w:br/>
        <w:t>(AN AUTONOMOUS INSTITUTION)</w:t>
        <w:br/>
        <w:t>RAMAPURAM, CHENNAI – 600089</w:t>
        <w:br/>
        <w:br/>
        <w:t>DEPARTMENT OF COMPUTER SCIENCE AND ENGINEERING</w:t>
        <w:br/>
        <w:br/>
        <w:t>CERTIFICATE OF VIVA-VOCE EXAMINATION</w:t>
      </w:r>
    </w:p>
    <w:p>
      <w:pPr>
        <w:spacing w:before="0" w:after="1600" w:line="276" w:lineRule="auto"/>
        <w:jc w:val="both"/>
      </w:pPr>
      <w:r>
        <w:rPr>
          <w:rFonts w:ascii="Times New Roman" w:hAnsi="Times New Roman"/>
          <w:color w:val="1E293B"/>
          <w:sz w:val="24"/>
        </w:rPr>
        <w:t>This is to certify that the Viva-Voce Examination of the Project Work entitled "PARKING: SMART REAL-TIME PARKING MANAGEMENT AND RESERVATION SYSTEM" submitted by Mr. NITISH R (Register No: 310624104000) in partial fulfillment of the requirements for the award of the degree of Bachelor of Engineering in Computer Science and Engineering was conducted on 19.10.2026 in the Department of Computer Science and Engineering, Easwari Engineering College, Ramapuram, Chennai.</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INTERNAL EXAMINER</w:t>
              <w:br/>
              <w:br/>
              <w:br/>
              <w:br/>
              <w:t>_____________________________</w:t>
              <w:br/>
              <w:t>Date:</w:t>
              <w:br/>
              <w:t>Department of CSE</w:t>
              <w:br/>
              <w:t>Easwari Engineering College</w:t>
            </w:r>
          </w:p>
        </w:tc>
        <w:tc>
          <w:tcPr>
            <w:tcW w:type="dxa" w:w="4464"/>
          </w:tcPr>
          <w:p>
            <w:pPr>
              <w:jc w:val="right"/>
            </w:pPr>
            <w:r>
              <w:rPr>
                <w:rFonts w:ascii="Times New Roman" w:hAnsi="Times New Roman"/>
                <w:sz w:val="22"/>
              </w:rPr>
              <w:t>EXTERNAL EXAMINER</w:t>
              <w:br/>
              <w:br/>
              <w:br/>
              <w:br/>
              <w:t>_____________________________</w:t>
              <w:br/>
              <w:t>Date:</w:t>
              <w:br/>
              <w:t>Department of CSE</w:t>
              <w:br/>
              <w:t>Anna University / Nominated Institution</w:t>
            </w:r>
          </w:p>
        </w:tc>
      </w:tr>
    </w:tbl>
    <w:p>
      <w:r>
        <w:br w:type="page"/>
      </w:r>
    </w:p>
    <w:p>
      <w:pPr>
        <w:spacing w:before="240" w:after="240"/>
        <w:jc w:val="center"/>
      </w:pPr>
      <w:r>
        <w:rPr>
          <w:rFonts w:ascii="Times New Roman" w:hAnsi="Times New Roman"/>
          <w:b/>
          <w:sz w:val="30"/>
        </w:rPr>
        <w:t>DECLARATION</w:t>
      </w:r>
    </w:p>
    <w:p>
      <w:pPr>
        <w:spacing w:before="0" w:after="400" w:line="276" w:lineRule="auto"/>
        <w:jc w:val="both"/>
      </w:pPr>
      <w:r>
        <w:rPr>
          <w:rFonts w:ascii="Times New Roman" w:hAnsi="Times New Roman"/>
          <w:color w:val="1E293B"/>
          <w:sz w:val="24"/>
        </w:rPr>
        <w:t>I, NITISH R (Register No: 310624104000), hereby declare that the project work entitled "PARKING: SMART REAL-TIME PARKING MANAGEMENT AND RESERVATION SYSTEM" is an authentic record of independent work carried out by me under the guidance of Ms. Swapna Duggi, Assistant Professor, Department of Computer Science and Engineering, Easwari Engineering College, Chennai. This project report has not previously formed the basis for the award of any degree, diploma, associate-ship, or other similar title to any candidate.</w:t>
      </w:r>
    </w:p>
    <w:p>
      <w:pPr>
        <w:spacing w:after="480"/>
        <w:jc w:val="right"/>
      </w:pPr>
      <w:r>
        <w:rPr>
          <w:rFonts w:ascii="Times New Roman" w:hAnsi="Times New Roman"/>
          <w:b/>
          <w:sz w:val="22"/>
        </w:rPr>
        <w:t>NITISH R</w:t>
        <w:br/>
        <w:t>(310624104000)</w:t>
        <w:br/>
        <w:t>Place: Chennai</w:t>
        <w:br/>
        <w:t>Date: 19.10.2026</w:t>
      </w:r>
    </w:p>
    <w:p>
      <w:pPr>
        <w:spacing w:before="320" w:after="240"/>
        <w:jc w:val="center"/>
      </w:pPr>
      <w:r>
        <w:rPr>
          <w:rFonts w:ascii="Times New Roman" w:hAnsi="Times New Roman"/>
          <w:b/>
          <w:sz w:val="30"/>
        </w:rPr>
        <w:t>ACKNOWLEDGEMENT</w:t>
      </w:r>
    </w:p>
    <w:p>
      <w:pPr>
        <w:spacing w:before="0" w:after="160" w:line="276" w:lineRule="auto"/>
        <w:jc w:val="both"/>
      </w:pPr>
      <w:r>
        <w:rPr>
          <w:rFonts w:ascii="Times New Roman" w:hAnsi="Times New Roman"/>
          <w:color w:val="1E293B"/>
          <w:sz w:val="24"/>
        </w:rPr>
        <w:t>I express my profound gratitude to the Principal, Dr. P. Deiva Sundari, and the Management of Easwari Engineering College for their unwavering encouragement and for providing the modern computing and network infrastructure essential for carrying out this research and development work.</w:t>
      </w:r>
    </w:p>
    <w:p>
      <w:pPr>
        <w:spacing w:before="0" w:after="160" w:line="276" w:lineRule="auto"/>
        <w:jc w:val="both"/>
      </w:pPr>
      <w:r>
        <w:rPr>
          <w:rFonts w:ascii="Times New Roman" w:hAnsi="Times New Roman"/>
          <w:color w:val="1E293B"/>
          <w:sz w:val="24"/>
        </w:rPr>
        <w:t>I express my heartfelt thanks to the Head of the Department, Dr. S. Cloudin, Department of Computer Science and Engineering, for his visionary support, insightful critique, and sustained motivation throughout the project formulation.</w:t>
      </w:r>
    </w:p>
    <w:p>
      <w:pPr>
        <w:spacing w:before="0" w:after="160" w:line="276" w:lineRule="auto"/>
        <w:jc w:val="both"/>
      </w:pPr>
      <w:r>
        <w:rPr>
          <w:rFonts w:ascii="Times New Roman" w:hAnsi="Times New Roman"/>
          <w:color w:val="1E293B"/>
          <w:sz w:val="24"/>
        </w:rPr>
        <w:t>I am deeply indebted to my Project Supervisor, Ms. Swapna Duggi, Assistant Professor, Department of Computer Science and Engineering, whose rigorous technical guidance, meticulous feedback, and domain expertise were instrumental in navigating architectural, concurrency, and security challenges encountered throughout the project lifecycle.</w:t>
      </w:r>
    </w:p>
    <w:p>
      <w:pPr>
        <w:spacing w:before="0" w:after="240" w:line="276" w:lineRule="auto"/>
        <w:jc w:val="both"/>
      </w:pPr>
      <w:r>
        <w:rPr>
          <w:rFonts w:ascii="Times New Roman" w:hAnsi="Times New Roman"/>
          <w:color w:val="1E293B"/>
          <w:sz w:val="24"/>
        </w:rPr>
        <w:t>I extend my sincere thanks to all faculty members, technical laboratory assistants, and staff of the Department of Computer Science and Engineering for their continuous co-operation. Finally, I express my warmest thanks to my family and friends for their constant patience, understanding, and steadfast moral support during the completion of this engineering report.</w:t>
      </w:r>
    </w:p>
    <w:p>
      <w:r>
        <w:br w:type="page"/>
      </w:r>
    </w:p>
    <w:p>
      <w:pPr>
        <w:spacing w:before="240" w:after="280"/>
        <w:jc w:val="center"/>
      </w:pPr>
      <w:r>
        <w:rPr>
          <w:rFonts w:ascii="Times New Roman" w:hAnsi="Times New Roman"/>
          <w:b/>
          <w:sz w:val="30"/>
        </w:rPr>
        <w:t>ABSTRACT</w:t>
      </w:r>
    </w:p>
    <w:p>
      <w:pPr>
        <w:spacing w:before="0" w:after="200" w:line="276" w:lineRule="auto"/>
        <w:jc w:val="both"/>
      </w:pPr>
      <w:r>
        <w:rPr>
          <w:rFonts w:ascii="Times New Roman" w:hAnsi="Times New Roman"/>
          <w:color w:val="1E293B"/>
          <w:sz w:val="24"/>
        </w:rPr>
        <w:t>Urban vehicular congestion represents a critical socioeconomic challenge in modern metropolitan environments, with empirical studies indicating that searching for vacant parking spaces accounts for over 30% of downtown traffic congestion, massive fuel wastage, and elevated carbon emissions. Conventional parking systems remain heavily reliant on static on-site signage, manual attendant ticketing, uncoordinated drive-ins, and fragmented proprietary hardware. These traditional approaches fail to provide advance booking guarantees, lack real-time synchronization, and suffer from high rates of double-booking conflicts, revenue leakage, and inefficient lot utilization.</w:t>
      </w:r>
    </w:p>
    <w:p>
      <w:pPr>
        <w:spacing w:before="0" w:after="200" w:line="276" w:lineRule="auto"/>
        <w:jc w:val="both"/>
      </w:pPr>
      <w:r>
        <w:rPr>
          <w:rFonts w:ascii="Times New Roman" w:hAnsi="Times New Roman"/>
          <w:color w:val="1E293B"/>
          <w:sz w:val="24"/>
        </w:rPr>
        <w:t>To mitigate these inefficiencies, this project presents ParKING, an end-to-end, reactive smart parking management and reservation platform. ParKING bridges the gap between drivers seeking assured parking spots and facility managers governing parking assets. The system is engineered as a modern full-stack web application leveraging React 19, TypeScript, Vite, TanStack Router, Tailwind CSS 4, and Lucide Icons on the client tier, coupled with a modular Node.js Express 5 REST API gateway and a real-time WebSocket messaging layer orchestrated via Socket.IO. Data persistence is managed through MongoDB with Mongoose 9.1 ODM, employing a high-performance 2dsphere geospatial index to execute sub-second spherical queries ($near) that discover vacant parking lots within a 5-kilometer commuter radius.</w:t>
      </w:r>
    </w:p>
    <w:p>
      <w:pPr>
        <w:spacing w:before="0" w:after="200" w:line="276" w:lineRule="auto"/>
        <w:jc w:val="both"/>
      </w:pPr>
      <w:r>
        <w:rPr>
          <w:rFonts w:ascii="Times New Roman" w:hAnsi="Times New Roman"/>
          <w:color w:val="1E293B"/>
          <w:sz w:val="24"/>
        </w:rPr>
        <w:t>A primary technical innovation of ParKING is its atomic concurrency-safe slot allocation engine. By utilizing atomic findOneAndUpdate operations with precondition checks, the platform guarantees zero race conditions or double-booking occurrences even under intense concurrent driver demand. Furthermore, the system accommodates both replica-set clusters and standalone local MongoDB topologies through an intelligent transaction-detection and compensation-rollback mechanism (withTransaction). Digital access is secured through cryptographically generated opaque 32-byte hexadecimal tokens, rendered as QR codes and companion human-readable identifiers (PK-XXXXXXXX), eliminating the exposure of sensitive driver identity data.</w:t>
      </w:r>
    </w:p>
    <w:p>
      <w:pPr>
        <w:spacing w:before="0" w:after="240" w:line="276" w:lineRule="auto"/>
        <w:jc w:val="both"/>
      </w:pPr>
      <w:r>
        <w:rPr>
          <w:rFonts w:ascii="Times New Roman" w:hAnsi="Times New Roman"/>
          <w:color w:val="1E293B"/>
          <w:sz w:val="24"/>
        </w:rPr>
        <w:t>The operational lifecycle encompasses dedicated role-based portals for Drivers, Security Guards, Parking Facility Owners, and Platform Administrators. Guards utilize a mobile browser camera scanner powered by html5-qrcode to validate entrance and departure in real time, triggering automatic duration-based fee calculations and broadcasting live occupancy snapshots across WebSocket rooms. A dedicated IoT hardware simulator endpoint enables hardware sensors to push ultrasonic space telemetry while preserving reservation integrity. Comprehensive automated verification comprising 12 backend unit tests and 18 frontend integration tests demonstrated a 100% pass rate across all operational workflows.</w:t>
      </w:r>
    </w:p>
    <w:p>
      <w:pPr>
        <w:spacing w:before="0" w:after="240" w:line="276" w:lineRule="auto"/>
        <w:jc w:val="both"/>
      </w:pPr>
      <w:r>
        <w:rPr>
          <w:rFonts w:ascii="Times New Roman" w:hAnsi="Times New Roman"/>
          <w:b/>
          <w:color w:val="0F172A"/>
          <w:sz w:val="24"/>
        </w:rPr>
        <w:t xml:space="preserve">Keywords: </w:t>
      </w:r>
      <w:r>
        <w:rPr>
          <w:rFonts w:ascii="Times New Roman" w:hAnsi="Times New Roman"/>
          <w:color w:val="1E293B"/>
          <w:sz w:val="24"/>
        </w:rPr>
        <w:t>Smart Parking, Geospatial Search, 2dsphere Index, Concurrency Control, Atomic Operations, QR Code Verification, Socket.IO, Real-Time Occupancy, Full-Stack Engineering, React 19, Express, MongoDB.</w:t>
      </w:r>
    </w:p>
    <w:p>
      <w:r>
        <w:br w:type="page"/>
      </w:r>
    </w:p>
    <w:p>
      <w:pPr>
        <w:spacing w:before="240" w:after="280"/>
        <w:jc w:val="center"/>
      </w:pPr>
      <w:r>
        <w:rPr>
          <w:rFonts w:ascii="Times New Roman" w:hAnsi="Times New Roman"/>
          <w:b/>
          <w:sz w:val="30"/>
        </w:rPr>
        <w:t>TABLE OF CONTENTS</w:t>
      </w:r>
    </w:p>
    <w:tbl>
      <w:tblPr>
        <w:tblW w:type="auto" w:w="0"/>
        <w:jc w:val="center"/>
        <w:tblLook w:firstColumn="1" w:firstRow="1" w:lastColumn="0" w:lastRow="0" w:noHBand="0" w:noVBand="1" w:val="04A0"/>
      </w:tblPr>
      <w:tblGrid>
        <w:gridCol w:w="3009"/>
        <w:gridCol w:w="3009"/>
        <w:gridCol w:w="3009"/>
      </w:tblGrid>
      <w:tr>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 No.</w:t>
            </w:r>
          </w:p>
        </w:tc>
        <w:tc>
          <w:tcPr>
            <w:tcW w:type="dxa" w:w="64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Contents</w:t>
            </w:r>
          </w:p>
        </w:tc>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Page No.</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Abstract</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v</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List of Figures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ix</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List of Tables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x</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List of Abbreviations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xi</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Chapter 1 – Introduction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12</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5.1  Project Overview</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12</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5.2  Problem Statement</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13</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5.3  Objectives of the Project</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14</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5.4  Scope of the Project</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14</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6</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Chapter 2 – Existing System and Proposed System</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16</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6.1  Existing Parking Management Systems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16</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6.2  Limitations of the Existing System</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16</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6.3  Proposed ParKING Solution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17</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6.4  Advantages of the Proposed System</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18</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7</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Chapter 3 – System Analysis and Design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19</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7.1  Requirements Analysis (Functional &amp; Non-Functional)</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19</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7.2  System Architecture &amp; Modular Layers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21</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7.3  Module Descriptions &amp; Permission Matrix</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22</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7.4  UML Diagrams and Data Flow Diagrams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28</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7.5  Algorithms and Flowchart Models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31</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8</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Chapter 4 – Implementation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34</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8.1  Full-Stack Architectural Implementation Details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34</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8.2  Module Implementation &amp; Key Algorithms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35</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8.3  Tools, Technologies, and Execution Commands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40</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9</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Chapter 5 – Results and Testing</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42</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9.1  Application Screenshots and Visual Evidence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42</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9.2  Testing and Quality Assurance Validation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45</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9.3  Results and In-Depth Discussion</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48</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9.4  Documented Limitations and Unverified Behavior</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48</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10</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Chapter 6 – Conclusion and Future Enhancement</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50</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10.1 Conclusion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50</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10.2 Key Achievements and Learnings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50</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10.3 Future Enhancements Roadmap</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50</w:t>
            </w:r>
          </w:p>
        </w:tc>
      </w:tr>
      <w:tr>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11</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References / Bibliography</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52</w:t>
            </w:r>
          </w:p>
        </w:tc>
      </w:tr>
      <w:tr>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12</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Appendices (Source Code &amp; Safe Configurations)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53</w:t>
            </w:r>
          </w:p>
        </w:tc>
      </w:tr>
    </w:tbl>
    <w:p>
      <w:r>
        <w:br w:type="page"/>
      </w:r>
    </w:p>
    <w:p>
      <w:pPr>
        <w:spacing w:before="240" w:after="280"/>
        <w:jc w:val="center"/>
      </w:pPr>
      <w:r>
        <w:rPr>
          <w:rFonts w:ascii="Times New Roman" w:hAnsi="Times New Roman"/>
          <w:b/>
          <w:sz w:val="30"/>
        </w:rPr>
        <w:t>LIST OF FIGURES</w:t>
      </w:r>
    </w:p>
    <w:tbl>
      <w:tblPr>
        <w:tblW w:type="auto" w:w="0"/>
        <w:jc w:val="center"/>
        <w:tblLook w:firstColumn="1" w:firstRow="1" w:lastColumn="0" w:lastRow="0" w:noHBand="0" w:noVBand="1" w:val="04A0"/>
      </w:tblPr>
      <w:tblGrid>
        <w:gridCol w:w="3009"/>
        <w:gridCol w:w="3009"/>
        <w:gridCol w:w="3009"/>
      </w:tblGrid>
      <w:tr>
        <w:tc>
          <w:tcPr>
            <w:tcW w:type="dxa" w:w="158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Figure No.</w:t>
            </w:r>
          </w:p>
        </w:tc>
        <w:tc>
          <w:tcPr>
            <w:tcW w:type="dxa" w:w="61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Title</w:t>
            </w:r>
          </w:p>
        </w:tc>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Page No.</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3.1</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System Architecture Diagram</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21</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3.2</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Comprehensive Use Case Diagram</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28</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3.3</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Context Diagram (Level 0 DFD)</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28</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3.4</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Level 1 Data Flow Diagram (DFD)</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29</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3.5</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Entity-Relationship &amp; MongoDB Schema Diagram</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29</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3.6</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Component Diagram</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29</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3.7</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Sequence Diagram — User Authentication &amp; Role Dispatch</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30</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3.8</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Sequence Diagram — Parking Lot Creation &amp; Slot Auto-generation</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30</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3.9</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Sequence Diagram — Slot Reservation &amp; Concurrency Conflict Protection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30</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3.10</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Sequence Diagram — Guard Ticket Validation &amp; Vehicle Entry/Exit</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31</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3.11</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Flowchart of End-to-End Smart Parking Workflow</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32</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3.12</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Flowchart of Geospatial Nearby Parking Search ($near 2dsphere)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33</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3.13</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Flowchart of Real-Time Occupancy &amp; Simulator Integration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33</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5.1</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Landing Page with Responsive Find-Reserve-Park Hero</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42</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5.2</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Authentication Portal (Driver and Staff Tabs)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42</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5.3</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Account Registration Interface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43</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5.4</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Nearby Parking Discovery Interface with Map &amp; Filter Controls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43</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5.5</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Lot Details Screen with Real-Time Interactive Slot Grid</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43</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5.6</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Ticket Portfolio &amp; Historical Parking Sessions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44</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5.7</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Active Digital QR Ticket Screen with Opaque Token and Manual Fallback</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44</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5.8</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Security Guard Ticket Validation &amp; Mobile Camera Scanning Interface</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44</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5.9</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Administrator Analytics Dashboard (Revenue &amp; Occupancy Metrics)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45</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5.10</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Admin Parking Lot Inventory &amp; Slot Provisioning Dashboard</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45</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Figure 5.11</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Lot Owner Multi-Facility Operational Portal</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45</w:t>
            </w:r>
          </w:p>
        </w:tc>
      </w:tr>
    </w:tbl>
    <w:p>
      <w:r>
        <w:br w:type="page"/>
      </w:r>
    </w:p>
    <w:p>
      <w:pPr>
        <w:spacing w:before="240" w:after="280"/>
        <w:jc w:val="center"/>
      </w:pPr>
      <w:r>
        <w:rPr>
          <w:rFonts w:ascii="Times New Roman" w:hAnsi="Times New Roman"/>
          <w:b/>
          <w:sz w:val="30"/>
        </w:rPr>
        <w:t>LIST OF TABLES</w:t>
      </w:r>
    </w:p>
    <w:tbl>
      <w:tblPr>
        <w:tblW w:type="auto" w:w="0"/>
        <w:jc w:val="center"/>
        <w:tblLook w:firstColumn="1" w:firstRow="1" w:lastColumn="0" w:lastRow="0" w:noHBand="0" w:noVBand="1" w:val="04A0"/>
      </w:tblPr>
      <w:tblGrid>
        <w:gridCol w:w="3009"/>
        <w:gridCol w:w="3009"/>
        <w:gridCol w:w="3009"/>
      </w:tblGrid>
      <w:tr>
        <w:tc>
          <w:tcPr>
            <w:tcW w:type="dxa" w:w="158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Table No.</w:t>
            </w:r>
          </w:p>
        </w:tc>
        <w:tc>
          <w:tcPr>
            <w:tcW w:type="dxa" w:w="61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Title</w:t>
            </w:r>
          </w:p>
        </w:tc>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Page No.</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1.1</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Project Overview and System Characteristics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12</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1.2</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Project Objectives and Source-Code Implementation Mapping</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14</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2.1</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Comparison of Existing Parking Process vs. ParKING Solution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18</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3.1</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Functional Requirements Specification (FR-01 to FR-16)</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19</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3.2</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Non-Functional Requirements Specification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19</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3.3</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Software Requirements Specification</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20</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3.4</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Minimum Hardware Requirements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20</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3.5</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System Architecture Layers and Responsibilities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21</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3.6</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Module Descriptions and Functional Responsibilities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22</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3.7</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User Roles and Permission Access Matrix</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22</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3.8</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Frontend Application Routes and Corresponding Components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23</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3.9</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Backend REST API Endpoint Catalogue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24</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3.10</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MongoDB Collections, Schema Fields, and Indexing Strategies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25</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3.11</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Slot Status Definitions and State Transitions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26</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3.12</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Reservation and Ticket State Machine Lifecycles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27</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3.13</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Socket.IO Event Specifications, Room Scoping, and Payloads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27</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3.14</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Hardware Simulator Endpoints and Telemetry Payloads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27</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4.1</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Reusable Frontend Interface Components and UI Kit</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34</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4.2</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Codebase Size and File Distribution Metrics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35</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4.3</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Third-Party Libraries, Frameworks, and Runtime Dependencies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40</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4.4</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Development and Execution Commands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41</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5.1</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Backend Automated Test Cases and Execution Results (12 Tests)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46</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5.2</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Frontend Automated Test Cases and Execution Results (18 Tests)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46</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5.3</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Summary of Automated Test Results by Module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47</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5.4</w:t>
            </w:r>
          </w:p>
        </w:tc>
        <w:tc>
          <w:tcPr>
            <w:tcW w:type="dxa" w:w="61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Documented Limitations and Unverified Technical Behavior</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48</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Table 6.1</w:t>
            </w:r>
          </w:p>
        </w:tc>
        <w:tc>
          <w:tcPr>
            <w:tcW w:type="dxa" w:w="61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Phased Future Enhancement Roadmap</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51</w:t>
            </w:r>
          </w:p>
        </w:tc>
      </w:tr>
    </w:tbl>
    <w:p>
      <w:r>
        <w:br w:type="page"/>
      </w:r>
    </w:p>
    <w:p>
      <w:pPr>
        <w:spacing w:before="240" w:after="280"/>
        <w:jc w:val="center"/>
      </w:pPr>
      <w:r>
        <w:rPr>
          <w:rFonts w:ascii="Times New Roman" w:hAnsi="Times New Roman"/>
          <w:b/>
          <w:sz w:val="30"/>
        </w:rPr>
        <w:t>LIST OF ABBREVIATIONS</w:t>
      </w:r>
    </w:p>
    <w:tbl>
      <w:tblPr>
        <w:tblW w:type="auto" w:w="0"/>
        <w:jc w:val="center"/>
        <w:tblLook w:firstColumn="1" w:firstRow="1" w:lastColumn="0" w:lastRow="0" w:noHBand="0" w:noVBand="1" w:val="04A0"/>
      </w:tblPr>
      <w:tblGrid>
        <w:gridCol w:w="4513"/>
        <w:gridCol w:w="4513"/>
      </w:tblGrid>
      <w:tr>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Abbreviation</w:t>
            </w:r>
          </w:p>
        </w:tc>
        <w:tc>
          <w:tcPr>
            <w:tcW w:type="dxa" w:w="64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Full Expansion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ANPR</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Automated Number Plate Recognition</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API</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Application Programming Interface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CORS</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Cross-Origin Resource Sharing</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CRUD</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 Read, Update, Delete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CSS</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Cascading Style Sheets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DFD</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Data Flow Diagram</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DOM</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Document Object Model</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ERD</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Entity-Relationship Diagram</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FK</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Foreign Key</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GeoJSON</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Geographic JavaScript Object Notation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GPS</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Global Positioning System</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HTML</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Hypertext Markup Language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HTTP</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Hypertext Transfer Protocol</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HTTPS</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Hypertext Transfer Protocol Secure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IoT</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Internet of Things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IR</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Infrared (Sensor)</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JSON</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JavaScript Object Notation</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JWT</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JSON Web Token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LAN</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Local Area Network</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ODM</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Object-Document Mapper</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OWASP</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Open Worldwide Application Security Project</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PK</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Primary Key</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Point of Sale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QR</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Quick Response (Code)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RBAC</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Role-Based Access Control</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REST</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Representational State Transfer</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SHA</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Secure Hash Algorithm</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SPA</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Single Page Application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SSR</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Server-Side Rendering</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UI</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User Interface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UML</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Unified Modeling Language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URI</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Uniform Resource Identifier</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UX</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User Experience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W3C</w:t>
            </w:r>
          </w:p>
        </w:tc>
        <w:tc>
          <w:tcPr>
            <w:tcW w:type="dxa" w:w="64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World Wide Web Consortium</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WS</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WebSocket Protocol</w:t>
            </w:r>
          </w:p>
        </w:tc>
      </w:tr>
    </w:tbl>
    <w:p>
      <w:r>
        <w:br w:type="page"/>
      </w:r>
    </w:p>
    <w:p>
      <w:pPr>
        <w:keepNext/>
        <w:spacing w:before="280" w:after="160"/>
        <w:jc w:val="center"/>
      </w:pPr>
      <w:r>
        <w:rPr>
          <w:rFonts w:ascii="Times New Roman" w:hAnsi="Times New Roman"/>
          <w:b/>
          <w:color w:val="0F172A"/>
          <w:sz w:val="32"/>
        </w:rPr>
        <w:t>CHAPTER 1</w:t>
        <w:br/>
        <w:t>INTRODUCTION</w:t>
      </w:r>
    </w:p>
    <w:p>
      <w:pPr>
        <w:keepNext/>
        <w:spacing w:before="240" w:after="80"/>
        <w:jc w:val="left"/>
      </w:pPr>
      <w:r>
        <w:rPr>
          <w:rFonts w:ascii="Times New Roman" w:hAnsi="Times New Roman"/>
          <w:b/>
          <w:color w:val="1E3A8A"/>
          <w:sz w:val="27"/>
        </w:rPr>
        <w:t>1.1 Project Overview</w:t>
      </w:r>
    </w:p>
    <w:p>
      <w:pPr>
        <w:spacing w:before="0" w:after="160" w:line="276" w:lineRule="auto"/>
        <w:jc w:val="both"/>
      </w:pPr>
      <w:r>
        <w:rPr>
          <w:rFonts w:ascii="Times New Roman" w:hAnsi="Times New Roman"/>
          <w:color w:val="1E293B"/>
          <w:sz w:val="24"/>
        </w:rPr>
        <w:t>Rapid global urbanization and the exponential proliferation of personal motor vehicles have intensified metropolitan traffic congestion, imposing heavy economic, environmental, and public health burdens on modern cities. A significant proportion of this urban gridlock is directly attributable to the search for vacant parking spaces—a phenomenon widely recognized in urban planning literature as 'cruising for parking.' Empirical transportation research by Shoup (2006) revealed that in bustling commercial business districts, vehicles searching for parking generate upwards of 30% to 40% of localized vehicular circulation, wasting thousands of gallons of gasoline, generating millions of tons of unnecessary greenhouse gas emissions, and creating acute frustration for daily commuters.</w:t>
      </w:r>
    </w:p>
    <w:p>
      <w:pPr>
        <w:spacing w:before="0" w:after="160" w:line="276" w:lineRule="auto"/>
        <w:jc w:val="both"/>
      </w:pPr>
      <w:r>
        <w:rPr>
          <w:rFonts w:ascii="Times New Roman" w:hAnsi="Times New Roman"/>
          <w:color w:val="1E293B"/>
          <w:sz w:val="24"/>
        </w:rPr>
        <w:t>Despite rapid technological advancements across the broader smart city ecosystem, conventional parking management in emerging and dense urban centers remains predominantly manual, fragmented, and inefficient. Motorists typically arrive at parking facilities with no prior knowledge of vacant slot availability, leading to chaotic gate queues, unpredictable delays, and frequent turnaways. Furthermore, traditional parking attendants rely on handwritten paper slips or primitive standalone electronic cash registers, both of which are notoriously prone to human error, double-allocation, and revenue leakage. Facility owners and municipal administrators lack consolidated, real-time analytics to monitor occupancy dynamics, regulate tariffs, or optimize space utilization.</w:t>
      </w:r>
    </w:p>
    <w:p>
      <w:pPr>
        <w:spacing w:before="0" w:after="160" w:line="276" w:lineRule="auto"/>
        <w:jc w:val="both"/>
      </w:pPr>
      <w:r>
        <w:rPr>
          <w:rFonts w:ascii="Times New Roman" w:hAnsi="Times New Roman"/>
          <w:color w:val="1E293B"/>
          <w:sz w:val="24"/>
        </w:rPr>
        <w:t>To decisively overcome these systematic limitations, this project introduces ParKING: an integrated, reactive, and cloud-native Smart Real-Time Parking Management and Reservation System. ParKING establishes a unified digital ecosystem connecting Drivers, On-Site Security Guards, Independent Parking Lot Owners, and Platform Administrators through an elegant, reactive web interface and a resilient backend architecture.</w:t>
      </w:r>
    </w:p>
    <w:p>
      <w:pPr>
        <w:spacing w:before="0" w:after="200" w:line="276" w:lineRule="auto"/>
        <w:jc w:val="both"/>
      </w:pPr>
      <w:r>
        <w:rPr>
          <w:rFonts w:ascii="Times New Roman" w:hAnsi="Times New Roman"/>
          <w:color w:val="1E293B"/>
          <w:sz w:val="24"/>
        </w:rPr>
        <w:t>Built with modern technologies including React 19, Vite, TanStack Router, Tailwind CSS 4, Node.js, Express 5, and MongoDB with Mongoose 9.1, ParKING automates the entire parking workflow from discovery to departure. Drivers can discover parking lots within a 5-kilometer radius using geospatial spherical coordinate calculations ($near 2dsphere), view interactive slot availability grids, book a guaranteed space with atomic double-booking protection, and receive a secure digital QR ticket. At the facility gate, security guards scan the ticket using mobile camera feeds to validate entry and exit, automatically calculating parking fees based on duration and hourly rates. Real-time slot status changes and occupancy counts are instantly synchronized across all connected clients via Socket.IO rooms. Table 1.1 summarizes the foundational characteristics of the ParKING project.</w:t>
      </w:r>
    </w:p>
    <w:p>
      <w:pPr>
        <w:keepNext/>
        <w:spacing w:before="120" w:after="60" w:line="276" w:lineRule="auto"/>
        <w:jc w:val="center"/>
      </w:pPr>
      <w:r>
        <w:rPr>
          <w:rFonts w:ascii="Times New Roman" w:hAnsi="Times New Roman"/>
          <w:b/>
          <w:color w:val="0F172A"/>
          <w:sz w:val="20"/>
        </w:rPr>
        <w:t>Table 1.1 ParKING Project Overview and System Characteristics</w:t>
      </w:r>
    </w:p>
    <w:tbl>
      <w:tblPr>
        <w:tblW w:type="auto" w:w="0"/>
        <w:jc w:val="center"/>
        <w:tblLook w:firstColumn="1" w:firstRow="1" w:lastColumn="0" w:lastRow="0" w:noHBand="0" w:noVBand="1" w:val="04A0"/>
      </w:tblPr>
      <w:tblGrid>
        <w:gridCol w:w="4513"/>
        <w:gridCol w:w="4513"/>
      </w:tblGrid>
      <w:tr>
        <w:tc>
          <w:tcPr>
            <w:tcW w:type="dxa" w:w="316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Characteristic</w:t>
            </w:r>
          </w:p>
        </w:tc>
        <w:tc>
          <w:tcPr>
            <w:tcW w:type="dxa" w:w="590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Implementation Specification</w:t>
            </w:r>
          </w:p>
        </w:tc>
      </w:tr>
      <w:tr>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Project Title</w:t>
            </w:r>
          </w:p>
        </w:tc>
        <w:tc>
          <w:tcPr>
            <w:tcW w:type="dxa" w:w="59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Smart Real-Time Parking Management System</w:t>
            </w:r>
          </w:p>
        </w:tc>
      </w:tr>
      <w:tr>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Application Architecture</w:t>
            </w:r>
          </w:p>
        </w:tc>
        <w:tc>
          <w:tcPr>
            <w:tcW w:type="dxa" w:w="59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Decoupled Single Page Application (SPA) with REST API and Real-Time WebSocket Engine</w:t>
            </w:r>
          </w:p>
        </w:tc>
      </w:tr>
      <w:tr>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Primary User Roles</w:t>
            </w:r>
          </w:p>
        </w:tc>
        <w:tc>
          <w:tcPr>
            <w:tcW w:type="dxa" w:w="59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(Commuter), Security Guard (Gate Operator), Parking Lot Owner, Platform Administrator</w:t>
            </w:r>
          </w:p>
        </w:tc>
      </w:tr>
      <w:tr>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Frontend Technology Stack</w:t>
            </w:r>
          </w:p>
        </w:tc>
        <w:tc>
          <w:tcPr>
            <w:tcW w:type="dxa" w:w="59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React 19.2, TypeScript 5.8, Vite 8.1, TanStack Router, Tailwind CSS 4.2, Lucide Icons</w:t>
            </w:r>
          </w:p>
        </w:tc>
      </w:tr>
      <w:tr>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Geospatial &amp; Mapping</w:t>
            </w:r>
          </w:p>
        </w:tc>
        <w:tc>
          <w:tcPr>
            <w:tcW w:type="dxa" w:w="59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Leaflet 1.9, OpenStreetMap Tiles, HTML5 Geolocation API, Coordinates Fallback</w:t>
            </w:r>
          </w:p>
        </w:tc>
      </w:tr>
      <w:tr>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Mobile Camera Scanning</w:t>
            </w:r>
          </w:p>
        </w:tc>
        <w:tc>
          <w:tcPr>
            <w:tcW w:type="dxa" w:w="59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Html5-QRCode 2.3 with environment-facing video stream and manual code fallback</w:t>
            </w:r>
          </w:p>
        </w:tc>
      </w:tr>
      <w:tr>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Backend Architecture</w:t>
            </w:r>
          </w:p>
        </w:tc>
        <w:tc>
          <w:tcPr>
            <w:tcW w:type="dxa" w:w="59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Node.js v24, Express 5.2, Shared HTTP/WebSocket Server, Modular Route Controllers</w:t>
            </w:r>
          </w:p>
        </w:tc>
      </w:tr>
      <w:tr>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Persistence Layer</w:t>
            </w:r>
          </w:p>
        </w:tc>
        <w:tc>
          <w:tcPr>
            <w:tcW w:type="dxa" w:w="59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MongoDB 7.0 (Local Standalone / Single Topology), Mongoose 9.1 ODM, GeoJSON 2dsphere Indexing</w:t>
            </w:r>
          </w:p>
        </w:tc>
      </w:tr>
      <w:tr>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Concurrency &amp; Safety</w:t>
            </w:r>
          </w:p>
        </w:tc>
        <w:tc>
          <w:tcPr>
            <w:tcW w:type="dxa" w:w="59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Atomic findOneAndUpdate operations, supportsTransactions() fallback, retryWrites=false support</w:t>
            </w:r>
          </w:p>
        </w:tc>
      </w:tr>
      <w:tr>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Security &amp; Tokens</w:t>
            </w:r>
          </w:p>
        </w:tc>
        <w:tc>
          <w:tcPr>
            <w:tcW w:type="dxa" w:w="59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bcryptjs password hashing (10 salt rounds), Stateless JWT (7-day validity), 32-byte Hex Opaque QR Tokens</w:t>
            </w:r>
          </w:p>
        </w:tc>
      </w:tr>
      <w:tr>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Real-Time Dispatch</w:t>
            </w:r>
          </w:p>
        </w:tc>
        <w:tc>
          <w:tcPr>
            <w:tcW w:type="dxa" w:w="59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Socket.IO 4.8 with JWT handshake authentication and lot-scoped room isolation (lot:&lt;lotId&gt;)</w:t>
            </w:r>
          </w:p>
        </w:tc>
      </w:tr>
      <w:tr>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Total Codebase Volume</w:t>
            </w:r>
          </w:p>
        </w:tc>
        <w:tc>
          <w:tcPr>
            <w:tcW w:type="dxa" w:w="59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Approximately 18,500 lines of verified code across 65 TypeScript, JavaScript, and CSS source files</w:t>
            </w:r>
          </w:p>
        </w:tc>
      </w:tr>
    </w:tbl>
    <w:p>
      <w:pPr>
        <w:keepNext/>
        <w:spacing w:before="240" w:after="80"/>
        <w:jc w:val="left"/>
      </w:pPr>
      <w:r>
        <w:rPr>
          <w:rFonts w:ascii="Times New Roman" w:hAnsi="Times New Roman"/>
          <w:b/>
          <w:color w:val="1E3A8A"/>
          <w:sz w:val="27"/>
        </w:rPr>
        <w:t>1.2 Problem Statement</w:t>
      </w:r>
    </w:p>
    <w:p>
      <w:pPr>
        <w:spacing w:before="0" w:after="120" w:line="276" w:lineRule="auto"/>
        <w:jc w:val="both"/>
      </w:pPr>
      <w:r>
        <w:rPr>
          <w:rFonts w:ascii="Times New Roman" w:hAnsi="Times New Roman"/>
          <w:color w:val="1E293B"/>
          <w:sz w:val="24"/>
        </w:rPr>
        <w:t>Conventional urban parking facilities are plagued by structural operational deficiencies that severely diminish commuter convenience, degrade environmental air quality, and reduce the commercial profitability of parking real estate. Specifically, existing parking paradigms suffer from four fundamental problems:</w:t>
      </w:r>
    </w:p>
    <w:p>
      <w:pPr>
        <w:spacing w:before="0" w:after="120" w:line="276" w:lineRule="auto"/>
        <w:jc w:val="both"/>
      </w:pPr>
      <w:r>
        <w:rPr>
          <w:rFonts w:ascii="Times New Roman" w:hAnsi="Times New Roman"/>
          <w:color w:val="1E293B"/>
          <w:sz w:val="24"/>
        </w:rPr>
        <w:t>1. High Cruising Latency and Traffic Congestion: In the absence of centralized, real-time vacancy information, motorists are forced to cruise downtown city blocks blindly in search of available spaces. This cruising behavior accounts for up to 30% of localized vehicular congestion in dense commercial centers, generating substantial carbon emissions, excessive fuel consumption, and severe productivity losses.</w:t>
      </w:r>
    </w:p>
    <w:p>
      <w:pPr>
        <w:spacing w:before="0" w:after="120" w:line="276" w:lineRule="auto"/>
        <w:jc w:val="both"/>
      </w:pPr>
      <w:r>
        <w:rPr>
          <w:rFonts w:ascii="Times New Roman" w:hAnsi="Times New Roman"/>
          <w:color w:val="1E293B"/>
          <w:sz w:val="24"/>
        </w:rPr>
        <w:t>2. Absence of Advance Booking Assurance and Double-Booking Risks: Traditional parking models operate strictly on a first-come, first-served drive-in basis. Drivers have no guarantee that a space will remain vacant upon their arrival. In facilities attempting manual phone or paper reservations, lack of atomic database concurrency frequently results in double-booking conflicts, where two motorists are mistakenly allocated the same physical parking slot.</w:t>
      </w:r>
    </w:p>
    <w:p>
      <w:pPr>
        <w:spacing w:before="0" w:after="120" w:line="276" w:lineRule="auto"/>
        <w:jc w:val="both"/>
      </w:pPr>
      <w:r>
        <w:rPr>
          <w:rFonts w:ascii="Times New Roman" w:hAnsi="Times New Roman"/>
          <w:color w:val="1E293B"/>
          <w:sz w:val="24"/>
        </w:rPr>
        <w:t>3. Sluggish Gate Verification and Attendant Bottlenecks: Manual gate operations rely on physical paper tickets, manual entry timestamps, and hand-calculated bills. During morning peak arrival and evening departure hours, paper-based verification produces severe vehicular bottlenecks at facility gates, spilling back into surrounding public roadways. Lost paper tickets lead to billing disputes and revenue leakage.</w:t>
      </w:r>
    </w:p>
    <w:p>
      <w:pPr>
        <w:spacing w:before="0" w:after="200" w:line="276" w:lineRule="auto"/>
        <w:jc w:val="both"/>
      </w:pPr>
      <w:r>
        <w:rPr>
          <w:rFonts w:ascii="Times New Roman" w:hAnsi="Times New Roman"/>
          <w:color w:val="1E293B"/>
          <w:sz w:val="24"/>
        </w:rPr>
        <w:t>4. Fragmented Asset Management and Lack of Operational Visibility: Parking lot owners and corporate operators managing multiple sites lack unified oversight. Occupancy statistics, gate staff shifts, and collected revenue are compiled across disconnected logbooks or fragmented spreadsheets. Facility managers cannot analyze historical occupancy trends, adjust pricing based on demand, or detect revenue irregularities in real time.</w:t>
      </w:r>
    </w:p>
    <w:p>
      <w:pPr>
        <w:keepNext/>
        <w:spacing w:before="240" w:after="80"/>
        <w:jc w:val="left"/>
      </w:pPr>
      <w:r>
        <w:rPr>
          <w:rFonts w:ascii="Times New Roman" w:hAnsi="Times New Roman"/>
          <w:b/>
          <w:color w:val="1E3A8A"/>
          <w:sz w:val="27"/>
        </w:rPr>
        <w:t>1.3 Objectives of the Project</w:t>
      </w:r>
    </w:p>
    <w:p>
      <w:pPr>
        <w:spacing w:before="0" w:after="160" w:line="276" w:lineRule="auto"/>
        <w:jc w:val="both"/>
      </w:pPr>
      <w:r>
        <w:rPr>
          <w:rFonts w:ascii="Times New Roman" w:hAnsi="Times New Roman"/>
          <w:color w:val="1E293B"/>
          <w:sz w:val="24"/>
        </w:rPr>
        <w:t>The overarching aim of the ParKING project is to architect, develop, and empirically validate an automated, real-time, cloud-enabled parking reservation and management system that resolves the aforementioned operational challenges. The specific technical objectives are mapped directly to their concrete source-code implementations in Table 1.2.</w:t>
      </w:r>
    </w:p>
    <w:p>
      <w:pPr>
        <w:keepNext/>
        <w:spacing w:before="120" w:after="60" w:line="276" w:lineRule="auto"/>
        <w:jc w:val="center"/>
      </w:pPr>
      <w:r>
        <w:rPr>
          <w:rFonts w:ascii="Times New Roman" w:hAnsi="Times New Roman"/>
          <w:b/>
          <w:color w:val="0F172A"/>
          <w:sz w:val="20"/>
        </w:rPr>
        <w:t>Table 1.2 Project Objectives and Source-Code Implementation Mapping</w:t>
      </w:r>
    </w:p>
    <w:tbl>
      <w:tblPr>
        <w:tblW w:type="auto" w:w="0"/>
        <w:jc w:val="center"/>
        <w:tblLook w:firstColumn="1" w:firstRow="1" w:lastColumn="0" w:lastRow="0" w:noHBand="0" w:noVBand="1" w:val="04A0"/>
      </w:tblPr>
      <w:tblGrid>
        <w:gridCol w:w="3009"/>
        <w:gridCol w:w="3009"/>
        <w:gridCol w:w="3009"/>
      </w:tblGrid>
      <w:tr>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Project Objective</w:t>
            </w:r>
          </w:p>
        </w:tc>
        <w:tc>
          <w:tcPr>
            <w:tcW w:type="dxa" w:w="360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Technical Mechanism</w:t>
            </w:r>
          </w:p>
        </w:tc>
        <w:tc>
          <w:tcPr>
            <w:tcW w:type="dxa" w:w="28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Source File Implementation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Objective</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Technical Mechanism</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Source File Implementation</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Geospatial Facility Discovery</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Compute spherical distances within 5 km using MongoDB 2dsphere index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server/controllers/lotController.js, client/src/components/FindParking.tsx</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Atomic Concurrency Control</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Eliminate race conditions via atomic findOneAndUpdate precondition locks</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server/controllers/reservationController.js, server/utils/transaction.js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Cryptographic QR Access</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Generate 32-byte opaque tokens and render QR codes without leaking user data</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server/utils/generateQrToken.js, server/models/Ticket.js, client/src/components/ui/qrcode.tsx</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Mobile Gate Verification</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Enable security guards to validate tickets via camera scan and compute fees</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server/controllers/guardController.js, client/src/components/QrScanner.tsx</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Real-Time Synchronization</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Broadcast instant slot and availability state changes across WebSocket rooms</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server/sockets/index.js, client/src/lib/socket.ts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Multi-Tenant Oversight</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Provide role-based dashboards for Owners (lot/guard stats) and Platform Admin</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server/controllers/ownerController.js, server/controllers/adminController.js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Database Fault-Tolerance</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Support standalone MongoDB topologies gracefully with retryWrites=false logic</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server/config/db.js, server/utils/transaction.js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IoT Telemetry Ingestion</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Support external sensor updates via dedicated key-protected simulator route</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server/controllers/simulatorController.js, server/routes/simulatorRoutes.js</w:t>
            </w:r>
          </w:p>
        </w:tc>
      </w:tr>
    </w:tbl>
    <w:p>
      <w:pPr>
        <w:keepNext/>
        <w:spacing w:before="240" w:after="80"/>
        <w:jc w:val="left"/>
      </w:pPr>
      <w:r>
        <w:rPr>
          <w:rFonts w:ascii="Times New Roman" w:hAnsi="Times New Roman"/>
          <w:b/>
          <w:color w:val="1E3A8A"/>
          <w:sz w:val="27"/>
        </w:rPr>
        <w:t>1.4 Scope of the Project</w:t>
      </w:r>
    </w:p>
    <w:p>
      <w:pPr>
        <w:spacing w:before="0" w:after="160" w:line="276" w:lineRule="auto"/>
        <w:jc w:val="both"/>
      </w:pPr>
      <w:r>
        <w:rPr>
          <w:rFonts w:ascii="Times New Roman" w:hAnsi="Times New Roman"/>
          <w:color w:val="1E293B"/>
          <w:sz w:val="24"/>
        </w:rPr>
        <w:t>The functional scope of ParKING encompasses the entire software-defined parking lifecycle, spanning driver account registration, geospatial lot exploration, guaranteed slot reservation, digital QR ticket issuance, security guard gate validation, dynamic session fee computation, owner facility management, and administrative platform governance. The system is designed to operate seamlessly across desktop browsers and mobile devices connected via local Wi-Fi or public networks.</w:t>
      </w:r>
    </w:p>
    <w:p>
      <w:pPr>
        <w:spacing w:before="0" w:after="160" w:line="276" w:lineRule="auto"/>
        <w:jc w:val="both"/>
      </w:pPr>
      <w:r>
        <w:rPr>
          <w:rFonts w:ascii="Times New Roman" w:hAnsi="Times New Roman"/>
          <w:color w:val="1E293B"/>
          <w:sz w:val="24"/>
        </w:rPr>
        <w:t>Inside the Functional Scope:</w:t>
        <w:br/>
        <w:t>• Driver Portal: User registration, secure JWT authentication, geolocation-based facility discovery within a 5 km radius, interactive map viewing, live slot grid inspection (A1..A10, B1..B10), one-click slot reservation, digital QR ticket presentation with companion display code (PK-XXXXXXXX), and comprehensive personal reservation history.</w:t>
        <w:br/>
        <w:t>• Security Guard Operations: Guard authentication, facility-scoped access checks, camera-based QR code scanning via html5-qrcode, manual fallback code input, ticket validation without state mutation, one-tap 'ALLOW ENTRY' triggering slot occupation, and one-tap 'ALLOW EXIT' computing exact duration-based billing.</w:t>
        <w:br/>
        <w:t>• Parking Facility Owner Portal: Owner registration and approval lifecycle, custom lot registration with geographic coordinates and hourly tariffs, automated slot label generation (up to 260 slots), dedicated security guard staff creation, guard lot reassignment, and owner-filtered revenue/occupancy metrics.</w:t>
        <w:br/>
        <w:t>• Platform Administrator Portal: First-time admin bootstrapping, system-wide parking lot oversight, guard user provisioning, owner application review (pending, approved, rejected), cross-lot owner assignment, 24-hour occupancy snapshot trend visualization, and aggregate revenue analytics.</w:t>
        <w:br/>
        <w:t>• Real-Time Infrastructure: Socket.IO event server sharing port 5000 with Express, authenticated JWT handshakes, room isolation per parking lot (lot:&lt;lotId&gt;), and instant broadcast of slot state updates and availability counters.</w:t>
        <w:br/>
        <w:t>• Hardware Simulator Gateway: Key-authenticated endpoint (x-simulator-key) enabling physical or simulated ultrasonic/infrared sensors to update space telemetry without violating active reservation integrity.</w:t>
      </w:r>
    </w:p>
    <w:p>
      <w:pPr>
        <w:spacing w:before="0" w:after="240" w:line="276" w:lineRule="auto"/>
        <w:jc w:val="both"/>
      </w:pPr>
      <w:r>
        <w:rPr>
          <w:rFonts w:ascii="Times New Roman" w:hAnsi="Times New Roman"/>
          <w:color w:val="1E293B"/>
          <w:sz w:val="24"/>
        </w:rPr>
        <w:t>Outside the Immediate Scope:</w:t>
        <w:br/>
        <w:t>• Direct integration with commercial third-party payment gateways (e.g., Stripe, Razorpay); billing amounts are computed accurately based on duration and tariff, but settled via cash or external POS.</w:t>
        <w:br/>
        <w:t>• Physical mechanical barrier gate microcontrollers (e.g., servo motors, magnetic loop detectors, or pneumatic bollards); gate triggers are handled digitally.</w:t>
        <w:br/>
        <w:t>• Standalone native mobile operating system compilation (Android APK or iOS IPA); the web application utilizes responsive PWA-grade mobile browser design.</w:t>
      </w:r>
    </w:p>
    <w:p>
      <w:r>
        <w:br w:type="page"/>
      </w:r>
    </w:p>
    <w:p>
      <w:pPr>
        <w:keepNext/>
        <w:spacing w:before="280" w:after="160"/>
        <w:jc w:val="center"/>
      </w:pPr>
      <w:r>
        <w:rPr>
          <w:rFonts w:ascii="Times New Roman" w:hAnsi="Times New Roman"/>
          <w:b/>
          <w:color w:val="0F172A"/>
          <w:sz w:val="32"/>
        </w:rPr>
        <w:t>CHAPTER 2</w:t>
        <w:br/>
        <w:t>EXISTING SYSTEM AND PROPOSED SYSTEM</w:t>
      </w:r>
    </w:p>
    <w:p>
      <w:pPr>
        <w:keepNext/>
        <w:spacing w:before="240" w:after="80"/>
        <w:jc w:val="left"/>
      </w:pPr>
      <w:r>
        <w:rPr>
          <w:rFonts w:ascii="Times New Roman" w:hAnsi="Times New Roman"/>
          <w:b/>
          <w:color w:val="1E3A8A"/>
          <w:sz w:val="27"/>
        </w:rPr>
        <w:t>2.1 Existing Parking Management Systems</w:t>
      </w:r>
    </w:p>
    <w:p>
      <w:pPr>
        <w:spacing w:before="0" w:after="120" w:line="276" w:lineRule="auto"/>
        <w:jc w:val="both"/>
      </w:pPr>
      <w:r>
        <w:rPr>
          <w:rFonts w:ascii="Times New Roman" w:hAnsi="Times New Roman"/>
          <w:color w:val="1E293B"/>
          <w:sz w:val="24"/>
        </w:rPr>
        <w:t>In traditional urban parking environments, parking facility administration relies on a combination of manual gate attendants, paper-based ticket dispensers, isolated standalone electronic barrier systems, and static signage placed outside parking structures. The typical sequence of operations in a conventional commercial parking lot unfolds as follows:</w:t>
      </w:r>
    </w:p>
    <w:p>
      <w:pPr>
        <w:spacing w:before="0" w:after="120" w:line="276" w:lineRule="auto"/>
        <w:jc w:val="both"/>
      </w:pPr>
      <w:r>
        <w:rPr>
          <w:rFonts w:ascii="Times New Roman" w:hAnsi="Times New Roman"/>
          <w:color w:val="1E293B"/>
          <w:sz w:val="24"/>
        </w:rPr>
        <w:t>1. Vehicle Arrival: Motorists navigate to a commercial parking lot based on roadside signage or familiarity. Because no pre-arrival vacancy data is published, drivers frequently encounter 'FULL' signs upon arrival, forcing them to re-enter traffic and cruise to another facility.</w:t>
      </w:r>
    </w:p>
    <w:p>
      <w:pPr>
        <w:spacing w:before="0" w:after="120" w:line="276" w:lineRule="auto"/>
        <w:jc w:val="both"/>
      </w:pPr>
      <w:r>
        <w:rPr>
          <w:rFonts w:ascii="Times New Roman" w:hAnsi="Times New Roman"/>
          <w:color w:val="1E293B"/>
          <w:sz w:val="24"/>
        </w:rPr>
        <w:t>2. Manual Slip Dispensing: Upon reaching the gate, an attendant stamps a thermal paper slip with the vehicle's arrival timestamp and license number, or a mechanical kiosk issues a magnetic barcode ticket. The physical slip must be retained by the driver throughout the parking duration.</w:t>
      </w:r>
    </w:p>
    <w:p>
      <w:pPr>
        <w:spacing w:before="0" w:after="120" w:line="276" w:lineRule="auto"/>
        <w:jc w:val="both"/>
      </w:pPr>
      <w:r>
        <w:rPr>
          <w:rFonts w:ascii="Times New Roman" w:hAnsi="Times New Roman"/>
          <w:color w:val="1E293B"/>
          <w:sz w:val="24"/>
        </w:rPr>
        <w:t>3. Unassisted Slot Search: Drivers enter the facility and circulate along internal ramps and aisles to locate an empty space. In multi-level structures, this unguided search creates interior bottlenecks, vehicle idling, and collisions.</w:t>
      </w:r>
    </w:p>
    <w:p>
      <w:pPr>
        <w:spacing w:before="0" w:after="120" w:line="276" w:lineRule="auto"/>
        <w:jc w:val="both"/>
      </w:pPr>
      <w:r>
        <w:rPr>
          <w:rFonts w:ascii="Times New Roman" w:hAnsi="Times New Roman"/>
          <w:color w:val="1E293B"/>
          <w:sz w:val="24"/>
        </w:rPr>
        <w:t>4. Exit Processing and Manual Settlement: Upon departure, the driver presents the paper slip to the exit attendant, who manually calculates elapsed time and collects cash. This manual handover causes severe exit queues during peak hours, and lost tickets lead to contentious disputes.</w:t>
      </w:r>
    </w:p>
    <w:p>
      <w:pPr>
        <w:spacing w:before="0" w:after="200" w:line="276" w:lineRule="auto"/>
        <w:jc w:val="both"/>
      </w:pPr>
      <w:r>
        <w:rPr>
          <w:rFonts w:ascii="Times New Roman" w:hAnsi="Times New Roman"/>
          <w:color w:val="1E293B"/>
          <w:sz w:val="24"/>
        </w:rPr>
        <w:t>5. Fragmented Record Keeping: Daily receipts, cash reconciliation, and attendant shift logs are maintained in physical notebooks or disconnected spreadsheets, leaving facility owners blind to real-time occupancy patterns and vulnerable to unaccounted revenue leakage.</w:t>
      </w:r>
    </w:p>
    <w:p>
      <w:pPr>
        <w:keepNext/>
        <w:spacing w:before="240" w:after="80"/>
        <w:jc w:val="left"/>
      </w:pPr>
      <w:r>
        <w:rPr>
          <w:rFonts w:ascii="Times New Roman" w:hAnsi="Times New Roman"/>
          <w:b/>
          <w:color w:val="1E3A8A"/>
          <w:sz w:val="27"/>
        </w:rPr>
        <w:t>2.2 Limitations of the Existing System</w:t>
      </w:r>
    </w:p>
    <w:p>
      <w:pPr>
        <w:spacing w:before="0" w:after="120" w:line="276" w:lineRule="auto"/>
        <w:jc w:val="both"/>
      </w:pPr>
      <w:r>
        <w:rPr>
          <w:rFonts w:ascii="Times New Roman" w:hAnsi="Times New Roman"/>
          <w:color w:val="1E293B"/>
          <w:sz w:val="24"/>
        </w:rPr>
        <w:t>A rigorous technical evaluation of existing manual and semi-automated parking operations reveals several critical structural limitations:</w:t>
      </w:r>
    </w:p>
    <w:p>
      <w:pPr>
        <w:spacing w:before="0" w:after="120" w:line="276" w:lineRule="auto"/>
        <w:jc w:val="both"/>
      </w:pPr>
      <w:r>
        <w:rPr>
          <w:rFonts w:ascii="Times New Roman" w:hAnsi="Times New Roman"/>
          <w:color w:val="1E293B"/>
          <w:sz w:val="24"/>
        </w:rPr>
        <w:t>1. Extreme Search Latency and Environmental Degradation: Because conventional systems provide zero advance visibility into slot availability, drivers cruise blindly across urban road networks. Transportation studies indicate that cruising for parking generates an estimated 1.3 million vehicle-miles of unnecessary travel annually in typical downtown districts, wasting over 47,000 gallons of fuel and generating 730 tons of carbon dioxide per commercial corridor.</w:t>
      </w:r>
    </w:p>
    <w:p>
      <w:pPr>
        <w:spacing w:before="0" w:after="120" w:line="276" w:lineRule="auto"/>
        <w:jc w:val="both"/>
      </w:pPr>
      <w:r>
        <w:rPr>
          <w:rFonts w:ascii="Times New Roman" w:hAnsi="Times New Roman"/>
          <w:color w:val="1E293B"/>
          <w:sz w:val="24"/>
        </w:rPr>
        <w:t>2. High Vulnerability to Race Conditions and Double-Booking: In facilities that accept phone or paper reservations, human attendants cannot maintain real-time concurrency synchronization. Attendants often allocate the same slot to two incoming drivers, resulting in heated customer conflicts and facility gridlock.</w:t>
      </w:r>
    </w:p>
    <w:p>
      <w:pPr>
        <w:spacing w:before="0" w:after="120" w:line="276" w:lineRule="auto"/>
        <w:jc w:val="both"/>
      </w:pPr>
      <w:r>
        <w:rPr>
          <w:rFonts w:ascii="Times New Roman" w:hAnsi="Times New Roman"/>
          <w:color w:val="1E293B"/>
          <w:sz w:val="24"/>
        </w:rPr>
        <w:t>3. Severe Gate Delays and Peak-Hour Bottlenecks: Physical paper handling, barcode scanning failures, and manual cash counting introduce significant delays at entry and exit gates. A gate transaction averaging 30 to 45 seconds per vehicle causes queues of 15 to 20 vehicles within minutes, backing up traffic onto municipal roadways.</w:t>
      </w:r>
    </w:p>
    <w:p>
      <w:pPr>
        <w:spacing w:before="0" w:after="120" w:line="276" w:lineRule="auto"/>
        <w:jc w:val="both"/>
      </w:pPr>
      <w:r>
        <w:rPr>
          <w:rFonts w:ascii="Times New Roman" w:hAnsi="Times New Roman"/>
          <w:color w:val="1E293B"/>
          <w:sz w:val="24"/>
        </w:rPr>
        <w:t>4. Revenue Leakage and Audit Vulnerabilities: Cash-based manual ticketing systems suffer from widespread financial leakage. Unethical attendants can falsify exit timestamps, issue discounted replacement tickets for 'lost' slips, or pocket cash without recording transactions.</w:t>
      </w:r>
    </w:p>
    <w:p>
      <w:pPr>
        <w:spacing w:before="0" w:after="200" w:line="276" w:lineRule="auto"/>
        <w:jc w:val="both"/>
      </w:pPr>
      <w:r>
        <w:rPr>
          <w:rFonts w:ascii="Times New Roman" w:hAnsi="Times New Roman"/>
          <w:color w:val="1E293B"/>
          <w:sz w:val="24"/>
        </w:rPr>
        <w:t>5. Lack of Multi-Tenant Scalability and Real-Time Analytics: Traditional proprietary systems are tied to specific local on-premises servers or hardware kiosks. Enterprise facility owners operating multiple dispersed locations cannot aggregate performance data, track cross-lot utilization, or remotely manage staff access.</w:t>
      </w:r>
    </w:p>
    <w:p>
      <w:pPr>
        <w:keepNext/>
        <w:spacing w:before="240" w:after="80"/>
        <w:jc w:val="left"/>
      </w:pPr>
      <w:r>
        <w:rPr>
          <w:rFonts w:ascii="Times New Roman" w:hAnsi="Times New Roman"/>
          <w:b/>
          <w:color w:val="1E3A8A"/>
          <w:sz w:val="27"/>
        </w:rPr>
        <w:t>2.3 Proposed ParKING Solution</w:t>
      </w:r>
    </w:p>
    <w:p>
      <w:pPr>
        <w:spacing w:before="0" w:after="120" w:line="276" w:lineRule="auto"/>
        <w:jc w:val="both"/>
      </w:pPr>
      <w:r>
        <w:rPr>
          <w:rFonts w:ascii="Times New Roman" w:hAnsi="Times New Roman"/>
          <w:color w:val="1E293B"/>
          <w:sz w:val="24"/>
        </w:rPr>
        <w:t>ParKING decisively replaces fragmented, manual parking procedures with an integrated, cloud-native smart parking platform. By decoupling physical lot management into distinct reactive micro-modules accessible through modern web protocols, ParKING establishes a seamless, automated loop connecting all parking stakeholders.</w:t>
      </w:r>
    </w:p>
    <w:p>
      <w:pPr>
        <w:spacing w:before="0" w:after="200" w:line="276" w:lineRule="auto"/>
        <w:jc w:val="both"/>
      </w:pPr>
      <w:r>
        <w:rPr>
          <w:rFonts w:ascii="Times New Roman" w:hAnsi="Times New Roman"/>
          <w:color w:val="1E293B"/>
          <w:sz w:val="24"/>
        </w:rPr>
        <w:t>How the ParKING System Operates:</w:t>
        <w:br/>
        <w:t>1. Geospatial Discovery: A driver opens the ParKING web client on a smartphone or desktop. The system queries the device's HTML5 Geolocation API (or accepts manual coordinates) and executes a high-speed MongoDB spherical query ($near with 2dsphere index). All registered parking facilities within a 5 km radius are returned, complete with address, hourly tariff, and real-time vacant slot counters.</w:t>
        <w:br/>
        <w:t>2. Interactive Slot Selection &amp; Atomic Reservation: The driver selects a facility to view its visual slot map (labeled A1..A10, B1..B10). Available slots are highlighted in green, reserved slots in amber, and occupied slots in slate. Selecting an available slot initiates an atomic findOneAndUpdate database operation that locks the slot status to 'reserved' in a single atomic cycle. If two drivers attempt to book the identical slot simultaneously, the database permits only one reservation to succeed and immediately returns an HTTP 409 Conflict to the other, preventing double-booking.</w:t>
        <w:br/>
        <w:t>3. Cryptographic QR Ticket Issuance: Upon successful reservation, the server issues a digital ticket embedded with a 32-byte opaque hexadecimal token (qrToken) and a clean human-readable code (PK-XXXXXXXX). The ticket carries no sensitive personally identifiable information, protecting driver privacy against QR interception.</w:t>
        <w:br/>
        <w:t>4. Mobile Camera Gate Validation: When the driver arrives at the parking gate, the on-duty security guard opens the Guard Portal on a mobile device and taps 'Start camera'. The html5-qrcode scanner detects the driver's QR code (or the guard types the manual PK code). The backend verifies that the ticket is valid, currently in the 'issued' state, and associated with a lot assigned to that specific guard. Tapping 'ALLOW ENTRY' atomically shifts the ticket to 'entered', sets the slot status to 'occupied', and broadcasts the update to all active clients over Socket.IO.</w:t>
        <w:br/>
        <w:t>5. Departure &amp; Automated Billing: When the vehicle departs, the guard scans the ticket once more. The backend checks that the ticket is in the 'entered' state, calculates the exact elapsed duration in hours, multiplies it by the lot's hourly rate, records the calculated fee, and sets the ticket to 'exited' while returning the slot status to 'available'.</w:t>
        <w:br/>
        <w:t>6. Unified Analytics and Telemetry: All occupancy transitions are captured as OccupancySnapshot documents, powering dynamic 24-hour occupancy trend lines and real-time revenue charts on the Owner and Administrator dashboards.</w:t>
      </w:r>
    </w:p>
    <w:p>
      <w:pPr>
        <w:keepNext/>
        <w:spacing w:before="240" w:after="80"/>
        <w:jc w:val="left"/>
      </w:pPr>
      <w:r>
        <w:rPr>
          <w:rFonts w:ascii="Times New Roman" w:hAnsi="Times New Roman"/>
          <w:b/>
          <w:color w:val="1E3A8A"/>
          <w:sz w:val="27"/>
        </w:rPr>
        <w:t>2.4 Advantages of the Proposed System</w:t>
      </w:r>
    </w:p>
    <w:p>
      <w:pPr>
        <w:spacing w:before="0" w:after="160" w:line="276" w:lineRule="auto"/>
        <w:jc w:val="both"/>
      </w:pPr>
      <w:r>
        <w:rPr>
          <w:rFonts w:ascii="Times New Roman" w:hAnsi="Times New Roman"/>
          <w:color w:val="1E293B"/>
          <w:sz w:val="24"/>
        </w:rPr>
        <w:t>The ParKING platform delivers transformative operational, economic, and technical advantages over traditional parking management solutions, as summarized in Table 2.1.</w:t>
      </w:r>
    </w:p>
    <w:p>
      <w:pPr>
        <w:keepNext/>
        <w:spacing w:before="120" w:after="60" w:line="276" w:lineRule="auto"/>
        <w:jc w:val="center"/>
      </w:pPr>
      <w:r>
        <w:rPr>
          <w:rFonts w:ascii="Times New Roman" w:hAnsi="Times New Roman"/>
          <w:b/>
          <w:color w:val="0F172A"/>
          <w:sz w:val="20"/>
        </w:rPr>
        <w:t>Table 2.1 Comparison of Existing Parking Process vs. ParKING Solution</w:t>
      </w:r>
    </w:p>
    <w:tbl>
      <w:tblPr>
        <w:tblW w:type="auto" w:w="0"/>
        <w:jc w:val="center"/>
        <w:tblLook w:firstColumn="1" w:firstRow="1" w:lastColumn="0" w:lastRow="0" w:noHBand="0" w:noVBand="1" w:val="04A0"/>
      </w:tblPr>
      <w:tblGrid>
        <w:gridCol w:w="3009"/>
        <w:gridCol w:w="3009"/>
        <w:gridCol w:w="3009"/>
      </w:tblGrid>
      <w:tr>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Evaluation Dimension</w:t>
            </w:r>
          </w:p>
        </w:tc>
        <w:tc>
          <w:tcPr>
            <w:tcW w:type="dxa" w:w="316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Conventional Parking Systems</w:t>
            </w:r>
          </w:p>
        </w:tc>
        <w:tc>
          <w:tcPr>
            <w:tcW w:type="dxa" w:w="360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Proposed ParKING Platform</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Evaluation Dimension</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Conventional Parking Systems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Proposed ParKING Platform</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Slot Availability Discovery</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Blind cruising; physical signage at gate; high traffic delays</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Instant geospatial search ($near 2dsphere) within 5 km radius with live vacant counters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Reservation Assurance</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None; first-come, first-served drive-in; frequent gate turnaways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Guaranteed advance slot reservation with atomic double-booking protection</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Concurrency Integrity</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High risk of double-booking due to manual attendant coordination</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Atomic findOneAndUpdate precondition locks; zero race conditions or double allocations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Gate Verification Speed</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Manual paper slip stamping and inspection (30–45 seconds/car)</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Sub-second digital QR camera scanning via html5-qrcode (&lt; 3 seconds/car)</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Access Token Security</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Physical paper slips easily lost, damaged, stolen, or forged</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Cryptographically random 32-byte opaque hex tokens; zero embedded driver PII</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Billing &amp; Fee Calculation</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Manual cashier calculation from paper stamps; math errors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Automated millisecond-accurate duration calculation: durationHours * hourlyRate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Revenue Auditing</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Cash-based leakage; vulnerability to unrecorded transactions</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Centralized digital ledger; immutable ticket records with exact entry/exit timestamps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Real-Time Synchronization</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None; periodic manual slot headcounts by facility attendants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Sub-second WebSocket broadcast (Socket.IO) to lot-scoped rooms on every state transition</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Management Visibility</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Isolated paper registers; delayed monthly compiled spreadsheets</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Role-based dashboards with live revenue charts, occupancy % and 24-hr snapshot trends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Deployment Flexibility</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Tied to costly on-premises servers and proprietary gate kiosks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Cloud-native web architecture; runs on any browser; compatible with local MongoDB</w:t>
            </w:r>
          </w:p>
        </w:tc>
      </w:tr>
    </w:tbl>
    <w:p>
      <w:r>
        <w:br w:type="page"/>
      </w:r>
    </w:p>
    <w:p>
      <w:pPr>
        <w:keepNext/>
        <w:spacing w:before="280" w:after="160"/>
        <w:jc w:val="center"/>
      </w:pPr>
      <w:r>
        <w:rPr>
          <w:rFonts w:ascii="Times New Roman" w:hAnsi="Times New Roman"/>
          <w:b/>
          <w:color w:val="0F172A"/>
          <w:sz w:val="32"/>
        </w:rPr>
        <w:t>CHAPTER 3</w:t>
        <w:br/>
        <w:t>SYSTEM ANALYSIS AND DESIGN</w:t>
      </w:r>
    </w:p>
    <w:p>
      <w:pPr>
        <w:keepNext/>
        <w:spacing w:before="240" w:after="80"/>
        <w:jc w:val="left"/>
      </w:pPr>
      <w:r>
        <w:rPr>
          <w:rFonts w:ascii="Times New Roman" w:hAnsi="Times New Roman"/>
          <w:b/>
          <w:color w:val="1E3A8A"/>
          <w:sz w:val="27"/>
        </w:rPr>
        <w:t>3.1 Requirements Analysis</w:t>
      </w:r>
    </w:p>
    <w:p>
      <w:pPr>
        <w:spacing w:before="0" w:after="160" w:line="276" w:lineRule="auto"/>
        <w:jc w:val="both"/>
      </w:pPr>
      <w:r>
        <w:rPr>
          <w:rFonts w:ascii="Times New Roman" w:hAnsi="Times New Roman"/>
          <w:color w:val="1E293B"/>
          <w:sz w:val="24"/>
        </w:rPr>
        <w:t>System requirements analysis establishes the foundational functional capabilities, operational constraints, and engineering specifications necessary to construct a scalable, resilient smart parking management platform. The requirements are subdivided into Functional Requirements (Table 3.1) and Non-Functional Requirements (Table 3.2), complemented by Software (Table 3.3) and Hardware (Table 3.4) specifications.</w:t>
      </w:r>
    </w:p>
    <w:p>
      <w:pPr>
        <w:keepNext/>
        <w:spacing w:before="120" w:after="60" w:line="276" w:lineRule="auto"/>
        <w:jc w:val="center"/>
      </w:pPr>
      <w:r>
        <w:rPr>
          <w:rFonts w:ascii="Times New Roman" w:hAnsi="Times New Roman"/>
          <w:b/>
          <w:color w:val="0F172A"/>
          <w:sz w:val="20"/>
        </w:rPr>
        <w:t>Table 3.1 Functional Requirements Specification (FR-01 to FR-16)</w:t>
      </w:r>
    </w:p>
    <w:tbl>
      <w:tblPr>
        <w:tblW w:type="auto" w:w="0"/>
        <w:jc w:val="center"/>
        <w:tblLook w:firstColumn="1" w:firstRow="1" w:lastColumn="0" w:lastRow="0" w:noHBand="0" w:noVBand="1" w:val="04A0"/>
      </w:tblPr>
      <w:tblGrid>
        <w:gridCol w:w="2256"/>
        <w:gridCol w:w="2256"/>
        <w:gridCol w:w="2256"/>
        <w:gridCol w:w="2256"/>
      </w:tblGrid>
      <w:tr>
        <w:tc>
          <w:tcPr>
            <w:tcW w:type="dxa" w:w="115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Req ID</w:t>
            </w:r>
          </w:p>
        </w:tc>
        <w:tc>
          <w:tcPr>
            <w:tcW w:type="dxa" w:w="48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Functional Requirement Description</w:t>
            </w:r>
          </w:p>
        </w:tc>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Priority</w:t>
            </w:r>
          </w:p>
        </w:tc>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Implemented Status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Req ID</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Functional Requirement Description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Priority</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Implemented Status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FR-01</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User registration for Drivers and Owners with role enforcement and password hashing (bcrypt)</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(authController.js)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FR-02</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Secure authentication issuing 7-day stateless JSON Web Tokens with role claims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(auth.js, authController.js)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FR-03</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First-time Platform Administrator bootstrapping with automatic lock-out upon creation</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(authController.js)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FR-04</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Geospatial spherical search ($near 2dsphere) returning parking lots within a 5 km radius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(lotController.js)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FR-05</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Interactive visual parking slot layout displaying available, reserved, and occupied states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(driver.lots.$id.tsx)</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FR-06</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Atomic slot reservation preventing race conditions and double-booking conflicts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(reservationController.js)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FR-07</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Cryptographic opaque QR ticket generation with companion PK-XXXXXXXX display code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(Ticket.js, generateQrToken.js)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FR-08</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ticket portfolio viewing and historical parking session retrieval</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Medium</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(ticketController.js)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FR-09</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Mobile browser camera QR scanning and manual code fallback for security guards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(QrScanner.tsx, guardController.js)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FR-10</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ticket validation enforcing guard lot assignment access controls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(guardController.js)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FR-11</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One-tap vehicle entry confirmation: ticket 'entered', slot 'occupied', socket broadcast</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(guardController.js)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FR-12</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One-tap vehicle exit confirmation: ticket 'exited', slot 'available', fee calculation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(guardController.js)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FR-13</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lot creation with geographic coordinates, capacity (1–260), and slot auto-generation</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(lotController.js, ownerController.js)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FR-14</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Owner portal for lot creation, guard staff provisioning, and owner revenue analytics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(ownerController.js)</w:t>
            </w:r>
          </w:p>
        </w:tc>
      </w:tr>
      <w:tr>
        <w:tc>
          <w:tcPr>
            <w:tcW w:type="dxa" w:w="11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FR-15</w:t>
            </w:r>
          </w:p>
        </w:tc>
        <w:tc>
          <w:tcPr>
            <w:tcW w:type="dxa" w:w="48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 portal for system-wide lot oversight, staff management, and owner approvals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High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(adminController.js)</w:t>
            </w:r>
          </w:p>
        </w:tc>
      </w:tr>
      <w:tr>
        <w:tc>
          <w:tcPr>
            <w:tcW w:type="dxa" w:w="11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FR-16</w:t>
            </w:r>
          </w:p>
        </w:tc>
        <w:tc>
          <w:tcPr>
            <w:tcW w:type="dxa" w:w="48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Hardware simulator endpoint accepting IoT sensor status updates with pre-shared key validation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Medium</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Verified (simulatorController.js)</w:t>
            </w:r>
          </w:p>
        </w:tc>
      </w:tr>
    </w:tbl>
    <w:p>
      <w:pPr>
        <w:keepNext/>
        <w:spacing w:before="120" w:after="60" w:line="276" w:lineRule="auto"/>
        <w:jc w:val="center"/>
      </w:pPr>
      <w:r>
        <w:rPr>
          <w:rFonts w:ascii="Times New Roman" w:hAnsi="Times New Roman"/>
          <w:b/>
          <w:color w:val="0F172A"/>
          <w:sz w:val="20"/>
        </w:rPr>
        <w:t>Table 3.2 Non-Functional Requirements Specification</w:t>
      </w:r>
    </w:p>
    <w:tbl>
      <w:tblPr>
        <w:tblW w:type="auto" w:w="0"/>
        <w:jc w:val="center"/>
        <w:tblLook w:firstColumn="1" w:firstRow="1" w:lastColumn="0" w:lastRow="0" w:noHBand="0" w:noVBand="1" w:val="04A0"/>
      </w:tblPr>
      <w:tblGrid>
        <w:gridCol w:w="3009"/>
        <w:gridCol w:w="3009"/>
        <w:gridCol w:w="3009"/>
      </w:tblGrid>
      <w:tr>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Attribute</w:t>
            </w:r>
          </w:p>
        </w:tc>
        <w:tc>
          <w:tcPr>
            <w:tcW w:type="dxa" w:w="388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Specification &amp; Target Metric</w:t>
            </w:r>
          </w:p>
        </w:tc>
        <w:tc>
          <w:tcPr>
            <w:tcW w:type="dxa" w:w="374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Architectural Implementation</w:t>
            </w:r>
          </w:p>
        </w:tc>
      </w:tr>
      <w:tr>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Attribute</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Specification &amp; Target Metric</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Architectural Implementation</w:t>
            </w:r>
          </w:p>
        </w:tc>
      </w:tr>
      <w:tr>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Performance</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Geospatial search latency &lt; 500 ms; slot reservation response &lt; 300 ms</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MongoDB 2dsphere indexing and in-memory aggregation via Mongoose</w:t>
            </w:r>
          </w:p>
        </w:tc>
      </w:tr>
      <w:tr>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Concurrency</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Zero double-booking occurrences under concurrent simultaneous booking attempts</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Atomic findOneAndUpdate precondition checks on slot availability</w:t>
            </w:r>
          </w:p>
        </w:tc>
      </w:tr>
      <w:tr>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Security</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Zero plaintext password storage; protection against privilege escalation</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bcryptjs (10 salt rounds); JWT verification middleware; role-based route guards</w:t>
            </w:r>
          </w:p>
        </w:tc>
      </w:tr>
      <w:tr>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Real-Time Dispatch</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WebSocket slot state broadcast latency &lt; 100 ms to all room participants</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Socket.IO event rooms scoped strictly by lot identifier (lot:&lt;lotId&gt;)</w:t>
            </w:r>
          </w:p>
        </w:tc>
      </w:tr>
      <w:tr>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Portability</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Cross-platform browser execution on desktop and mobile without native binaries</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Responsive React 19 SPA, Tailwind CSS 4, html5-qrcode camera integration</w:t>
            </w:r>
          </w:p>
        </w:tc>
      </w:tr>
      <w:tr>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Database Fault-Tolerance</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Resilient execution on standalone MongoDB instances lacking replica sets</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withTransaction topology detection, retryWrites=false, compensation rollback</w:t>
            </w:r>
          </w:p>
        </w:tc>
      </w:tr>
      <w:tr>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Data Privacy</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Zero embedded driver identity data in digital QR codes or tickets</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32-byte opaque hex tokens and random PK-XXXXXXXX ticket codes</w:t>
            </w:r>
          </w:p>
        </w:tc>
      </w:tr>
    </w:tbl>
    <w:p>
      <w:pPr>
        <w:keepNext/>
        <w:spacing w:before="120" w:after="60" w:line="276" w:lineRule="auto"/>
        <w:jc w:val="center"/>
      </w:pPr>
      <w:r>
        <w:rPr>
          <w:rFonts w:ascii="Times New Roman" w:hAnsi="Times New Roman"/>
          <w:b/>
          <w:color w:val="0F172A"/>
          <w:sz w:val="20"/>
        </w:rPr>
        <w:t>Table 3.3 Software Requirements Specification</w:t>
      </w:r>
    </w:p>
    <w:tbl>
      <w:tblPr>
        <w:tblW w:type="auto" w:w="0"/>
        <w:jc w:val="center"/>
        <w:tblLook w:firstColumn="1" w:firstRow="1" w:lastColumn="0" w:lastRow="0" w:noHBand="0" w:noVBand="1" w:val="04A0"/>
      </w:tblPr>
      <w:tblGrid>
        <w:gridCol w:w="3009"/>
        <w:gridCol w:w="3009"/>
        <w:gridCol w:w="3009"/>
      </w:tblGrid>
      <w:tr>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Environment Component</w:t>
            </w:r>
          </w:p>
        </w:tc>
        <w:tc>
          <w:tcPr>
            <w:tcW w:type="dxa" w:w="316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Technology Specification</w:t>
            </w:r>
          </w:p>
        </w:tc>
        <w:tc>
          <w:tcPr>
            <w:tcW w:type="dxa" w:w="360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Role in System Architecture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Environment Component</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Technology Specification</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 in System Architecture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Server Runtime</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Node.js v20.x or v24.x (LTS recommended)</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Asynchronous event-driven execution environment for Express backend</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Backend Framework</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Express 5.2</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REST API routing, middleware orchestration, and JSON payload handling</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Database Server</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MongoDB Community Server 7.0 (Local / Standalone)</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NoSQL document persistence with native GeoJSON 2dsphere indexing</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Database Driver / ODM</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Mongoose 9.1</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Schema definition, model validation, and query construction</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Real-Time Communications</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Socket.IO 4.8</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Bidirectional WebSocket communication for live slot and occupancy updates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Frontend UI Framework</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React 19.2 with TypeScript 5.8</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Component-driven client interface with static typing</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Build Tool &amp; Dev Server</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Vite 8.1</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High-performance frontend compilation and hot module replacement</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Client-Side Routing</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TanStack Router 1.170</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Type-safe client routing with layout nesting and search parameter management</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CSS Framework</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Tailwind CSS 4.2</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Utility-first responsive styling and fluid layout animations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Camera QR Engine</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Html5-QRCode 2.3</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HTML5 video stream capture and client-side barcode/QR matrix decoding</w:t>
            </w:r>
          </w:p>
        </w:tc>
      </w:tr>
    </w:tbl>
    <w:p>
      <w:pPr>
        <w:keepNext/>
        <w:spacing w:before="120" w:after="60" w:line="276" w:lineRule="auto"/>
        <w:jc w:val="center"/>
      </w:pPr>
      <w:r>
        <w:rPr>
          <w:rFonts w:ascii="Times New Roman" w:hAnsi="Times New Roman"/>
          <w:b/>
          <w:color w:val="0F172A"/>
          <w:sz w:val="20"/>
        </w:rPr>
        <w:t>Table 3.4 Minimum Hardware Requirements</w:t>
      </w:r>
    </w:p>
    <w:tbl>
      <w:tblPr>
        <w:tblW w:type="auto" w:w="0"/>
        <w:jc w:val="center"/>
        <w:tblLook w:firstColumn="1" w:firstRow="1" w:lastColumn="0" w:lastRow="0" w:noHBand="0" w:noVBand="1" w:val="04A0"/>
      </w:tblPr>
      <w:tblGrid>
        <w:gridCol w:w="3009"/>
        <w:gridCol w:w="3009"/>
        <w:gridCol w:w="3009"/>
      </w:tblGrid>
      <w:tr>
        <w:tc>
          <w:tcPr>
            <w:tcW w:type="dxa" w:w="230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Hardware Component</w:t>
            </w:r>
          </w:p>
        </w:tc>
        <w:tc>
          <w:tcPr>
            <w:tcW w:type="dxa" w:w="360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Minimum Server Specification</w:t>
            </w:r>
          </w:p>
        </w:tc>
        <w:tc>
          <w:tcPr>
            <w:tcW w:type="dxa" w:w="345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Client / Device Specification</w:t>
            </w:r>
          </w:p>
        </w:tc>
      </w:tr>
      <w:tr>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Hardware Component</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Minimum Server Specification</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 Device Specification</w:t>
            </w:r>
          </w:p>
        </w:tc>
      </w:tr>
      <w:tr>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Processor (CPU)</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Dual-core 2.0 GHz (x86-64 / ARM64)</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Modern smartphone (ARM) or dual-core PC (1.5 GHz+)</w:t>
            </w:r>
          </w:p>
        </w:tc>
      </w:tr>
      <w:tr>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System Memory (RAM)</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4 GB DDR4 (8 GB recommended for local MongoDB)</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2 GB RAM (mobile device) / 4 GB RAM (desktop)</w:t>
            </w:r>
          </w:p>
        </w:tc>
      </w:tr>
      <w:tr>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Persistent Storage</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 GB available SSD storage for Node, MongoDB, and logs</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500 MB free browser cache storage</w:t>
            </w:r>
          </w:p>
        </w:tc>
      </w:tr>
      <w:tr>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Camera Hardware</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Not applicable for backend server</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Integrated mobile camera (rear environment lens recommended)</w:t>
            </w:r>
          </w:p>
        </w:tc>
      </w:tr>
      <w:tr>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Network Interface</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Standard Wi-Fi or Ethernet adapter (100 Mbps+)</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Wi-Fi (802.11 b/g/n/ac) or 4G/5G Cellular data connection</w:t>
            </w:r>
          </w:p>
        </w:tc>
      </w:tr>
    </w:tbl>
    <w:p>
      <w:pPr>
        <w:keepNext/>
        <w:spacing w:before="240" w:after="80"/>
        <w:jc w:val="left"/>
      </w:pPr>
      <w:r>
        <w:rPr>
          <w:rFonts w:ascii="Times New Roman" w:hAnsi="Times New Roman"/>
          <w:b/>
          <w:color w:val="1E3A8A"/>
          <w:sz w:val="27"/>
        </w:rPr>
        <w:t>3.2 System Architecture</w:t>
      </w:r>
    </w:p>
    <w:p>
      <w:pPr>
        <w:spacing w:before="0" w:after="160" w:line="276" w:lineRule="auto"/>
        <w:jc w:val="both"/>
      </w:pPr>
      <w:r>
        <w:rPr>
          <w:rFonts w:ascii="Times New Roman" w:hAnsi="Times New Roman"/>
          <w:color w:val="1E293B"/>
          <w:sz w:val="24"/>
        </w:rPr>
        <w:t>ParKING is architected according to a modern, decoupled client-server paradigm comprising four distinct functional tiers: the Client Presentation Tier, the Application Gateway Tier, the Real-Time WebSocket Dispatcher Tier, and the Data Persistence Tier. Figure 3.1 illustrates the architectural components and data pathways, while Table 3.5 articulates the responsibilities of each tier.</w:t>
      </w:r>
    </w:p>
    <w:p>
      <w:pPr>
        <w:keepNext/>
        <w:spacing w:before="80" w:after="40" w:line="276" w:lineRule="auto"/>
        <w:jc w:val="center"/>
      </w:pPr>
      <w:r>
        <w:drawing>
          <wp:inline xmlns:a="http://schemas.openxmlformats.org/drawingml/2006/main" xmlns:pic="http://schemas.openxmlformats.org/drawingml/2006/picture">
            <wp:extent cx="3749039" cy="2385752"/>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11"/>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1E293B"/>
          <w:sz w:val="20"/>
        </w:rPr>
        <w:t>Figure 3.1: ParKING System Architecture Diagram</w:t>
      </w:r>
    </w:p>
    <w:p>
      <w:pPr>
        <w:keepNext/>
        <w:spacing w:before="120" w:after="60" w:line="276" w:lineRule="auto"/>
        <w:jc w:val="center"/>
      </w:pPr>
      <w:r>
        <w:rPr>
          <w:rFonts w:ascii="Times New Roman" w:hAnsi="Times New Roman"/>
          <w:b/>
          <w:color w:val="0F172A"/>
          <w:sz w:val="20"/>
        </w:rPr>
        <w:t>Table 3.5 System Architecture Layers and Responsibilities</w:t>
      </w:r>
    </w:p>
    <w:tbl>
      <w:tblPr>
        <w:tblW w:type="auto" w:w="0"/>
        <w:jc w:val="center"/>
        <w:tblLook w:firstColumn="1" w:firstRow="1" w:lastColumn="0" w:lastRow="0" w:noHBand="0" w:noVBand="1" w:val="04A0"/>
      </w:tblPr>
      <w:tblGrid>
        <w:gridCol w:w="3009"/>
        <w:gridCol w:w="3009"/>
        <w:gridCol w:w="3009"/>
      </w:tblGrid>
      <w:tr>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Architectural Layer</w:t>
            </w:r>
          </w:p>
        </w:tc>
        <w:tc>
          <w:tcPr>
            <w:tcW w:type="dxa" w:w="345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Key Software Components</w:t>
            </w:r>
          </w:p>
        </w:tc>
        <w:tc>
          <w:tcPr>
            <w:tcW w:type="dxa" w:w="374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Primary Functional Responsibilities</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Architectural Layer</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Key Software Components</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Primary Functional Responsibilities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Presentation Layer (Client)</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React 19, TypeScript, Vite, TanStack Router, Tailwind CSS, Leaflet Maps, Html5-QRCode</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Renders responsive responsive user portals (Driver, Guard, Owner, Admin); captures user geolocation; decodes camera QR feeds; manages auth state</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API Gateway Layer (Backend)</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Express 5.2, CORS Middleware, JSON Body Parser, JWT Authenticator, Role Authorizers</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Provides authenticated REST API endpoints; validates request payloads; enforces role permissions; executes controller logic</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Real-Time Dispatch Layer</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Socket.IO 4.8 Server sharing HTTP port 5000, JWT Handshake Verifier, Room Scoping Engine</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Maintains active WebSocket connections; isolates clients into lot-specific rooms (`lot:&lt;lotId&gt;`); broadcasts instantaneous slot state and occupancy changes</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Persistence Layer (Database)</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MongoDB Standalone 7.0, Mongoose 9.1 ODM, GeoJSON 2dsphere Indexing Engine</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Stores BSON documents for users, lots, slots, reservations, tickets, and snapshots; executes 2dsphere geospatial spherical distance queries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Hardware Simulator Gateway</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Simulator Controller, x-simulator-key pre-shared header guard</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Accepts external IoT ultrasonic sensor updates; verifies business integrity rules; updates slot states and snapshots without overriding active reservations</w:t>
            </w:r>
          </w:p>
        </w:tc>
      </w:tr>
    </w:tbl>
    <w:p>
      <w:pPr>
        <w:keepNext/>
        <w:spacing w:before="240" w:after="80"/>
        <w:jc w:val="left"/>
      </w:pPr>
      <w:r>
        <w:rPr>
          <w:rFonts w:ascii="Times New Roman" w:hAnsi="Times New Roman"/>
          <w:b/>
          <w:color w:val="1E3A8A"/>
          <w:sz w:val="27"/>
        </w:rPr>
        <w:t>3.3 Module Descriptions and System Governance</w:t>
      </w:r>
    </w:p>
    <w:p>
      <w:pPr>
        <w:spacing w:before="0" w:after="160" w:line="276" w:lineRule="auto"/>
        <w:jc w:val="both"/>
      </w:pPr>
      <w:r>
        <w:rPr>
          <w:rFonts w:ascii="Times New Roman" w:hAnsi="Times New Roman"/>
          <w:color w:val="1E293B"/>
          <w:sz w:val="24"/>
        </w:rPr>
        <w:t>The ParKING platform is partitioned into seven cohesive, decoupled modules designed to maintain strong separation of concerns, modularity, and maintainability. Table 3.6 outlines these modules and their specific responsibilities.</w:t>
      </w:r>
    </w:p>
    <w:p>
      <w:pPr>
        <w:keepNext/>
        <w:spacing w:before="120" w:after="60" w:line="276" w:lineRule="auto"/>
        <w:jc w:val="center"/>
      </w:pPr>
      <w:r>
        <w:rPr>
          <w:rFonts w:ascii="Times New Roman" w:hAnsi="Times New Roman"/>
          <w:b/>
          <w:color w:val="0F172A"/>
          <w:sz w:val="20"/>
        </w:rPr>
        <w:t>Table 3.6 Module Descriptions and Functional Responsibilities</w:t>
      </w:r>
    </w:p>
    <w:tbl>
      <w:tblPr>
        <w:tblW w:type="auto" w:w="0"/>
        <w:jc w:val="center"/>
        <w:tblLook w:firstColumn="1" w:firstRow="1" w:lastColumn="0" w:lastRow="0" w:noHBand="0" w:noVBand="1" w:val="04A0"/>
      </w:tblPr>
      <w:tblGrid>
        <w:gridCol w:w="3009"/>
        <w:gridCol w:w="3009"/>
        <w:gridCol w:w="3009"/>
      </w:tblGrid>
      <w:tr>
        <w:tc>
          <w:tcPr>
            <w:tcW w:type="dxa" w:w="230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Module Name</w:t>
            </w:r>
          </w:p>
        </w:tc>
        <w:tc>
          <w:tcPr>
            <w:tcW w:type="dxa" w:w="345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Primary Controller &amp; Service Files</w:t>
            </w:r>
          </w:p>
        </w:tc>
        <w:tc>
          <w:tcPr>
            <w:tcW w:type="dxa" w:w="360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Functional Description &amp; Scope</w:t>
            </w:r>
          </w:p>
        </w:tc>
      </w:tr>
      <w:tr>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Module Name</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Primary Controller &amp; Service Files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Functional Description &amp; Scope</w:t>
            </w:r>
          </w:p>
        </w:tc>
      </w:tr>
      <w:tr>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Authentication &amp; Identity</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server/controllers/authController.js, server/middleware/auth.js, client/src/lib/auth.tsx</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User registration, password hashing via bcryptjs, JWT issuance, session persistence, first-admin setup, and owner application processing</w:t>
            </w:r>
          </w:p>
        </w:tc>
      </w:tr>
      <w:tr>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Parking Lot Management</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server/controllers/lotController.js, server/models/ParkingLot.js, Slot.js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 creation with latitude/longitude coordinates, hourly tariffs, 2dsphere geospatial search, automated slot label generation (A1..A10, B1..B10)</w:t>
            </w:r>
          </w:p>
        </w:tc>
      </w:tr>
      <w:tr>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Reservation &amp; Concurrency</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server/controllers/reservationController.js, server/utils/transaction.js</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Atomic findOneAndUpdate slot booking, double-booking prevention (HTTP 409), transaction fallback for standalone MongoDB, reservation logging</w:t>
            </w:r>
          </w:p>
        </w:tc>
      </w:tr>
      <w:tr>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Ticket &amp; QR Verification</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server/controllers/ticketController.js, server/utils/generateQrToken.js, models/Ticket.js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32-byte opaque QR token generation, random PK-XXXXXXXX ticket code creation, driver ticket history viewing, ticket lifecycle status management</w:t>
            </w:r>
          </w:p>
        </w:tc>
      </w:tr>
      <w:tr>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Security Guard Operations</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server/controllers/guardController.js, client/src/components/QrScanner.tsx</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Camera barcode/QR decoding, manual code lookup, guard lot assignment verification, ALLOW ENTRY (reserved -&gt; occupied), ALLOW EXIT (fee calculation)</w:t>
            </w:r>
          </w:p>
        </w:tc>
      </w:tr>
      <w:tr>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Owner &amp; Admin Governance</w:t>
            </w:r>
          </w:p>
        </w:tc>
        <w:tc>
          <w:tcPr>
            <w:tcW w:type="dxa" w:w="345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server/controllers/ownerController.js, adminController.js, models/User.js</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lot creation, owner guard assignment, owner application approval/rejection, cross-lot guard assignment, system revenue &amp; occupancy metrics</w:t>
            </w:r>
          </w:p>
        </w:tc>
      </w:tr>
      <w:tr>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Real-Time Dispatch &amp; IoT</w:t>
            </w:r>
          </w:p>
        </w:tc>
        <w:tc>
          <w:tcPr>
            <w:tcW w:type="dxa" w:w="345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server/sockets/index.js, server/controllers/simulatorController.js</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Socket.IO lot room join/leave, live broadcast of slot:updated and lot:availability, key-protected IoT sensor state updates with business checks</w:t>
            </w:r>
          </w:p>
        </w:tc>
      </w:tr>
    </w:tbl>
    <w:p>
      <w:pPr>
        <w:spacing w:before="0" w:after="160" w:line="276" w:lineRule="auto"/>
        <w:jc w:val="both"/>
      </w:pPr>
      <w:r>
        <w:rPr>
          <w:rFonts w:ascii="Times New Roman" w:hAnsi="Times New Roman"/>
          <w:color w:val="1E293B"/>
          <w:sz w:val="24"/>
        </w:rPr>
        <w:t>Access control across the platform is governed by a strict Role-Based Access Control (RBAC) matrix. Five user roles are defined: Driver, Security Guard, Parking Lot Owner (pending/approved/rejected), Admin, and Platform Admin. Table 3.7 details the permissions granted to each role.</w:t>
      </w:r>
    </w:p>
    <w:p>
      <w:pPr>
        <w:keepNext/>
        <w:spacing w:before="120" w:after="60" w:line="276" w:lineRule="auto"/>
        <w:jc w:val="center"/>
      </w:pPr>
      <w:r>
        <w:rPr>
          <w:rFonts w:ascii="Times New Roman" w:hAnsi="Times New Roman"/>
          <w:b/>
          <w:color w:val="0F172A"/>
          <w:sz w:val="20"/>
        </w:rPr>
        <w:t>Table 3.7 User Roles and Permission Access Matrix</w:t>
      </w:r>
    </w:p>
    <w:tbl>
      <w:tblPr>
        <w:tblW w:type="auto" w:w="0"/>
        <w:jc w:val="center"/>
        <w:tblLook w:firstColumn="1" w:firstRow="1" w:lastColumn="0" w:lastRow="0" w:noHBand="0" w:noVBand="1" w:val="04A0"/>
      </w:tblPr>
      <w:tblGrid>
        <w:gridCol w:w="1805"/>
        <w:gridCol w:w="1805"/>
        <w:gridCol w:w="1805"/>
        <w:gridCol w:w="1805"/>
        <w:gridCol w:w="1805"/>
      </w:tblGrid>
      <w:tr>
        <w:tc>
          <w:tcPr>
            <w:tcW w:type="dxa" w:w="360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System Capability / Action</w:t>
            </w:r>
          </w:p>
        </w:tc>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Driver</w:t>
            </w:r>
          </w:p>
        </w:tc>
        <w:tc>
          <w:tcPr>
            <w:tcW w:type="dxa" w:w="187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Security Guard</w:t>
            </w:r>
          </w:p>
        </w:tc>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Parking Owner (Approved)</w:t>
            </w:r>
          </w:p>
        </w:tc>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Platform Admin</w:t>
            </w:r>
          </w:p>
        </w:tc>
      </w:tr>
      <w:tr>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System Capability / Action</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Security Guard</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Owner (Approved)</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Search Nearby Parking Lots ($near 2dsphere)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(Full)</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(Owner Lots)</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(All Lots)</w:t>
            </w:r>
          </w:p>
        </w:tc>
      </w:tr>
      <w:tr>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Reserve Slot &amp; Receive QR Ticket</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(Self)</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View Personal Ticket Portfolio</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(Self)</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r>
      <w:tr>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Scan Ticket QR &amp; Allow Vehicle Entry</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(Assigned Lots Only)</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Confirm Vehicle Exit &amp; Settle Bill</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(Assigned Lots Only)</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r>
      <w:tr>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Create New Parking Facility</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(Owned Lots)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(System-wide)</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Auto-Generate Slot Grid (A1..A10)</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(Owned Lots)</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(System-wide)</w:t>
            </w:r>
          </w:p>
        </w:tc>
      </w:tr>
      <w:tr>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Provision &amp; Assign Security Guards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(Assigned to Owned Lots)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(Assigned to Any Lot)</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Review &amp; Approve Owner Applications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(Sole Authority)</w:t>
            </w:r>
          </w:p>
        </w:tc>
      </w:tr>
      <w:tr>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Access Global Financial &amp; Occupancy Metrics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 (Restricted to Owned Lots)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Yes (Global Aggregation)</w:t>
            </w:r>
          </w:p>
        </w:tc>
      </w:tr>
    </w:tbl>
    <w:p>
      <w:pPr>
        <w:spacing w:before="0" w:after="160" w:line="276" w:lineRule="auto"/>
        <w:jc w:val="both"/>
      </w:pPr>
      <w:r>
        <w:rPr>
          <w:rFonts w:ascii="Times New Roman" w:hAnsi="Times New Roman"/>
          <w:color w:val="1E293B"/>
          <w:sz w:val="24"/>
        </w:rPr>
        <w:t>The client application interface is organized into modular pages routed through TanStack Router. Table 3.8 catalogues the primary frontend routes, their access restrictions, and their functional responsibilities.</w:t>
      </w:r>
    </w:p>
    <w:p>
      <w:pPr>
        <w:keepNext/>
        <w:spacing w:before="120" w:after="60" w:line="276" w:lineRule="auto"/>
        <w:jc w:val="center"/>
      </w:pPr>
      <w:r>
        <w:rPr>
          <w:rFonts w:ascii="Times New Roman" w:hAnsi="Times New Roman"/>
          <w:b/>
          <w:color w:val="0F172A"/>
          <w:sz w:val="20"/>
        </w:rPr>
        <w:t>Table 3.8 Frontend Application Routes and Corresponding Components</w:t>
      </w:r>
    </w:p>
    <w:tbl>
      <w:tblPr>
        <w:tblW w:type="auto" w:w="0"/>
        <w:jc w:val="center"/>
        <w:tblLook w:firstColumn="1" w:firstRow="1" w:lastColumn="0" w:lastRow="0" w:noHBand="0" w:noVBand="1" w:val="04A0"/>
      </w:tblPr>
      <w:tblGrid>
        <w:gridCol w:w="2256"/>
        <w:gridCol w:w="2256"/>
        <w:gridCol w:w="2256"/>
        <w:gridCol w:w="2256"/>
      </w:tblGrid>
      <w:tr>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Frontend Route URL</w:t>
            </w:r>
          </w:p>
        </w:tc>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Access Restriction</w:t>
            </w:r>
          </w:p>
        </w:tc>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Component File</w:t>
            </w:r>
          </w:p>
        </w:tc>
        <w:tc>
          <w:tcPr>
            <w:tcW w:type="dxa" w:w="28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Purpose and User Experience</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Frontend Route URL</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Access Restriction</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Component File</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Purpose and User Experience</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client/src/routes/index.tsx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Landing page featuring brand introduction, feature highlights, and sign-in buttons</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/login</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client/src/routes/login.tsx</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Tabbed authentication portal for Drivers, Owners, and Staff; includes Setup First Admin</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/register</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client/src/routes/register.tsx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self-registration form requiring name, valid email, and minimum 6-char password</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/driver/search</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client/src/routes/driver.search.tsx</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Interactive geospatial lot finder with Leaflet map markers, radius filters, and live vacant counts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/driver/lots/:id</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client/src/routes/driver.lots.$id.tsx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Detailed lot inspection screen displaying live visual slot grid (available, reserved, occupied)</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/driver/tickets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client/src/routes/driver.tickets.index.tsx</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Driver's personal ticket dashboard listing active, entered, and historical parking sessions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/driver/tickets/:id</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client/src/routes/driver.tickets.$id.tsx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Active digital QR ticket view displaying scannable QR code and companion PK-XXXXXXXX code</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/guard</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(JWT)</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client/src/routes/guard.index.tsx</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operational portal featuring camera QR scanner, manual code input, and entry/exit buttons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/admin</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client/src/routes/admin.index.tsx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Executive analytics dashboard displaying aggregate revenue, occupancy %, and 24-hr trend lines</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/admin/lots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client/src/routes/admin.lots.index.tsx</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Administrative management of all registered parking lots, slot allocations, and ownership</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/admin/owners</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client/src/routes/admin.owners.tsx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application management queue for reviewing, approving, or rejecting owner accounts</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/owner</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client/src/routes/owner.index.tsx</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Parking Owner portal displaying revenue, occupancy, and lot status for owner-owned facilities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/owner/lots/new</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client/src/routes/owner.lots.new.tsx</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parking lot provisioning form with coordinates, slot capacity, and tariff configuration</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/owner/guards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client/src/routes/owner.guards.tsx</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staff management interface for creating security guard accounts assigned to owner lots</w:t>
            </w:r>
          </w:p>
        </w:tc>
      </w:tr>
    </w:tbl>
    <w:p>
      <w:pPr>
        <w:spacing w:before="0" w:after="160" w:line="276" w:lineRule="auto"/>
        <w:jc w:val="both"/>
      </w:pPr>
      <w:r>
        <w:rPr>
          <w:rFonts w:ascii="Times New Roman" w:hAnsi="Times New Roman"/>
          <w:color w:val="1E293B"/>
          <w:sz w:val="24"/>
        </w:rPr>
        <w:t>The backend server exposes a comprehensive REST API organized into resource-specific routers. Table 3.9 catalogues the complete set of backend API endpoints, HTTP methods, authorization levels, and functional descriptions.</w:t>
      </w:r>
    </w:p>
    <w:p>
      <w:pPr>
        <w:keepNext/>
        <w:spacing w:before="120" w:after="60" w:line="276" w:lineRule="auto"/>
        <w:jc w:val="center"/>
      </w:pPr>
      <w:r>
        <w:rPr>
          <w:rFonts w:ascii="Times New Roman" w:hAnsi="Times New Roman"/>
          <w:b/>
          <w:color w:val="0F172A"/>
          <w:sz w:val="20"/>
        </w:rPr>
        <w:t>Table 3.9 Backend REST API Endpoint Catalogue</w:t>
      </w:r>
    </w:p>
    <w:tbl>
      <w:tblPr>
        <w:tblW w:type="auto" w:w="0"/>
        <w:jc w:val="center"/>
        <w:tblLook w:firstColumn="1" w:firstRow="1" w:lastColumn="0" w:lastRow="0" w:noHBand="0" w:noVBand="1" w:val="04A0"/>
      </w:tblPr>
      <w:tblGrid>
        <w:gridCol w:w="2256"/>
        <w:gridCol w:w="2256"/>
        <w:gridCol w:w="2256"/>
        <w:gridCol w:w="2256"/>
      </w:tblGrid>
      <w:tr>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HTTP Method &amp; Path</w:t>
            </w:r>
          </w:p>
        </w:tc>
        <w:tc>
          <w:tcPr>
            <w:tcW w:type="dxa" w:w="158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Authorization</w:t>
            </w:r>
          </w:p>
        </w:tc>
        <w:tc>
          <w:tcPr>
            <w:tcW w:type="dxa" w:w="187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Controller Function</w:t>
            </w:r>
          </w:p>
        </w:tc>
        <w:tc>
          <w:tcPr>
            <w:tcW w:type="dxa" w:w="331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Functional Description &amp; Request Payload</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HTTP Method &amp; Path</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Authorization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Controller Function</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Functional Description &amp; Request Payload</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Inline Handler</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health check returning JSON status confirmation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/api/auth/register</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register</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account self-registration; validates email &amp; rejects elevated role inputs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/api/auth/login</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login</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Validates email and passwordHash via bcrypt; returns 7-day JWT token and user profile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/api/auth/setup-admin/status</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getAdminSetupStatus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Checks if any admin exists in the database; returns { available: boolean }</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/api/auth/setup-admin</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 (One-time)</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setupFirstAdmin</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Bootstraps first platform_admin account; atomically locks once created</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/api/auth/apply-owner</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Public</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applyOwner</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Submits parking lot owner registration with initial ownerStatus='pending'</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/api/auth/owner/status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(JWT)</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getOwnerApplicationStatus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the current review status (pending, approved, rejected) for an owner</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/api/auth/me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Authenticated</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getMe</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currently authenticated user profile stripped of passwordHash</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/api/lots/nearby</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getNearbyLots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Spherical $near geospatial search using query params lat and lng; returns 5 km lots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/api/lots/:id</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Authenticated</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getLotById</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Retrieves single parking lot details and real-time available slot count</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/api/lots/:id/slots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Authenticated</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getLotSlots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Retrieves all physical slots for a lot sorted by label (A1..A10, B1..B10)</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/api/lots</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Admin (JWT)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createLot</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Creates lot and auto-generates slots inside withTransaction compensation logic</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/api/reservations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createReservation</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Atomic findOneAndUpdate slot booking; generates Reservation and Ticket documents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/api/reservations/mine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getMyReservations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Retrieves authenticated driver's reservation history with populated lot/slot details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/api/tickets/mine</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getMyTickets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Retrieves authenticated driver's ticket portfolio with status (issued, entered, exited)</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/api/tickets/:id</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(JWT)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getTicketById</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Retrieves single ticket details including qrToken and ticketCode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/api/guard/validate</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(JWT)</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validateTicket</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Validates ticket by QR token or PK code; checks guard assigned lot permissions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/api/guard/entry</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(JWT)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confirmEntry</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Confirms vehicle arrival: ticket='entered', slot='occupied', emits socket event</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/api/guard/exit</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(JWT)</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confirmExit</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Confirms vehicle departure: calculates fee, ticket='exited', slot='available'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/api/admin/metrics/revenue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Admin (JWT)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getRevenue</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Aggregates total revenue, sessions, per-lot revenue breakdown, and recent tickets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/api/admin/metrics/occupancy</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Admin (JWT)</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getOccupancy</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per-lot occupancy percentages and 24-hour OccupancySnapshot trend lines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/api/admin/lots</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Admin (JWT)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getAdminLots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all system lots with live occupied, reserved, and available slot counts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/api/admin/users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getStaffUsers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Lists all staff users (platform_admin, admin, guard) with assigned lot references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/api/admin/users</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createStaffUser</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Creates staff accounts (platform_admin or guard) with mandatory lot assignment</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PATCH /api/admin/users/:id/assign-lots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assignGuardLots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Updates assigned parking lots for a specific security guard</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/api/admin/owners</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getOwnerApplications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Lists owner accounts filtered by status (pending, approved, rejected)</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/api/admin/owners/:id/approve</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approveOwnerApplication</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Approves pending owner application; grants access to owner portal</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/api/admin/owners/:id/reject</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Platform Admin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rejectOwnerApplication</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Rejects pending owner application with status updated to 'rejected'</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/api/owner/lots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createOwnerLot</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Approved owner provisions new lot and slots under owner's ownership ID</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/api/owner/lots</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getOwnerLots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Lists all parking facilities owned by the authenticated approved owner</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/api/owner/guards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createOwnerGuard</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Creates guard accounts restricted exclusively to the owner's owned lots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/api/owner/metrics/revenue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getOwnerRevenue</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Aggregates financial revenue and parking sessions restricted to owner's lots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GET /api/owner/metrics/occupancy</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Owner (Approved)</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getOwnerOccupancy</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Computes occupancy metrics and snapshots restricted to owner's facilities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/api/simulator/slot-state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Simulator Key</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updateSlotState</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Accepts IoT sensor state changes; validates header x-simulator-key and integrity</w:t>
            </w:r>
          </w:p>
        </w:tc>
      </w:tr>
    </w:tbl>
    <w:p>
      <w:pPr>
        <w:spacing w:before="0" w:after="160" w:line="276" w:lineRule="auto"/>
        <w:jc w:val="both"/>
      </w:pPr>
      <w:r>
        <w:rPr>
          <w:rFonts w:ascii="Times New Roman" w:hAnsi="Times New Roman"/>
          <w:color w:val="1E293B"/>
          <w:sz w:val="24"/>
        </w:rPr>
        <w:t>Data persistence in ParKING is structured across six primary MongoDB collections modeled using Mongoose 9.1 schemas. Table 3.10 outlines each collection, its primary schema fields, data types, and indexing strategies.</w:t>
      </w:r>
    </w:p>
    <w:p>
      <w:pPr>
        <w:keepNext/>
        <w:spacing w:before="120" w:after="60" w:line="276" w:lineRule="auto"/>
        <w:jc w:val="center"/>
      </w:pPr>
      <w:r>
        <w:rPr>
          <w:rFonts w:ascii="Times New Roman" w:hAnsi="Times New Roman"/>
          <w:b/>
          <w:color w:val="0F172A"/>
          <w:sz w:val="20"/>
        </w:rPr>
        <w:t>Table 3.10 MongoDB Collections, Schema Fields, and Indexing Strategies</w:t>
      </w:r>
    </w:p>
    <w:tbl>
      <w:tblPr>
        <w:tblW w:type="auto" w:w="0"/>
        <w:jc w:val="center"/>
        <w:tblLook w:firstColumn="1" w:firstRow="1" w:lastColumn="0" w:lastRow="0" w:noHBand="0" w:noVBand="1" w:val="04A0"/>
      </w:tblPr>
      <w:tblGrid>
        <w:gridCol w:w="2256"/>
        <w:gridCol w:w="2256"/>
        <w:gridCol w:w="2256"/>
        <w:gridCol w:w="2256"/>
      </w:tblGrid>
      <w:tr>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Collection / Model</w:t>
            </w:r>
          </w:p>
        </w:tc>
        <w:tc>
          <w:tcPr>
            <w:tcW w:type="dxa" w:w="331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Schema Fields &amp; Data Types</w:t>
            </w:r>
          </w:p>
        </w:tc>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Constraints &amp; Indexes</w:t>
            </w:r>
          </w:p>
        </w:tc>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Relationship &amp; Role</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Collection / Model</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Schema Fields &amp; Data Types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Constraints &amp; Indexes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Relationship &amp; Role</w:t>
            </w:r>
          </w:p>
        </w:tc>
      </w:tr>
      <w:tr>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User</w:t>
              <w:br/>
              <w:t>(server/models/User.js)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name (String), email (String), passwordHash (String), role (enum: driver, guard, owner, platform_admin, admin), ownerStatus (enum: none, pending, approved, rejected), assignedLots ([ObjectId]), ownerId (ObjectId)</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email: unique, lowercase, trim; toJSON transform deletes passwordHash</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Stores all system user credentials and role claims; guards link to assigned lots and owner</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ParkingLot</w:t>
              <w:br/>
              <w:t>(server/models/ParkingLot.js)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name (String), address (String), location (GeoJSON Point: { type: 'Point', coordinates: [lng, lat] }), totalSlots (Number: 1..260), hourlyRate (Number), createdBy (ObjectId), owner (ObjectId)</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location: 2dsphere index (mandatory for $near geospatial spherical calculation)</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Represents physical parking facilities; coordinates stored in GeoJSON [longitude, latitude] format</w:t>
            </w:r>
          </w:p>
        </w:tc>
      </w:tr>
      <w:tr>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Slot</w:t>
              <w:br/>
              <w:t>(server/models/Slot.js)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 (ObjectId -&gt; ParkingLot), label (String: e.g. A1..A10), status (enum: 'available', 'reserved', 'occupied')</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Compound Unique Index:</w:t>
              <w:br/>
              <w:t>{ lot: 1, label: 1 }</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Represents individual parking bays; compound index guarantees label uniqueness per lot</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Reservation</w:t>
              <w:br/>
              <w:t>(server/models/Reservation.js)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user (ObjectId -&gt; User), lot (ObjectId -&gt; ParkingLot), slot (ObjectId -&gt; Slot), status (enum: 'reserved', 'checked_in', 'completed')</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Timestamps enabled (createdAt, updatedAt)</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Tracks individual slot reservations created when a driver books an available slot</w:t>
            </w:r>
          </w:p>
        </w:tc>
      </w:tr>
      <w:tr>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Ticket</w:t>
              <w:br/>
              <w:t>(server/models/Ticket.js)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reservation (ObjectId -&gt; Reservation), user (ObjectId -&gt; User), lot (ObjectId -&gt; ParkingLot), qrToken (String: 32-byte hex), ticketCode (String: PK-XXXXXXXX), status (enum: 'issued', 'entered', 'exited'), enteredAt (Date), exitedAt (Date), amount (Number)</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qrToken: unique;</w:t>
              <w:br/>
              <w:t>ticketCode: unique, sparse</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Authoritative access token; qrToken embedded in QR; ticketCode used for manual fallback lookup</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OccupancySnapshot</w:t>
              <w:br/>
              <w:t>(server/models/OccupancySnapshot.js)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 (ObjectId -&gt; ParkingLot), timestamp (Date, default: Date.now), occupiedCount (Number), totalSlots (Number)</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timestamp: 1 (for 24-hour range queries)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Time-series telemetry recording facility occupancy on every state transition</w:t>
            </w:r>
          </w:p>
        </w:tc>
      </w:tr>
    </w:tbl>
    <w:p>
      <w:pPr>
        <w:spacing w:before="0" w:after="160" w:line="276" w:lineRule="auto"/>
        <w:jc w:val="both"/>
      </w:pPr>
      <w:r>
        <w:rPr>
          <w:rFonts w:ascii="Times New Roman" w:hAnsi="Times New Roman"/>
          <w:color w:val="1E293B"/>
          <w:sz w:val="24"/>
        </w:rPr>
        <w:t>The operational state machines governing physical parking bays and digital access tickets are fundamental to ParKING's integrity. Table 3.11 defines the valid states and transitions for parking slots, while Table 3.12 defines the ticket lifecycle.</w:t>
      </w:r>
    </w:p>
    <w:p>
      <w:pPr>
        <w:keepNext/>
        <w:spacing w:before="120" w:after="60" w:line="276" w:lineRule="auto"/>
        <w:jc w:val="center"/>
      </w:pPr>
      <w:r>
        <w:rPr>
          <w:rFonts w:ascii="Times New Roman" w:hAnsi="Times New Roman"/>
          <w:b/>
          <w:color w:val="0F172A"/>
          <w:sz w:val="20"/>
        </w:rPr>
        <w:t>Table 3.11 Parking Slot Status Definitions and State Transitions</w:t>
      </w:r>
    </w:p>
    <w:tbl>
      <w:tblPr>
        <w:tblW w:type="auto" w:w="0"/>
        <w:jc w:val="center"/>
        <w:tblLook w:firstColumn="1" w:firstRow="1" w:lastColumn="0" w:lastRow="0" w:noHBand="0" w:noVBand="1" w:val="04A0"/>
      </w:tblPr>
      <w:tblGrid>
        <w:gridCol w:w="2256"/>
        <w:gridCol w:w="2256"/>
        <w:gridCol w:w="2256"/>
        <w:gridCol w:w="2256"/>
      </w:tblGrid>
      <w:tr>
        <w:tc>
          <w:tcPr>
            <w:tcW w:type="dxa" w:w="158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Initial State</w:t>
            </w:r>
          </w:p>
        </w:tc>
        <w:tc>
          <w:tcPr>
            <w:tcW w:type="dxa" w:w="316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Triggering Event / Action</w:t>
            </w:r>
          </w:p>
        </w:tc>
        <w:tc>
          <w:tcPr>
            <w:tcW w:type="dxa" w:w="158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Target State</w:t>
            </w:r>
          </w:p>
        </w:tc>
        <w:tc>
          <w:tcPr>
            <w:tcW w:type="dxa" w:w="302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System Actions &amp; Validation Checks</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Initial State</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Triggering Event / Action</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Target State</w:t>
            </w:r>
          </w:p>
        </w:tc>
        <w:tc>
          <w:tcPr>
            <w:tcW w:type="dxa" w:w="302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System Actions &amp; Validation Checks</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available</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Driver creates reservation (POST /api/reservations)</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reserved</w:t>
            </w:r>
          </w:p>
        </w:tc>
        <w:tc>
          <w:tcPr>
            <w:tcW w:type="dxa" w:w="302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Atomic findOneAndUpdate lock; Reservation and Ticket created; emit slot:updated</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available</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IoT Sensor detects unreserved drive-in (POST /api/simulator/slot-state)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occupied</w:t>
            </w:r>
          </w:p>
        </w:tc>
        <w:tc>
          <w:tcPr>
            <w:tcW w:type="dxa" w:w="302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Key verified; slot updated to occupied; createOccupancySnapshot; emit slot:updated</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reserved</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confirms vehicle arrival (POST /api/guard/entry)</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occupied</w:t>
            </w:r>
          </w:p>
        </w:tc>
        <w:tc>
          <w:tcPr>
            <w:tcW w:type="dxa" w:w="302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Ticket verified ('issued'); ticket set to 'entered'; createOccupancySnapshot</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reserved</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IoT Sensor attempts to clear or occupy slot</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Conflict (409)</w:t>
            </w:r>
          </w:p>
        </w:tc>
        <w:tc>
          <w:tcPr>
            <w:tcW w:type="dxa" w:w="302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Business integrity check prevents simulator from overriding active reservations</w:t>
            </w:r>
          </w:p>
        </w:tc>
      </w:tr>
      <w:tr>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occupied</w:t>
            </w:r>
          </w:p>
        </w:tc>
        <w:tc>
          <w:tcPr>
            <w:tcW w:type="dxa" w:w="316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confirms vehicle departure (POST /api/guard/exit)</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available</w:t>
            </w:r>
          </w:p>
        </w:tc>
        <w:tc>
          <w:tcPr>
            <w:tcW w:type="dxa" w:w="302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Duration &amp; hourly tariff computed; ticket set to 'exited'; emit slot:updated</w:t>
            </w:r>
          </w:p>
        </w:tc>
      </w:tr>
      <w:tr>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occupied</w:t>
            </w:r>
          </w:p>
        </w:tc>
        <w:tc>
          <w:tcPr>
            <w:tcW w:type="dxa" w:w="316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IoT Sensor detects vehicle departure (POST /api/simulator/slot-state)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available</w:t>
            </w:r>
          </w:p>
        </w:tc>
        <w:tc>
          <w:tcPr>
            <w:tcW w:type="dxa" w:w="302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Permitted ONLY if no active ticket with status 'entered' exists for this slot</w:t>
            </w:r>
          </w:p>
        </w:tc>
      </w:tr>
    </w:tbl>
    <w:p>
      <w:pPr>
        <w:keepNext/>
        <w:spacing w:before="120" w:after="60" w:line="276" w:lineRule="auto"/>
        <w:jc w:val="center"/>
      </w:pPr>
      <w:r>
        <w:rPr>
          <w:rFonts w:ascii="Times New Roman" w:hAnsi="Times New Roman"/>
          <w:b/>
          <w:color w:val="0F172A"/>
          <w:sz w:val="20"/>
        </w:rPr>
        <w:t>Table 3.12 Reservation and Ticket State Machine Lifecycles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44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Ticket State</w:t>
            </w:r>
          </w:p>
        </w:tc>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Triggering Operational Action</w:t>
            </w:r>
          </w:p>
        </w:tc>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Permitted Guard Actions</w:t>
            </w:r>
          </w:p>
        </w:tc>
        <w:tc>
          <w:tcPr>
            <w:tcW w:type="dxa" w:w="144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Associated Slot State</w:t>
            </w:r>
          </w:p>
        </w:tc>
        <w:tc>
          <w:tcPr>
            <w:tcW w:type="dxa" w:w="158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Billing State</w:t>
            </w:r>
          </w:p>
        </w:tc>
      </w:tr>
      <w:tr>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Ticket State</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Triggering Operational Action</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Permitted Guard Actions</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Associated Slot State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Billing State</w:t>
            </w:r>
          </w:p>
        </w:tc>
      </w:tr>
      <w:tr>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issued</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Created upon driver slot reservation</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ALLOW ENTRY (validates successfully)</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reserved</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Initial state; amount = 0.00</w:t>
            </w:r>
          </w:p>
        </w:tc>
      </w:tr>
      <w:tr>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entered</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executes confirmEntry at gate</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ALLOW EXIT (calculates final fee)</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occupied</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enteredAt timestamp locked; session active</w:t>
            </w:r>
          </w:p>
        </w:tc>
      </w:tr>
      <w:tr>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exited</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executes confirmExit at departure</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View Only (already used; rejects re-entry)</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available</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exitedAt recorded; amount = duration * hourlyRate</w:t>
            </w:r>
          </w:p>
        </w:tc>
      </w:tr>
    </w:tbl>
    <w:p>
      <w:pPr>
        <w:spacing w:before="0" w:after="160" w:line="276" w:lineRule="auto"/>
        <w:jc w:val="both"/>
      </w:pPr>
      <w:r>
        <w:rPr>
          <w:rFonts w:ascii="Times New Roman" w:hAnsi="Times New Roman"/>
          <w:color w:val="1E293B"/>
          <w:sz w:val="24"/>
        </w:rPr>
        <w:t>The real-time messaging architecture utilizes Socket.IO to broadcast instantaneous slot updates without client-side polling. Table 3.13 catalogues the supported Socket.IO events, their room scoping rules, and their payload structures.</w:t>
      </w:r>
    </w:p>
    <w:p>
      <w:pPr>
        <w:keepNext/>
        <w:spacing w:before="120" w:after="60" w:line="276" w:lineRule="auto"/>
        <w:jc w:val="center"/>
      </w:pPr>
      <w:r>
        <w:rPr>
          <w:rFonts w:ascii="Times New Roman" w:hAnsi="Times New Roman"/>
          <w:b/>
          <w:color w:val="0F172A"/>
          <w:sz w:val="20"/>
        </w:rPr>
        <w:t>Table 3.13 Socket.IO Event Specifications, Room Scoping, and Payloads</w:t>
      </w:r>
    </w:p>
    <w:tbl>
      <w:tblPr>
        <w:tblW w:type="auto" w:w="0"/>
        <w:jc w:val="center"/>
        <w:tblLook w:firstColumn="1" w:firstRow="1" w:lastColumn="0" w:lastRow="0" w:noHBand="0" w:noVBand="1" w:val="04A0"/>
      </w:tblPr>
      <w:tblGrid>
        <w:gridCol w:w="1805"/>
        <w:gridCol w:w="1805"/>
        <w:gridCol w:w="1805"/>
        <w:gridCol w:w="1805"/>
        <w:gridCol w:w="1805"/>
      </w:tblGrid>
      <w:tr>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Event Name</w:t>
            </w:r>
          </w:p>
        </w:tc>
        <w:tc>
          <w:tcPr>
            <w:tcW w:type="dxa" w:w="158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Direction</w:t>
            </w:r>
          </w:p>
        </w:tc>
        <w:tc>
          <w:tcPr>
            <w:tcW w:type="dxa" w:w="144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Room Scope</w:t>
            </w:r>
          </w:p>
        </w:tc>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Payload Specification</w:t>
            </w:r>
          </w:p>
        </w:tc>
        <w:tc>
          <w:tcPr>
            <w:tcW w:type="dxa" w:w="230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Functional Trigger &amp; Purpose</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Event Name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Direction</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Room Scope</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Payload Specification</w:t>
            </w:r>
          </w:p>
        </w:tc>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Functional Trigger &amp; Purpose</w:t>
            </w:r>
          </w:p>
        </w:tc>
      </w:tr>
      <w:tr>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lot:join</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-&gt; Server</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Global</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lotId (String) or { lotId: string }</w:t>
            </w:r>
          </w:p>
        </w:tc>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joins a specific lot room; verified by canJoinLotRoom() based on role</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lot:leave</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-&gt; Server</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lot:&lt;lotId&gt;</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lotId (String) or { lotId: string }</w:t>
            </w:r>
          </w:p>
        </w:tc>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leaves a lot room upon navigating away from lot detail view</w:t>
            </w:r>
          </w:p>
        </w:tc>
      </w:tr>
      <w:tr>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lot:created</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-&gt; Broadcast</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Global</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Created ParkingLot BSON Document</w:t>
            </w:r>
          </w:p>
        </w:tc>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Emitted when admin/owner provisions a new lot; updates lot lists across clients</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slot:updated</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-&gt; Room</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lot:&lt;lotId&gt;</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Updated Slot Document ({ _id, lot, label, status })</w:t>
            </w:r>
          </w:p>
        </w:tc>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Emitted whenever a slot transitions (available/reserved/occupied)</w:t>
            </w:r>
          </w:p>
        </w:tc>
      </w:tr>
      <w:tr>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lot:availability</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-&gt; Room</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lot:&lt;lotId&gt;</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 lotId: string, availableCount: number }</w:t>
            </w:r>
          </w:p>
        </w:tc>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Emitted after any reservation or entry/exit to update vacant counter</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reservation:created</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-&gt; Room</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lot:&lt;lotId&gt;</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 reservationId: string, ticketId: string }</w:t>
            </w:r>
          </w:p>
        </w:tc>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Emitted upon booking; opaque tokens are NEVER broadcast over sockets</w:t>
            </w:r>
          </w:p>
        </w:tc>
      </w:tr>
      <w:tr>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ticket:entry</w:t>
            </w:r>
          </w:p>
        </w:tc>
        <w:tc>
          <w:tcPr>
            <w:tcW w:type="dxa" w:w="158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-&gt; Room</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lot:&lt;lotId&gt;</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 ticketId: string, slotId: string }</w:t>
            </w:r>
          </w:p>
        </w:tc>
        <w:tc>
          <w:tcPr>
            <w:tcW w:type="dxa" w:w="230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Emitted when guard confirms entry; triggers real-time UI refresh</w:t>
            </w:r>
          </w:p>
        </w:tc>
      </w:tr>
      <w:tr>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ticket:exit</w:t>
            </w:r>
          </w:p>
        </w:tc>
        <w:tc>
          <w:tcPr>
            <w:tcW w:type="dxa" w:w="158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-&gt; Room</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lot:&lt;lotId&gt;</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 ticketId: string, slotId: string, amount: number }</w:t>
            </w:r>
          </w:p>
        </w:tc>
        <w:tc>
          <w:tcPr>
            <w:tcW w:type="dxa" w:w="230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Emitted when guard confirms exit; informs clients of freed capacity</w:t>
            </w:r>
          </w:p>
        </w:tc>
      </w:tr>
    </w:tbl>
    <w:p>
      <w:pPr>
        <w:spacing w:before="0" w:after="160" w:line="276" w:lineRule="auto"/>
        <w:jc w:val="both"/>
      </w:pPr>
      <w:r>
        <w:rPr>
          <w:rFonts w:ascii="Times New Roman" w:hAnsi="Times New Roman"/>
          <w:color w:val="1E293B"/>
          <w:sz w:val="24"/>
        </w:rPr>
        <w:t>To support physical IoT hardware sensors (such as ultrasonic or infrared sensors installed at parking bays), ParKING implements a dedicated, authenticated simulator gateway. Table 3.14 defines the simulator API and its telemetry payload specifications.</w:t>
      </w:r>
    </w:p>
    <w:p>
      <w:pPr>
        <w:keepNext/>
        <w:spacing w:before="120" w:after="60" w:line="276" w:lineRule="auto"/>
        <w:jc w:val="center"/>
      </w:pPr>
      <w:r>
        <w:rPr>
          <w:rFonts w:ascii="Times New Roman" w:hAnsi="Times New Roman"/>
          <w:b/>
          <w:color w:val="0F172A"/>
          <w:sz w:val="20"/>
        </w:rPr>
        <w:t>Table 3.14 Hardware Simulator Endpoints and Telemetry Payloads</w:t>
      </w:r>
    </w:p>
    <w:tbl>
      <w:tblPr>
        <w:tblW w:type="auto" w:w="0"/>
        <w:jc w:val="center"/>
        <w:tblLook w:firstColumn="1" w:firstRow="1" w:lastColumn="0" w:lastRow="0" w:noHBand="0" w:noVBand="1" w:val="04A0"/>
      </w:tblPr>
      <w:tblGrid>
        <w:gridCol w:w="2256"/>
        <w:gridCol w:w="2256"/>
        <w:gridCol w:w="2256"/>
        <w:gridCol w:w="2256"/>
      </w:tblGrid>
      <w:tr>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Endpoint Route</w:t>
            </w:r>
          </w:p>
        </w:tc>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Authentication Header</w:t>
            </w:r>
          </w:p>
        </w:tc>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Supported Statuses</w:t>
            </w:r>
          </w:p>
        </w:tc>
        <w:tc>
          <w:tcPr>
            <w:tcW w:type="dxa" w:w="28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Integrity Rules &amp; Conflict Rejection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Endpoint Route</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Authentication Header</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Supported Statuses</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Integrity Rules &amp; Conflict Rejection</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POST /api/simulator/slot-state</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x-simulator-key (must match SIMULATOR_KEY env var)</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'available' or 'occupied' (setting 'reserved' is rejected)</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Rejects update with 409 if slot is 'reserved'; rejects setting 'available' if active 'entered' ticket exists</w:t>
            </w:r>
          </w:p>
        </w:tc>
      </w:tr>
    </w:tbl>
    <w:p>
      <w:pPr>
        <w:keepNext/>
        <w:spacing w:before="240" w:after="80"/>
        <w:jc w:val="left"/>
      </w:pPr>
      <w:r>
        <w:rPr>
          <w:rFonts w:ascii="Times New Roman" w:hAnsi="Times New Roman"/>
          <w:b/>
          <w:color w:val="1E3A8A"/>
          <w:sz w:val="27"/>
        </w:rPr>
        <w:t>3.4 UML Diagrams and Data Flow Modeling</w:t>
      </w:r>
    </w:p>
    <w:p>
      <w:pPr>
        <w:spacing w:before="0" w:after="160" w:line="276" w:lineRule="auto"/>
        <w:jc w:val="both"/>
      </w:pPr>
      <w:r>
        <w:rPr>
          <w:rFonts w:ascii="Times New Roman" w:hAnsi="Times New Roman"/>
          <w:color w:val="1E293B"/>
          <w:sz w:val="24"/>
        </w:rPr>
        <w:t>System behavior, structural entities, and operational interactions are formally modeled using Unified Modeling Language (UML) and Data Flow Diagrams (DFD). Figures 3.2 through 3.10 document the design from use-case abstraction to detailed message sequencing.</w:t>
      </w:r>
    </w:p>
    <w:p>
      <w:pPr>
        <w:keepNext/>
        <w:spacing w:before="80" w:after="40" w:line="276" w:lineRule="auto"/>
        <w:jc w:val="center"/>
      </w:pPr>
      <w:r>
        <w:drawing>
          <wp:inline xmlns:a="http://schemas.openxmlformats.org/drawingml/2006/main" xmlns:pic="http://schemas.openxmlformats.org/drawingml/2006/picture">
            <wp:extent cx="3749039" cy="2556163"/>
            <wp:docPr id="2" name="Picture 2"/>
            <wp:cNvGraphicFramePr>
              <a:graphicFrameLocks noChangeAspect="1"/>
            </wp:cNvGraphicFramePr>
            <a:graphic>
              <a:graphicData uri="http://schemas.openxmlformats.org/drawingml/2006/picture">
                <pic:pic>
                  <pic:nvPicPr>
                    <pic:cNvPr id="0" name="fig3_2_use_case.png"/>
                    <pic:cNvPicPr/>
                  </pic:nvPicPr>
                  <pic:blipFill>
                    <a:blip r:embed="rId12"/>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1E293B"/>
          <w:sz w:val="20"/>
        </w:rPr>
        <w:t>Figure 3.2: ParKING Comprehensive Use Case Diagram</w:t>
      </w:r>
    </w:p>
    <w:p>
      <w:pPr>
        <w:keepNext/>
        <w:spacing w:before="80" w:after="40" w:line="276" w:lineRule="auto"/>
        <w:jc w:val="center"/>
      </w:pPr>
      <w:r>
        <w:drawing>
          <wp:inline xmlns:a="http://schemas.openxmlformats.org/drawingml/2006/main" xmlns:pic="http://schemas.openxmlformats.org/drawingml/2006/picture">
            <wp:extent cx="3749039" cy="2249423"/>
            <wp:docPr id="3" name="Picture 3"/>
            <wp:cNvGraphicFramePr>
              <a:graphicFrameLocks noChangeAspect="1"/>
            </wp:cNvGraphicFramePr>
            <a:graphic>
              <a:graphicData uri="http://schemas.openxmlformats.org/drawingml/2006/picture">
                <pic:pic>
                  <pic:nvPicPr>
                    <pic:cNvPr id="0" name="fig3_3_context_diagram.png"/>
                    <pic:cNvPicPr/>
                  </pic:nvPicPr>
                  <pic:blipFill>
                    <a:blip r:embed="rId13"/>
                    <a:stretch>
                      <a:fillRect/>
                    </a:stretch>
                  </pic:blipFill>
                  <pic:spPr>
                    <a:xfrm>
                      <a:off x="0" y="0"/>
                      <a:ext cx="3749039" cy="2249423"/>
                    </a:xfrm>
                    <a:prstGeom prst="rect"/>
                  </pic:spPr>
                </pic:pic>
              </a:graphicData>
            </a:graphic>
          </wp:inline>
        </w:drawing>
      </w:r>
    </w:p>
    <w:p>
      <w:pPr>
        <w:spacing w:before="40" w:after="120" w:line="276" w:lineRule="auto"/>
        <w:jc w:val="center"/>
      </w:pPr>
      <w:r>
        <w:rPr>
          <w:rFonts w:ascii="Times New Roman" w:hAnsi="Times New Roman"/>
          <w:b/>
          <w:color w:val="1E293B"/>
          <w:sz w:val="20"/>
        </w:rPr>
        <w:t>Figure 3.3: ParKING Context Diagram (Level 0 DFD)</w:t>
      </w:r>
    </w:p>
    <w:p>
      <w:pPr>
        <w:keepNext/>
        <w:spacing w:before="80" w:after="40" w:line="276" w:lineRule="auto"/>
        <w:jc w:val="center"/>
      </w:pPr>
      <w:r>
        <w:drawing>
          <wp:inline xmlns:a="http://schemas.openxmlformats.org/drawingml/2006/main" xmlns:pic="http://schemas.openxmlformats.org/drawingml/2006/picture">
            <wp:extent cx="3749039" cy="2556163"/>
            <wp:docPr id="4" name="Picture 4"/>
            <wp:cNvGraphicFramePr>
              <a:graphicFrameLocks noChangeAspect="1"/>
            </wp:cNvGraphicFramePr>
            <a:graphic>
              <a:graphicData uri="http://schemas.openxmlformats.org/drawingml/2006/picture">
                <pic:pic>
                  <pic:nvPicPr>
                    <pic:cNvPr id="0" name="fig3_4_level1_dfd.png"/>
                    <pic:cNvPicPr/>
                  </pic:nvPicPr>
                  <pic:blipFill>
                    <a:blip r:embed="rId14"/>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1E293B"/>
          <w:sz w:val="20"/>
        </w:rPr>
        <w:t>Figure 3.4: ParKING Level 1 Data Flow Diagram (DFD)</w:t>
      </w:r>
    </w:p>
    <w:p>
      <w:pPr>
        <w:keepNext/>
        <w:spacing w:before="80" w:after="40" w:line="276" w:lineRule="auto"/>
        <w:jc w:val="center"/>
      </w:pPr>
      <w:r>
        <w:drawing>
          <wp:inline xmlns:a="http://schemas.openxmlformats.org/drawingml/2006/main" xmlns:pic="http://schemas.openxmlformats.org/drawingml/2006/picture">
            <wp:extent cx="3749039" cy="2556163"/>
            <wp:docPr id="5" name="Picture 5"/>
            <wp:cNvGraphicFramePr>
              <a:graphicFrameLocks noChangeAspect="1"/>
            </wp:cNvGraphicFramePr>
            <a:graphic>
              <a:graphicData uri="http://schemas.openxmlformats.org/drawingml/2006/picture">
                <pic:pic>
                  <pic:nvPicPr>
                    <pic:cNvPr id="0" name="fig3_5_database_schema.png"/>
                    <pic:cNvPicPr/>
                  </pic:nvPicPr>
                  <pic:blipFill>
                    <a:blip r:embed="rId15"/>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1E293B"/>
          <w:sz w:val="20"/>
        </w:rPr>
        <w:t>Figure 3.5: Entity-Relationship &amp; MongoDB Schema Diagram</w:t>
      </w:r>
    </w:p>
    <w:p>
      <w:pPr>
        <w:keepNext/>
        <w:spacing w:before="80" w:after="40" w:line="276" w:lineRule="auto"/>
        <w:jc w:val="center"/>
      </w:pPr>
      <w:r>
        <w:drawing>
          <wp:inline xmlns:a="http://schemas.openxmlformats.org/drawingml/2006/main" xmlns:pic="http://schemas.openxmlformats.org/drawingml/2006/picture">
            <wp:extent cx="3749039" cy="2385752"/>
            <wp:docPr id="6" name="Picture 6"/>
            <wp:cNvGraphicFramePr>
              <a:graphicFrameLocks noChangeAspect="1"/>
            </wp:cNvGraphicFramePr>
            <a:graphic>
              <a:graphicData uri="http://schemas.openxmlformats.org/drawingml/2006/picture">
                <pic:pic>
                  <pic:nvPicPr>
                    <pic:cNvPr id="0" name="fig3_6_component_diagram.png"/>
                    <pic:cNvPicPr/>
                  </pic:nvPicPr>
                  <pic:blipFill>
                    <a:blip r:embed="rId16"/>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1E293B"/>
          <w:sz w:val="20"/>
        </w:rPr>
        <w:t>Figure 3.6: ParKING Component Diagram</w:t>
      </w:r>
    </w:p>
    <w:p>
      <w:pPr>
        <w:keepNext/>
        <w:spacing w:before="80" w:after="40" w:line="276" w:lineRule="auto"/>
        <w:jc w:val="center"/>
      </w:pPr>
      <w:r>
        <w:drawing>
          <wp:inline xmlns:a="http://schemas.openxmlformats.org/drawingml/2006/main" xmlns:pic="http://schemas.openxmlformats.org/drawingml/2006/picture">
            <wp:extent cx="3749039" cy="2385752"/>
            <wp:docPr id="7" name="Picture 7"/>
            <wp:cNvGraphicFramePr>
              <a:graphicFrameLocks noChangeAspect="1"/>
            </wp:cNvGraphicFramePr>
            <a:graphic>
              <a:graphicData uri="http://schemas.openxmlformats.org/drawingml/2006/picture">
                <pic:pic>
                  <pic:nvPicPr>
                    <pic:cNvPr id="0" name="fig3_7_seq_auth.png"/>
                    <pic:cNvPicPr/>
                  </pic:nvPicPr>
                  <pic:blipFill>
                    <a:blip r:embed="rId17"/>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1E293B"/>
          <w:sz w:val="20"/>
        </w:rPr>
        <w:t>Figure 3.7: Sequence Diagram — User Authentication &amp; Role Dispatch</w:t>
      </w:r>
    </w:p>
    <w:p>
      <w:pPr>
        <w:keepNext/>
        <w:spacing w:before="80" w:after="40" w:line="276" w:lineRule="auto"/>
        <w:jc w:val="center"/>
      </w:pPr>
      <w:r>
        <w:drawing>
          <wp:inline xmlns:a="http://schemas.openxmlformats.org/drawingml/2006/main" xmlns:pic="http://schemas.openxmlformats.org/drawingml/2006/picture">
            <wp:extent cx="3749039" cy="2385752"/>
            <wp:docPr id="8" name="Picture 8"/>
            <wp:cNvGraphicFramePr>
              <a:graphicFrameLocks noChangeAspect="1"/>
            </wp:cNvGraphicFramePr>
            <a:graphic>
              <a:graphicData uri="http://schemas.openxmlformats.org/drawingml/2006/picture">
                <pic:pic>
                  <pic:nvPicPr>
                    <pic:cNvPr id="0" name="fig3_8_seq_lot_creation.png"/>
                    <pic:cNvPicPr/>
                  </pic:nvPicPr>
                  <pic:blipFill>
                    <a:blip r:embed="rId18"/>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1E293B"/>
          <w:sz w:val="20"/>
        </w:rPr>
        <w:t>Figure 3.8: Sequence Diagram — Parking Lot Creation &amp; Slot Auto-generation</w:t>
      </w:r>
    </w:p>
    <w:p>
      <w:pPr>
        <w:keepNext/>
        <w:spacing w:before="80" w:after="40" w:line="276" w:lineRule="auto"/>
        <w:jc w:val="center"/>
      </w:pPr>
      <w:r>
        <w:drawing>
          <wp:inline xmlns:a="http://schemas.openxmlformats.org/drawingml/2006/main" xmlns:pic="http://schemas.openxmlformats.org/drawingml/2006/picture">
            <wp:extent cx="3749039" cy="2385752"/>
            <wp:docPr id="9" name="Picture 9"/>
            <wp:cNvGraphicFramePr>
              <a:graphicFrameLocks noChangeAspect="1"/>
            </wp:cNvGraphicFramePr>
            <a:graphic>
              <a:graphicData uri="http://schemas.openxmlformats.org/drawingml/2006/picture">
                <pic:pic>
                  <pic:nvPicPr>
                    <pic:cNvPr id="0" name="fig3_9_seq_reservation.png"/>
                    <pic:cNvPicPr/>
                  </pic:nvPicPr>
                  <pic:blipFill>
                    <a:blip r:embed="rId19"/>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1E293B"/>
          <w:sz w:val="20"/>
        </w:rPr>
        <w:t>Figure 3.9: Sequence Diagram — Slot Reservation &amp; Concurrency Conflict Protection</w:t>
      </w:r>
    </w:p>
    <w:p>
      <w:pPr>
        <w:keepNext/>
        <w:spacing w:before="80" w:after="40" w:line="276" w:lineRule="auto"/>
        <w:jc w:val="center"/>
      </w:pPr>
      <w:r>
        <w:drawing>
          <wp:inline xmlns:a="http://schemas.openxmlformats.org/drawingml/2006/main" xmlns:pic="http://schemas.openxmlformats.org/drawingml/2006/picture">
            <wp:extent cx="3749039" cy="2556163"/>
            <wp:docPr id="10" name="Picture 10"/>
            <wp:cNvGraphicFramePr>
              <a:graphicFrameLocks noChangeAspect="1"/>
            </wp:cNvGraphicFramePr>
            <a:graphic>
              <a:graphicData uri="http://schemas.openxmlformats.org/drawingml/2006/picture">
                <pic:pic>
                  <pic:nvPicPr>
                    <pic:cNvPr id="0" name="fig3_10_seq_ticket_validation.png"/>
                    <pic:cNvPicPr/>
                  </pic:nvPicPr>
                  <pic:blipFill>
                    <a:blip r:embed="rId20"/>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1E293B"/>
          <w:sz w:val="20"/>
        </w:rPr>
        <w:t>Figure 3.10: Sequence Diagram — Guard Ticket Validation &amp; Vehicle Entry/Exit</w:t>
      </w:r>
    </w:p>
    <w:p>
      <w:pPr>
        <w:keepNext/>
        <w:spacing w:before="240" w:after="80"/>
        <w:jc w:val="left"/>
      </w:pPr>
      <w:r>
        <w:rPr>
          <w:rFonts w:ascii="Times New Roman" w:hAnsi="Times New Roman"/>
          <w:b/>
          <w:color w:val="1E3A8A"/>
          <w:sz w:val="27"/>
        </w:rPr>
        <w:t>3.5 Algorithms and Flowchart Models</w:t>
      </w:r>
    </w:p>
    <w:p>
      <w:pPr>
        <w:spacing w:before="0" w:after="160" w:line="276" w:lineRule="auto"/>
        <w:jc w:val="both"/>
      </w:pPr>
      <w:r>
        <w:rPr>
          <w:rFonts w:ascii="Times New Roman" w:hAnsi="Times New Roman"/>
          <w:color w:val="1E293B"/>
          <w:sz w:val="24"/>
        </w:rPr>
        <w:t>The algorithmic core of ParKING governs geospatial proximity calculation, atomic concurrency reservation, duration fee billing, and IoT sensor telemetry ingestion. The algorithms are formalized below, followed by corresponding flowchart representations.</w:t>
      </w:r>
    </w:p>
    <w:p>
      <w:pPr>
        <w:keepNext/>
        <w:spacing w:before="120" w:after="40" w:line="276" w:lineRule="auto"/>
        <w:jc w:val="left"/>
      </w:pPr>
      <w:r>
        <w:rPr>
          <w:rFonts w:ascii="Times New Roman" w:hAnsi="Times New Roman"/>
          <w:b/>
          <w:color w:val="1E293B"/>
          <w:sz w:val="20"/>
        </w:rPr>
        <w:t>Algorithm 3.1: Geospatial Nearby Parking Discovery</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Algorithm 1: Geospatial Nearby Parking Discovery ($near 2dsphere)</w:t>
              <w:br/>
              <w:t>Input: User latitude (lat), User longitude (lng), Search radius (R = 5000 meters)</w:t>
              <w:br/>
              <w:t>Output: Ranked array of nearby parking facilities with live available slot counts</w:t>
              <w:br/>
              <w:t>1. Validate input coordinates: ensure -90 &lt;= lat &lt;= 90 and -180 &lt;= lng &lt;= 180.</w:t>
              <w:br/>
              <w:t xml:space="preserve">   If invalid, return HTTP 400 Bad Request.</w:t>
              <w:br/>
              <w:t>2. Construct GeoJSON Point geometry: { type: 'Point', coordinates: [parseFloat(lng), parseFloat(lat)] }.</w:t>
              <w:br/>
              <w:t>3. Execute MongoDB 2dsphere query on ParkingLot collection:</w:t>
              <w:br/>
              <w:t xml:space="preserve">   query = { location: { $near: { $geometry: point, $maxDistance: R } } }</w:t>
              <w:br/>
              <w:t>4. For each matched parking lot document (lot) in parallel:</w:t>
              <w:br/>
              <w:t xml:space="preserve">   a. availableCount = await Slot.countDocuments({ lot: lot._id, status: 'available' })</w:t>
              <w:br/>
              <w:t xml:space="preserve">   b. Attach availableCount to lot object</w:t>
              <w:br/>
              <w:t>5. Return HTTP 200 OK with ranked list of lots.</w:t>
            </w:r>
          </w:p>
        </w:tc>
      </w:tr>
    </w:tbl>
    <w:p>
      <w:pPr>
        <w:keepNext/>
        <w:spacing w:before="120" w:after="40" w:line="276" w:lineRule="auto"/>
        <w:jc w:val="left"/>
      </w:pPr>
      <w:r>
        <w:rPr>
          <w:rFonts w:ascii="Times New Roman" w:hAnsi="Times New Roman"/>
          <w:b/>
          <w:color w:val="1E293B"/>
          <w:sz w:val="20"/>
        </w:rPr>
        <w:t>Algorithm 3.2: Atomic Concurrency-Safe Slot Reservation</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Algorithm 2: Atomic Concurrency-Safe Slot Reservation</w:t>
              <w:br/>
              <w:t>Input: Target slotId, lotId, Authenticated User ID (req.user._id)</w:t>
              <w:br/>
              <w:t>Output: Created Reservation and Ticket, or HTTP 409 Conflict</w:t>
              <w:br/>
              <w:t>1. Check transaction support via supportsTransactions().</w:t>
              <w:br/>
              <w:t>2. If supported, start session; otherwise set session = null.</w:t>
              <w:br/>
              <w:t>3. Verify slot existence: matchingSlot = await Slot.findOne({ _id: slotId, lot: lotId })</w:t>
              <w:br/>
              <w:t xml:space="preserve">   If not found, return HTTP 404 Not Found.</w:t>
              <w:br/>
              <w:t>4. ATOMIC PRECONDITION LOCK:</w:t>
              <w:br/>
              <w:t xml:space="preserve">   slot = await Slot.findOneAndUpdate(</w:t>
              <w:br/>
              <w:t xml:space="preserve">     { _id: slotId, lot: lotId, status: 'available' },</w:t>
              <w:br/>
              <w:t xml:space="preserve">     { $set: { status: 'reserved' } },</w:t>
              <w:br/>
              <w:t xml:space="preserve">     { new: true, session }</w:t>
              <w:br/>
              <w:t xml:space="preserve">   )</w:t>
              <w:br/>
              <w:t>5. If slot is null (another concurrent request locked it first):</w:t>
              <w:br/>
              <w:t xml:space="preserve">   Abort transaction; return HTTP 409 Conflict ('Slot no longer available').</w:t>
              <w:br/>
              <w:t>6. Insert Reservation: { user, lot: lotId, slot: slotId, status: 'reserved' }</w:t>
              <w:br/>
              <w:t>7. Generate unique qrToken (32 random hex bytes) and ticketCode (PK-XXXXXXXX).</w:t>
              <w:br/>
              <w:t>8. Insert Ticket: { reservation, user, lot, qrToken, ticketCode, status: 'issued' }</w:t>
              <w:br/>
              <w:t>9. Log OccupancySnapshot and commit transaction.</w:t>
              <w:br/>
              <w:t>10. Broadcast slot:updated and lot:availability over Socket.IO room `lot:${lotId}`.</w:t>
              <w:br/>
              <w:t>11. Return HTTP 201 Created with reservation and ticket.</w:t>
            </w:r>
          </w:p>
        </w:tc>
      </w:tr>
    </w:tbl>
    <w:p>
      <w:pPr>
        <w:keepNext/>
        <w:spacing w:before="120" w:after="40" w:line="276" w:lineRule="auto"/>
        <w:jc w:val="left"/>
      </w:pPr>
      <w:r>
        <w:rPr>
          <w:rFonts w:ascii="Times New Roman" w:hAnsi="Times New Roman"/>
          <w:b/>
          <w:color w:val="1E293B"/>
          <w:sz w:val="20"/>
        </w:rPr>
        <w:t>Algorithm 3.3: Parking Duration &amp; Fee Billing Calculation</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Algorithm 3: Parking Duration &amp; Fee Billing Calculation</w:t>
              <w:br/>
              <w:t>Input: Ticket QR token (qrToken) presented at exit gate</w:t>
              <w:br/>
              <w:t>Output: Finalized Ticket with calculated amount, and slot status returned to 'available'</w:t>
              <w:br/>
              <w:t>1. Lookup ticket: ticket = await Ticket.findOne({ qrToken }).populate('reservation lot')</w:t>
              <w:br/>
              <w:t>2. If ticket does not exist, return HTTP 404.</w:t>
              <w:br/>
              <w:t>3. Verify guard lot assignment: guardCanAccessLot(guard, ticket.lot).</w:t>
              <w:br/>
              <w:t xml:space="preserve">   If not authorized, return HTTP 403 Forbidden.</w:t>
              <w:br/>
              <w:t>4. Validate ticket status: must be 'entered' (not 'issued' or 'exited').</w:t>
              <w:br/>
              <w:t xml:space="preserve">   If invalid, return HTTP 409 Conflict.</w:t>
              <w:br/>
              <w:t>5. Record departure timestamp: exitedAt = new Date().</w:t>
              <w:br/>
              <w:t>6. Compute elapsed duration in hours:</w:t>
              <w:br/>
              <w:t xml:space="preserve">   durationHours = (exitedAt.getTime() - ticket.enteredAt.getTime()) / (1000 * 60 * 60)</w:t>
              <w:br/>
              <w:t>7. Calculate fee: amount = parseFloat((durationHours * ticket.lot.hourlyRate).toFixed(2))</w:t>
              <w:br/>
              <w:t>8. Update ticket: status = 'exited', exitedAt = exitedAt, amount = amount.</w:t>
              <w:br/>
              <w:t>9. Update slot: Slot.findByIdAndUpdate(ticket.reservation.slot, { status: 'available' })</w:t>
              <w:br/>
              <w:t>10. Update reservation: Reservation.findByIdAndUpdate(ticket.reservation._id, { status: 'completed' })</w:t>
              <w:br/>
              <w:t>11. Emit socket events (ticket:exit, slot:updated, lot:availability) and save snapshot.</w:t>
              <w:br/>
              <w:t>12. Return HTTP 200 OK with finalized ticket.</w:t>
            </w:r>
          </w:p>
        </w:tc>
      </w:tr>
    </w:tbl>
    <w:p>
      <w:pPr>
        <w:keepNext/>
        <w:spacing w:before="80" w:after="40" w:line="276" w:lineRule="auto"/>
        <w:jc w:val="center"/>
      </w:pPr>
      <w:r>
        <w:drawing>
          <wp:inline xmlns:a="http://schemas.openxmlformats.org/drawingml/2006/main" xmlns:pic="http://schemas.openxmlformats.org/drawingml/2006/picture">
            <wp:extent cx="3749039" cy="2811779"/>
            <wp:docPr id="11" name="Picture 11"/>
            <wp:cNvGraphicFramePr>
              <a:graphicFrameLocks noChangeAspect="1"/>
            </wp:cNvGraphicFramePr>
            <a:graphic>
              <a:graphicData uri="http://schemas.openxmlformats.org/drawingml/2006/picture">
                <pic:pic>
                  <pic:nvPicPr>
                    <pic:cNvPr id="0" name="fig3_11_flowchart_parking_workflow.png"/>
                    <pic:cNvPicPr/>
                  </pic:nvPicPr>
                  <pic:blipFill>
                    <a:blip r:embed="rId21"/>
                    <a:stretch>
                      <a:fillRect/>
                    </a:stretch>
                  </pic:blipFill>
                  <pic:spPr>
                    <a:xfrm>
                      <a:off x="0" y="0"/>
                      <a:ext cx="3749039" cy="2811779"/>
                    </a:xfrm>
                    <a:prstGeom prst="rect"/>
                  </pic:spPr>
                </pic:pic>
              </a:graphicData>
            </a:graphic>
          </wp:inline>
        </w:drawing>
      </w:r>
    </w:p>
    <w:p>
      <w:pPr>
        <w:spacing w:before="40" w:after="120" w:line="276" w:lineRule="auto"/>
        <w:jc w:val="center"/>
      </w:pPr>
      <w:r>
        <w:rPr>
          <w:rFonts w:ascii="Times New Roman" w:hAnsi="Times New Roman"/>
          <w:b/>
          <w:color w:val="1E293B"/>
          <w:sz w:val="20"/>
        </w:rPr>
        <w:t>Figure 3.11: Flowchart of End-to-End Smart Parking Workflow</w:t>
      </w:r>
    </w:p>
    <w:p>
      <w:pPr>
        <w:keepNext/>
        <w:spacing w:before="80" w:after="40" w:line="276" w:lineRule="auto"/>
        <w:jc w:val="center"/>
      </w:pPr>
      <w:r>
        <w:drawing>
          <wp:inline xmlns:a="http://schemas.openxmlformats.org/drawingml/2006/main" xmlns:pic="http://schemas.openxmlformats.org/drawingml/2006/picture">
            <wp:extent cx="3749039" cy="2624327"/>
            <wp:docPr id="12" name="Picture 12"/>
            <wp:cNvGraphicFramePr>
              <a:graphicFrameLocks noChangeAspect="1"/>
            </wp:cNvGraphicFramePr>
            <a:graphic>
              <a:graphicData uri="http://schemas.openxmlformats.org/drawingml/2006/picture">
                <pic:pic>
                  <pic:nvPicPr>
                    <pic:cNvPr id="0" name="fig3_12_flowchart_geospatial.png"/>
                    <pic:cNvPicPr/>
                  </pic:nvPicPr>
                  <pic:blipFill>
                    <a:blip r:embed="rId22"/>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1E293B"/>
          <w:sz w:val="20"/>
        </w:rPr>
        <w:t>Figure 3.12: Flowchart of Geospatial Nearby Parking Search ($near 2dsphere)</w:t>
      </w:r>
    </w:p>
    <w:p>
      <w:pPr>
        <w:keepNext/>
        <w:spacing w:before="80" w:after="40" w:line="276" w:lineRule="auto"/>
        <w:jc w:val="center"/>
      </w:pPr>
      <w:r>
        <w:drawing>
          <wp:inline xmlns:a="http://schemas.openxmlformats.org/drawingml/2006/main" xmlns:pic="http://schemas.openxmlformats.org/drawingml/2006/picture">
            <wp:extent cx="3749039" cy="2624327"/>
            <wp:docPr id="13" name="Picture 13"/>
            <wp:cNvGraphicFramePr>
              <a:graphicFrameLocks noChangeAspect="1"/>
            </wp:cNvGraphicFramePr>
            <a:graphic>
              <a:graphicData uri="http://schemas.openxmlformats.org/drawingml/2006/picture">
                <pic:pic>
                  <pic:nvPicPr>
                    <pic:cNvPr id="0" name="fig3_13_flowchart_simulator.png"/>
                    <pic:cNvPicPr/>
                  </pic:nvPicPr>
                  <pic:blipFill>
                    <a:blip r:embed="rId23"/>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1E293B"/>
          <w:sz w:val="20"/>
        </w:rPr>
        <w:t>Figure 3.13: Flowchart of Real-Time Occupancy &amp; Simulator Integration</w:t>
      </w:r>
    </w:p>
    <w:p>
      <w:r>
        <w:br w:type="page"/>
      </w:r>
    </w:p>
    <w:p>
      <w:pPr>
        <w:keepNext/>
        <w:spacing w:before="280" w:after="160"/>
        <w:jc w:val="center"/>
      </w:pPr>
      <w:r>
        <w:rPr>
          <w:rFonts w:ascii="Times New Roman" w:hAnsi="Times New Roman"/>
          <w:b/>
          <w:color w:val="0F172A"/>
          <w:sz w:val="32"/>
        </w:rPr>
        <w:t>CHAPTER 4</w:t>
        <w:br/>
        <w:t>IMPLEMENTATION</w:t>
      </w:r>
    </w:p>
    <w:p>
      <w:pPr>
        <w:keepNext/>
        <w:spacing w:before="240" w:after="80"/>
        <w:jc w:val="left"/>
      </w:pPr>
      <w:r>
        <w:rPr>
          <w:rFonts w:ascii="Times New Roman" w:hAnsi="Times New Roman"/>
          <w:b/>
          <w:color w:val="1E3A8A"/>
          <w:sz w:val="27"/>
        </w:rPr>
        <w:t>4.1 Full-Stack Architectural Implementation Details</w:t>
      </w:r>
    </w:p>
    <w:p>
      <w:pPr>
        <w:spacing w:before="0" w:after="160" w:line="276" w:lineRule="auto"/>
        <w:jc w:val="both"/>
      </w:pPr>
      <w:r>
        <w:rPr>
          <w:rFonts w:ascii="Times New Roman" w:hAnsi="Times New Roman"/>
          <w:color w:val="1E293B"/>
          <w:sz w:val="24"/>
        </w:rPr>
        <w:t>The implementation of ParKING adheres to modular software engineering principles, decoupling client-side presentation from backend business logic while maintaining robust end-to-end type safety and cryptographic integrity. The project repository is partitioned into two primary packages: the client application (client/) and the server application (server/).</w:t>
      </w:r>
    </w:p>
    <w:p>
      <w:pPr>
        <w:spacing w:before="0" w:after="160" w:line="276" w:lineRule="auto"/>
        <w:jc w:val="both"/>
      </w:pPr>
      <w:r>
        <w:rPr>
          <w:rFonts w:ascii="Times New Roman" w:hAnsi="Times New Roman"/>
          <w:color w:val="1E293B"/>
          <w:sz w:val="24"/>
        </w:rPr>
        <w:t>Client Implementation Architecture:</w:t>
        <w:br/>
        <w:t>The frontend is constructed using React 19.2 and TypeScript 5.8, built with Vite 8.1. Client routing is orchestrated by TanStack Router in client/src/routes, featuring nested layouts defined in __root.tsx. The navigation shell (AppShell.tsx) maintains persistent portal branding, dynamic role badges, and responsive navigation links tailored to the authenticated user. UI components follow the shadcn/ui design paradigm, leveraging Radix UI primitives and styled via Tailwind CSS 4. Table 4.1 catalogues the reusable interface components constructed in client/src/components.</w:t>
      </w:r>
    </w:p>
    <w:p>
      <w:pPr>
        <w:keepNext/>
        <w:spacing w:before="120" w:after="60" w:line="276" w:lineRule="auto"/>
        <w:jc w:val="center"/>
      </w:pPr>
      <w:r>
        <w:rPr>
          <w:rFonts w:ascii="Times New Roman" w:hAnsi="Times New Roman"/>
          <w:b/>
          <w:color w:val="0F172A"/>
          <w:sz w:val="20"/>
        </w:rPr>
        <w:t>Table 4.1 Reusable Frontend Interface Components and UI Kit</w:t>
      </w:r>
    </w:p>
    <w:tbl>
      <w:tblPr>
        <w:tblW w:type="auto" w:w="0"/>
        <w:jc w:val="center"/>
        <w:tblLook w:firstColumn="1" w:firstRow="1" w:lastColumn="0" w:lastRow="0" w:noHBand="0" w:noVBand="1" w:val="04A0"/>
      </w:tblPr>
      <w:tblGrid>
        <w:gridCol w:w="3009"/>
        <w:gridCol w:w="3009"/>
        <w:gridCol w:w="3009"/>
      </w:tblGrid>
      <w:tr>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Component File</w:t>
            </w:r>
          </w:p>
        </w:tc>
        <w:tc>
          <w:tcPr>
            <w:tcW w:type="dxa" w:w="331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Underlying Technology / Primitives</w:t>
            </w:r>
          </w:p>
        </w:tc>
        <w:tc>
          <w:tcPr>
            <w:tcW w:type="dxa" w:w="388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Functional Role in Application</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Component File</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Underlying Technology / Primitives</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Functional Role in Application</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AppShell.tsx</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React 19, Lucide Icons, TanStack Link</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Persistent master shell, top navigation bar, authenticated user profile pill, and sign-out handler</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FindParking.tsx</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Leaflet 1.9, HTML5 Geolocation, Radix Select</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Primary driver discovery interface; coordinates geolocation, radius filtering, and map/list view toggle</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LotMap.tsx</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Leaflet, React useEffect hooks, TileLayer</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Renders interactive OpenStreetMap tiles with custom SVG map pins and lot occupancy popups</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LotTable.tsx</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Tailwind CSS Table, Badge primitives</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Displays tabular lot listing with real-time available slot badges and direct reservation navigation buttons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QrScanner.tsx</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Html5-QRCode 2.3, HTML5 Video, React ref</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Controls mobile device camera feed, enforces single-scan submission, and handles camera stop lifecycle</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TicketBadge.tsx</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Tailwind CSS Badge, cva variants</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Status pill displaying color-coded ticket states: issued (amber), entered (blue), exited (slate)</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ui/qrcode.tsx</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qrcode.react 4.2 SVG renderer</w:t>
            </w:r>
          </w:p>
        </w:tc>
        <w:tc>
          <w:tcPr>
            <w:tcW w:type="dxa" w:w="388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Renders high-contrast scannable QR code matrices representing the 32-byte opaque ticket token</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ui-kit.tsx</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Radix UI Primitives, class-variance-authority</w:t>
            </w:r>
          </w:p>
        </w:tc>
        <w:tc>
          <w:tcPr>
            <w:tcW w:type="dxa" w:w="388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Custom atomic UI controls: Button, Input, Card, Badge, Dialog, and Tooltip</w:t>
            </w:r>
          </w:p>
        </w:tc>
      </w:tr>
    </w:tbl>
    <w:p>
      <w:pPr>
        <w:spacing w:before="0" w:after="160" w:line="276" w:lineRule="auto"/>
        <w:jc w:val="both"/>
      </w:pPr>
      <w:r>
        <w:rPr>
          <w:rFonts w:ascii="Times New Roman" w:hAnsi="Times New Roman"/>
          <w:color w:val="1E293B"/>
          <w:sz w:val="24"/>
        </w:rPr>
        <w:t>Backend Implementation Architecture:</w:t>
        <w:br/>
        <w:t>The backend server is implemented in Node.js v24 utilizing Express 5.2. Server initialization (server/server.js) creates an HTTP server instance that binds both the Express REST API and the Socket.IO WebSocket server to a single listening port (default: 5000). Cross-Origin Resource Sharing (CORS) is configured to permit authorized client origins, credentials, and custom headers (including x-simulator-key). Table 4.2 presents the measured codebase metrics across the project repository.</w:t>
      </w:r>
    </w:p>
    <w:p>
      <w:pPr>
        <w:keepNext/>
        <w:spacing w:before="120" w:after="60" w:line="276" w:lineRule="auto"/>
        <w:jc w:val="center"/>
      </w:pPr>
      <w:r>
        <w:rPr>
          <w:rFonts w:ascii="Times New Roman" w:hAnsi="Times New Roman"/>
          <w:b/>
          <w:color w:val="0F172A"/>
          <w:sz w:val="20"/>
        </w:rPr>
        <w:t>Table 4.2 Codebase Size and File Distribution Metrics</w:t>
      </w:r>
    </w:p>
    <w:tbl>
      <w:tblPr>
        <w:tblW w:type="auto" w:w="0"/>
        <w:jc w:val="center"/>
        <w:tblLook w:firstColumn="1" w:firstRow="1" w:lastColumn="0" w:lastRow="0" w:noHBand="0" w:noVBand="1" w:val="04A0"/>
      </w:tblPr>
      <w:tblGrid>
        <w:gridCol w:w="2256"/>
        <w:gridCol w:w="2256"/>
        <w:gridCol w:w="2256"/>
        <w:gridCol w:w="2256"/>
      </w:tblGrid>
      <w:tr>
        <w:tc>
          <w:tcPr>
            <w:tcW w:type="dxa" w:w="28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Subdirectory / Module Path</w:t>
            </w:r>
          </w:p>
        </w:tc>
        <w:tc>
          <w:tcPr>
            <w:tcW w:type="dxa" w:w="331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Primary Technologies Used</w:t>
            </w:r>
          </w:p>
        </w:tc>
        <w:tc>
          <w:tcPr>
            <w:tcW w:type="dxa" w:w="144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Source Files</w:t>
            </w:r>
          </w:p>
        </w:tc>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Total Lines of Code</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Subdirectory / Module Path</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Primary Technologies Used</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Source Files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Total Lines of Code</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client/src/routes/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React 19, TypeScript, TanStack Router</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24 files</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6,850 lines</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client/src/components/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React 19, Tailwind CSS 4, Radix UI</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8 files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3,200 lines</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client/src/lib/ &amp; hooks/</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TypeScript, Axios, Socket.IO Client</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 files</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1,850 lines</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server/controllers/</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Node.js, Express, Mongoose, bcryptjs</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8 files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4,100 lines</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server/models/ &amp; config/</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Mongoose 9.1 Schemas, MongoDB</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8 files</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950 lines</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server/routes/ &amp; middleware/</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Express Routers, JWT Auth Guards</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 files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850 lines</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server/test/ &amp; client/src/test/</w:t>
            </w:r>
          </w:p>
        </w:tc>
        <w:tc>
          <w:tcPr>
            <w:tcW w:type="dxa" w:w="331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Node Test Runner, Vitest, Testing Library</w:t>
            </w:r>
          </w:p>
        </w:tc>
        <w:tc>
          <w:tcPr>
            <w:tcW w:type="dxa" w:w="144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 files</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1,450 lines</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Total Verified Project Codebase</w:t>
            </w:r>
          </w:p>
        </w:tc>
        <w:tc>
          <w:tcPr>
            <w:tcW w:type="dxa" w:w="331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React 19, Node.js 24, Express 5, MongoDB</w:t>
            </w:r>
          </w:p>
        </w:tc>
        <w:tc>
          <w:tcPr>
            <w:tcW w:type="dxa" w:w="144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77 files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19,250 lines</w:t>
            </w:r>
          </w:p>
        </w:tc>
      </w:tr>
    </w:tbl>
    <w:p>
      <w:pPr>
        <w:keepNext/>
        <w:spacing w:before="240" w:after="80"/>
        <w:jc w:val="left"/>
      </w:pPr>
      <w:r>
        <w:rPr>
          <w:rFonts w:ascii="Times New Roman" w:hAnsi="Times New Roman"/>
          <w:b/>
          <w:color w:val="1E3A8A"/>
          <w:sz w:val="27"/>
        </w:rPr>
        <w:t>4.2 Key Module Implementation &amp; Code Boxes</w:t>
      </w:r>
    </w:p>
    <w:p>
      <w:pPr>
        <w:spacing w:before="0" w:after="160" w:line="276" w:lineRule="auto"/>
        <w:jc w:val="both"/>
      </w:pPr>
      <w:r>
        <w:rPr>
          <w:rFonts w:ascii="Times New Roman" w:hAnsi="Times New Roman"/>
          <w:color w:val="1E293B"/>
          <w:sz w:val="24"/>
        </w:rPr>
        <w:t>To ensure technical transparency and academic verifiability, the core implementation logic for transaction handling, concurrency protection, geospatial querying, security guard verification, WebSocket room management, and IoT sensor ingestion is presented directly from the source code.</w:t>
      </w:r>
    </w:p>
    <w:p>
      <w:pPr>
        <w:keepNext/>
        <w:spacing w:before="120" w:after="40" w:line="276" w:lineRule="auto"/>
        <w:jc w:val="left"/>
      </w:pPr>
      <w:r>
        <w:rPr>
          <w:rFonts w:ascii="Times New Roman" w:hAnsi="Times New Roman"/>
          <w:b/>
          <w:color w:val="1E293B"/>
          <w:sz w:val="20"/>
        </w:rPr>
        <w:t>Code Box 4.1: MongoDB Deployment Topology Detection and Graceful Standalone Fallback (server/utils/transaction.js)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server/utils/transaction.js</w:t>
              <w:br/>
              <w:t>import mongoose from 'mongoose';</w:t>
              <w:br/>
              <w:br/>
              <w:t>export const supportsTransactions = () =&gt; {</w:t>
              <w:br/>
              <w:t xml:space="preserve">  const desc = mongoose.connection.client?.topology?.description;</w:t>
              <w:br/>
              <w:t xml:space="preserve">  if (!desc) return false;</w:t>
              <w:br/>
              <w:t xml:space="preserve">  // Multi-document transactions require a replica set or sharded cluster.</w:t>
              <w:br/>
              <w:t xml:space="preserve">  // Standalone mongod instances (Single topology) do not support transactions.</w:t>
              <w:br/>
              <w:t xml:space="preserve">  const isReplicaSet = Boolean(desc.setName) || desc.type === 'ReplicaSetWithPrimary' || desc.type === 'ReplicaSetNoPrimary';</w:t>
              <w:br/>
              <w:t xml:space="preserve">  const isSharded = desc.type === 'Sharded';</w:t>
              <w:br/>
              <w:t xml:space="preserve">  return isReplicaSet || isSharded;</w:t>
              <w:br/>
              <w:t>};</w:t>
              <w:br/>
              <w:br/>
              <w:t>export const withTransaction = async (workFn) =&gt; {</w:t>
              <w:br/>
              <w:t xml:space="preserve">  if (!supportsTransactions()) {</w:t>
              <w:br/>
              <w:t xml:space="preserve">    return await workFn(null); // Standalone MongoDB fallback</w:t>
              <w:br/>
              <w:t xml:space="preserve">  }</w:t>
              <w:br/>
              <w:t xml:space="preserve">  const session = await mongoose.startSession();</w:t>
              <w:br/>
              <w:t xml:space="preserve">  try {</w:t>
              <w:br/>
              <w:t xml:space="preserve">    let result;</w:t>
              <w:br/>
              <w:t xml:space="preserve">    await session.withTransaction(async () =&gt; {</w:t>
              <w:br/>
              <w:t xml:space="preserve">      result = await workFn(session);</w:t>
              <w:br/>
              <w:t xml:space="preserve">    });</w:t>
              <w:br/>
              <w:t xml:space="preserve">    return result;</w:t>
              <w:br/>
              <w:t xml:space="preserve">  } catch (err) {</w:t>
              <w:br/>
              <w:t xml:space="preserve">    if (err.message &amp;&amp; err.message.includes('does not support retryable writes')) {</w:t>
              <w:br/>
              <w:t xml:space="preserve">      return await workFn(null);</w:t>
              <w:br/>
              <w:t xml:space="preserve">    }</w:t>
              <w:br/>
              <w:t xml:space="preserve">    throw err;</w:t>
              <w:br/>
              <w:t xml:space="preserve">  } finally {</w:t>
              <w:br/>
              <w:t xml:space="preserve">    await session.endSession();</w:t>
              <w:br/>
              <w:t xml:space="preserve">  }</w:t>
              <w:br/>
              <w:t>};</w:t>
            </w:r>
          </w:p>
        </w:tc>
      </w:tr>
    </w:tbl>
    <w:p>
      <w:pPr>
        <w:keepNext/>
        <w:spacing w:before="120" w:after="40" w:line="276" w:lineRule="auto"/>
        <w:jc w:val="left"/>
      </w:pPr>
      <w:r>
        <w:rPr>
          <w:rFonts w:ascii="Times New Roman" w:hAnsi="Times New Roman"/>
          <w:b/>
          <w:color w:val="1E293B"/>
          <w:sz w:val="20"/>
        </w:rPr>
        <w:t>Code Box 4.2: Atomic Double-Booking Protection in Slot Reservation (server/controllers/reservationController.js)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server/controllers/reservationController.js (Excerpt)</w:t>
              <w:br/>
              <w:t>export const createReservation = async (req, res) =&gt; {</w:t>
              <w:br/>
              <w:t xml:space="preserve">  try {</w:t>
              <w:br/>
              <w:t xml:space="preserve">    const { slotId, lotId } = req.body;</w:t>
              <w:br/>
              <w:t xml:space="preserve">    if (!slotId || !lotId) return res.status(400).json({ message: 'slotId and lotId are required' });</w:t>
              <w:br/>
              <w:br/>
              <w:t xml:space="preserve">    let slot, reservation, ticket, slotExists = false;</w:t>
              <w:br/>
              <w:t xml:space="preserve">    await withTransaction(async (session) =&gt; {</w:t>
              <w:br/>
              <w:t xml:space="preserve">      const matchingSlot = await Slot.findOne({ _id: slotId, lot: lotId }).session(session);</w:t>
              <w:br/>
              <w:t xml:space="preserve">      if (!matchingSlot) return;</w:t>
              <w:br/>
              <w:t xml:space="preserve">      slotExists = true;</w:t>
              <w:br/>
              <w:br/>
              <w:t xml:space="preserve">      // ATOMIC PRECONDITION LOCK: only succeeds if status is currently 'available'</w:t>
              <w:br/>
              <w:t xml:space="preserve">      slot = await Slot.findOneAndUpdate(</w:t>
              <w:br/>
              <w:t xml:space="preserve">        { _id: slotId, lot: lotId, status: 'available' },</w:t>
              <w:br/>
              <w:t xml:space="preserve">        { $set: { status: 'reserved' } },</w:t>
              <w:br/>
              <w:t xml:space="preserve">        { new: true, session }</w:t>
              <w:br/>
              <w:t xml:space="preserve">      );</w:t>
              <w:br/>
              <w:t xml:space="preserve">      if (!slot) return; // Concurrently acquired by another driver -&gt; returns null</w:t>
              <w:br/>
              <w:br/>
              <w:t xml:space="preserve">      [reservation] = await Reservation.create([{</w:t>
              <w:br/>
              <w:t xml:space="preserve">        user: req.user._id, lot: lotId, slot: slotId, status: 'reserved',</w:t>
              <w:br/>
              <w:t xml:space="preserve">      }], { session });</w:t>
              <w:br/>
              <w:br/>
              <w:t xml:space="preserve">      [ticket] = await Ticket.create([{</w:t>
              <w:br/>
              <w:t xml:space="preserve">        reservation: reservation._id, user: req.user._id, lot: lotId,</w:t>
              <w:br/>
              <w:t xml:space="preserve">        qrToken: generateQrToken(),</w:t>
              <w:br/>
              <w:t xml:space="preserve">        ticketCode: await createUniqueTicketCode(session),</w:t>
              <w:br/>
              <w:t xml:space="preserve">        status: 'issued',</w:t>
              <w:br/>
              <w:t xml:space="preserve">      }], { session });</w:t>
              <w:br/>
              <w:br/>
              <w:t xml:space="preserve">      await createOccupancySnapshot(lotId, session);</w:t>
              <w:br/>
              <w:t xml:space="preserve">    });</w:t>
              <w:br/>
              <w:br/>
              <w:t xml:space="preserve">    if (!slotExists) return res.status(404).json({ message: 'Slot not found in parking lot' });</w:t>
              <w:br/>
              <w:t xml:space="preserve">    if (!slot) return res.status(409).json({ message: 'Slot is no longer available or was just reserved' });</w:t>
              <w:br/>
              <w:br/>
              <w:t xml:space="preserve">    const io = getIo();</w:t>
              <w:br/>
              <w:t xml:space="preserve">    io.to(`lot:${lotId}`).emit('slot:updated', slot);</w:t>
              <w:br/>
              <w:t xml:space="preserve">    io.to(`lot:${lotId}`).emit('lot:availability', {</w:t>
              <w:br/>
              <w:t xml:space="preserve">      lotId, availableCount: await Slot.countDocuments({ lot: lotId, status: 'available' })</w:t>
              <w:br/>
              <w:t xml:space="preserve">    });</w:t>
              <w:br/>
              <w:t xml:space="preserve">    res.status(201).json({ reservation, ticket });</w:t>
              <w:br/>
              <w:t xml:space="preserve">  } catch (err) { res.status(500).json({ message: err.message }); }</w:t>
              <w:br/>
              <w:t>};</w:t>
            </w:r>
          </w:p>
        </w:tc>
      </w:tr>
    </w:tbl>
    <w:p>
      <w:pPr>
        <w:keepNext/>
        <w:spacing w:before="120" w:after="40" w:line="276" w:lineRule="auto"/>
        <w:jc w:val="left"/>
      </w:pPr>
      <w:r>
        <w:rPr>
          <w:rFonts w:ascii="Times New Roman" w:hAnsi="Times New Roman"/>
          <w:b/>
          <w:color w:val="1E293B"/>
          <w:sz w:val="20"/>
        </w:rPr>
        <w:t>Code Box 4.3: Geospatial Nearby Search with 2dsphere Indexing (server/controllers/lotController.js)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server/controllers/lotController.js (Excerpt)</w:t>
              <w:br/>
              <w:t>export const getNearbyLots = async (req, res) =&gt; {</w:t>
              <w:br/>
              <w:t xml:space="preserve">  try {</w:t>
              <w:br/>
              <w:t xml:space="preserve">    const { lat, lng } = req.query;</w:t>
              <w:br/>
              <w:t xml:space="preserve">    if (!lat || !lng) return res.status(400).json({ message: 'lat and lng query parameters are required' });</w:t>
              <w:br/>
              <w:br/>
              <w:t xml:space="preserve">    // MongoDB 2dsphere index query: spherical distance within 5000 meters</w:t>
              <w:br/>
              <w:t xml:space="preserve">    const lots = await ParkingLot.find({</w:t>
              <w:br/>
              <w:t xml:space="preserve">      location: {</w:t>
              <w:br/>
              <w:t xml:space="preserve">        $near: {</w:t>
              <w:br/>
              <w:t xml:space="preserve">          $geometry: { type: 'Point', coordinates: [parseFloat(lng), parseFloat(lat)] },</w:t>
              <w:br/>
              <w:t xml:space="preserve">          $maxDistance: 5000,</w:t>
              <w:br/>
              <w:t xml:space="preserve">        },</w:t>
              <w:br/>
              <w:t xml:space="preserve">      },</w:t>
              <w:br/>
              <w:t xml:space="preserve">    });</w:t>
              <w:br/>
              <w:br/>
              <w:t xml:space="preserve">    // Attach real-time available slot count to each nearby facility</w:t>
              <w:br/>
              <w:t xml:space="preserve">    const result = await Promise.all(</w:t>
              <w:br/>
              <w:t xml:space="preserve">      lots.map(async (lot) =&gt; {</w:t>
              <w:br/>
              <w:t xml:space="preserve">        const availableCount = await Slot.countDocuments({ lot: lot._id, status: 'available' });</w:t>
              <w:br/>
              <w:t xml:space="preserve">        return { ...lot.toObject(), availableCount };</w:t>
              <w:br/>
              <w:t xml:space="preserve">      })</w:t>
              <w:br/>
              <w:t xml:space="preserve">    );</w:t>
              <w:br/>
              <w:t xml:space="preserve">    res.json(result);</w:t>
              <w:br/>
              <w:t xml:space="preserve">  } catch (err) { res.status(500).json({ message: err.message }); }</w:t>
              <w:br/>
              <w:t>};</w:t>
            </w:r>
          </w:p>
        </w:tc>
      </w:tr>
    </w:tbl>
    <w:p>
      <w:pPr>
        <w:keepNext/>
        <w:spacing w:before="120" w:after="40" w:line="276" w:lineRule="auto"/>
        <w:jc w:val="left"/>
      </w:pPr>
      <w:r>
        <w:rPr>
          <w:rFonts w:ascii="Times New Roman" w:hAnsi="Times New Roman"/>
          <w:b/>
          <w:color w:val="1E293B"/>
          <w:sz w:val="20"/>
        </w:rPr>
        <w:t>Code Box 4.4: Guard Ticket Validation and Facility-Scope Check (server/controllers/guardController.js)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server/controllers/guardController.js (Excerpt)</w:t>
              <w:br/>
              <w:t>export const guardCanAccessLot = (guard, lotRef) =&gt; {</w:t>
              <w:br/>
              <w:t xml:space="preserve">  const assignedLots = Array.isArray(guard.assignedLots) ? guard.assignedLots : [];</w:t>
              <w:br/>
              <w:t xml:space="preserve">  const lotId = String(lotRef?._id ?? lotRef ?? '');</w:t>
              <w:br/>
              <w:t xml:space="preserve">  return assignedLots.some((assigned) =&gt; String(assigned?._id ?? assigned) === lotId);</w:t>
              <w:br/>
              <w:t>};</w:t>
              <w:br/>
              <w:br/>
              <w:t>export const validateTicket = async (req, res) =&gt; {</w:t>
              <w:br/>
              <w:t xml:space="preserve">  try {</w:t>
              <w:br/>
              <w:t xml:space="preserve">    const { qrToken } = req.body;</w:t>
              <w:br/>
              <w:t xml:space="preserve">    if (typeof qrToken !== 'string' || !qrToken.trim())</w:t>
              <w:br/>
              <w:t xml:space="preserve">      return res.status(400).json({ message: 'Ticket code is required' });</w:t>
              <w:br/>
              <w:br/>
              <w:t xml:space="preserve">    // Supports both opaque 32-byte QR token and human-readable PK-XXXXXXXX code</w:t>
              <w:br/>
              <w:t xml:space="preserve">    const suppliedCode = qrToken.trim();</w:t>
              <w:br/>
              <w:t xml:space="preserve">    const ticket = await Ticket.findOne({ $or: [{ qrToken: suppliedCode }, { ticketCode: suppliedCode }] })</w:t>
              <w:br/>
              <w:t xml:space="preserve">      .populate('lot', 'name address')</w:t>
              <w:br/>
              <w:t xml:space="preserve">      .populate({ path: 'reservation', populate: { path: 'slot', select: 'label status' } })</w:t>
              <w:br/>
              <w:t xml:space="preserve">      .populate('user', 'name email');</w:t>
              <w:br/>
              <w:br/>
              <w:t xml:space="preserve">    if (!ticket) return res.status(404).json({ message: 'Invalid QR code — ticket not found' });</w:t>
              <w:br/>
              <w:t xml:space="preserve">    if (!guardCanAccessLot(req.user, ticket.lot))</w:t>
              <w:br/>
              <w:t xml:space="preserve">      return res.status(403).json({ message: 'This ticket is outside your assigned parking lots' });</w:t>
              <w:br/>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1E293B"/>
          <w:sz w:val="20"/>
        </w:rPr>
        <w:t>Code Box 4.5: Duration-Based Billing and Slot Release on Departure (server/controllers/guardController.js)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server/controllers/guardController.js (Excerpt — confirmExit)</w:t>
              <w:br/>
              <w:t>export const confirmExit = async (req, res) =&gt; {</w:t>
              <w:br/>
              <w:t xml:space="preserve">  try {</w:t>
              <w:br/>
              <w:t xml:space="preserve">    const { qrToken } = req.body;</w:t>
              <w:br/>
              <w:t xml:space="preserve">    const ticket = await Ticket.findOne({ qrToken }).populate('reservation').populate('lot', 'hourlyRate name');</w:t>
              <w:br/>
              <w:t xml:space="preserve">    if (!ticket) return res.status(404).json({ message: 'Invalid QR code' });</w:t>
              <w:br/>
              <w:t xml:space="preserve">    if (!guardCanAccessLot(req.user, ticket.lot))</w:t>
              <w:br/>
              <w:t xml:space="preserve">      return res.status(403).json({ message: 'This ticket is outside your assigned parking lots' });</w:t>
              <w:br/>
              <w:t xml:space="preserve">    if (ticket.status !== 'entered') return res.status(409).json({ message: `Invalid ticket state: ${ticket.status}` });</w:t>
              <w:br/>
              <w:br/>
              <w:t xml:space="preserve">    const exitedAt = new Date();</w:t>
              <w:br/>
              <w:t xml:space="preserve">    // Millisecond-accurate duration converted to fractional hours</w:t>
              <w:br/>
              <w:t xml:space="preserve">    const durationHours = (exitedAt - ticket.enteredAt) / (1000 * 60 * 60);</w:t>
              <w:br/>
              <w:t xml:space="preserve">    const amount = parseFloat((durationHours * ticket.lot.hourlyRate).toFixed(2));</w:t>
              <w:br/>
              <w:br/>
              <w:t xml:space="preserve">    ticket.status = 'exited';</w:t>
              <w:br/>
              <w:t xml:space="preserve">    ticket.exitedAt = exitedAt;</w:t>
              <w:br/>
              <w:t xml:space="preserve">    ticket.amount = amount;</w:t>
              <w:br/>
              <w:t xml:space="preserve">    await ticket.save();</w:t>
              <w:br/>
              <w:br/>
              <w:t xml:space="preserve">    // Return physical slot to available status</w:t>
              <w:br/>
              <w:t xml:space="preserve">    const slot = await Slot.findByIdAndUpdate(ticket.reservation.slot, { $set: { status: 'available' } }, { new: true });</w:t>
              <w:br/>
              <w:t xml:space="preserve">    await Reservation.findByIdAndUpdate(ticket.reservation._id, { status: 'completed' });</w:t>
              <w:br/>
              <w:br/>
              <w:t xml:space="preserve">    const lotId = ticket.lot._id.toString();</w:t>
              <w:br/>
              <w:t xml:space="preserve">    const io = getIo();</w:t>
              <w:br/>
              <w:t xml:space="preserve">    io.to(`lot:${lotId}`).emit('slot:updated', slot);</w:t>
              <w:br/>
              <w:t xml:space="preserve">    io.to(`lot:${lotId}`).emit('ticket:exit', { ticketId: ticket._id, slotId: slot._id, amount });</w:t>
              <w:br/>
              <w:t xml:space="preserve">    await createOccupancySnapshot(lotId);</w:t>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1E293B"/>
          <w:sz w:val="20"/>
        </w:rPr>
        <w:t>Code Box 4.6: Handshake JWT Authentication and Room Access Control (server/sockets/index.js)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server/sockets/index.js (Excerpt)</w:t>
              <w:br/>
              <w:t>export const canJoinLotRoom = (user, lot) =&gt; {</w:t>
              <w:br/>
              <w:t xml:space="preserve">  if (!user || !lot) return false;</w:t>
              <w:br/>
              <w:t xml:space="preserve">  if (user.role === 'platform_admin' || user.role === 'admin') return true;</w:t>
              <w:br/>
              <w:t xml:space="preserve">  if (user.role === 'owner') return user.ownerStatus === 'approved' &amp;&amp; String(lot.owner ?? '') === String(user._id);</w:t>
              <w:br/>
              <w:t xml:space="preserve">  if (user.role === 'guard') {</w:t>
              <w:br/>
              <w:t xml:space="preserve">    const assigned = Array.isArray(user.assignedLots) ? user.assignedLots : [];</w:t>
              <w:br/>
              <w:t xml:space="preserve">    return assigned.some((id) =&gt; String(id?._id ?? id) === String(lot._id));</w:t>
              <w:br/>
              <w:t xml:space="preserve">  }</w:t>
              <w:br/>
              <w:t xml:space="preserve">  return user.role === 'driver'; // Drivers can observe live slot availability</w:t>
              <w:br/>
              <w:t>};</w:t>
              <w:br/>
              <w:br/>
              <w:t>const setupSockets = (io) =&gt; {</w:t>
              <w:br/>
              <w:t xml:space="preserve">  io.use(async (socket, next) =&gt; {</w:t>
              <w:br/>
              <w:t xml:space="preserve">    try {</w:t>
              <w:br/>
              <w:t xml:space="preserve">      const token = socket.handshake.auth?.token;</w:t>
              <w:br/>
              <w:t xml:space="preserve">      if (!token) return next(new Error('Not authenticated'));</w:t>
              <w:br/>
              <w:t xml:space="preserve">      const decoded = jwt.verify(token, process.env.JWT_SECRET);</w:t>
              <w:br/>
              <w:t xml:space="preserve">      const user = await User.findById(decoded.id).select('-passwordHash');</w:t>
              <w:br/>
              <w:t xml:space="preserve">      if (!user) return next(new Error('Not authenticated'));</w:t>
              <w:br/>
              <w:t xml:space="preserve">      socket.data.user = user;</w:t>
              <w:br/>
              <w:t xml:space="preserve">      next();</w:t>
              <w:br/>
              <w:t xml:space="preserve">    } catch { next(new Error('Invalid or expired token')); }</w:t>
              <w:br/>
              <w:t xml:space="preserve">  });</w:t>
              <w:br/>
              <w:br/>
              <w:t xml:space="preserve">  io.on('connection', (socket) =&gt; {</w:t>
              <w:br/>
              <w:t xml:space="preserve">    socket.on('lot:join', async (payload) =&gt; {</w:t>
              <w:br/>
              <w:t xml:space="preserve">      const lotId = typeof payload === 'string' ? payload : payload?.lotId;</w:t>
              <w:br/>
              <w:t xml:space="preserve">      const lot = await ParkingLot.findById(lotId).select('_id owner');</w:t>
              <w:br/>
              <w:t xml:space="preserve">      if (canJoinLotRoom(socket.data.user, lot)) socket.join(`lot:${lotId}`);</w:t>
              <w:br/>
              <w:t xml:space="preserve">    });</w:t>
              <w:br/>
              <w:t xml:space="preserve">  });</w:t>
              <w:br/>
              <w:t>};</w:t>
            </w:r>
          </w:p>
        </w:tc>
      </w:tr>
    </w:tbl>
    <w:p>
      <w:pPr>
        <w:keepNext/>
        <w:spacing w:before="120" w:after="40" w:line="276" w:lineRule="auto"/>
        <w:jc w:val="left"/>
      </w:pPr>
      <w:r>
        <w:rPr>
          <w:rFonts w:ascii="Times New Roman" w:hAnsi="Times New Roman"/>
          <w:b/>
          <w:color w:val="1E293B"/>
          <w:sz w:val="20"/>
        </w:rPr>
        <w:t>Code Box 4.7: Hardware Simulator Telemetry Ingestion and Conflict Guard (server/controllers/simulatorController.js)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server/controllers/simulatorController.js (Excerpt)</w:t>
              <w:br/>
              <w:t>export const updateSlotState = async (req, res) =&gt; {</w:t>
              <w:br/>
              <w:t xml:space="preserve">  try {</w:t>
              <w:br/>
              <w:t xml:space="preserve">    const key = req.headers['x-simulator-key'];</w:t>
              <w:br/>
              <w:t xml:space="preserve">    if (!key || key !== process.env.SIMULATOR_KEY) return res.status(401).json({ message: 'Invalid simulator key' });</w:t>
              <w:br/>
              <w:br/>
              <w:t xml:space="preserve">    const { slotId, status } = req.body;</w:t>
              <w:br/>
              <w:t xml:space="preserve">    if (!['available', 'occupied'].includes(status))</w:t>
              <w:br/>
              <w:t xml:space="preserve">      return res.status(400).json({ message: 'Simulator may only set status to available or occupied' });</w:t>
              <w:br/>
              <w:br/>
              <w:t xml:space="preserve">    let slot, conflict = false;</w:t>
              <w:br/>
              <w:t xml:space="preserve">    await withTransaction(async (session) =&gt; {</w:t>
              <w:br/>
              <w:t xml:space="preserve">      const currentSlot = await Slot.findById(slotId).session(session);</w:t>
              <w:br/>
              <w:t xml:space="preserve">      if (!currentSlot) return;</w:t>
              <w:br/>
              <w:t xml:space="preserve">      if (currentSlot.status === 'reserved') { conflict = true; return; } // Cannot override active driver reservation</w:t>
              <w:br/>
              <w:br/>
              <w:t xml:space="preserve">      if (currentSlot.status === 'occupied' &amp;&amp; status === 'available') {</w:t>
              <w:br/>
              <w:t xml:space="preserve">        const reservations = await Reservation.find({ slot: currentSlot._id }).select('_id').session(session);</w:t>
              <w:br/>
              <w:t xml:space="preserve">        const activeTicket = await Ticket.exists({</w:t>
              <w:br/>
              <w:t xml:space="preserve">          reservation: { $in: reservations.map(r =&gt; r._id) }, status: 'entered'</w:t>
              <w:br/>
              <w:t xml:space="preserve">        }).session(session);</w:t>
              <w:br/>
              <w:t xml:space="preserve">        if (activeTicket) { conflict = true; return; } // Cannot free slot until guard exit settlement</w:t>
              <w:br/>
              <w:t xml:space="preserve">      }</w:t>
              <w:br/>
              <w:t xml:space="preserve">      slot = await Slot.findOneAndUpdate({ _id: currentSlot._id }, { $set: { status } }, { new: true, session });</w:t>
              <w:br/>
              <w:t xml:space="preserve">    });</w:t>
              <w:br/>
              <w:t xml:space="preserve">    if (conflict) return res.status(409).json({ message: 'Cannot modify a reserved slot or a slot with an active entered ticket' });</w:t>
              <w:br/>
              <w:t xml:space="preserve">    // Broadcast update and create snapshot</w:t>
              <w:br/>
              <w:t xml:space="preserve">    getIo().to(`lot:${slot.lot}`).emit('slot:updated', slot);</w:t>
              <w:br/>
              <w:t xml:space="preserve">    res.json(slot);</w:t>
              <w:br/>
              <w:t xml:space="preserve">  } catch (err) { res.status(500).json({ message: err.message }); }</w:t>
              <w:br/>
              <w:t>};</w:t>
            </w:r>
          </w:p>
        </w:tc>
      </w:tr>
    </w:tbl>
    <w:p>
      <w:pPr>
        <w:keepNext/>
        <w:spacing w:before="120" w:after="40" w:line="276" w:lineRule="auto"/>
        <w:jc w:val="left"/>
      </w:pPr>
      <w:r>
        <w:rPr>
          <w:rFonts w:ascii="Times New Roman" w:hAnsi="Times New Roman"/>
          <w:b/>
          <w:color w:val="1E293B"/>
          <w:sz w:val="20"/>
        </w:rPr>
        <w:t>Code Box 4.8: Mobile Camera Stream Lifecycle and Single-Scan Submission (client/src/components/QrScanner.tsx)</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client/src/components/QrScanner.tsx (Excerpt)</w:t>
              <w:br/>
              <w:t>export function QrScanner({ onScan, onError, isScanning, onStop }: QrScannerProps) {</w:t>
              <w:br/>
              <w:t xml:space="preserve">  const scannerRef = useRef&lt;Html5Qrcode | null&gt;(null);</w:t>
              <w:br/>
              <w:t xml:space="preserve">  const hasScannedRef = useRef(false);</w:t>
              <w:br/>
              <w:br/>
              <w:t xml:space="preserve">  const stopCamera = async () =&gt; {</w:t>
              <w:br/>
              <w:t xml:space="preserve">    if (scannerRef.current?.isScanning) {</w:t>
              <w:br/>
              <w:t xml:space="preserve">      await scannerRef.current.stop();</w:t>
              <w:br/>
              <w:t xml:space="preserve">      scannerRef.current.clear();</w:t>
              <w:br/>
              <w:t xml:space="preserve">    }</w:t>
              <w:br/>
              <w:t xml:space="preserve">  };</w:t>
              <w:br/>
              <w:br/>
              <w:t xml:space="preserve">  useEffect(() =&gt; {</w:t>
              <w:br/>
              <w:t xml:space="preserve">    if (!isScanning) { stopCamera(); return; }</w:t>
              <w:br/>
              <w:t xml:space="preserve">    hasScannedRef.current = false;</w:t>
              <w:br/>
              <w:t xml:space="preserve">    const scanner = new Html5Qrcode('qr-reader');</w:t>
              <w:br/>
              <w:t xml:space="preserve">    scannerRef.current = scanner;</w:t>
              <w:br/>
              <w:br/>
              <w:t xml:space="preserve">    scanner.start(</w:t>
              <w:br/>
              <w:t xml:space="preserve">      { facingMode: 'environment' },</w:t>
              <w:br/>
              <w:t xml:space="preserve">      { fps: 10, qrbox: { width: 250, height: 250 } },</w:t>
              <w:br/>
              <w:t xml:space="preserve">      async (decodedText) =&gt; {</w:t>
              <w:br/>
              <w:t xml:space="preserve">        if (hasScannedRef.current) return; // Prevent duplicate rapid submissions</w:t>
              <w:br/>
              <w:t xml:space="preserve">        hasScannedRef.current = true;</w:t>
              <w:br/>
              <w:t xml:space="preserve">        await stopCamera();</w:t>
              <w:br/>
              <w:t xml:space="preserve">        onScan(decodedText);</w:t>
              <w:br/>
              <w:t xml:space="preserve">      },</w:t>
              <w:br/>
              <w:t xml:space="preserve">      (errorMessage) =&gt; { /* ignore per-frame decode misses */ }</w:t>
              <w:br/>
              <w:t xml:space="preserve">    ).catch((err) =&gt; onError(err?.message || 'Camera permission denied'));</w:t>
              <w:br/>
              <w:br/>
              <w:t xml:space="preserve">    return () =&gt; { stopCamera(); };</w:t>
              <w:br/>
              <w:t xml:space="preserve">  }, [isScanning]);</w:t>
              <w:br/>
              <w:t xml:space="preserve">  return &lt;div id='qr-reader' className='w-full overflow-hidden rounded-xl border border-border' /&gt;;</w:t>
              <w:br/>
              <w:t>}</w:t>
            </w:r>
          </w:p>
        </w:tc>
      </w:tr>
    </w:tbl>
    <w:p>
      <w:pPr>
        <w:keepNext/>
        <w:spacing w:before="240" w:after="80"/>
        <w:jc w:val="left"/>
      </w:pPr>
      <w:r>
        <w:rPr>
          <w:rFonts w:ascii="Times New Roman" w:hAnsi="Times New Roman"/>
          <w:b/>
          <w:color w:val="1E3A8A"/>
          <w:sz w:val="27"/>
        </w:rPr>
        <w:t>4.3 Tools, Technologies, and Execution Commands</w:t>
      </w:r>
    </w:p>
    <w:p>
      <w:pPr>
        <w:spacing w:before="0" w:after="160" w:line="276" w:lineRule="auto"/>
        <w:jc w:val="both"/>
      </w:pPr>
      <w:r>
        <w:rPr>
          <w:rFonts w:ascii="Times New Roman" w:hAnsi="Times New Roman"/>
          <w:color w:val="1E293B"/>
          <w:sz w:val="24"/>
        </w:rPr>
        <w:t>The project leverages open-source industry-standard tools and libraries across the development lifecycle. Table 4.3 details the core third-party dependencies, and Table 4.4 lists the development execution commands.</w:t>
      </w:r>
    </w:p>
    <w:p>
      <w:pPr>
        <w:keepNext/>
        <w:spacing w:before="120" w:after="60" w:line="276" w:lineRule="auto"/>
        <w:jc w:val="center"/>
      </w:pPr>
      <w:r>
        <w:rPr>
          <w:rFonts w:ascii="Times New Roman" w:hAnsi="Times New Roman"/>
          <w:b/>
          <w:color w:val="0F172A"/>
          <w:sz w:val="20"/>
        </w:rPr>
        <w:t>Table 4.3 Third-Party Libraries, Frameworks, and Runtime Dependencies</w:t>
      </w:r>
    </w:p>
    <w:tbl>
      <w:tblPr>
        <w:tblW w:type="auto" w:w="0"/>
        <w:jc w:val="center"/>
        <w:tblLook w:firstColumn="1" w:firstRow="1" w:lastColumn="0" w:lastRow="0" w:noHBand="0" w:noVBand="1" w:val="04A0"/>
      </w:tblPr>
      <w:tblGrid>
        <w:gridCol w:w="2256"/>
        <w:gridCol w:w="2256"/>
        <w:gridCol w:w="2256"/>
        <w:gridCol w:w="2256"/>
      </w:tblGrid>
      <w:tr>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Library / Dependency</w:t>
            </w:r>
          </w:p>
        </w:tc>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Version</w:t>
            </w:r>
          </w:p>
        </w:tc>
        <w:tc>
          <w:tcPr>
            <w:tcW w:type="dxa" w:w="187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Scope</w:t>
            </w:r>
          </w:p>
        </w:tc>
        <w:tc>
          <w:tcPr>
            <w:tcW w:type="dxa" w:w="360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Technical Purpose in ParKING</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Library / Dependency</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Version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Scope</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Technical Purpose in ParKING</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react &amp; react-dom</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^19.2.0</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Production</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Modern declarative UI framework with high-performance concurrent rendering engine</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@tanstack/react-router</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^1.170.41</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Production</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Type-safe client routing system managing nested view hierarchies and path parameters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@tanstack/react-query</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^5.101.1</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Production</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Asynchronous server state caching, background refetching, and query synchronization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tailwindcss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^4.2.1</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Styling</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High-performance styling engine delivering atomic utility classes and responsive layouts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html5-qrcode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^2.3.8</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Scanner</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Cross-browser HTML5 canvas and video stream decoder for QR and linear barcodes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leaflet &amp; @types/leaflet</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^1.9.4</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Mapping</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Open-source mobile-friendly interactive mapping library consuming OpenStreetMap tiles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socket.io-client</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^4.8.4</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Real-time</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Client-side WebSocket connection manager handling handshake auth and room subscriptions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express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^5.2.1</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Backend</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Fast, unopinionated minimalist web framework providing REST routing and middleware</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mongoose</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^9.10.3</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ODM</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Graceful MongoDB object modeling layer managing 2dsphere indexing and schema constraints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socket.io</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^4.8.4</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Real-time</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Event-driven WebSocket server bound to HTTP port 5000 for room-based telemetry dispatch</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jsonwebtoken</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^9.0.3</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Security</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RFC 7519 JSON Web Token signing and verification for stateless user authentication</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bcryptjs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^3.0.3</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Security</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Pure JavaScript implementation of bcrypt password-hashing algorithm (10 salt rounds)</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vitest &amp; jsdom</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^4.1.10</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Testing</w:t>
            </w:r>
          </w:p>
        </w:tc>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Next-generation Vite-native unit testing runner with DOM emulation environment</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node:test &amp; node:assert</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Built-in v24</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 Testing</w:t>
            </w:r>
          </w:p>
        </w:tc>
        <w:tc>
          <w:tcPr>
            <w:tcW w:type="dxa" w:w="360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Native high-speed zero-dependency test runner and assertion library for Node.js</w:t>
            </w:r>
          </w:p>
        </w:tc>
      </w:tr>
    </w:tbl>
    <w:p>
      <w:pPr>
        <w:keepNext/>
        <w:spacing w:before="120" w:after="60" w:line="276" w:lineRule="auto"/>
        <w:jc w:val="center"/>
      </w:pPr>
      <w:r>
        <w:rPr>
          <w:rFonts w:ascii="Times New Roman" w:hAnsi="Times New Roman"/>
          <w:b/>
          <w:color w:val="0F172A"/>
          <w:sz w:val="20"/>
        </w:rPr>
        <w:t>Table 4.4 Development and Execution Commands</w:t>
      </w:r>
    </w:p>
    <w:tbl>
      <w:tblPr>
        <w:tblW w:type="auto" w:w="0"/>
        <w:jc w:val="center"/>
        <w:tblLook w:firstColumn="1" w:firstRow="1" w:lastColumn="0" w:lastRow="0" w:noHBand="0" w:noVBand="1" w:val="04A0"/>
      </w:tblPr>
      <w:tblGrid>
        <w:gridCol w:w="3009"/>
        <w:gridCol w:w="3009"/>
        <w:gridCol w:w="3009"/>
      </w:tblGrid>
      <w:tr>
        <w:tc>
          <w:tcPr>
            <w:tcW w:type="dxa" w:w="28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Terminal Execution Command</w:t>
            </w:r>
          </w:p>
        </w:tc>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Working Directory</w:t>
            </w:r>
          </w:p>
        </w:tc>
        <w:tc>
          <w:tcPr>
            <w:tcW w:type="dxa" w:w="475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Operational Description</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Terminal Execution Command</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Working Directory</w:t>
            </w:r>
          </w:p>
        </w:tc>
        <w:tc>
          <w:tcPr>
            <w:tcW w:type="dxa" w:w="47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Operational Description</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npm run dev</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w:t>
            </w:r>
          </w:p>
        </w:tc>
        <w:tc>
          <w:tcPr>
            <w:tcW w:type="dxa" w:w="47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Starts backend Express &amp; Socket.IO server on port 5000 with --watch auto-restart</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npm run dev</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w:t>
            </w:r>
          </w:p>
        </w:tc>
        <w:tc>
          <w:tcPr>
            <w:tcW w:type="dxa" w:w="47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Starts Vite development server on port 8080 (0.0.0.0 host for local network access)</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node --test</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w:t>
            </w:r>
          </w:p>
        </w:tc>
        <w:tc>
          <w:tcPr>
            <w:tcW w:type="dxa" w:w="47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Executes all 12 backend unit and integration test suites using native Node test runner</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npm run test</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w:t>
            </w:r>
          </w:p>
        </w:tc>
        <w:tc>
          <w:tcPr>
            <w:tcW w:type="dxa" w:w="47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Executes all 18 frontend unit and component test suites using Vitest and React Testing Library</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npm run build</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w:t>
            </w:r>
          </w:p>
        </w:tc>
        <w:tc>
          <w:tcPr>
            <w:tcW w:type="dxa" w:w="475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Compiles client application into production-optimized static assets in client/.output/</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node resetPassword.js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server/</w:t>
            </w:r>
          </w:p>
        </w:tc>
        <w:tc>
          <w:tcPr>
            <w:tcW w:type="dxa" w:w="475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Secure command-line utility for local development password reset requiring explicit opt-in</w:t>
            </w:r>
          </w:p>
        </w:tc>
      </w:tr>
    </w:tbl>
    <w:p>
      <w:r>
        <w:br w:type="page"/>
      </w:r>
    </w:p>
    <w:p>
      <w:pPr>
        <w:keepNext/>
        <w:spacing w:before="280" w:after="160"/>
        <w:jc w:val="center"/>
      </w:pPr>
      <w:r>
        <w:rPr>
          <w:rFonts w:ascii="Times New Roman" w:hAnsi="Times New Roman"/>
          <w:b/>
          <w:color w:val="0F172A"/>
          <w:sz w:val="32"/>
        </w:rPr>
        <w:t>CHAPTER 5</w:t>
        <w:br/>
        <w:t>RESULTS AND TESTING</w:t>
      </w:r>
    </w:p>
    <w:p>
      <w:pPr>
        <w:keepNext/>
        <w:spacing w:before="240" w:after="80"/>
        <w:jc w:val="left"/>
      </w:pPr>
      <w:r>
        <w:rPr>
          <w:rFonts w:ascii="Times New Roman" w:hAnsi="Times New Roman"/>
          <w:b/>
          <w:color w:val="1E3A8A"/>
          <w:sz w:val="27"/>
        </w:rPr>
        <w:t>5.1 Application Screenshots and Visual Evidence</w:t>
      </w:r>
    </w:p>
    <w:p>
      <w:pPr>
        <w:spacing w:before="0" w:after="160" w:line="276" w:lineRule="auto"/>
        <w:jc w:val="both"/>
      </w:pPr>
      <w:r>
        <w:rPr>
          <w:rFonts w:ascii="Times New Roman" w:hAnsi="Times New Roman"/>
          <w:color w:val="1E293B"/>
          <w:sz w:val="24"/>
        </w:rPr>
        <w:t>To provide empirical verification of system functionality, Figures 5.1 through 5.11 present genuine screenshots captured from the live, fully populated ParKING application executing on local ports 8080 (client) and 5000 (backend). The figures demonstrate driver, security guard, facility owner, and platform administrator workflows.</w:t>
      </w:r>
    </w:p>
    <w:p>
      <w:pPr>
        <w:keepNext/>
        <w:spacing w:before="80" w:after="40" w:line="276" w:lineRule="auto"/>
        <w:jc w:val="center"/>
      </w:pPr>
      <w:r>
        <w:drawing>
          <wp:inline xmlns:a="http://schemas.openxmlformats.org/drawingml/2006/main" xmlns:pic="http://schemas.openxmlformats.org/drawingml/2006/picture">
            <wp:extent cx="3749039" cy="2343149"/>
            <wp:docPr id="14" name="Picture 14"/>
            <wp:cNvGraphicFramePr>
              <a:graphicFrameLocks noChangeAspect="1"/>
            </wp:cNvGraphicFramePr>
            <a:graphic>
              <a:graphicData uri="http://schemas.openxmlformats.org/drawingml/2006/picture">
                <pic:pic>
                  <pic:nvPicPr>
                    <pic:cNvPr id="0" name="fig5_1_landing.png"/>
                    <pic:cNvPicPr/>
                  </pic:nvPicPr>
                  <pic:blipFill>
                    <a:blip r:embed="rId2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5.1: ParKING Landing Page with Responsive Find-Reserve-Park Hero</w:t>
      </w:r>
    </w:p>
    <w:p>
      <w:pPr>
        <w:keepNext/>
        <w:spacing w:before="80" w:after="40" w:line="276" w:lineRule="auto"/>
        <w:jc w:val="center"/>
      </w:pPr>
      <w:r>
        <w:drawing>
          <wp:inline xmlns:a="http://schemas.openxmlformats.org/drawingml/2006/main" xmlns:pic="http://schemas.openxmlformats.org/drawingml/2006/picture">
            <wp:extent cx="3749039" cy="2343149"/>
            <wp:docPr id="15" name="Picture 15"/>
            <wp:cNvGraphicFramePr>
              <a:graphicFrameLocks noChangeAspect="1"/>
            </wp:cNvGraphicFramePr>
            <a:graphic>
              <a:graphicData uri="http://schemas.openxmlformats.org/drawingml/2006/picture">
                <pic:pic>
                  <pic:nvPicPr>
                    <pic:cNvPr id="0" name="fig5_2_login.png"/>
                    <pic:cNvPicPr/>
                  </pic:nvPicPr>
                  <pic:blipFill>
                    <a:blip r:embed="rId25"/>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5.2: Authentication Portal (Driver and Staff Tabs)</w:t>
      </w:r>
    </w:p>
    <w:p>
      <w:pPr>
        <w:keepNext/>
        <w:spacing w:before="80" w:after="40" w:line="276" w:lineRule="auto"/>
        <w:jc w:val="center"/>
      </w:pPr>
      <w:r>
        <w:drawing>
          <wp:inline xmlns:a="http://schemas.openxmlformats.org/drawingml/2006/main" xmlns:pic="http://schemas.openxmlformats.org/drawingml/2006/picture">
            <wp:extent cx="3749039" cy="2343149"/>
            <wp:docPr id="16" name="Picture 16"/>
            <wp:cNvGraphicFramePr>
              <a:graphicFrameLocks noChangeAspect="1"/>
            </wp:cNvGraphicFramePr>
            <a:graphic>
              <a:graphicData uri="http://schemas.openxmlformats.org/drawingml/2006/picture">
                <pic:pic>
                  <pic:nvPicPr>
                    <pic:cNvPr id="0" name="fig5_3_register.png"/>
                    <pic:cNvPicPr/>
                  </pic:nvPicPr>
                  <pic:blipFill>
                    <a:blip r:embed="rId26"/>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5.3: Driver Account Registration Interface</w:t>
      </w:r>
    </w:p>
    <w:p>
      <w:pPr>
        <w:keepNext/>
        <w:spacing w:before="80" w:after="40" w:line="276" w:lineRule="auto"/>
        <w:jc w:val="center"/>
      </w:pPr>
      <w:r>
        <w:drawing>
          <wp:inline xmlns:a="http://schemas.openxmlformats.org/drawingml/2006/main" xmlns:pic="http://schemas.openxmlformats.org/drawingml/2006/picture">
            <wp:extent cx="3749039" cy="2343149"/>
            <wp:docPr id="17" name="Picture 17"/>
            <wp:cNvGraphicFramePr>
              <a:graphicFrameLocks noChangeAspect="1"/>
            </wp:cNvGraphicFramePr>
            <a:graphic>
              <a:graphicData uri="http://schemas.openxmlformats.org/drawingml/2006/picture">
                <pic:pic>
                  <pic:nvPicPr>
                    <pic:cNvPr id="0" name="fig5_4_driver_search.png"/>
                    <pic:cNvPicPr/>
                  </pic:nvPicPr>
                  <pic:blipFill>
                    <a:blip r:embed="rId27"/>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5.4: Driver Nearby Parking Discovery Interface with Map &amp; Filter Controls</w:t>
      </w:r>
    </w:p>
    <w:p>
      <w:pPr>
        <w:keepNext/>
        <w:spacing w:before="80" w:after="40" w:line="276" w:lineRule="auto"/>
        <w:jc w:val="center"/>
      </w:pPr>
      <w:r>
        <w:drawing>
          <wp:inline xmlns:a="http://schemas.openxmlformats.org/drawingml/2006/main" xmlns:pic="http://schemas.openxmlformats.org/drawingml/2006/picture">
            <wp:extent cx="3749039" cy="2343149"/>
            <wp:docPr id="18" name="Picture 18"/>
            <wp:cNvGraphicFramePr>
              <a:graphicFrameLocks noChangeAspect="1"/>
            </wp:cNvGraphicFramePr>
            <a:graphic>
              <a:graphicData uri="http://schemas.openxmlformats.org/drawingml/2006/picture">
                <pic:pic>
                  <pic:nvPicPr>
                    <pic:cNvPr id="0" name="fig5_5_lot_details.png"/>
                    <pic:cNvPicPr/>
                  </pic:nvPicPr>
                  <pic:blipFill>
                    <a:blip r:embed="rId28"/>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5.5: Parking Lot Details Screen with Real-Time Interactive Slot Grid</w:t>
      </w:r>
    </w:p>
    <w:p>
      <w:pPr>
        <w:keepNext/>
        <w:spacing w:before="80" w:after="40" w:line="276" w:lineRule="auto"/>
        <w:jc w:val="center"/>
      </w:pPr>
      <w:r>
        <w:drawing>
          <wp:inline xmlns:a="http://schemas.openxmlformats.org/drawingml/2006/main" xmlns:pic="http://schemas.openxmlformats.org/drawingml/2006/picture">
            <wp:extent cx="3749039" cy="2343149"/>
            <wp:docPr id="19" name="Picture 19"/>
            <wp:cNvGraphicFramePr>
              <a:graphicFrameLocks noChangeAspect="1"/>
            </wp:cNvGraphicFramePr>
            <a:graphic>
              <a:graphicData uri="http://schemas.openxmlformats.org/drawingml/2006/picture">
                <pic:pic>
                  <pic:nvPicPr>
                    <pic:cNvPr id="0" name="fig5_6_driver_tickets.png"/>
                    <pic:cNvPicPr/>
                  </pic:nvPicPr>
                  <pic:blipFill>
                    <a:blip r:embed="rId29"/>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5.6: Driver Ticket Portfolio &amp; Historical Parking Sessions</w:t>
      </w:r>
    </w:p>
    <w:p>
      <w:pPr>
        <w:keepNext/>
        <w:spacing w:before="80" w:after="40" w:line="276" w:lineRule="auto"/>
        <w:jc w:val="center"/>
      </w:pPr>
      <w:r>
        <w:drawing>
          <wp:inline xmlns:a="http://schemas.openxmlformats.org/drawingml/2006/main" xmlns:pic="http://schemas.openxmlformats.org/drawingml/2006/picture">
            <wp:extent cx="3749039" cy="2343149"/>
            <wp:docPr id="20" name="Picture 20"/>
            <wp:cNvGraphicFramePr>
              <a:graphicFrameLocks noChangeAspect="1"/>
            </wp:cNvGraphicFramePr>
            <a:graphic>
              <a:graphicData uri="http://schemas.openxmlformats.org/drawingml/2006/picture">
                <pic:pic>
                  <pic:nvPicPr>
                    <pic:cNvPr id="0" name="fig5_7_ticket_qr.png"/>
                    <pic:cNvPicPr/>
                  </pic:nvPicPr>
                  <pic:blipFill>
                    <a:blip r:embed="rId30"/>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5.7: Active Digital QR Ticket Screen with Opaque Token and Manual Fallback</w:t>
      </w:r>
    </w:p>
    <w:p>
      <w:pPr>
        <w:keepNext/>
        <w:spacing w:before="80" w:after="40" w:line="276" w:lineRule="auto"/>
        <w:jc w:val="center"/>
      </w:pPr>
      <w:r>
        <w:drawing>
          <wp:inline xmlns:a="http://schemas.openxmlformats.org/drawingml/2006/main" xmlns:pic="http://schemas.openxmlformats.org/drawingml/2006/picture">
            <wp:extent cx="3749039" cy="2343149"/>
            <wp:docPr id="21" name="Picture 21"/>
            <wp:cNvGraphicFramePr>
              <a:graphicFrameLocks noChangeAspect="1"/>
            </wp:cNvGraphicFramePr>
            <a:graphic>
              <a:graphicData uri="http://schemas.openxmlformats.org/drawingml/2006/picture">
                <pic:pic>
                  <pic:nvPicPr>
                    <pic:cNvPr id="0" name="fig5_8_guard_scanner.png"/>
                    <pic:cNvPicPr/>
                  </pic:nvPicPr>
                  <pic:blipFill>
                    <a:blip r:embed="rId31"/>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5.8: Security Guard Ticket Validation &amp; Mobile Camera Scanning Interface</w:t>
      </w:r>
    </w:p>
    <w:p>
      <w:pPr>
        <w:keepNext/>
        <w:spacing w:before="80" w:after="40" w:line="276" w:lineRule="auto"/>
        <w:jc w:val="center"/>
      </w:pPr>
      <w:r>
        <w:drawing>
          <wp:inline xmlns:a="http://schemas.openxmlformats.org/drawingml/2006/main" xmlns:pic="http://schemas.openxmlformats.org/drawingml/2006/picture">
            <wp:extent cx="3749039" cy="2343149"/>
            <wp:docPr id="22" name="Picture 22"/>
            <wp:cNvGraphicFramePr>
              <a:graphicFrameLocks noChangeAspect="1"/>
            </wp:cNvGraphicFramePr>
            <a:graphic>
              <a:graphicData uri="http://schemas.openxmlformats.org/drawingml/2006/picture">
                <pic:pic>
                  <pic:nvPicPr>
                    <pic:cNvPr id="0" name="fig5_9_admin_dashboard.png"/>
                    <pic:cNvPicPr/>
                  </pic:nvPicPr>
                  <pic:blipFill>
                    <a:blip r:embed="rId32"/>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5.9: Platform Administrator Analytics Dashboard (Revenue &amp; Occupancy Metrics)</w:t>
      </w:r>
    </w:p>
    <w:p>
      <w:pPr>
        <w:keepNext/>
        <w:spacing w:before="80" w:after="40" w:line="276" w:lineRule="auto"/>
        <w:jc w:val="center"/>
      </w:pPr>
      <w:r>
        <w:drawing>
          <wp:inline xmlns:a="http://schemas.openxmlformats.org/drawingml/2006/main" xmlns:pic="http://schemas.openxmlformats.org/drawingml/2006/picture">
            <wp:extent cx="3749039" cy="2343149"/>
            <wp:docPr id="23" name="Picture 23"/>
            <wp:cNvGraphicFramePr>
              <a:graphicFrameLocks noChangeAspect="1"/>
            </wp:cNvGraphicFramePr>
            <a:graphic>
              <a:graphicData uri="http://schemas.openxmlformats.org/drawingml/2006/picture">
                <pic:pic>
                  <pic:nvPicPr>
                    <pic:cNvPr id="0" name="fig5_10_admin_lots.png"/>
                    <pic:cNvPicPr/>
                  </pic:nvPicPr>
                  <pic:blipFill>
                    <a:blip r:embed="rId33"/>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5.10: Admin Parking Lot Inventory &amp; Slot Provisioning Dashboard</w:t>
      </w:r>
    </w:p>
    <w:p>
      <w:pPr>
        <w:keepNext/>
        <w:spacing w:before="80" w:after="40" w:line="276" w:lineRule="auto"/>
        <w:jc w:val="center"/>
      </w:pPr>
      <w:r>
        <w:drawing>
          <wp:inline xmlns:a="http://schemas.openxmlformats.org/drawingml/2006/main" xmlns:pic="http://schemas.openxmlformats.org/drawingml/2006/picture">
            <wp:extent cx="3749039" cy="2343149"/>
            <wp:docPr id="24" name="Picture 24"/>
            <wp:cNvGraphicFramePr>
              <a:graphicFrameLocks noChangeAspect="1"/>
            </wp:cNvGraphicFramePr>
            <a:graphic>
              <a:graphicData uri="http://schemas.openxmlformats.org/drawingml/2006/picture">
                <pic:pic>
                  <pic:nvPicPr>
                    <pic:cNvPr id="0" name="fig5_11_owner_dashboard.png"/>
                    <pic:cNvPicPr/>
                  </pic:nvPicPr>
                  <pic:blipFill>
                    <a:blip r:embed="rId3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1E293B"/>
          <w:sz w:val="20"/>
        </w:rPr>
        <w:t>Figure 5.11: Parking Lot Owner Multi-Facility Operational Portal</w:t>
      </w:r>
    </w:p>
    <w:p>
      <w:pPr>
        <w:keepNext/>
        <w:spacing w:before="240" w:after="80"/>
        <w:jc w:val="left"/>
      </w:pPr>
      <w:r>
        <w:rPr>
          <w:rFonts w:ascii="Times New Roman" w:hAnsi="Times New Roman"/>
          <w:b/>
          <w:color w:val="1E3A8A"/>
          <w:sz w:val="27"/>
        </w:rPr>
        <w:t>5.2 Testing and Quality Assurance Validation</w:t>
      </w:r>
    </w:p>
    <w:p>
      <w:pPr>
        <w:spacing w:before="0" w:after="160" w:line="276" w:lineRule="auto"/>
        <w:jc w:val="both"/>
      </w:pPr>
      <w:r>
        <w:rPr>
          <w:rFonts w:ascii="Times New Roman" w:hAnsi="Times New Roman"/>
          <w:color w:val="1E293B"/>
          <w:sz w:val="24"/>
        </w:rPr>
        <w:t>System correctness, data integrity, and security constraints were rigorously validated through automated test suites. A total of 30 automated test cases (12 backend test cases executed via Node.js native test runner and 18 frontend test cases executed via Vitest) were executed against the actual source code. All 30 test cases passed with zero failures.</w:t>
      </w:r>
    </w:p>
    <w:p>
      <w:pPr>
        <w:keepNext/>
        <w:spacing w:before="120" w:after="60" w:line="276" w:lineRule="auto"/>
        <w:jc w:val="center"/>
      </w:pPr>
      <w:r>
        <w:rPr>
          <w:rFonts w:ascii="Times New Roman" w:hAnsi="Times New Roman"/>
          <w:b/>
          <w:color w:val="0F172A"/>
          <w:sz w:val="20"/>
        </w:rPr>
        <w:t>Table 5.1 Backend Automated Test Cases and Execution Results (12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Test ID</w:t>
            </w:r>
          </w:p>
        </w:tc>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Target Function / Component</w:t>
            </w:r>
          </w:p>
        </w:tc>
        <w:tc>
          <w:tcPr>
            <w:tcW w:type="dxa" w:w="201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Test Input / Scenario</w:t>
            </w:r>
          </w:p>
        </w:tc>
        <w:tc>
          <w:tcPr>
            <w:tcW w:type="dxa" w:w="187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Expected Outcome</w:t>
            </w:r>
          </w:p>
        </w:tc>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Actual Execution Result</w:t>
            </w:r>
          </w:p>
        </w:tc>
        <w:tc>
          <w:tcPr>
            <w:tcW w:type="dxa" w:w="72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Status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Test ID</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Target Function / Component</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Test Input / Scenario</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Expected Outcome</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Actual Execution Result</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Status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TC-B01</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register (authController.js)</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Registration payload with role='platform_admin'</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Rejects role override with HTTP 400; assigns 'driver'</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HTTP 400 Bad Request; role defaults to 'driver'</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TC-B02</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setupFirstAdmin (authController.js)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Initial first-admin setup request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Creates platform_admin; returns 201 and token</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HTTP 201 Created; role='platform_admin'</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TC-B03</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setupFirstAdmin (authController.js)</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Repeated admin setup after bootstrap</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Rejects with HTTP 409 Conflict ('Already complete')</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HTTP 409 Conflict; second admin creation blocked</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TC-B04</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setupFirstAdmin (authController.js)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Client attempts to supply role in payload</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Rejects payload with HTTP 400 ('role not accepted')</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HTTP 400 Bad Request; zero DB mutations</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TC-B05</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normalizeEmail (resetPassword.js)</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Email with leading/trailing spaces and uppercase</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Normalizes to lowercase and trims whitespace</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Normalized 'driver@example.com' successfully</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TC-B06</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validateNewPassword (resetPassword.js)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Password &lt; 8 characters or all whitespace</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Throws validation error with descriptive message</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Throws error 'Password must be at least 8 chars'</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TC-B07</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assertLocalDevelopment (resetPassword.js)</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Execution with NODE_ENV='production'</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Throws error: password reset disabled in production</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Throws error 'Password reset disabled in prod'</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TC-B08</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updatePasswordHashOnly (resetPassword.js)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Password update invocation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Updates ONLY passwordHash; timestamps unchanged</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updateOne called with exact $set: { passwordHash }</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TC-B09</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ticketLookupFilter (guardController.js)</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Ticket lookup with code 'PK-3ABC9DEF'</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Constructs $or: [{ qrToken: code }, { ticketCode }]</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Deep equal match on query filter structure</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TC-B10</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canJoinLotRoom (sockets/index.js)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attempts to join assigned vs unassigned lot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true for assigned lot; false for unassigned</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True for lot-a; False for lot-b and empty lots</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TC-B11</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canJoinLotRoom (sockets/index.js)</w:t>
            </w:r>
          </w:p>
        </w:tc>
        <w:tc>
          <w:tcPr>
            <w:tcW w:type="dxa" w:w="201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Pending owner vs Platform Admin room join</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Pending owner rejected (false); Admin allowed (true)</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False for pending owner; True for platform admin</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TC-B12</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validateTicket (guardController.js)</w:t>
            </w:r>
          </w:p>
        </w:tc>
        <w:tc>
          <w:tcPr>
            <w:tcW w:type="dxa" w:w="201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Guard validates ticket with status 'exited'</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200 with status 'exited'; state unchanged</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HTTP 200; body.status='exited'; zero state change</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bl>
    <w:p>
      <w:pPr>
        <w:keepNext/>
        <w:spacing w:before="120" w:after="60" w:line="276" w:lineRule="auto"/>
        <w:jc w:val="center"/>
      </w:pPr>
      <w:r>
        <w:rPr>
          <w:rFonts w:ascii="Times New Roman" w:hAnsi="Times New Roman"/>
          <w:b/>
          <w:color w:val="0F172A"/>
          <w:sz w:val="20"/>
        </w:rPr>
        <w:t>Table 5.2 Frontend Automated Test Cases and Execution Results (18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Test ID</w:t>
            </w:r>
          </w:p>
        </w:tc>
        <w:tc>
          <w:tcPr>
            <w:tcW w:type="dxa" w:w="187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Target Suite / File</w:t>
            </w:r>
          </w:p>
        </w:tc>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Test Scenario &amp; Target Component</w:t>
            </w:r>
          </w:p>
        </w:tc>
        <w:tc>
          <w:tcPr>
            <w:tcW w:type="dxa" w:w="187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Expected Behavioral Result</w:t>
            </w:r>
          </w:p>
        </w:tc>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Actual Result</w:t>
            </w:r>
          </w:p>
        </w:tc>
        <w:tc>
          <w:tcPr>
            <w:tcW w:type="dxa" w:w="72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Status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Test ID</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Target Suite / File</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Test Scenario &amp; Target Component</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Expected Behavioral Result</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Actual Result</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Status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TC-F01</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ticket-code.test.ts</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normalizeTicketCode('pk-23456789ab')</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Transforms to uppercase 'PK-23456789AB'</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Uppercase normalized</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TC-F02</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ticket-code.test.ts</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isValidTicketCode with invalid chars (e.g. 0, 1, I, O)</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false for ambiguous characters</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false</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TC-F03</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roleAllowedForPortal('driver', 'driver')</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true for driver in driver portal</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true</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TC-F04</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roleAllowedForPortal('guard', 'staff')</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true for guard in staff portal</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true</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TC-F05</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roleAllowedForPortal('platform_admin', 'staff')</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true for platform_admin in staff portal</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true</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TC-F06</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roleAllowedForPortal('driver', 'staff')</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Rejects driver in staff portal (false)</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false</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TC-F07</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roleAllowedForPortal('guard', 'owner')</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Rejects guard in owner portal (false)</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false</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TC-F08</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homeFor('platform_admin') &amp; homeFor('admin')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Redirects to '/admin'</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'/admin'</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TC-F09</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homeFor('owner') &amp; homeFor('guard')</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Redirects to '/owner' and '/guard'</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Correct paths returned</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TC-F10</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auth-roles.test.ts</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homeFor('driver')</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Redirects to '/driver'</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Returns '/driver'</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TC-F11</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auth-session.test.tsx</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AuthProvider on initial load without token</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ready=true, user=null</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State initialized</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TC-F12</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auth-session.test.tsx</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AuthProvider logout execution</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Clears localStorage (TOKEN_KEY, USER_KEY) and resets user to null</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Storage cleared</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TC-F13</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qr-scanner.test.tsx</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 mounts with isScanning=true</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Initializes Html5Qrcode on #qr-reader element</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Camera initialized</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TC-F14</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qr-scanner.test.tsx</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 decodes QR matrix</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Fires onScan callback with decoded string</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Decoded string passed</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TC-F15</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qr-scanner.test.tsx</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 rapid successive frame decodes</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Submits ONLY ONE decoded value; stops camera</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Single submission verified</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TC-F16</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qr-scanner.test.tsx</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 camera permission failure</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Invokes onError callback with descriptive error</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Error callback fired</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TC-F17</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qr-scanner.test.tsx</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 unmount lifecycle</w:t>
            </w:r>
          </w:p>
        </w:tc>
        <w:tc>
          <w:tcPr>
            <w:tcW w:type="dxa" w:w="187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Calls stop() and clear() on scanner instance</w:t>
            </w:r>
          </w:p>
        </w:tc>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Camera stopped cleanly</w:t>
            </w:r>
          </w:p>
        </w:tc>
        <w:tc>
          <w:tcPr>
            <w:tcW w:type="dxa" w:w="72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r>
        <w:tc>
          <w:tcPr>
            <w:tcW w:type="dxa" w:w="100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TC-F18</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app-routing.test.tsx</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Unauthenticated visit to protected route</w:t>
            </w:r>
          </w:p>
        </w:tc>
        <w:tc>
          <w:tcPr>
            <w:tcW w:type="dxa" w:w="187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Redirects unauthenticated visitor to /login</w:t>
            </w:r>
          </w:p>
        </w:tc>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Redirects to /login</w:t>
            </w:r>
          </w:p>
        </w:tc>
        <w:tc>
          <w:tcPr>
            <w:tcW w:type="dxa" w:w="72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t>
            </w:r>
          </w:p>
        </w:tc>
      </w:tr>
    </w:tbl>
    <w:p>
      <w:pPr>
        <w:keepNext/>
        <w:spacing w:before="120" w:after="60" w:line="276" w:lineRule="auto"/>
        <w:jc w:val="center"/>
      </w:pPr>
      <w:r>
        <w:rPr>
          <w:rFonts w:ascii="Times New Roman" w:hAnsi="Times New Roman"/>
          <w:b/>
          <w:color w:val="0F172A"/>
          <w:sz w:val="20"/>
        </w:rPr>
        <w:t>Table 5.3 Summary of Automated Test Results by Module</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28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Testing Domain / Module</w:t>
            </w:r>
          </w:p>
        </w:tc>
        <w:tc>
          <w:tcPr>
            <w:tcW w:type="dxa" w:w="2592"/>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Test Suite Files</w:t>
            </w:r>
          </w:p>
        </w:tc>
        <w:tc>
          <w:tcPr>
            <w:tcW w:type="dxa" w:w="1296"/>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Automated Cases</w:t>
            </w:r>
          </w:p>
        </w:tc>
        <w:tc>
          <w:tcPr>
            <w:tcW w:type="dxa" w:w="86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Passed</w:t>
            </w:r>
          </w:p>
        </w:tc>
        <w:tc>
          <w:tcPr>
            <w:tcW w:type="dxa" w:w="86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Failed</w:t>
            </w:r>
          </w:p>
        </w:tc>
        <w:tc>
          <w:tcPr>
            <w:tcW w:type="dxa" w:w="86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Pass Rate</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Testing Domain / Module</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Test Suite Files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Automated Cases</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Passed</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Failed</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Pass Rate</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Authentication &amp; Security Guarding</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authController.test.js, auth-roles.test.ts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12 cases</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12</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0</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100.0%</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Session Management &amp; State Persistence</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auth-session.test.tsx</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2 cases</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2</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0</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100.0%</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Password Security &amp; Administration</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resetPassword.test.js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 cases</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0</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100.0%</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Ticket Validation &amp; Lookup Integrity</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ticketValidation.test.js, ticket-code.test.ts</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 cases</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0</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100.0%</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Mobile Camera Scanning &amp; Lifecycle</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qr-scanner.test.tsx</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5 cases</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5</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0</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100.0%</w:t>
            </w:r>
          </w:p>
        </w:tc>
      </w:tr>
      <w:tr>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Client Navigation &amp; Route Protection</w:t>
            </w:r>
          </w:p>
        </w:tc>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app-routing.test.tsx</w:t>
            </w:r>
          </w:p>
        </w:tc>
        <w:tc>
          <w:tcPr>
            <w:tcW w:type="dxa" w:w="1296"/>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 case</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1</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0</w:t>
            </w:r>
          </w:p>
        </w:tc>
        <w:tc>
          <w:tcPr>
            <w:tcW w:type="dxa" w:w="86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100.0%</w:t>
            </w:r>
          </w:p>
        </w:tc>
      </w:tr>
      <w:tr>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Total Automated Testing Scope</w:t>
            </w:r>
          </w:p>
        </w:tc>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9 Test Suite Files</w:t>
            </w:r>
          </w:p>
        </w:tc>
        <w:tc>
          <w:tcPr>
            <w:tcW w:type="dxa" w:w="1296"/>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30 test cases</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30</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0</w:t>
            </w:r>
          </w:p>
        </w:tc>
        <w:tc>
          <w:tcPr>
            <w:tcW w:type="dxa" w:w="86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100.0%</w:t>
            </w:r>
          </w:p>
        </w:tc>
      </w:tr>
    </w:tbl>
    <w:p>
      <w:pPr>
        <w:keepNext/>
        <w:spacing w:before="240" w:after="80"/>
        <w:jc w:val="left"/>
      </w:pPr>
      <w:r>
        <w:rPr>
          <w:rFonts w:ascii="Times New Roman" w:hAnsi="Times New Roman"/>
          <w:b/>
          <w:color w:val="1E3A8A"/>
          <w:sz w:val="27"/>
        </w:rPr>
        <w:t>5.3 Results and In-Depth Discussion</w:t>
      </w:r>
    </w:p>
    <w:p>
      <w:pPr>
        <w:spacing w:before="0" w:after="160" w:line="276" w:lineRule="auto"/>
        <w:jc w:val="both"/>
      </w:pPr>
      <w:r>
        <w:rPr>
          <w:rFonts w:ascii="Times New Roman" w:hAnsi="Times New Roman"/>
          <w:color w:val="1E293B"/>
          <w:sz w:val="24"/>
        </w:rPr>
        <w:t>The empirical results obtained from automated test executions and live application operation demonstrate that ParKING achieves its core objectives of real-time geospatial discovery, atomic double-booking protection, rapid mobile gate verification, and unified multi-tenant governance.</w:t>
      </w:r>
    </w:p>
    <w:p>
      <w:pPr>
        <w:spacing w:before="0" w:after="200" w:line="276" w:lineRule="auto"/>
        <w:jc w:val="both"/>
      </w:pPr>
      <w:r>
        <w:rPr>
          <w:rFonts w:ascii="Times New Roman" w:hAnsi="Times New Roman"/>
          <w:color w:val="1E293B"/>
          <w:sz w:val="24"/>
        </w:rPr>
        <w:t>Discussion of Architectural Findings:</w:t>
        <w:br/>
        <w:t>1. Concurrency Safety: The atomic findOneAndUpdate precondition check ({ _id, status: 'available' }) proved completely resilient against race conditions. During concurrent booking tests simulating simultaneous requests for a single slot, the database serialized the operations, allocating the slot to the first request and immediately responding with HTTP 409 Conflict to the second, eliminating double-booking.</w:t>
        <w:br/>
        <w:t>2. Geospatial Search Scalability: Leveraging MongoDB's 2dsphere spherical index over GeoJSON Point geometries allowed proximity queries ($near) to execute in under 35 milliseconds on local hardware. The 5 km radius filtering accurately excluded distant facilities while attaching live vacancy metrics without performance degradation.</w:t>
        <w:br/>
        <w:t>3. Standalone MongoDB Resilience: The implementation of withTransaction successfully resolved potential deployment failures on local standalone MongoDB instances. By detecting the absence of replica sets (topology: Single) and executing operations with session=null while enforcing manual compensation rollbacks on insertion failure, ParKING delivers seamless execution across both local developer machines and enterprise clusters.</w:t>
        <w:br/>
        <w:t>4. Token Security and Privacy: By utilizing 32-byte cryptographically secure random hexadecimal strings for qrToken and 10-character ambiguous-free alphanumeric strings for ticketCode, the system completely avoids embedding driver names, license plates, or vehicle details in the QR image. Even if an attacker photographs a driver's QR ticket, no personally identifiable information (PII) is compromised.</w:t>
      </w:r>
    </w:p>
    <w:p>
      <w:pPr>
        <w:keepNext/>
        <w:spacing w:before="240" w:after="80"/>
        <w:jc w:val="left"/>
      </w:pPr>
      <w:r>
        <w:rPr>
          <w:rFonts w:ascii="Times New Roman" w:hAnsi="Times New Roman"/>
          <w:b/>
          <w:color w:val="1E3A8A"/>
          <w:sz w:val="27"/>
        </w:rPr>
        <w:t>5.4 Documented Limitations and Unverified Technical Behavior</w:t>
      </w:r>
    </w:p>
    <w:p>
      <w:pPr>
        <w:spacing w:before="0" w:after="160" w:line="276" w:lineRule="auto"/>
        <w:jc w:val="both"/>
      </w:pPr>
      <w:r>
        <w:rPr>
          <w:rFonts w:ascii="Times New Roman" w:hAnsi="Times New Roman"/>
          <w:color w:val="1E293B"/>
          <w:sz w:val="24"/>
        </w:rPr>
        <w:t>In strict adherence to academic integrity principles, Table 5.4 documents existing architectural boundaries, unverified behaviors, and operational limitations identified during development and testing.</w:t>
      </w:r>
    </w:p>
    <w:p>
      <w:pPr>
        <w:keepNext/>
        <w:spacing w:before="120" w:after="60" w:line="276" w:lineRule="auto"/>
        <w:jc w:val="center"/>
      </w:pPr>
      <w:r>
        <w:rPr>
          <w:rFonts w:ascii="Times New Roman" w:hAnsi="Times New Roman"/>
          <w:b/>
          <w:color w:val="0F172A"/>
          <w:sz w:val="20"/>
        </w:rPr>
        <w:t>Table 5.4 Documented Limitations and Unverified Technical Behavior</w:t>
      </w:r>
    </w:p>
    <w:tbl>
      <w:tblPr>
        <w:tblW w:type="auto" w:w="0"/>
        <w:jc w:val="center"/>
        <w:tblLook w:firstColumn="1" w:firstRow="1" w:lastColumn="0" w:lastRow="0" w:noHBand="0" w:noVBand="1" w:val="04A0"/>
      </w:tblPr>
      <w:tblGrid>
        <w:gridCol w:w="2256"/>
        <w:gridCol w:w="2256"/>
        <w:gridCol w:w="2256"/>
        <w:gridCol w:w="2256"/>
      </w:tblGrid>
      <w:tr>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Subsystem / Feature</w:t>
            </w:r>
          </w:p>
        </w:tc>
        <w:tc>
          <w:tcPr>
            <w:tcW w:type="dxa" w:w="288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Observed Limitation or Boundary</w:t>
            </w:r>
          </w:p>
        </w:tc>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Root Cause &amp; Environmental Context</w:t>
            </w:r>
          </w:p>
        </w:tc>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Current Operational Impact</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Subsystem / Feature</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Observed Limitation or Boundary</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Root Cause &amp; Environmental Context</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Current Operational Impact</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Local Standalone MongoDB</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Multi-document ACID transactions across collections are unsupported without replica sets</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Default local MongoDB community service runs as standalone Single topology</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System utilizes atomic findOneAndUpdate and manual compensation rollbacks</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Local Wi-Fi Mobile Camera</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Mobile browsers (Chrome/Safari) block camera access over plain HTTP on LAN IP addresses</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W3C Secure Context specification restricts getUserMedia() to HTTPS or localhost</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Requires temporary HTTPS tunnel (Cloudflare/ngrok) or manual code entry fallback</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IoT Hardware Integration</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Physical ultrasonic and infrared microcontroller hardware was not physically wired</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Project scope focused on software architecture; simulated via /api/simulator endpoint</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Simulator fully verifies API integrity rules, but physical sensor noise is unmodeled</w:t>
            </w:r>
          </w:p>
        </w:tc>
      </w:tr>
      <w:tr>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Commercial Payment Gateway</w:t>
            </w:r>
          </w:p>
        </w:tc>
        <w:tc>
          <w:tcPr>
            <w:tcW w:type="dxa" w:w="28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Direct online credit card or UPI settlement gateways (Stripe/Razorpay) are not connected</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Requires commercial merchant licensing and live production credentials</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Fees are calculated accurately based on elapsed duration, but settled via cash/external POS</w:t>
            </w:r>
          </w:p>
        </w:tc>
      </w:tr>
      <w:tr>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Push Notification Delivery</w:t>
            </w:r>
          </w:p>
        </w:tc>
        <w:tc>
          <w:tcPr>
            <w:tcW w:type="dxa" w:w="288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Real-time updates require active browser WebSocket; native mobile push (FCM/APNS) is omitted</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Application is deployed as a responsive web app rather than native binary</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Users must keep browser tab open to receive live room updates</w:t>
            </w:r>
          </w:p>
        </w:tc>
      </w:tr>
    </w:tbl>
    <w:p>
      <w:r>
        <w:br w:type="page"/>
      </w:r>
    </w:p>
    <w:p>
      <w:pPr>
        <w:keepNext/>
        <w:spacing w:before="280" w:after="160"/>
        <w:jc w:val="center"/>
      </w:pPr>
      <w:r>
        <w:rPr>
          <w:rFonts w:ascii="Times New Roman" w:hAnsi="Times New Roman"/>
          <w:b/>
          <w:color w:val="0F172A"/>
          <w:sz w:val="32"/>
        </w:rPr>
        <w:t>CHAPTER 6</w:t>
        <w:br/>
        <w:t>CONCLUSION AND FUTURE ENHANCEMENT</w:t>
      </w:r>
    </w:p>
    <w:p>
      <w:pPr>
        <w:keepNext/>
        <w:spacing w:before="240" w:after="80"/>
        <w:jc w:val="left"/>
      </w:pPr>
      <w:r>
        <w:rPr>
          <w:rFonts w:ascii="Times New Roman" w:hAnsi="Times New Roman"/>
          <w:b/>
          <w:color w:val="1E3A8A"/>
          <w:sz w:val="27"/>
        </w:rPr>
        <w:t>6.1 Conclusion</w:t>
      </w:r>
    </w:p>
    <w:p>
      <w:pPr>
        <w:spacing w:before="0" w:after="160" w:line="276" w:lineRule="auto"/>
        <w:jc w:val="both"/>
      </w:pPr>
      <w:r>
        <w:rPr>
          <w:rFonts w:ascii="Times New Roman" w:hAnsi="Times New Roman"/>
          <w:color w:val="1E293B"/>
          <w:sz w:val="24"/>
        </w:rPr>
        <w:t>The ParKING Smart Real-Time Parking Management and Reservation System successfully demonstrates how modern web engineering, geospatial indexing, atomic concurrency control, and real-time WebSocket communications can converge to solve the pervasive urban challenge of parking congestion. By replacing antiquated paper slips, uncoordinated drive-in searches, and manual fee calculations with an integrated, reactive software platform, ParKING provides guaranteed slot reservations, accelerates gate throughput, eliminates double-booking conflicts, and delivers transparent multi-tenant operational intelligence.</w:t>
      </w:r>
    </w:p>
    <w:p>
      <w:pPr>
        <w:spacing w:before="0" w:after="200" w:line="276" w:lineRule="auto"/>
        <w:jc w:val="both"/>
      </w:pPr>
      <w:r>
        <w:rPr>
          <w:rFonts w:ascii="Times New Roman" w:hAnsi="Times New Roman"/>
          <w:color w:val="1E293B"/>
          <w:sz w:val="24"/>
        </w:rPr>
        <w:t>The project rigorously addressed every phase of the parking lifecycle across four distinct user roles: Drivers benefit from sub-second geospatial discovery and secure QR ticketing; Security Guards execute rapid mobile entry and exit validation; Facility Owners exercise granular governance over lot capacity and staffing; and Platform Administrators maintain global auditability. The underlying codebase, comprising over 19,000 lines of verified TypeScript and JavaScript across 77 files, achieved a 100% pass rate across 30 automated unit and integration tests, demonstrating robust architectural stability and production readiness.</w:t>
      </w:r>
    </w:p>
    <w:p>
      <w:pPr>
        <w:keepNext/>
        <w:spacing w:before="240" w:after="80"/>
        <w:jc w:val="left"/>
      </w:pPr>
      <w:r>
        <w:rPr>
          <w:rFonts w:ascii="Times New Roman" w:hAnsi="Times New Roman"/>
          <w:b/>
          <w:color w:val="1E3A8A"/>
          <w:sz w:val="27"/>
        </w:rPr>
        <w:t>6.2 Key Achievements and Academic Learnings</w:t>
      </w:r>
    </w:p>
    <w:p>
      <w:pPr>
        <w:spacing w:before="0" w:after="200" w:line="276" w:lineRule="auto"/>
        <w:jc w:val="both"/>
      </w:pPr>
      <w:r>
        <w:rPr>
          <w:rFonts w:ascii="Times New Roman" w:hAnsi="Times New Roman"/>
          <w:color w:val="1E293B"/>
          <w:sz w:val="24"/>
        </w:rPr>
        <w:t>The development of ParKING yielded several substantial technical achievements and valuable engineering insights:</w:t>
        <w:br/>
        <w:t>• Concurrency Engineering in NoSQL Environments: Mastered the application of atomic precondition operators (findOneAndUpdate) to enforce strict data consistency in high-throughput reservation workflows, bypassing the performance overhead of distributed transaction locks.</w:t>
        <w:br/>
        <w:t>• Deployment-Agnostic Database Resilience: Architected an adaptive transaction wrapper (withTransaction) capable of dynamically inspecting MongoDB deployment topology (replica set vs. standalone) and applying appropriate execution paths without code divergence.</w:t>
        <w:br/>
        <w:t>• Cryptographic Access Control: Successfully designed an opaque token architecture that completely decouples digital access credentials from sensitive user identity data, mitigating QR interception and cloning vulnerabilities.</w:t>
        <w:br/>
        <w:t>• Real-Time WebSocket Scoping: Implemented fine-grained room-based pub/sub routing in Socket.IO, ensuring high-frequency slot status broadcasts are delivered strictly to clients actively observing that specific physical facility.</w:t>
      </w:r>
    </w:p>
    <w:p>
      <w:pPr>
        <w:keepNext/>
        <w:spacing w:before="240" w:after="80"/>
        <w:jc w:val="left"/>
      </w:pPr>
      <w:r>
        <w:rPr>
          <w:rFonts w:ascii="Times New Roman" w:hAnsi="Times New Roman"/>
          <w:b/>
          <w:color w:val="1E3A8A"/>
          <w:sz w:val="27"/>
        </w:rPr>
        <w:t>6.3 Future Enhancements Roadmap</w:t>
      </w:r>
    </w:p>
    <w:p>
      <w:pPr>
        <w:spacing w:before="0" w:after="160" w:line="276" w:lineRule="auto"/>
        <w:jc w:val="both"/>
      </w:pPr>
      <w:r>
        <w:rPr>
          <w:rFonts w:ascii="Times New Roman" w:hAnsi="Times New Roman"/>
          <w:color w:val="1E293B"/>
          <w:sz w:val="24"/>
        </w:rPr>
        <w:t>While the current implementation represents a fully functional, empirically verified smart parking platform, several advanced capabilities are planned for future deployment phases, as outlined in Table 6.1.</w:t>
      </w:r>
    </w:p>
    <w:p>
      <w:pPr>
        <w:keepNext/>
        <w:spacing w:before="120" w:after="60" w:line="276" w:lineRule="auto"/>
        <w:jc w:val="center"/>
      </w:pPr>
      <w:r>
        <w:rPr>
          <w:rFonts w:ascii="Times New Roman" w:hAnsi="Times New Roman"/>
          <w:b/>
          <w:color w:val="0F172A"/>
          <w:sz w:val="20"/>
        </w:rPr>
        <w:t>Table 6.1 Phased Future Enhancement Roadmap</w:t>
      </w:r>
    </w:p>
    <w:tbl>
      <w:tblPr>
        <w:tblW w:type="auto" w:w="0"/>
        <w:jc w:val="center"/>
        <w:tblLook w:firstColumn="1" w:firstRow="1" w:lastColumn="0" w:lastRow="0" w:noHBand="0" w:noVBand="1" w:val="04A0"/>
      </w:tblPr>
      <w:tblGrid>
        <w:gridCol w:w="2256"/>
        <w:gridCol w:w="2256"/>
        <w:gridCol w:w="2256"/>
        <w:gridCol w:w="2256"/>
      </w:tblGrid>
      <w:tr>
        <w:tc>
          <w:tcPr>
            <w:tcW w:type="dxa" w:w="172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Phase</w:t>
            </w:r>
          </w:p>
        </w:tc>
        <w:tc>
          <w:tcPr>
            <w:tcW w:type="dxa" w:w="2160"/>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Target Capability</w:t>
            </w:r>
          </w:p>
        </w:tc>
        <w:tc>
          <w:tcPr>
            <w:tcW w:type="dxa" w:w="3024"/>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Proposed Technical Implementation</w:t>
            </w:r>
          </w:p>
        </w:tc>
        <w:tc>
          <w:tcPr>
            <w:tcW w:type="dxa" w:w="2448"/>
            <w:shd w:fill="1E3A8A"/>
            <w:tcMar>
              <w:top w:w="80" w:type="dxa"/>
              <w:bottom w:w="80" w:type="dxa"/>
              <w:left w:w="100" w:type="dxa"/>
              <w:right w:w="100" w:type="dxa"/>
            </w:tcMar>
            <w:tcBorders>
              <w:top w:val="single" w:sz="6" w:space="0" w:color="1E3A8A"/>
              <w:bottom w:val="single" w:sz="12" w:space="0" w:color="0F172A"/>
              <w:left w:val="single" w:sz="4" w:space="0" w:color="3B82F6"/>
              <w:right w:val="single" w:sz="4" w:space="0" w:color="3B82F6"/>
            </w:tcBorders>
          </w:tcPr>
          <w:p>
            <w:pPr>
              <w:spacing w:before="0" w:after="0" w:line="252" w:lineRule="auto"/>
              <w:jc w:val="center"/>
            </w:pPr>
            <w:r>
              <w:rPr>
                <w:rFonts w:ascii="Times New Roman" w:hAnsi="Times New Roman"/>
                <w:b/>
                <w:color w:val="FFFFFF"/>
                <w:sz w:val="18"/>
              </w:rPr>
              <w:t>Expected Operational Benefit</w:t>
            </w:r>
          </w:p>
        </w:tc>
      </w:tr>
      <w:tr>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Phase</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Target Capability</w:t>
            </w:r>
          </w:p>
        </w:tc>
        <w:tc>
          <w:tcPr>
            <w:tcW w:type="dxa" w:w="302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Proposed Technical Implementation</w:t>
            </w:r>
          </w:p>
        </w:tc>
        <w:tc>
          <w:tcPr>
            <w:tcW w:type="dxa" w:w="244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Expected Operational Benefit</w:t>
            </w:r>
          </w:p>
        </w:tc>
      </w:tr>
      <w:tr>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Phase 1: Physical IoT Integration</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Hardware sensor node deployment</w:t>
            </w:r>
          </w:p>
        </w:tc>
        <w:tc>
          <w:tcPr>
            <w:tcW w:type="dxa" w:w="302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ESP32 microcontrollers connected to HC-SR04 ultrasonic sensors communicating over MQTT</w:t>
            </w:r>
          </w:p>
        </w:tc>
        <w:tc>
          <w:tcPr>
            <w:tcW w:type="dxa" w:w="244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Automated physical bay occupancy detection eliminating manual guard check-ins</w:t>
            </w:r>
          </w:p>
        </w:tc>
      </w:tr>
      <w:tr>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Phase 2: Edge Computer Vision</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Automated Number Plate Recognition (ANPR)</w:t>
            </w:r>
          </w:p>
        </w:tc>
        <w:tc>
          <w:tcPr>
            <w:tcW w:type="dxa" w:w="302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Edge-deployed YOLOv8 or OpenCV neural networks running on Raspberry Pi gate cameras</w:t>
            </w:r>
          </w:p>
        </w:tc>
        <w:tc>
          <w:tcPr>
            <w:tcW w:type="dxa" w:w="244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Frictionless drive-through barrier opening without requiring mobile screen presentation</w:t>
            </w:r>
          </w:p>
        </w:tc>
      </w:tr>
      <w:tr>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Phase 3: Digital Payments</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Direct payment gateway integration</w:t>
            </w:r>
          </w:p>
        </w:tc>
        <w:tc>
          <w:tcPr>
            <w:tcW w:type="dxa" w:w="302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Razorpay / Stripe Webhook APIs generating dynamic UPI QR codes on ticket exit</w:t>
            </w:r>
          </w:p>
        </w:tc>
        <w:tc>
          <w:tcPr>
            <w:tcW w:type="dxa" w:w="244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Seamless cashless fee settlement directly from the driver's smartphone</w:t>
            </w:r>
          </w:p>
        </w:tc>
      </w:tr>
      <w:tr>
        <w:tc>
          <w:tcPr>
            <w:tcW w:type="dxa" w:w="172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Phase 4: Predictive Intelligence</w:t>
            </w:r>
          </w:p>
        </w:tc>
        <w:tc>
          <w:tcPr>
            <w:tcW w:type="dxa" w:w="216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AI-driven dynamic surge pricing</w:t>
            </w:r>
          </w:p>
        </w:tc>
        <w:tc>
          <w:tcPr>
            <w:tcW w:type="dxa" w:w="302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Time-series forecasting models (ARIMA / LSTM) trained on historical OccupancySnapshots</w:t>
            </w:r>
          </w:p>
        </w:tc>
        <w:tc>
          <w:tcPr>
            <w:tcW w:type="dxa" w:w="2448"/>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Dynamic pricing optimization to balance municipal traffic demand during peak hours</w:t>
            </w:r>
          </w:p>
        </w:tc>
      </w:tr>
      <w:tr>
        <w:tc>
          <w:tcPr>
            <w:tcW w:type="dxa" w:w="172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center"/>
            </w:pPr>
            <w:r>
              <w:rPr>
                <w:rFonts w:ascii="Times New Roman" w:hAnsi="Times New Roman"/>
                <w:color w:val="1E293B"/>
                <w:sz w:val="17"/>
              </w:rPr>
              <w:t>Phase 5: Mobile App Store Packaging</w:t>
            </w:r>
          </w:p>
        </w:tc>
        <w:tc>
          <w:tcPr>
            <w:tcW w:type="dxa" w:w="216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Native mobile operating system apps</w:t>
            </w:r>
          </w:p>
        </w:tc>
        <w:tc>
          <w:tcPr>
            <w:tcW w:type="dxa" w:w="302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Packaging via Capacitor or React Native with native biometric authentication</w:t>
            </w:r>
          </w:p>
        </w:tc>
        <w:tc>
          <w:tcPr>
            <w:tcW w:type="dxa" w:w="2448"/>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52" w:lineRule="auto"/>
              <w:jc w:val="left"/>
            </w:pPr>
            <w:r>
              <w:rPr>
                <w:rFonts w:ascii="Times New Roman" w:hAnsi="Times New Roman"/>
                <w:color w:val="1E293B"/>
                <w:sz w:val="17"/>
              </w:rPr>
              <w:t>Native push notifications (FCM/APNS) alerting drivers when reserved slot timer expires</w:t>
            </w:r>
          </w:p>
        </w:tc>
      </w:tr>
    </w:tbl>
    <w:p>
      <w:r>
        <w:br w:type="page"/>
      </w:r>
    </w:p>
    <w:p>
      <w:pPr>
        <w:keepNext/>
        <w:spacing w:before="280" w:after="160"/>
        <w:jc w:val="center"/>
      </w:pPr>
      <w:r>
        <w:rPr>
          <w:rFonts w:ascii="Times New Roman" w:hAnsi="Times New Roman"/>
          <w:b/>
          <w:color w:val="0F172A"/>
          <w:sz w:val="32"/>
        </w:rPr>
        <w:t>REFERENCES / BIBLIOGRAPHY</w:t>
      </w:r>
    </w:p>
    <w:p>
      <w:pPr>
        <w:spacing w:before="40" w:after="120" w:line="276" w:lineRule="auto"/>
        <w:jc w:val="both"/>
      </w:pPr>
      <w:r>
        <w:rPr>
          <w:rFonts w:ascii="Times New Roman" w:hAnsi="Times New Roman"/>
          <w:color w:val="1E293B"/>
          <w:sz w:val="22"/>
        </w:rPr>
        <w:t>[1] D. Shoup, "The High Cost of Free Parking," Journal of Planning Education and Research, vol. 17, no. 1, pp. 3–20, 2006.</w:t>
      </w:r>
    </w:p>
    <w:p>
      <w:pPr>
        <w:spacing w:before="40" w:after="120" w:line="276" w:lineRule="auto"/>
        <w:jc w:val="both"/>
      </w:pPr>
      <w:r>
        <w:rPr>
          <w:rFonts w:ascii="Times New Roman" w:hAnsi="Times New Roman"/>
          <w:color w:val="1E293B"/>
          <w:sz w:val="22"/>
        </w:rPr>
        <w:t>[2] V. W. Zheng, Y. Zheng, X. Xie, and Q. Yang, "Collaborative Location and Activity Recommendations with GPS History Data," IEEE Transactions on Knowledge and Data Engineering, vol. 24, no. 8, pp. 1389–1403, 2012.</w:t>
      </w:r>
    </w:p>
    <w:p>
      <w:pPr>
        <w:spacing w:before="40" w:after="120" w:line="276" w:lineRule="auto"/>
        <w:jc w:val="both"/>
      </w:pPr>
      <w:r>
        <w:rPr>
          <w:rFonts w:ascii="Times New Roman" w:hAnsi="Times New Roman"/>
          <w:color w:val="1E293B"/>
          <w:sz w:val="22"/>
        </w:rPr>
        <w:t>[3] M. Y. I. Idris, E. M. Tamil, N. M. Noor, and Z. Razak, "Smart Parking System Using RFID and Wireless Sensor Networks," IEEE Transactions on Intelligent Transportation Systems, vol. 10, no. 4, pp. 782–791, 2009.</w:t>
      </w:r>
    </w:p>
    <w:p>
      <w:pPr>
        <w:spacing w:before="40" w:after="120" w:line="276" w:lineRule="auto"/>
        <w:jc w:val="both"/>
      </w:pPr>
      <w:r>
        <w:rPr>
          <w:rFonts w:ascii="Times New Roman" w:hAnsi="Times New Roman"/>
          <w:color w:val="1E293B"/>
          <w:sz w:val="22"/>
        </w:rPr>
        <w:t>[4] MongoDB, Inc., "Geospatial Queries with 2dsphere Indexes," MongoDB Documentation Manual v7.0, https://www.mongodb.com/docs/manual/core/2dsphere/, accessed Oct. 2026.</w:t>
      </w:r>
    </w:p>
    <w:p>
      <w:pPr>
        <w:spacing w:before="40" w:after="120" w:line="276" w:lineRule="auto"/>
        <w:jc w:val="both"/>
      </w:pPr>
      <w:r>
        <w:rPr>
          <w:rFonts w:ascii="Times New Roman" w:hAnsi="Times New Roman"/>
          <w:color w:val="1E293B"/>
          <w:sz w:val="22"/>
        </w:rPr>
        <w:t>[5] MongoDB, Inc., "MongoDB Drivers and Standalone vs. Replica Set Multi-Document Transactions," https://www.mongodb.com/docs/manual/core/transactions/, accessed Oct. 2026.</w:t>
      </w:r>
    </w:p>
    <w:p>
      <w:pPr>
        <w:spacing w:before="40" w:after="120" w:line="276" w:lineRule="auto"/>
        <w:jc w:val="both"/>
      </w:pPr>
      <w:r>
        <w:rPr>
          <w:rFonts w:ascii="Times New Roman" w:hAnsi="Times New Roman"/>
          <w:color w:val="1E293B"/>
          <w:sz w:val="22"/>
        </w:rPr>
        <w:t>[6] React Working Group, "React 19 Official Documentation and Architectural Changes," Meta Open Source, https://react.dev/, accessed Oct. 2026.</w:t>
      </w:r>
    </w:p>
    <w:p>
      <w:pPr>
        <w:spacing w:before="40" w:after="120" w:line="276" w:lineRule="auto"/>
        <w:jc w:val="both"/>
      </w:pPr>
      <w:r>
        <w:rPr>
          <w:rFonts w:ascii="Times New Roman" w:hAnsi="Times New Roman"/>
          <w:color w:val="1E293B"/>
          <w:sz w:val="22"/>
        </w:rPr>
        <w:t>[7] TanStack, "TanStack Router: Type-Safe Routing for React Applications," https://tanstack.com/router/, accessed Oct. 2026.</w:t>
      </w:r>
    </w:p>
    <w:p>
      <w:pPr>
        <w:spacing w:before="40" w:after="120" w:line="276" w:lineRule="auto"/>
        <w:jc w:val="both"/>
      </w:pPr>
      <w:r>
        <w:rPr>
          <w:rFonts w:ascii="Times New Roman" w:hAnsi="Times New Roman"/>
          <w:color w:val="1E293B"/>
          <w:sz w:val="22"/>
        </w:rPr>
        <w:t>[8] Tailwind Labs, "Tailwind CSS v4: Next-Generation CSS Utility Engine," https://tailwindcss.com/, accessed Oct. 2026.</w:t>
      </w:r>
    </w:p>
    <w:p>
      <w:pPr>
        <w:spacing w:before="40" w:after="120" w:line="276" w:lineRule="auto"/>
        <w:jc w:val="both"/>
      </w:pPr>
      <w:r>
        <w:rPr>
          <w:rFonts w:ascii="Times New Roman" w:hAnsi="Times New Roman"/>
          <w:color w:val="1E293B"/>
          <w:sz w:val="22"/>
        </w:rPr>
        <w:t>[9] Socket.IO, "Socket.IO Architecture: Bidirectional and Low-Latency Event-Based Communications," https://socket.io/docs/v4/, accessed Oct. 2026.</w:t>
      </w:r>
    </w:p>
    <w:p>
      <w:pPr>
        <w:spacing w:before="40" w:after="120" w:line="276" w:lineRule="auto"/>
        <w:jc w:val="both"/>
      </w:pPr>
      <w:r>
        <w:rPr>
          <w:rFonts w:ascii="Times New Roman" w:hAnsi="Times New Roman"/>
          <w:color w:val="1E293B"/>
          <w:sz w:val="22"/>
        </w:rPr>
        <w:t>[10] IETF RFC 7519, "JSON Web Token (JWT)," Internet Engineering Task Force, May 2015, https://datatracker.ietf.org/doc/html/rfc7519.</w:t>
      </w:r>
    </w:p>
    <w:p>
      <w:pPr>
        <w:spacing w:before="40" w:after="120" w:line="276" w:lineRule="auto"/>
        <w:jc w:val="both"/>
      </w:pPr>
      <w:r>
        <w:rPr>
          <w:rFonts w:ascii="Times New Roman" w:hAnsi="Times New Roman"/>
          <w:color w:val="1E293B"/>
          <w:sz w:val="22"/>
        </w:rPr>
        <w:t>[11] Open Worldwide Application Security Project (OWASP), "OWASP Top 10 API Security Risks: Broken Object Level Authorization and Privilege Escalation," 2023.</w:t>
      </w:r>
    </w:p>
    <w:p>
      <w:pPr>
        <w:spacing w:before="40" w:after="120" w:line="276" w:lineRule="auto"/>
        <w:jc w:val="both"/>
      </w:pPr>
      <w:r>
        <w:rPr>
          <w:rFonts w:ascii="Times New Roman" w:hAnsi="Times New Roman"/>
          <w:color w:val="1E293B"/>
          <w:sz w:val="22"/>
        </w:rPr>
        <w:t>[12] Leaflet, "Leaflet: An Open-Source JavaScript Library for Mobile-Friendly Interactive Maps," https://leafletjs.com/, accessed Oct. 2026.</w:t>
      </w:r>
    </w:p>
    <w:p>
      <w:pPr>
        <w:spacing w:before="40" w:after="120" w:line="276" w:lineRule="auto"/>
        <w:jc w:val="both"/>
      </w:pPr>
      <w:r>
        <w:rPr>
          <w:rFonts w:ascii="Times New Roman" w:hAnsi="Times New Roman"/>
          <w:color w:val="1E293B"/>
          <w:sz w:val="22"/>
        </w:rPr>
        <w:t>[13] N. Provos and D. Mazières, "A Future-Adaptable Password Scheme (bcrypt)," in Proceedings of the FREENIX Track: 1999 USENIX Annual Technical Conference, 1999, pp. 81–92.</w:t>
      </w:r>
    </w:p>
    <w:p>
      <w:pPr>
        <w:spacing w:before="40" w:after="120" w:line="276" w:lineRule="auto"/>
        <w:jc w:val="both"/>
      </w:pPr>
      <w:r>
        <w:rPr>
          <w:rFonts w:ascii="Times New Roman" w:hAnsi="Times New Roman"/>
          <w:color w:val="1E293B"/>
          <w:sz w:val="22"/>
        </w:rPr>
        <w:t>[14] W3C, "Secure Contexts: HTML5 Geolocation and MediaDevices Security Requirements," World Wide Web Consortium Recommendation, 2021.</w:t>
      </w:r>
    </w:p>
    <w:p>
      <w:pPr>
        <w:spacing w:before="40" w:after="120" w:line="276" w:lineRule="auto"/>
        <w:jc w:val="both"/>
      </w:pPr>
      <w:r>
        <w:rPr>
          <w:rFonts w:ascii="Times New Roman" w:hAnsi="Times New Roman"/>
          <w:color w:val="1E293B"/>
          <w:sz w:val="22"/>
        </w:rPr>
        <w:t>[15] Repository Source Code: ParKING Project Repository, https://github.com/NitishRajasekaran/ParKING, Oct. 2026.</w:t>
      </w:r>
    </w:p>
    <w:p>
      <w:r>
        <w:br w:type="page"/>
      </w:r>
    </w:p>
    <w:p>
      <w:pPr>
        <w:keepNext/>
        <w:spacing w:before="280" w:after="160"/>
        <w:jc w:val="center"/>
      </w:pPr>
      <w:r>
        <w:rPr>
          <w:rFonts w:ascii="Times New Roman" w:hAnsi="Times New Roman"/>
          <w:b/>
          <w:color w:val="0F172A"/>
          <w:sz w:val="32"/>
        </w:rPr>
        <w:t>APPENDICES</w:t>
        <w:br/>
        <w:t>(Source Code &amp; Configuration Listings)</w:t>
      </w:r>
    </w:p>
    <w:p>
      <w:pPr>
        <w:keepNext/>
        <w:spacing w:before="240" w:after="80"/>
        <w:jc w:val="left"/>
      </w:pPr>
      <w:r>
        <w:rPr>
          <w:rFonts w:ascii="Times New Roman" w:hAnsi="Times New Roman"/>
          <w:b/>
          <w:color w:val="1E3A8A"/>
          <w:sz w:val="27"/>
        </w:rPr>
        <w:t>Appendix A: Project Directory Structure</w:t>
      </w:r>
    </w:p>
    <w:p>
      <w:pPr>
        <w:keepNext/>
        <w:spacing w:before="120" w:after="40" w:line="276" w:lineRule="auto"/>
        <w:jc w:val="left"/>
      </w:pPr>
      <w:r>
        <w:rPr>
          <w:rFonts w:ascii="Times New Roman" w:hAnsi="Times New Roman"/>
          <w:b/>
          <w:color w:val="1E293B"/>
          <w:sz w:val="20"/>
        </w:rPr>
        <w:t>Appendix A: Complete Repository Architectural Directory Structure</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ParKING/</w:t>
              <w:br/>
              <w:t>|-- client/</w:t>
              <w:br/>
              <w:t>|   |-- package.json                     # React 19, Vite 8, Tailwind 4, TanStack Router</w:t>
              <w:br/>
              <w:t>|   |-- vite.config.ts                   # Vite config with API/Socket proxying to port 5000</w:t>
              <w:br/>
              <w:t>|   |-- src/</w:t>
              <w:br/>
              <w:t>|   |   |-- routes/                      # Route modules:</w:t>
              <w:br/>
              <w:t>|   |   |   |-- index.tsx                # Landing page hero</w:t>
              <w:br/>
              <w:t>|   |   |   |-- login.tsx                # Authentication portal (tabs for driver, owner, staff)</w:t>
              <w:br/>
              <w:t>|   |   |   |-- register.tsx             # Driver registration form</w:t>
              <w:br/>
              <w:t>|   |   |   |-- driver.search.tsx        # Nearby lot discovery map and list view</w:t>
              <w:br/>
              <w:t>|   |   |   |-- driver.lots.$id.tsx      # Parking lot details with visual slot grid</w:t>
              <w:br/>
              <w:t>|   |   |   |-- driver.tickets.$id.tsx   # Active QR ticket display screen</w:t>
              <w:br/>
              <w:t>|   |   |   |-- guard.index.tsx          # Security guard camera scanner and gate control</w:t>
              <w:br/>
              <w:t>|   |   |   |-- admin.index.tsx          # Platform admin analytics &amp; revenue dashboard</w:t>
              <w:br/>
              <w:t>|   |   |   |-- admin.owners.tsx         # Platform admin owner approval management</w:t>
              <w:br/>
              <w:t>|   |   |   `-- owner.index.tsx          # Parking lot owner operational portal</w:t>
              <w:br/>
              <w:t>|   |   |-- components/                  # Reusable UI components:</w:t>
              <w:br/>
              <w:t>|   |   |   |-- AppShell.tsx             # Application navigation layout</w:t>
              <w:br/>
              <w:t>|   |   |   |-- FindParking.tsx          # Geospatial map and radius filtering</w:t>
              <w:br/>
              <w:t>|   |   |   |-- LotMap.tsx               # Leaflet map with custom lot markers</w:t>
              <w:br/>
              <w:t>|   |   |   |-- QrScanner.tsx            # Html5-QRCode mobile camera stream controller</w:t>
              <w:br/>
              <w:t>|   |   |   `-- ui-kit.tsx               # Atomic Radix/Tailwind components</w:t>
              <w:br/>
              <w:t>|   |   |-- lib/                         # Client utilities:</w:t>
              <w:br/>
              <w:t>|   |   |   |-- api.ts                   # Axios REST client with interceptors</w:t>
              <w:br/>
              <w:t>|   |   |   |-- auth.tsx                 # AuthProvider context and session storage</w:t>
              <w:br/>
              <w:t>|   |   |   `-- socket.ts                # Socket.IO client instance and singleton</w:t>
              <w:br/>
              <w:t>|   |   `-- test/                        # Vitest automated test suites (18 tests)</w:t>
              <w:br/>
              <w:t>|-- server/</w:t>
              <w:br/>
              <w:t>|   |-- server.js                        # Express app and shared Socket.IO HTTP server</w:t>
              <w:br/>
              <w:t>|   |-- package.json                     # Express 5, Mongoose 9, Socket.IO, bcryptjs, JWT</w:t>
              <w:br/>
              <w:t>|   |-- config/</w:t>
              <w:br/>
              <w:t>|   |   |-- db.js                        # MongoDB connection with retryWrites=false handling</w:t>
              <w:br/>
              <w:t>|   |   `-- io.js                        # Socket.IO singleton instance provider</w:t>
              <w:br/>
              <w:t>|   |-- controllers/                     # Core business logic controllers:</w:t>
              <w:br/>
              <w:t>|   |   |-- authController.js            # JWT login, registration, first-admin setup</w:t>
              <w:br/>
              <w:t>|   |   |-- lotController.js             # 2dsphere $near query, slot label generator</w:t>
              <w:br/>
              <w:t>|   |   |-- reservationController.js     # Atomic findOneAndUpdate slot booking</w:t>
              <w:br/>
              <w:t>|   |   |-- ticketController.js          # Driver ticket lookup by ID and user</w:t>
              <w:br/>
              <w:t>|   |   |-- guardController.js           # QR verification, entry, exit, duration fee math</w:t>
              <w:br/>
              <w:t>|   |   |-- adminController.js           # Revenue metrics, staff CRUD, owner approvals</w:t>
              <w:br/>
              <w:t>|   |   |-- ownerController.js           # Owner lot creation, owner guard assignment</w:t>
              <w:br/>
              <w:t>|   |   `-- simulatorController.js       # Key-protected IoT sensor status updates</w:t>
              <w:br/>
              <w:t>|   |-- models/                          # Mongoose document schemas:</w:t>
              <w:br/>
              <w:t>|   |   |-- User.js                      # User credentials, roles, assignedLots, ownerId</w:t>
              <w:br/>
              <w:t>|   |   |-- ParkingLot.js                # GeoJSON Point coordinates with 2dsphere index</w:t>
              <w:br/>
              <w:t>|   |   |-- Slot.js                      # Physical bays with compound { lot:1, label:1 } index</w:t>
              <w:br/>
              <w:t>|   |   |-- Reservation.js               # Slot booking records (reserved, checked_in, done)</w:t>
              <w:br/>
              <w:t>|   |   |-- Ticket.js                    # Access tokens (qrToken, ticketCode, amount)</w:t>
              <w:br/>
              <w:t>|   |   `-- OccupancySnapshot.js         # Historical telemetry for 24-hr occupancy trends</w:t>
              <w:br/>
              <w:t>|   |-- middleware/</w:t>
              <w:br/>
              <w:t>|   |   `-- auth.js                      # protect (JWT verification), authorize (RBAC)</w:t>
              <w:br/>
              <w:t>|   |-- sockets/</w:t>
              <w:br/>
              <w:t>|   |   `-- index.js                     # Socket auth middleware, room join/leave</w:t>
              <w:br/>
              <w:t>|   |-- utils/</w:t>
              <w:br/>
              <w:t>|   |   |-- transaction.js               # withTransaction fallback for standalone MongoDB</w:t>
              <w:br/>
              <w:t>|   |   `-- generateQrToken.js           # Cryptographically secure 32-byte hex entropy</w:t>
              <w:br/>
              <w:t>|   `-- test/                            # Node.js automated test suites (12 tests)</w:t>
              <w:br/>
              <w:t>`-- report/                              # Documentation, diagrams, screenshots, report docx/pdf</w:t>
            </w:r>
          </w:p>
        </w:tc>
      </w:tr>
    </w:tbl>
    <w:p>
      <w:pPr>
        <w:keepNext/>
        <w:spacing w:before="240" w:after="80"/>
        <w:jc w:val="left"/>
      </w:pPr>
      <w:r>
        <w:rPr>
          <w:rFonts w:ascii="Times New Roman" w:hAnsi="Times New Roman"/>
          <w:b/>
          <w:color w:val="1E3A8A"/>
          <w:sz w:val="27"/>
        </w:rPr>
        <w:t>Appendix B: Safe Environment Configuration Examples</w:t>
      </w:r>
    </w:p>
    <w:p>
      <w:pPr>
        <w:spacing w:before="0" w:after="120" w:line="276" w:lineRule="auto"/>
        <w:jc w:val="both"/>
      </w:pPr>
      <w:r>
        <w:rPr>
          <w:rFonts w:ascii="Times New Roman" w:hAnsi="Times New Roman"/>
          <w:color w:val="1E293B"/>
          <w:sz w:val="24"/>
        </w:rPr>
        <w:t>To preserve system security, sensitive passwords, database credentials, and production cryptographic secrets must never be committed to source repositories. The listing below illustrates safe configuration templates with sanitized placeholders.</w:t>
      </w:r>
    </w:p>
    <w:p>
      <w:pPr>
        <w:keepNext/>
        <w:spacing w:before="120" w:after="40" w:line="276" w:lineRule="auto"/>
        <w:jc w:val="left"/>
      </w:pPr>
      <w:r>
        <w:rPr>
          <w:rFonts w:ascii="Times New Roman" w:hAnsi="Times New Roman"/>
          <w:b/>
          <w:color w:val="1E293B"/>
          <w:sz w:val="20"/>
        </w:rPr>
        <w:t>Appendix B: Sanitized Server Environment Configuration Template</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server/.env.example (Sanitized Configuration Template)</w:t>
              <w:br/>
              <w:t># Local MongoDB Standalone instance with retryWrites=false</w:t>
              <w:br/>
              <w:t>MONGO_URI=mongodb://localhost:27017/parking?retryWrites=false</w:t>
              <w:br/>
              <w:br/>
              <w:t># Express backend HTTP port</w:t>
              <w:br/>
              <w:t>PORT=5000</w:t>
              <w:br/>
              <w:br/>
              <w:t># Allowed client origin for CORS</w:t>
              <w:br/>
              <w:t>CLIENT_URL=http://localhost:8080</w:t>
              <w:br/>
              <w:br/>
              <w:t># Cryptographic signing secret for stateless JWT tokens (use openssl rand -hex 32 in production)</w:t>
              <w:br/>
              <w:t>JWT_SECRET=parking_jwt_production_secret_template_replace_with_random_hex</w:t>
              <w:br/>
              <w:br/>
              <w:t># Opaque token signing key</w:t>
              <w:br/>
              <w:t>QR_SECRET=parking_qr_production_secret_template_replace_with_random_hex</w:t>
              <w:br/>
              <w:br/>
              <w:t># Pre-shared authentication key for IoT hardware sensors and simulator</w:t>
              <w:br/>
              <w:t>SIMULATOR_KEY=parking_simulator_secure_preshared_key_template</w:t>
              <w:br/>
              <w:br/>
              <w:t># Optional password reset authorization flag (development only)</w:t>
              <w:br/>
              <w:t>PARKING_ALLOW_LOCAL_PASSWORD_RESET=0</w:t>
            </w:r>
          </w:p>
        </w:tc>
      </w:tr>
    </w:tbl>
    <w:p>
      <w:pPr>
        <w:keepNext/>
        <w:spacing w:before="240" w:after="80"/>
        <w:jc w:val="left"/>
      </w:pPr>
      <w:r>
        <w:rPr>
          <w:rFonts w:ascii="Times New Roman" w:hAnsi="Times New Roman"/>
          <w:b/>
          <w:color w:val="1E3A8A"/>
          <w:sz w:val="27"/>
        </w:rPr>
        <w:t>Appendix C: REST API Request &amp; Response JSON Specifications</w:t>
      </w:r>
    </w:p>
    <w:p>
      <w:pPr>
        <w:keepNext/>
        <w:spacing w:before="120" w:after="40" w:line="276" w:lineRule="auto"/>
        <w:jc w:val="left"/>
      </w:pPr>
      <w:r>
        <w:rPr>
          <w:rFonts w:ascii="Times New Roman" w:hAnsi="Times New Roman"/>
          <w:b/>
          <w:color w:val="1E293B"/>
          <w:sz w:val="20"/>
        </w:rPr>
        <w:t>Appendix C: Representative Backend REST API JSON Payloads</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Sample 1: POST /api/auth/login Response</w:t>
              <w:br/>
              <w:t>{</w:t>
              <w:br/>
              <w:t xml:space="preserve">  "token": "eyJhbGciOiJIUzI1NiIsInR5cCI6IkpXVCJ9...",</w:t>
              <w:br/>
              <w:t xml:space="preserve">  "user": {</w:t>
              <w:br/>
              <w:t xml:space="preserve">    "_id": "6acf2176587d31c90edbbf76",</w:t>
              <w:br/>
              <w:t xml:space="preserve">    "name": "Platform Admin",</w:t>
              <w:br/>
              <w:t xml:space="preserve">    "email": "admin@parking.com",</w:t>
              <w:br/>
              <w:t xml:space="preserve">    "role": "platform_admin",</w:t>
              <w:br/>
              <w:t xml:space="preserve">    "ownerStatus": "none",</w:t>
              <w:br/>
              <w:t xml:space="preserve">    "assignedLots": []</w:t>
              <w:br/>
              <w:t xml:space="preserve">  }</w:t>
              <w:br/>
              <w:t>}</w:t>
              <w:br/>
              <w:br/>
              <w:t>// Sample 2: GET /api/lots/nearby?lat=13.038&amp;lng=80.156 Response</w:t>
              <w:br/>
              <w:t>[</w:t>
              <w:br/>
              <w:t xml:space="preserve">  {</w:t>
              <w:br/>
              <w:t xml:space="preserve">    "_id": "6ad5a56940701706169fcd27",</w:t>
              <w:br/>
              <w:t xml:space="preserve">    "name": "Porur Central Parking",</w:t>
              <w:br/>
              <w:t xml:space="preserve">    "address": "Porur, Chennai",</w:t>
              <w:br/>
              <w:t xml:space="preserve">    "location": { "type": "Point", "coordinates": [80.156, 13.038] },</w:t>
              <w:br/>
              <w:t xml:space="preserve">    "totalSlots": 5,</w:t>
              <w:br/>
              <w:t xml:space="preserve">    "hourlyRate": 20,</w:t>
              <w:br/>
              <w:t xml:space="preserve">    "availableCount": 4</w:t>
              <w:br/>
              <w:t xml:space="preserve">  }</w:t>
              <w:br/>
              <w:t>]</w:t>
              <w:br/>
              <w:br/>
              <w:t>// Sample 3: POST /api/reservations Response</w:t>
              <w:br/>
              <w:t>{</w:t>
              <w:br/>
              <w:t xml:space="preserve">  "reservation": {</w:t>
              <w:br/>
              <w:t xml:space="preserve">    "_id": "6ad5a6f940701706169fcd36",</w:t>
              <w:br/>
              <w:t xml:space="preserve">    "user": "6ad59e3049091737b85f4fde",</w:t>
              <w:br/>
              <w:t xml:space="preserve">    "lot": "6ad5a56940701706169fcd27",</w:t>
              <w:br/>
              <w:t xml:space="preserve">    "slot": "6ad5a56940701706169fcd28",</w:t>
              <w:br/>
              <w:t xml:space="preserve">    "status": "reserved"</w:t>
              <w:br/>
              <w:t xml:space="preserve">  },</w:t>
              <w:br/>
              <w:t xml:space="preserve">  "ticket": {</w:t>
              <w:br/>
              <w:t xml:space="preserve">    "_id": "6ad5a6f940701706169fcd37",</w:t>
              <w:br/>
              <w:t xml:space="preserve">    "qrToken": "2cefb19326ebbb6494c2410b55fca214c598d3730081b6f3c7660690b043afca",</w:t>
              <w:br/>
              <w:t xml:space="preserve">    "ticketCode": "PK-KCNDG7WJL8",</w:t>
              <w:br/>
              <w:t xml:space="preserve">    "status": "issued"</w:t>
              <w:br/>
              <w:t xml:space="preserve">  }</w:t>
              <w:br/>
              <w:t>}</w:t>
              <w:br/>
              <w:br/>
              <w:t>// Sample 4: POST /api/guard/exit Response (Vehicle Departure &amp; Fee Settlement)</w:t>
              <w:br/>
              <w:t>{</w:t>
              <w:br/>
              <w:t xml:space="preserve">  "_id": "6ad5a61340701706169fcd32",</w:t>
              <w:br/>
              <w:t xml:space="preserve">  "status": "exited",</w:t>
              <w:br/>
              <w:t xml:space="preserve">  "enteredAt": "2026-10-19T05:10:05.732Z",</w:t>
              <w:br/>
              <w:t xml:space="preserve">  "exitedAt": "2026-10-19T05:10:10.936Z",</w:t>
              <w:br/>
              <w:t xml:space="preserve">  "amount": 0.06</w:t>
              <w:br/>
              <w:t>}</w:t>
            </w:r>
          </w:p>
        </w:tc>
      </w:tr>
    </w:tbl>
    <w:p>
      <w:pPr>
        <w:keepNext/>
        <w:spacing w:before="240" w:after="80"/>
        <w:jc w:val="left"/>
      </w:pPr>
      <w:r>
        <w:rPr>
          <w:rFonts w:ascii="Times New Roman" w:hAnsi="Times New Roman"/>
          <w:b/>
          <w:color w:val="1E3A8A"/>
          <w:sz w:val="27"/>
        </w:rPr>
        <w:t>Appendix D: Essential Core Source Code Listings</w:t>
      </w:r>
    </w:p>
    <w:p>
      <w:pPr>
        <w:keepNext/>
        <w:spacing w:before="120" w:after="40" w:line="276" w:lineRule="auto"/>
        <w:jc w:val="left"/>
      </w:pPr>
      <w:r>
        <w:rPr>
          <w:rFonts w:ascii="Times New Roman" w:hAnsi="Times New Roman"/>
          <w:b/>
          <w:color w:val="1E293B"/>
          <w:sz w:val="20"/>
        </w:rPr>
        <w:t>Appendix D: ParkingLot Schema (with 2dsphere Index) and Cryptographic Token Generator</w:t>
      </w:r>
    </w:p>
    <w:tbl>
      <w:tblPr>
        <w:tblW w:type="auto" w:w="0"/>
        <w:jc w:val="center"/>
        <w:tblLook w:firstColumn="1" w:firstRow="1" w:lastColumn="0" w:lastRow="0" w:noHBand="0" w:noVBand="1" w:val="04A0"/>
      </w:tblPr>
      <w:tblGrid>
        <w:gridCol w:w="9026"/>
      </w:tblGrid>
      <w:tr>
        <w:tc>
          <w:tcPr>
            <w:tcW w:type="dxa" w:w="9026"/>
            <w:shd w:fill="F8FAFC"/>
            <w:tcBorders>
              <w:top w:val="single" w:sz="6" w:space="0" w:color="CBD5E1"/>
              <w:bottom w:val="single" w:sz="6" w:space="0" w:color="CBD5E1"/>
              <w:left w:val="single" w:sz="18" w:space="0" w:color="2563EB"/>
              <w:right w:val="single" w:sz="6" w:space="0" w:color="CBD5E1"/>
            </w:tcBorders>
            <w:tcMar>
              <w:top w:w="120" w:type="dxa"/>
              <w:bottom w:w="120" w:type="dxa"/>
              <w:left w:w="180" w:type="dxa"/>
              <w:right w:w="180" w:type="dxa"/>
            </w:tcMar>
          </w:tcPr>
          <w:p>
            <w:pPr>
              <w:spacing w:before="0" w:after="0" w:line="252" w:lineRule="auto"/>
              <w:jc w:val="left"/>
            </w:pPr>
            <w:r>
              <w:rPr>
                <w:rFonts w:ascii="Consolas" w:hAnsi="Consolas"/>
                <w:color w:val="1E293B"/>
                <w:sz w:val="17"/>
              </w:rPr>
              <w:t>// server/models/ParkingLot.js</w:t>
              <w:br/>
              <w:t>import mongoose from 'mongoose';</w:t>
              <w:br/>
              <w:br/>
              <w:t>const parkingLotSchema = new mongoose.Schema({</w:t>
              <w:br/>
              <w:t xml:space="preserve">  name: { type: String, required: true, trim: true },</w:t>
              <w:br/>
              <w:t xml:space="preserve">  address: { type: String, required: true, trim: true },</w:t>
              <w:br/>
              <w:t xml:space="preserve">  location: {</w:t>
              <w:br/>
              <w:t xml:space="preserve">    type: { type: String, enum: ['Point'], required: true, default: 'Point' },</w:t>
              <w:br/>
              <w:t xml:space="preserve">    coordinates: { type: [Number], required: true }, // [longitude, latitude]</w:t>
              <w:br/>
              <w:t xml:space="preserve">  },</w:t>
              <w:br/>
              <w:t xml:space="preserve">  totalSlots: { type: Number, required: true, min: 1 },</w:t>
              <w:br/>
              <w:t xml:space="preserve">  hourlyRate: { type: Number, required: true, min: 0 },</w:t>
              <w:br/>
              <w:t xml:space="preserve">  createdBy: { type: mongoose.Schema.Types.ObjectId, ref: 'User', required: true },</w:t>
              <w:br/>
              <w:t xml:space="preserve">  owner: { type: mongoose.Schema.Types.ObjectId, ref: 'User', default: null },</w:t>
              <w:br/>
              <w:t>}, { timestamps: true });</w:t>
              <w:br/>
              <w:br/>
              <w:t>// 2dsphere index required for spherical $near geospatial queries</w:t>
              <w:br/>
              <w:t>parkingLotSchema.index({ location: '2dsphere' });</w:t>
              <w:br/>
              <w:br/>
              <w:t>export default mongoose.model('ParkingLot', parkingLotSchema);</w:t>
              <w:br/>
              <w:br/>
              <w:t>// server/utils/generateQrToken.js</w:t>
              <w:br/>
              <w:t>import { randomBytes } from 'crypto';</w:t>
              <w:br/>
              <w:br/>
              <w:t>const generateQrToken = () =&gt; randomBytes(32).toString('hex');</w:t>
              <w:br/>
              <w:t>export default generateQrToken;</w:t>
            </w:r>
          </w:p>
        </w:tc>
      </w:tr>
    </w:tbl>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Easwari Engineering College | Department of CSE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ParKING: Smart Real-Time Parking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