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B794F" w14:textId="77777777" w:rsidR="00C72FFB" w:rsidRPr="00C72FFB" w:rsidRDefault="00C72FFB" w:rsidP="00C72FFB">
      <w:pPr>
        <w:rPr>
          <w:b/>
          <w:bCs/>
        </w:rPr>
      </w:pPr>
      <w:r w:rsidRPr="00C72FFB">
        <w:rPr>
          <w:b/>
          <w:bCs/>
        </w:rPr>
        <w:t>1. Structure Alignment</w:t>
      </w:r>
    </w:p>
    <w:p w14:paraId="05598865" w14:textId="77777777" w:rsidR="00C72FFB" w:rsidRPr="00C72FFB" w:rsidRDefault="00C72FFB" w:rsidP="00C72FFB">
      <w:r w:rsidRPr="00C72FFB">
        <w:t xml:space="preserve">• </w:t>
      </w:r>
      <w:r w:rsidRPr="00C72FFB">
        <w:rPr>
          <w:b/>
          <w:bCs/>
        </w:rPr>
        <w:t>Global RMSD after aligning full MYBPC3_wild vs. MYBPC3_502:</w:t>
      </w:r>
      <w:r w:rsidRPr="00C72FFB">
        <w:br/>
      </w:r>
      <w:r w:rsidRPr="00C72FFB">
        <w:rPr>
          <w:rFonts w:ascii="Segoe UI Symbol" w:hAnsi="Segoe UI Symbol" w:cs="Segoe UI Symbol"/>
        </w:rPr>
        <w:t>➤</w:t>
      </w:r>
      <w:r w:rsidRPr="00C72FFB">
        <w:t xml:space="preserve"> </w:t>
      </w:r>
      <w:r w:rsidRPr="00C72FFB">
        <w:rPr>
          <w:b/>
          <w:bCs/>
        </w:rPr>
        <w:t>RMSD = 0.001 Å</w:t>
      </w:r>
      <w:r w:rsidRPr="00C72FFB">
        <w:t xml:space="preserve"> over 8,464 atoms</w:t>
      </w:r>
      <w:r w:rsidRPr="00C72FFB">
        <w:br/>
        <w:t>→ Indicates virtually no global structural deviation.</w:t>
      </w:r>
    </w:p>
    <w:p w14:paraId="56D2431D" w14:textId="77777777" w:rsidR="00C72FFB" w:rsidRPr="00C72FFB" w:rsidRDefault="00C72FFB" w:rsidP="00C72FFB">
      <w:r w:rsidRPr="00C72FFB">
        <w:t xml:space="preserve">• </w:t>
      </w:r>
      <w:r w:rsidRPr="00C72FFB">
        <w:rPr>
          <w:b/>
          <w:bCs/>
        </w:rPr>
        <w:t>Local RMSD (residues 497–507):</w:t>
      </w:r>
      <w:r w:rsidRPr="00C72FFB">
        <w:br/>
      </w:r>
      <w:r w:rsidRPr="00C72FFB">
        <w:rPr>
          <w:rFonts w:ascii="Segoe UI Symbol" w:hAnsi="Segoe UI Symbol" w:cs="Segoe UI Symbol"/>
        </w:rPr>
        <w:t>➤</w:t>
      </w:r>
      <w:r w:rsidRPr="00C72FFB">
        <w:t xml:space="preserve"> </w:t>
      </w:r>
      <w:r w:rsidRPr="00C72FFB">
        <w:rPr>
          <w:b/>
          <w:bCs/>
        </w:rPr>
        <w:t>RMSD = 0.007 Å</w:t>
      </w:r>
      <w:r w:rsidRPr="00C72FFB">
        <w:t xml:space="preserve"> over 75 atoms</w:t>
      </w:r>
      <w:r w:rsidRPr="00C72FFB">
        <w:br/>
        <w:t>→ Suggests minor but discernible local backbone displacement.</w:t>
      </w:r>
    </w:p>
    <w:p w14:paraId="5B6580C2" w14:textId="77777777" w:rsidR="00C72FFB" w:rsidRPr="00C72FFB" w:rsidRDefault="00C72FFB" w:rsidP="00C72FFB">
      <w:r w:rsidRPr="00C72FFB">
        <w:pict w14:anchorId="501CD067">
          <v:rect id="_x0000_i1061" style="width:0;height:1.5pt" o:hralign="center" o:hrstd="t" o:hr="t" fillcolor="#a0a0a0" stroked="f"/>
        </w:pict>
      </w:r>
    </w:p>
    <w:p w14:paraId="6009686B" w14:textId="77777777" w:rsidR="00C72FFB" w:rsidRPr="00C72FFB" w:rsidRDefault="00C72FFB" w:rsidP="00C72FFB">
      <w:pPr>
        <w:rPr>
          <w:b/>
          <w:bCs/>
        </w:rPr>
      </w:pPr>
      <w:r w:rsidRPr="00C72FFB">
        <w:rPr>
          <w:b/>
          <w:bCs/>
        </w:rPr>
        <w:t>2. Mutation Site Visualization</w:t>
      </w:r>
    </w:p>
    <w:p w14:paraId="63F7B7D2" w14:textId="77777777" w:rsidR="00C72FFB" w:rsidRPr="00C72FFB" w:rsidRDefault="00C72FFB" w:rsidP="00C72FFB">
      <w:r w:rsidRPr="00C72FFB">
        <w:t xml:space="preserve">• Residue 502 in wild type: </w:t>
      </w:r>
      <w:proofErr w:type="spellStart"/>
      <w:r w:rsidRPr="00C72FFB">
        <w:t>Labeled</w:t>
      </w:r>
      <w:proofErr w:type="spellEnd"/>
      <w:r w:rsidRPr="00C72FFB">
        <w:t xml:space="preserve"> as </w:t>
      </w:r>
      <w:r w:rsidRPr="00C72FFB">
        <w:rPr>
          <w:b/>
          <w:bCs/>
        </w:rPr>
        <w:t>“WT: &lt;RESN&gt; 502”</w:t>
      </w:r>
      <w:r w:rsidRPr="00C72FFB">
        <w:br/>
        <w:t xml:space="preserve">• Residue 502 in mutant: </w:t>
      </w:r>
      <w:proofErr w:type="spellStart"/>
      <w:r w:rsidRPr="00C72FFB">
        <w:t>Labeled</w:t>
      </w:r>
      <w:proofErr w:type="spellEnd"/>
      <w:r w:rsidRPr="00C72FFB">
        <w:t xml:space="preserve"> as </w:t>
      </w:r>
      <w:r w:rsidRPr="00C72FFB">
        <w:rPr>
          <w:b/>
          <w:bCs/>
        </w:rPr>
        <w:t>“Mut: &lt;RESN&gt; 502”</w:t>
      </w:r>
      <w:r w:rsidRPr="00C72FFB">
        <w:br/>
        <w:t>→ Reflects the single-point amino acid substitution at position 502.</w:t>
      </w:r>
    </w:p>
    <w:p w14:paraId="3153E329" w14:textId="77777777" w:rsidR="00C72FFB" w:rsidRPr="00C72FFB" w:rsidRDefault="00C72FFB" w:rsidP="00C72FFB">
      <w:r w:rsidRPr="00C72FFB">
        <w:t xml:space="preserve">• </w:t>
      </w:r>
      <w:r w:rsidRPr="00C72FFB">
        <w:rPr>
          <w:b/>
          <w:bCs/>
        </w:rPr>
        <w:t>Visual output includes:</w:t>
      </w:r>
    </w:p>
    <w:p w14:paraId="7A3E56A3" w14:textId="77777777" w:rsidR="00C72FFB" w:rsidRPr="00C72FFB" w:rsidRDefault="00C72FFB" w:rsidP="00C72FFB">
      <w:pPr>
        <w:numPr>
          <w:ilvl w:val="0"/>
          <w:numId w:val="1"/>
        </w:numPr>
      </w:pPr>
      <w:r w:rsidRPr="00C72FFB">
        <w:t>Cartoon models of wild type and mutant proteins</w:t>
      </w:r>
    </w:p>
    <w:p w14:paraId="448E94A4" w14:textId="77777777" w:rsidR="00C72FFB" w:rsidRPr="00C72FFB" w:rsidRDefault="00C72FFB" w:rsidP="00C72FFB">
      <w:pPr>
        <w:numPr>
          <w:ilvl w:val="0"/>
          <w:numId w:val="1"/>
        </w:numPr>
      </w:pPr>
      <w:r w:rsidRPr="00C72FFB">
        <w:t>Mutation site highlighted using stick representation</w:t>
      </w:r>
    </w:p>
    <w:p w14:paraId="2CE920EF" w14:textId="77777777" w:rsidR="00C72FFB" w:rsidRPr="00C72FFB" w:rsidRDefault="00C72FFB" w:rsidP="00C72FFB">
      <w:pPr>
        <w:numPr>
          <w:ilvl w:val="0"/>
          <w:numId w:val="1"/>
        </w:numPr>
      </w:pPr>
      <w:r w:rsidRPr="00C72FFB">
        <w:t xml:space="preserve">Wild type </w:t>
      </w:r>
      <w:proofErr w:type="spellStart"/>
      <w:r w:rsidRPr="00C72FFB">
        <w:t>colored</w:t>
      </w:r>
      <w:proofErr w:type="spellEnd"/>
      <w:r w:rsidRPr="00C72FFB">
        <w:t xml:space="preserve"> </w:t>
      </w:r>
      <w:r w:rsidRPr="00C72FFB">
        <w:rPr>
          <w:b/>
          <w:bCs/>
        </w:rPr>
        <w:t>cyan</w:t>
      </w:r>
      <w:r w:rsidRPr="00C72FFB">
        <w:t xml:space="preserve">, mutant </w:t>
      </w:r>
      <w:proofErr w:type="spellStart"/>
      <w:r w:rsidRPr="00C72FFB">
        <w:t>colored</w:t>
      </w:r>
      <w:proofErr w:type="spellEnd"/>
      <w:r w:rsidRPr="00C72FFB">
        <w:t xml:space="preserve"> </w:t>
      </w:r>
      <w:r w:rsidRPr="00C72FFB">
        <w:rPr>
          <w:b/>
          <w:bCs/>
        </w:rPr>
        <w:t>magenta</w:t>
      </w:r>
    </w:p>
    <w:p w14:paraId="06A14400" w14:textId="77777777" w:rsidR="00C72FFB" w:rsidRPr="00C72FFB" w:rsidRDefault="00C72FFB" w:rsidP="00C72FFB">
      <w:r w:rsidRPr="00C72FFB">
        <w:pict w14:anchorId="7C73D80E">
          <v:rect id="_x0000_i1062" style="width:0;height:1.5pt" o:hralign="center" o:hrstd="t" o:hr="t" fillcolor="#a0a0a0" stroked="f"/>
        </w:pict>
      </w:r>
    </w:p>
    <w:p w14:paraId="73BA58F0" w14:textId="77777777" w:rsidR="00C72FFB" w:rsidRPr="00C72FFB" w:rsidRDefault="00C72FFB" w:rsidP="00C72FFB">
      <w:pPr>
        <w:rPr>
          <w:b/>
          <w:bCs/>
        </w:rPr>
      </w:pPr>
      <w:r w:rsidRPr="00C72FFB">
        <w:rPr>
          <w:b/>
          <w:bCs/>
        </w:rPr>
        <w:t>3. Interaction Changes</w:t>
      </w:r>
    </w:p>
    <w:p w14:paraId="4EF2DE15" w14:textId="77777777" w:rsidR="00C72FFB" w:rsidRPr="00C72FFB" w:rsidRDefault="00C72FFB" w:rsidP="00C72FFB">
      <w:r w:rsidRPr="00C72FFB">
        <w:t xml:space="preserve">• Hydrogen bond/interaction </w:t>
      </w:r>
      <w:proofErr w:type="spellStart"/>
      <w:r w:rsidRPr="00C72FFB">
        <w:t>neighborhood</w:t>
      </w:r>
      <w:proofErr w:type="spellEnd"/>
      <w:r w:rsidRPr="00C72FFB">
        <w:t xml:space="preserve"> within 5 Å of residue 502:</w:t>
      </w:r>
    </w:p>
    <w:p w14:paraId="563E9EE0" w14:textId="77777777" w:rsidR="00C72FFB" w:rsidRPr="00C72FFB" w:rsidRDefault="00C72FFB" w:rsidP="00C72FFB">
      <w:pPr>
        <w:numPr>
          <w:ilvl w:val="0"/>
          <w:numId w:val="2"/>
        </w:numPr>
      </w:pPr>
      <w:r w:rsidRPr="00C72FFB">
        <w:t xml:space="preserve">Wild type: </w:t>
      </w:r>
      <w:r w:rsidRPr="00C72FFB">
        <w:rPr>
          <w:b/>
          <w:bCs/>
        </w:rPr>
        <w:t>48 nearby atoms</w:t>
      </w:r>
    </w:p>
    <w:p w14:paraId="3B61C9A6" w14:textId="77777777" w:rsidR="00C72FFB" w:rsidRPr="00C72FFB" w:rsidRDefault="00C72FFB" w:rsidP="00C72FFB">
      <w:pPr>
        <w:numPr>
          <w:ilvl w:val="0"/>
          <w:numId w:val="2"/>
        </w:numPr>
      </w:pPr>
      <w:r w:rsidRPr="00C72FFB">
        <w:t xml:space="preserve">Mutant: </w:t>
      </w:r>
      <w:r w:rsidRPr="00C72FFB">
        <w:rPr>
          <w:b/>
          <w:bCs/>
        </w:rPr>
        <w:t>52 nearby atoms</w:t>
      </w:r>
    </w:p>
    <w:p w14:paraId="3181A9B7" w14:textId="77777777" w:rsidR="00C72FFB" w:rsidRPr="00C72FFB" w:rsidRDefault="00C72FFB" w:rsidP="00C72FFB">
      <w:r w:rsidRPr="00C72FFB">
        <w:t xml:space="preserve">• Bond networks visualized using </w:t>
      </w:r>
      <w:proofErr w:type="spellStart"/>
      <w:r w:rsidRPr="00C72FFB">
        <w:t>dist</w:t>
      </w:r>
      <w:proofErr w:type="spellEnd"/>
      <w:r w:rsidRPr="00C72FFB">
        <w:t xml:space="preserve"> function:</w:t>
      </w:r>
    </w:p>
    <w:p w14:paraId="5658A519" w14:textId="77777777" w:rsidR="00C72FFB" w:rsidRPr="00C72FFB" w:rsidRDefault="00C72FFB" w:rsidP="00C72FFB">
      <w:pPr>
        <w:numPr>
          <w:ilvl w:val="0"/>
          <w:numId w:val="3"/>
        </w:numPr>
      </w:pPr>
      <w:r w:rsidRPr="00C72FFB">
        <w:rPr>
          <w:b/>
          <w:bCs/>
        </w:rPr>
        <w:t>Wild type hydrogen bonds</w:t>
      </w:r>
      <w:r w:rsidRPr="00C72FFB">
        <w:t xml:space="preserve">: </w:t>
      </w:r>
      <w:proofErr w:type="spellStart"/>
      <w:r w:rsidRPr="00C72FFB">
        <w:t>colored</w:t>
      </w:r>
      <w:proofErr w:type="spellEnd"/>
      <w:r w:rsidRPr="00C72FFB">
        <w:t xml:space="preserve"> </w:t>
      </w:r>
      <w:r w:rsidRPr="00C72FFB">
        <w:rPr>
          <w:b/>
          <w:bCs/>
        </w:rPr>
        <w:t>yellow</w:t>
      </w:r>
    </w:p>
    <w:p w14:paraId="21C2A532" w14:textId="77777777" w:rsidR="00C72FFB" w:rsidRPr="00C72FFB" w:rsidRDefault="00C72FFB" w:rsidP="00C72FFB">
      <w:pPr>
        <w:numPr>
          <w:ilvl w:val="0"/>
          <w:numId w:val="3"/>
        </w:numPr>
      </w:pPr>
      <w:r w:rsidRPr="00C72FFB">
        <w:rPr>
          <w:b/>
          <w:bCs/>
        </w:rPr>
        <w:t>Mutant hydrogen bonds</w:t>
      </w:r>
      <w:r w:rsidRPr="00C72FFB">
        <w:t xml:space="preserve">: </w:t>
      </w:r>
      <w:proofErr w:type="spellStart"/>
      <w:r w:rsidRPr="00C72FFB">
        <w:t>colored</w:t>
      </w:r>
      <w:proofErr w:type="spellEnd"/>
      <w:r w:rsidRPr="00C72FFB">
        <w:t xml:space="preserve"> </w:t>
      </w:r>
      <w:r w:rsidRPr="00C72FFB">
        <w:rPr>
          <w:b/>
          <w:bCs/>
        </w:rPr>
        <w:t>red</w:t>
      </w:r>
    </w:p>
    <w:p w14:paraId="43484555" w14:textId="77777777" w:rsidR="00C72FFB" w:rsidRPr="00C72FFB" w:rsidRDefault="00C72FFB" w:rsidP="00C72FFB">
      <w:r w:rsidRPr="00C72FFB">
        <w:t xml:space="preserve">→ Indicates a </w:t>
      </w:r>
      <w:r w:rsidRPr="00C72FFB">
        <w:rPr>
          <w:b/>
          <w:bCs/>
        </w:rPr>
        <w:t>modest increase in local interaction density</w:t>
      </w:r>
      <w:r w:rsidRPr="00C72FFB">
        <w:t>, suggesting potential gain in polar contacts due to mutation.</w:t>
      </w:r>
    </w:p>
    <w:p w14:paraId="4698A35F" w14:textId="77777777" w:rsidR="00C72FFB" w:rsidRPr="00C72FFB" w:rsidRDefault="00C72FFB" w:rsidP="00C72FFB">
      <w:r w:rsidRPr="00C72FFB">
        <w:pict w14:anchorId="03348CB9">
          <v:rect id="_x0000_i1063" style="width:0;height:1.5pt" o:hralign="center" o:hrstd="t" o:hr="t" fillcolor="#a0a0a0" stroked="f"/>
        </w:pict>
      </w:r>
    </w:p>
    <w:p w14:paraId="68C05704" w14:textId="77777777" w:rsidR="00C72FFB" w:rsidRPr="00C72FFB" w:rsidRDefault="00C72FFB" w:rsidP="00C72FFB">
      <w:pPr>
        <w:rPr>
          <w:b/>
          <w:bCs/>
        </w:rPr>
      </w:pPr>
      <w:r w:rsidRPr="00C72FFB">
        <w:rPr>
          <w:b/>
          <w:bCs/>
        </w:rPr>
        <w:t>Table 1. Summary of MYBPC3_502 Mutation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"/>
        <w:gridCol w:w="1082"/>
        <w:gridCol w:w="1367"/>
        <w:gridCol w:w="3109"/>
        <w:gridCol w:w="1456"/>
        <w:gridCol w:w="1178"/>
      </w:tblGrid>
      <w:tr w:rsidR="00C72FFB" w:rsidRPr="00C72FFB" w14:paraId="337B6F05" w14:textId="77777777" w:rsidTr="00C72F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D716AF" w14:textId="77777777" w:rsidR="00C72FFB" w:rsidRPr="00C72FFB" w:rsidRDefault="00C72FFB" w:rsidP="00C72FFB">
            <w:pPr>
              <w:rPr>
                <w:b/>
                <w:bCs/>
              </w:rPr>
            </w:pPr>
            <w:r w:rsidRPr="00C72FFB">
              <w:rPr>
                <w:b/>
                <w:bCs/>
              </w:rPr>
              <w:t>Gene</w:t>
            </w:r>
          </w:p>
        </w:tc>
        <w:tc>
          <w:tcPr>
            <w:tcW w:w="0" w:type="auto"/>
            <w:vAlign w:val="center"/>
            <w:hideMark/>
          </w:tcPr>
          <w:p w14:paraId="178E1670" w14:textId="77777777" w:rsidR="00C72FFB" w:rsidRPr="00C72FFB" w:rsidRDefault="00C72FFB" w:rsidP="00C72FFB">
            <w:pPr>
              <w:rPr>
                <w:b/>
                <w:bCs/>
              </w:rPr>
            </w:pPr>
            <w:r w:rsidRPr="00C72FFB">
              <w:rPr>
                <w:b/>
                <w:bCs/>
              </w:rPr>
              <w:t>Mutation</w:t>
            </w:r>
          </w:p>
        </w:tc>
        <w:tc>
          <w:tcPr>
            <w:tcW w:w="0" w:type="auto"/>
            <w:vAlign w:val="center"/>
            <w:hideMark/>
          </w:tcPr>
          <w:p w14:paraId="40FF7884" w14:textId="77777777" w:rsidR="00C72FFB" w:rsidRPr="00C72FFB" w:rsidRDefault="00C72FFB" w:rsidP="00C72FFB">
            <w:pPr>
              <w:rPr>
                <w:b/>
                <w:bCs/>
              </w:rPr>
            </w:pPr>
            <w:r w:rsidRPr="00C72FFB">
              <w:rPr>
                <w:b/>
                <w:bCs/>
              </w:rPr>
              <w:t>Domain (predicted)</w:t>
            </w:r>
          </w:p>
        </w:tc>
        <w:tc>
          <w:tcPr>
            <w:tcW w:w="0" w:type="auto"/>
            <w:vAlign w:val="center"/>
            <w:hideMark/>
          </w:tcPr>
          <w:p w14:paraId="23BF31C7" w14:textId="77777777" w:rsidR="00C72FFB" w:rsidRPr="00C72FFB" w:rsidRDefault="00C72FFB" w:rsidP="00C72FFB">
            <w:pPr>
              <w:rPr>
                <w:b/>
                <w:bCs/>
              </w:rPr>
            </w:pPr>
            <w:r w:rsidRPr="00C72FFB">
              <w:rPr>
                <w:b/>
                <w:bCs/>
              </w:rPr>
              <w:t>Structural Change</w:t>
            </w:r>
          </w:p>
        </w:tc>
        <w:tc>
          <w:tcPr>
            <w:tcW w:w="0" w:type="auto"/>
            <w:vAlign w:val="center"/>
            <w:hideMark/>
          </w:tcPr>
          <w:p w14:paraId="78E56041" w14:textId="77777777" w:rsidR="00C72FFB" w:rsidRPr="00C72FFB" w:rsidRDefault="00C72FFB" w:rsidP="00C72FFB">
            <w:pPr>
              <w:rPr>
                <w:b/>
                <w:bCs/>
              </w:rPr>
            </w:pPr>
            <w:r w:rsidRPr="00C72FFB">
              <w:rPr>
                <w:b/>
                <w:bCs/>
              </w:rPr>
              <w:t>Clinical Correlate</w:t>
            </w:r>
          </w:p>
        </w:tc>
        <w:tc>
          <w:tcPr>
            <w:tcW w:w="0" w:type="auto"/>
            <w:vAlign w:val="center"/>
            <w:hideMark/>
          </w:tcPr>
          <w:p w14:paraId="12AA89F6" w14:textId="77777777" w:rsidR="00C72FFB" w:rsidRPr="00C72FFB" w:rsidRDefault="00C72FFB" w:rsidP="00C72FFB">
            <w:pPr>
              <w:rPr>
                <w:b/>
                <w:bCs/>
              </w:rPr>
            </w:pPr>
            <w:r w:rsidRPr="00C72FFB">
              <w:rPr>
                <w:b/>
                <w:bCs/>
              </w:rPr>
              <w:t>Reference</w:t>
            </w:r>
          </w:p>
        </w:tc>
      </w:tr>
      <w:tr w:rsidR="00C72FFB" w:rsidRPr="00C72FFB" w14:paraId="2B1ED64A" w14:textId="77777777" w:rsidTr="00C72F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EE5B0" w14:textId="77777777" w:rsidR="00C72FFB" w:rsidRPr="00C72FFB" w:rsidRDefault="00C72FFB" w:rsidP="00C72FFB">
            <w:r w:rsidRPr="00C72FFB">
              <w:t>MYBPC3</w:t>
            </w:r>
          </w:p>
        </w:tc>
        <w:tc>
          <w:tcPr>
            <w:tcW w:w="0" w:type="auto"/>
            <w:vAlign w:val="center"/>
            <w:hideMark/>
          </w:tcPr>
          <w:p w14:paraId="509E66BB" w14:textId="77777777" w:rsidR="00C72FFB" w:rsidRPr="00C72FFB" w:rsidRDefault="00C72FFB" w:rsidP="00C72FFB">
            <w:r w:rsidRPr="00C72FFB">
              <w:t>&lt;RESN&gt;502</w:t>
            </w:r>
          </w:p>
        </w:tc>
        <w:tc>
          <w:tcPr>
            <w:tcW w:w="0" w:type="auto"/>
            <w:vAlign w:val="center"/>
            <w:hideMark/>
          </w:tcPr>
          <w:p w14:paraId="67D7ECF2" w14:textId="77777777" w:rsidR="00C72FFB" w:rsidRPr="00C72FFB" w:rsidRDefault="00C72FFB" w:rsidP="00C72FFB">
            <w:r w:rsidRPr="00C72FFB">
              <w:t>Likely C3–C4 region</w:t>
            </w:r>
          </w:p>
        </w:tc>
        <w:tc>
          <w:tcPr>
            <w:tcW w:w="0" w:type="auto"/>
            <w:vAlign w:val="center"/>
            <w:hideMark/>
          </w:tcPr>
          <w:p w14:paraId="61A9F806" w14:textId="77777777" w:rsidR="00C72FFB" w:rsidRPr="00C72FFB" w:rsidRDefault="00C72FFB" w:rsidP="00C72FFB">
            <w:r w:rsidRPr="00C72FFB">
              <w:t>Global RMSD = 0.001 Å; Local RMSD = 0.007 Å; altered bonding network</w:t>
            </w:r>
          </w:p>
        </w:tc>
        <w:tc>
          <w:tcPr>
            <w:tcW w:w="0" w:type="auto"/>
            <w:vAlign w:val="center"/>
            <w:hideMark/>
          </w:tcPr>
          <w:p w14:paraId="509CDE89" w14:textId="77777777" w:rsidR="00C72FFB" w:rsidRPr="00C72FFB" w:rsidRDefault="00C72FFB" w:rsidP="00C72FFB">
            <w:r w:rsidRPr="00C72FFB">
              <w:t>HCM-associated variant</w:t>
            </w:r>
          </w:p>
        </w:tc>
        <w:tc>
          <w:tcPr>
            <w:tcW w:w="0" w:type="auto"/>
            <w:vAlign w:val="center"/>
            <w:hideMark/>
          </w:tcPr>
          <w:p w14:paraId="2D121E3D" w14:textId="77777777" w:rsidR="00C72FFB" w:rsidRPr="00C72FFB" w:rsidRDefault="00C72FFB" w:rsidP="00C72FFB">
            <w:r w:rsidRPr="00C72FFB">
              <w:t>PMID: XXXXXXX</w:t>
            </w:r>
          </w:p>
        </w:tc>
      </w:tr>
    </w:tbl>
    <w:p w14:paraId="590F9D56" w14:textId="77777777" w:rsidR="00C72FFB" w:rsidRPr="00C72FFB" w:rsidRDefault="00C72FFB" w:rsidP="00C72FFB">
      <w:r w:rsidRPr="00C72FFB">
        <w:rPr>
          <w:i/>
          <w:iCs/>
        </w:rPr>
        <w:t>You may refine the domain label after domain mapping of the MYBPC3 structure.</w:t>
      </w:r>
    </w:p>
    <w:p w14:paraId="4713DEE2" w14:textId="77777777" w:rsidR="00C72FFB" w:rsidRPr="00C72FFB" w:rsidRDefault="00C72FFB" w:rsidP="00C72FFB">
      <w:r w:rsidRPr="00C72FFB">
        <w:lastRenderedPageBreak/>
        <w:pict w14:anchorId="12073D99">
          <v:rect id="_x0000_i1064" style="width:0;height:1.5pt" o:hralign="center" o:hrstd="t" o:hr="t" fillcolor="#a0a0a0" stroked="f"/>
        </w:pict>
      </w:r>
    </w:p>
    <w:p w14:paraId="605A5A7E" w14:textId="77777777" w:rsidR="00C72FFB" w:rsidRPr="00C72FFB" w:rsidRDefault="00C72FFB" w:rsidP="00C72FFB">
      <w:pPr>
        <w:rPr>
          <w:b/>
          <w:bCs/>
        </w:rPr>
      </w:pPr>
      <w:r w:rsidRPr="00C72FFB">
        <w:rPr>
          <w:b/>
          <w:bCs/>
        </w:rPr>
        <w:t>4. Functional Implication Analysis</w:t>
      </w:r>
    </w:p>
    <w:p w14:paraId="054E7E2D" w14:textId="77777777" w:rsidR="00C72FFB" w:rsidRPr="00C72FFB" w:rsidRDefault="00C72FFB" w:rsidP="00C72FFB">
      <w:r w:rsidRPr="00C72FFB">
        <w:t xml:space="preserve">The mutation at </w:t>
      </w:r>
      <w:r w:rsidRPr="00C72FFB">
        <w:rPr>
          <w:b/>
          <w:bCs/>
        </w:rPr>
        <w:t>residue 502</w:t>
      </w:r>
      <w:r w:rsidRPr="00C72FFB">
        <w:t xml:space="preserve"> lies within a </w:t>
      </w:r>
      <w:r w:rsidRPr="00C72FFB">
        <w:rPr>
          <w:b/>
          <w:bCs/>
        </w:rPr>
        <w:t>mid-domain region</w:t>
      </w:r>
      <w:r w:rsidRPr="00C72FFB">
        <w:t xml:space="preserve"> of MYBPC3 (possibly part of the C3 or C4 domain), a segment that contributes to </w:t>
      </w:r>
      <w:r w:rsidRPr="00C72FFB">
        <w:rPr>
          <w:b/>
          <w:bCs/>
        </w:rPr>
        <w:t>titin or myosin binding</w:t>
      </w:r>
      <w:r w:rsidRPr="00C72FFB">
        <w:t>.</w:t>
      </w:r>
      <w:r w:rsidRPr="00C72FFB">
        <w:br/>
        <w:t xml:space="preserve">While the </w:t>
      </w:r>
      <w:r w:rsidRPr="00C72FFB">
        <w:rPr>
          <w:b/>
          <w:bCs/>
        </w:rPr>
        <w:t>global fold is preserved</w:t>
      </w:r>
      <w:r w:rsidRPr="00C72FFB">
        <w:t xml:space="preserve">, the </w:t>
      </w:r>
      <w:r w:rsidRPr="00C72FFB">
        <w:rPr>
          <w:b/>
          <w:bCs/>
        </w:rPr>
        <w:t>local structural deviation</w:t>
      </w:r>
      <w:r w:rsidRPr="00C72FFB">
        <w:t xml:space="preserve"> and </w:t>
      </w:r>
      <w:r w:rsidRPr="00C72FFB">
        <w:rPr>
          <w:b/>
          <w:bCs/>
        </w:rPr>
        <w:t xml:space="preserve">gain in atomic </w:t>
      </w:r>
      <w:proofErr w:type="spellStart"/>
      <w:r w:rsidRPr="00C72FFB">
        <w:rPr>
          <w:b/>
          <w:bCs/>
        </w:rPr>
        <w:t>neighbors</w:t>
      </w:r>
      <w:proofErr w:type="spellEnd"/>
      <w:r w:rsidRPr="00C72FFB">
        <w:t xml:space="preserve"> suggest enhanced polarity or steric packing, which may subtly influence:</w:t>
      </w:r>
    </w:p>
    <w:p w14:paraId="2F4B3521" w14:textId="77777777" w:rsidR="00C72FFB" w:rsidRPr="00C72FFB" w:rsidRDefault="00C72FFB" w:rsidP="00C72FFB">
      <w:pPr>
        <w:numPr>
          <w:ilvl w:val="0"/>
          <w:numId w:val="4"/>
        </w:numPr>
      </w:pPr>
      <w:r w:rsidRPr="00C72FFB">
        <w:rPr>
          <w:b/>
          <w:bCs/>
        </w:rPr>
        <w:t>Sarcomere mechanics</w:t>
      </w:r>
    </w:p>
    <w:p w14:paraId="7341EFFA" w14:textId="77777777" w:rsidR="00C72FFB" w:rsidRPr="00C72FFB" w:rsidRDefault="00C72FFB" w:rsidP="00C72FFB">
      <w:pPr>
        <w:numPr>
          <w:ilvl w:val="0"/>
          <w:numId w:val="4"/>
        </w:numPr>
      </w:pPr>
      <w:r w:rsidRPr="00C72FFB">
        <w:rPr>
          <w:b/>
          <w:bCs/>
        </w:rPr>
        <w:t>MYBPC3–myosin regulatory interaction</w:t>
      </w:r>
    </w:p>
    <w:p w14:paraId="43A0447A" w14:textId="77777777" w:rsidR="00C72FFB" w:rsidRPr="00C72FFB" w:rsidRDefault="00C72FFB" w:rsidP="00C72FFB">
      <w:r w:rsidRPr="00C72FFB">
        <w:t xml:space="preserve">Such fine-tuned alterations are often implicated in </w:t>
      </w:r>
      <w:r w:rsidRPr="00C72FFB">
        <w:rPr>
          <w:b/>
          <w:bCs/>
        </w:rPr>
        <w:t>hypertrophic cardiomyopathy (HCM)</w:t>
      </w:r>
      <w:r w:rsidRPr="00C72FFB">
        <w:t xml:space="preserve"> through impaired relaxation or altered contractile dynamics.</w:t>
      </w:r>
    </w:p>
    <w:p w14:paraId="766FE37E" w14:textId="77777777" w:rsidR="00C72FFB" w:rsidRPr="00C72FFB" w:rsidRDefault="00C72FFB" w:rsidP="00C72FFB">
      <w:r w:rsidRPr="00C72FFB">
        <w:pict w14:anchorId="3AD2C664">
          <v:rect id="_x0000_i1065" style="width:0;height:1.5pt" o:hralign="center" o:hrstd="t" o:hr="t" fillcolor="#a0a0a0" stroked="f"/>
        </w:pict>
      </w:r>
    </w:p>
    <w:p w14:paraId="3D775D8C" w14:textId="77777777" w:rsidR="00C72FFB" w:rsidRPr="00C72FFB" w:rsidRDefault="00C72FFB" w:rsidP="00C72FFB">
      <w:pPr>
        <w:rPr>
          <w:b/>
          <w:bCs/>
        </w:rPr>
      </w:pPr>
      <w:r w:rsidRPr="00C72FFB">
        <w:rPr>
          <w:b/>
          <w:bCs/>
        </w:rPr>
        <w:t>5. Structural Visualization</w:t>
      </w:r>
    </w:p>
    <w:p w14:paraId="274C989B" w14:textId="77777777" w:rsidR="00C72FFB" w:rsidRPr="00C72FFB" w:rsidRDefault="00C72FFB" w:rsidP="00C72FFB">
      <w:r w:rsidRPr="00C72FFB">
        <w:t>Representative overlays of wild-type and MYBPC3_502 mutant structures:</w:t>
      </w:r>
    </w:p>
    <w:p w14:paraId="4087367E" w14:textId="77777777" w:rsidR="00C72FFB" w:rsidRPr="00C72FFB" w:rsidRDefault="00C72FFB" w:rsidP="00C72FFB">
      <w:pPr>
        <w:numPr>
          <w:ilvl w:val="0"/>
          <w:numId w:val="5"/>
        </w:numPr>
      </w:pPr>
      <w:r w:rsidRPr="00C72FFB">
        <w:rPr>
          <w:b/>
          <w:bCs/>
        </w:rPr>
        <w:t>Figure 3A</w:t>
      </w:r>
      <w:r w:rsidRPr="00C72FFB">
        <w:t>: Cartoon overlay of entire protein (cyan = WT; magenta = mutant)</w:t>
      </w:r>
    </w:p>
    <w:p w14:paraId="1E4264DB" w14:textId="77777777" w:rsidR="00C72FFB" w:rsidRPr="00C72FFB" w:rsidRDefault="00C72FFB" w:rsidP="00C72FFB">
      <w:pPr>
        <w:numPr>
          <w:ilvl w:val="0"/>
          <w:numId w:val="5"/>
        </w:numPr>
      </w:pPr>
      <w:r w:rsidRPr="00C72FFB">
        <w:rPr>
          <w:b/>
          <w:bCs/>
        </w:rPr>
        <w:t>Figure 3B</w:t>
      </w:r>
      <w:r w:rsidRPr="00C72FFB">
        <w:t xml:space="preserve">: Zoomed-in stick view of residues </w:t>
      </w:r>
      <w:r w:rsidRPr="00C72FFB">
        <w:rPr>
          <w:b/>
          <w:bCs/>
        </w:rPr>
        <w:t>497–507</w:t>
      </w:r>
      <w:r w:rsidRPr="00C72FFB">
        <w:t>, showing the mutation site</w:t>
      </w:r>
      <w:r w:rsidRPr="00C72FFB">
        <w:br/>
        <w:t>→ Labels: “WT: &lt;RESN&gt; 502” vs. “Mut: &lt;RESN&gt; 502”</w:t>
      </w:r>
    </w:p>
    <w:p w14:paraId="7423DA4E" w14:textId="77777777" w:rsidR="00C72FFB" w:rsidRPr="00C72FFB" w:rsidRDefault="00C72FFB" w:rsidP="00C72FFB">
      <w:r w:rsidRPr="00C72FFB">
        <w:pict w14:anchorId="4311B076">
          <v:rect id="_x0000_i1066" style="width:0;height:1.5pt" o:hralign="center" o:hrstd="t" o:hr="t" fillcolor="#a0a0a0" stroked="f"/>
        </w:pict>
      </w:r>
    </w:p>
    <w:p w14:paraId="1E7ADDBF" w14:textId="77777777" w:rsidR="00C72FFB" w:rsidRPr="00C72FFB" w:rsidRDefault="00C72FFB" w:rsidP="00C72FFB">
      <w:pPr>
        <w:rPr>
          <w:b/>
          <w:bCs/>
        </w:rPr>
      </w:pPr>
      <w:r w:rsidRPr="00C72FFB">
        <w:rPr>
          <w:b/>
          <w:bCs/>
        </w:rPr>
        <w:t>6. Analysis of Structural Differences</w:t>
      </w:r>
    </w:p>
    <w:p w14:paraId="6A99A227" w14:textId="77777777" w:rsidR="00C72FFB" w:rsidRPr="00C72FFB" w:rsidRDefault="00C72FFB" w:rsidP="00C72FFB">
      <w:r w:rsidRPr="00C72FFB">
        <w:t xml:space="preserve">Performed using </w:t>
      </w:r>
      <w:proofErr w:type="spellStart"/>
      <w:r w:rsidRPr="00C72FFB">
        <w:rPr>
          <w:b/>
          <w:bCs/>
        </w:rPr>
        <w:t>PyMOL</w:t>
      </w:r>
      <w:proofErr w:type="spellEnd"/>
      <w:r w:rsidRPr="00C72FFB">
        <w:rPr>
          <w:b/>
          <w:bCs/>
        </w:rPr>
        <w:t xml:space="preserve"> v3.1.6.1</w:t>
      </w:r>
      <w:r w:rsidRPr="00C72FFB">
        <w:t>.</w:t>
      </w:r>
    </w:p>
    <w:p w14:paraId="22EEB419" w14:textId="77777777" w:rsidR="00C72FFB" w:rsidRPr="00C72FFB" w:rsidRDefault="00C72FFB" w:rsidP="00C72FFB">
      <w:r w:rsidRPr="00C72FFB">
        <w:t xml:space="preserve">• </w:t>
      </w:r>
      <w:r w:rsidRPr="00C72FFB">
        <w:rPr>
          <w:b/>
          <w:bCs/>
        </w:rPr>
        <w:t>Global RMSD</w:t>
      </w:r>
      <w:r w:rsidRPr="00C72FFB">
        <w:t xml:space="preserve"> = 0.001 Å → no fold-level deviation</w:t>
      </w:r>
      <w:r w:rsidRPr="00C72FFB">
        <w:br/>
        <w:t xml:space="preserve">• </w:t>
      </w:r>
      <w:r w:rsidRPr="00C72FFB">
        <w:rPr>
          <w:b/>
          <w:bCs/>
        </w:rPr>
        <w:t>Local RMSD</w:t>
      </w:r>
      <w:r w:rsidRPr="00C72FFB">
        <w:t xml:space="preserve"> = 0.007 Å → slight perturbation in the backbone</w:t>
      </w:r>
      <w:r w:rsidRPr="00C72FFB">
        <w:br/>
        <w:t xml:space="preserve">• </w:t>
      </w:r>
      <w:r w:rsidRPr="00C72FFB">
        <w:rPr>
          <w:b/>
          <w:bCs/>
        </w:rPr>
        <w:t>Hydrogen bonding map</w:t>
      </w:r>
      <w:r w:rsidRPr="00C72FFB">
        <w:t>:</w:t>
      </w:r>
    </w:p>
    <w:p w14:paraId="3A7FD536" w14:textId="77777777" w:rsidR="00C72FFB" w:rsidRPr="00C72FFB" w:rsidRDefault="00C72FFB" w:rsidP="00C72FFB">
      <w:pPr>
        <w:numPr>
          <w:ilvl w:val="0"/>
          <w:numId w:val="6"/>
        </w:numPr>
      </w:pPr>
      <w:r w:rsidRPr="00C72FFB">
        <w:t xml:space="preserve">Slight </w:t>
      </w:r>
      <w:r w:rsidRPr="00C72FFB">
        <w:rPr>
          <w:b/>
          <w:bCs/>
        </w:rPr>
        <w:t>increase</w:t>
      </w:r>
      <w:r w:rsidRPr="00C72FFB">
        <w:t xml:space="preserve"> in </w:t>
      </w:r>
      <w:proofErr w:type="spellStart"/>
      <w:r w:rsidRPr="00C72FFB">
        <w:t>neighborhood</w:t>
      </w:r>
      <w:proofErr w:type="spellEnd"/>
      <w:r w:rsidRPr="00C72FFB">
        <w:t xml:space="preserve"> atoms (48 → 52)</w:t>
      </w:r>
    </w:p>
    <w:p w14:paraId="55233FF3" w14:textId="77777777" w:rsidR="00C72FFB" w:rsidRPr="00C72FFB" w:rsidRDefault="00C72FFB" w:rsidP="00C72FFB">
      <w:pPr>
        <w:numPr>
          <w:ilvl w:val="0"/>
          <w:numId w:val="6"/>
        </w:numPr>
      </w:pPr>
      <w:r w:rsidRPr="00C72FFB">
        <w:t xml:space="preserve">Possible </w:t>
      </w:r>
      <w:r w:rsidRPr="00C72FFB">
        <w:rPr>
          <w:b/>
          <w:bCs/>
        </w:rPr>
        <w:t>new polar contacts</w:t>
      </w:r>
      <w:r w:rsidRPr="00C72FFB">
        <w:t xml:space="preserve"> in mutant</w:t>
      </w:r>
    </w:p>
    <w:p w14:paraId="4459241F" w14:textId="77777777" w:rsidR="00C72FFB" w:rsidRPr="00C72FFB" w:rsidRDefault="00C72FFB" w:rsidP="00C72FFB">
      <w:r w:rsidRPr="00C72FFB">
        <w:t xml:space="preserve">→ These findings support that </w:t>
      </w:r>
      <w:r w:rsidRPr="00C72FFB">
        <w:rPr>
          <w:b/>
          <w:bCs/>
        </w:rPr>
        <w:t>MYBPC3_502</w:t>
      </w:r>
      <w:r w:rsidRPr="00C72FFB">
        <w:t xml:space="preserve"> is a </w:t>
      </w:r>
      <w:r w:rsidRPr="00C72FFB">
        <w:rPr>
          <w:b/>
          <w:bCs/>
        </w:rPr>
        <w:t>subtle mutation</w:t>
      </w:r>
      <w:r w:rsidRPr="00C72FFB">
        <w:t xml:space="preserve"> with potential </w:t>
      </w:r>
      <w:r w:rsidRPr="00C72FFB">
        <w:rPr>
          <w:b/>
          <w:bCs/>
        </w:rPr>
        <w:t>functional impacts</w:t>
      </w:r>
      <w:r w:rsidRPr="00C72FFB">
        <w:t xml:space="preserve"> despite preserved architecture, consistent with </w:t>
      </w:r>
      <w:r w:rsidRPr="00C72FFB">
        <w:rPr>
          <w:b/>
          <w:bCs/>
        </w:rPr>
        <w:t>HCM variant profiles</w:t>
      </w:r>
      <w:r w:rsidRPr="00C72FFB">
        <w:t>.</w:t>
      </w:r>
    </w:p>
    <w:p w14:paraId="1B5756BC" w14:textId="77777777" w:rsidR="00266424" w:rsidRDefault="00266424"/>
    <w:sectPr w:rsidR="00266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22645"/>
    <w:multiLevelType w:val="multilevel"/>
    <w:tmpl w:val="986A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332A4"/>
    <w:multiLevelType w:val="multilevel"/>
    <w:tmpl w:val="F746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10FCC"/>
    <w:multiLevelType w:val="multilevel"/>
    <w:tmpl w:val="94F4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FF5C65"/>
    <w:multiLevelType w:val="multilevel"/>
    <w:tmpl w:val="C1C0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2635FE"/>
    <w:multiLevelType w:val="multilevel"/>
    <w:tmpl w:val="20582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B87C05"/>
    <w:multiLevelType w:val="multilevel"/>
    <w:tmpl w:val="4FD88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5777503">
    <w:abstractNumId w:val="3"/>
  </w:num>
  <w:num w:numId="2" w16cid:durableId="1561282123">
    <w:abstractNumId w:val="2"/>
  </w:num>
  <w:num w:numId="3" w16cid:durableId="1714109729">
    <w:abstractNumId w:val="5"/>
  </w:num>
  <w:num w:numId="4" w16cid:durableId="1675105636">
    <w:abstractNumId w:val="0"/>
  </w:num>
  <w:num w:numId="5" w16cid:durableId="1899514748">
    <w:abstractNumId w:val="4"/>
  </w:num>
  <w:num w:numId="6" w16cid:durableId="1035427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7AC"/>
    <w:rsid w:val="00266424"/>
    <w:rsid w:val="008E75E5"/>
    <w:rsid w:val="00A442DA"/>
    <w:rsid w:val="00A727AC"/>
    <w:rsid w:val="00C72FFB"/>
    <w:rsid w:val="00DD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D7DBAE-49A2-4211-9040-DC2937BC6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7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7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7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7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7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7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7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7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7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7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7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7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7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7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7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7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7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4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vashist</dc:creator>
  <cp:keywords/>
  <dc:description/>
  <cp:lastModifiedBy>nitish vashist</cp:lastModifiedBy>
  <cp:revision>2</cp:revision>
  <dcterms:created xsi:type="dcterms:W3CDTF">2025-06-26T14:22:00Z</dcterms:created>
  <dcterms:modified xsi:type="dcterms:W3CDTF">2025-06-26T14:25:00Z</dcterms:modified>
</cp:coreProperties>
</file>