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0FC7" w:rsidRDefault="00DB5D0E" w:rsidP="005A1A74">
      <w:pPr>
        <w:spacing w:after="0" w:line="360" w:lineRule="auto"/>
        <w:ind w:left="284" w:right="284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работа №6</w:t>
      </w:r>
    </w:p>
    <w:p w:rsidR="00DB5D0E" w:rsidRDefault="00DB5D0E" w:rsidP="005A1A74">
      <w:p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Диаграммы кооперации и развертывания</w:t>
      </w:r>
    </w:p>
    <w:p w:rsidR="00DB5D0E" w:rsidRDefault="00DB5D0E" w:rsidP="005A1A74">
      <w:p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Цель: Закрепление теоретических сведений о диаграмме коопераций и диаграмме Развертывания</w:t>
      </w:r>
      <w:r w:rsidRPr="00DB5D0E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овладение практическими навыками моделирования процессов, описывающих взаимодействие объектов в диаграмме развертывания.</w:t>
      </w:r>
    </w:p>
    <w:p w:rsidR="00DB5D0E" w:rsidRDefault="00DB5D0E" w:rsidP="005A1A74">
      <w:pPr>
        <w:spacing w:after="0" w:line="360" w:lineRule="auto"/>
        <w:ind w:left="284" w:right="284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</w:t>
      </w:r>
    </w:p>
    <w:p w:rsidR="00DB5D0E" w:rsidRDefault="00DB5D0E" w:rsidP="005A1A74">
      <w:pPr>
        <w:pStyle w:val="a3"/>
        <w:numPr>
          <w:ilvl w:val="0"/>
          <w:numId w:val="1"/>
        </w:num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Ознакомился с теоретической частью</w:t>
      </w:r>
    </w:p>
    <w:p w:rsidR="00DB5D0E" w:rsidRDefault="00DB5D0E" w:rsidP="005A1A74">
      <w:pPr>
        <w:pStyle w:val="a3"/>
        <w:numPr>
          <w:ilvl w:val="0"/>
          <w:numId w:val="1"/>
        </w:num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задания практической части</w:t>
      </w:r>
    </w:p>
    <w:p w:rsidR="00DB5D0E" w:rsidRDefault="00DB5D0E" w:rsidP="005A1A74">
      <w:pPr>
        <w:pStyle w:val="a3"/>
        <w:numPr>
          <w:ilvl w:val="0"/>
          <w:numId w:val="1"/>
        </w:num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Оформил отчет по контрольным вопросам</w:t>
      </w:r>
    </w:p>
    <w:p w:rsidR="00DB5D0E" w:rsidRDefault="00DB5D0E" w:rsidP="005A1A74">
      <w:pPr>
        <w:pStyle w:val="a3"/>
        <w:spacing w:after="0" w:line="360" w:lineRule="auto"/>
        <w:ind w:left="284" w:right="284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часть</w:t>
      </w:r>
    </w:p>
    <w:p w:rsidR="00DB5D0E" w:rsidRDefault="00DB5D0E" w:rsidP="005A1A74">
      <w:pPr>
        <w:pStyle w:val="a3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Задание: Разработать диаграмму коопераций и диаграмму развертывания для ИС</w:t>
      </w:r>
    </w:p>
    <w:p w:rsidR="00DB5D0E" w:rsidRPr="00DB5D0E" w:rsidRDefault="00DB5D0E" w:rsidP="005A1A74">
      <w:pPr>
        <w:pStyle w:val="a3"/>
        <w:numPr>
          <w:ilvl w:val="0"/>
          <w:numId w:val="2"/>
        </w:num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B5D0E">
        <w:rPr>
          <w:rFonts w:ascii="Times New Roman" w:hAnsi="Times New Roman" w:cs="Times New Roman"/>
          <w:sz w:val="28"/>
          <w:szCs w:val="28"/>
        </w:rPr>
        <w:t>Информационная система, установленная в фирме по сдаче автомашин внаем, отслеживает местонахождение, стоимость и техническое состояние парка прокатных машин. Это позволяет минимизировать потери от простоя и пустого прогона для каждой автомашины, перераспределяя предложения согласно спросу.</w:t>
      </w:r>
    </w:p>
    <w:p w:rsidR="00DB5D0E" w:rsidRDefault="00DB5D0E" w:rsidP="005A1A74">
      <w:pPr>
        <w:pStyle w:val="a3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981325" cy="2954466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13469" t="27350" r="50935" b="99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9544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D0E" w:rsidRDefault="00DB5D0E" w:rsidP="005A1A74">
      <w:pPr>
        <w:pStyle w:val="a3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6.1 – Диаграмма развертывания</w:t>
      </w:r>
    </w:p>
    <w:p w:rsidR="00DB5D0E" w:rsidRDefault="00DB5D0E" w:rsidP="005A1A74">
      <w:pPr>
        <w:pStyle w:val="a3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DB5D0E" w:rsidRDefault="00DB5D0E" w:rsidP="005A1A74">
      <w:pPr>
        <w:pStyle w:val="a3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259600" cy="225742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24693" t="26781" r="23677" b="96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9600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D0E" w:rsidRDefault="00DB5D0E" w:rsidP="005A1A74">
      <w:pPr>
        <w:pStyle w:val="a3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6.2 – Диаграмма кооперации</w:t>
      </w:r>
    </w:p>
    <w:p w:rsidR="00DB5D0E" w:rsidRDefault="00DB5D0E" w:rsidP="005A1A74">
      <w:pPr>
        <w:pStyle w:val="a3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DB5D0E" w:rsidRDefault="00DB5D0E" w:rsidP="005A1A74">
      <w:pPr>
        <w:pStyle w:val="a6"/>
        <w:numPr>
          <w:ilvl w:val="0"/>
          <w:numId w:val="2"/>
        </w:numPr>
        <w:spacing w:before="0" w:beforeAutospacing="0" w:after="0" w:afterAutospacing="0" w:line="360" w:lineRule="auto"/>
        <w:ind w:left="284" w:right="284" w:firstLine="851"/>
        <w:rPr>
          <w:sz w:val="28"/>
          <w:szCs w:val="28"/>
        </w:rPr>
      </w:pPr>
      <w:r w:rsidRPr="00DB5D0E">
        <w:rPr>
          <w:sz w:val="28"/>
          <w:szCs w:val="28"/>
        </w:rPr>
        <w:t>Информационные система по продаже авиабилетов позволяет проанализировать архивные данные за многие годы, оценить перспективы наполнения салона, назначить разумную цену на каждое место, снизить количество непроданных билетов и пр. Она резервирует каждое место на самолет в США за три месяца до полета 1,5 раза, т.е. два места резервируются за тремя пассажирами.</w:t>
      </w:r>
    </w:p>
    <w:p w:rsidR="00DB5D0E" w:rsidRDefault="00DB5D0E" w:rsidP="005A1A74">
      <w:pPr>
        <w:pStyle w:val="a6"/>
        <w:spacing w:before="0" w:beforeAutospacing="0" w:after="0" w:afterAutospacing="0" w:line="360" w:lineRule="auto"/>
        <w:ind w:left="284" w:right="284" w:firstLine="851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638425" cy="2715459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12988" t="23647" r="50423" b="94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6494" cy="27237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D0E" w:rsidRDefault="00DB5D0E" w:rsidP="005A1A74">
      <w:pPr>
        <w:pStyle w:val="a6"/>
        <w:spacing w:before="0" w:beforeAutospacing="0" w:after="0" w:afterAutospacing="0" w:line="360" w:lineRule="auto"/>
        <w:ind w:left="284" w:right="284" w:firstLine="851"/>
        <w:rPr>
          <w:sz w:val="28"/>
          <w:szCs w:val="28"/>
        </w:rPr>
      </w:pPr>
      <w:r>
        <w:rPr>
          <w:sz w:val="28"/>
          <w:szCs w:val="28"/>
        </w:rPr>
        <w:t>Рисунок 6.3 – Диаграмма развертывания</w:t>
      </w:r>
    </w:p>
    <w:p w:rsidR="00DB5D0E" w:rsidRDefault="00DB5D0E" w:rsidP="005A1A74">
      <w:pPr>
        <w:pStyle w:val="a6"/>
        <w:spacing w:before="0" w:beforeAutospacing="0" w:after="0" w:afterAutospacing="0" w:line="360" w:lineRule="auto"/>
        <w:ind w:left="284" w:right="284" w:firstLine="851"/>
        <w:rPr>
          <w:sz w:val="28"/>
          <w:szCs w:val="28"/>
        </w:rPr>
      </w:pPr>
    </w:p>
    <w:p w:rsidR="00DB5D0E" w:rsidRDefault="00DB5D0E" w:rsidP="005A1A74">
      <w:pPr>
        <w:pStyle w:val="a6"/>
        <w:spacing w:before="0" w:beforeAutospacing="0" w:after="0" w:afterAutospacing="0" w:line="360" w:lineRule="auto"/>
        <w:ind w:left="284" w:right="284" w:firstLine="851"/>
        <w:rPr>
          <w:sz w:val="28"/>
          <w:szCs w:val="28"/>
        </w:rPr>
      </w:pPr>
    </w:p>
    <w:p w:rsidR="00DB5D0E" w:rsidRDefault="00DB5D0E" w:rsidP="005A1A74">
      <w:pPr>
        <w:pStyle w:val="a6"/>
        <w:spacing w:before="0" w:beforeAutospacing="0" w:after="0" w:afterAutospacing="0" w:line="360" w:lineRule="auto"/>
        <w:ind w:left="284" w:right="284" w:firstLine="851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2857500" cy="1842688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24372" t="27920" r="24158" b="13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506" cy="1849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D0E" w:rsidRDefault="00DB5D0E" w:rsidP="005A1A74">
      <w:pPr>
        <w:pStyle w:val="a6"/>
        <w:spacing w:before="0" w:beforeAutospacing="0" w:after="0" w:afterAutospacing="0" w:line="360" w:lineRule="auto"/>
        <w:ind w:left="284" w:right="284" w:firstLine="851"/>
        <w:rPr>
          <w:sz w:val="28"/>
          <w:szCs w:val="28"/>
        </w:rPr>
      </w:pPr>
      <w:r>
        <w:rPr>
          <w:sz w:val="28"/>
          <w:szCs w:val="28"/>
        </w:rPr>
        <w:t>Рисунок 6.4 – Диаграмма кооперации</w:t>
      </w:r>
    </w:p>
    <w:p w:rsidR="00DB5D0E" w:rsidRDefault="00DB5D0E" w:rsidP="005A1A74">
      <w:pPr>
        <w:pStyle w:val="a6"/>
        <w:spacing w:before="0" w:beforeAutospacing="0" w:after="0" w:afterAutospacing="0" w:line="360" w:lineRule="auto"/>
        <w:ind w:left="284" w:right="284" w:firstLine="851"/>
        <w:rPr>
          <w:sz w:val="28"/>
          <w:szCs w:val="28"/>
        </w:rPr>
      </w:pPr>
    </w:p>
    <w:p w:rsidR="00DB5D0E" w:rsidRDefault="00DB5D0E" w:rsidP="005A1A74">
      <w:pPr>
        <w:pStyle w:val="a6"/>
        <w:numPr>
          <w:ilvl w:val="0"/>
          <w:numId w:val="2"/>
        </w:numPr>
        <w:spacing w:before="0" w:beforeAutospacing="0" w:after="0" w:afterAutospacing="0" w:line="360" w:lineRule="auto"/>
        <w:ind w:left="284" w:right="284" w:firstLine="851"/>
        <w:rPr>
          <w:sz w:val="28"/>
          <w:szCs w:val="28"/>
        </w:rPr>
      </w:pPr>
      <w:r w:rsidRPr="00DB5D0E">
        <w:rPr>
          <w:sz w:val="28"/>
          <w:szCs w:val="28"/>
        </w:rPr>
        <w:t>Информационная система банка обеспечивает все виды оплат по счетам его клиентов. Она умышленно сделана несовместимой с информационными системами других банков. Таким образом, клиент попадает в круг услуг банка, из которого ему трудно выйти. В обмен банк предлагает ему различные скидки и бесплатные услуги.</w:t>
      </w:r>
    </w:p>
    <w:p w:rsidR="00DB5D0E" w:rsidRDefault="00282DFF" w:rsidP="005A1A74">
      <w:pPr>
        <w:pStyle w:val="a6"/>
        <w:spacing w:before="0" w:beforeAutospacing="0" w:after="0" w:afterAutospacing="0" w:line="360" w:lineRule="auto"/>
        <w:ind w:left="284" w:right="284" w:firstLine="851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429000" cy="3750468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12507" t="22222" r="51577" b="79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7504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2DFF" w:rsidRDefault="00282DFF" w:rsidP="005A1A74">
      <w:pPr>
        <w:pStyle w:val="a6"/>
        <w:spacing w:before="0" w:beforeAutospacing="0" w:after="0" w:afterAutospacing="0" w:line="360" w:lineRule="auto"/>
        <w:ind w:left="284" w:right="284" w:firstLine="851"/>
        <w:rPr>
          <w:sz w:val="28"/>
          <w:szCs w:val="28"/>
        </w:rPr>
      </w:pPr>
      <w:r>
        <w:rPr>
          <w:sz w:val="28"/>
          <w:szCs w:val="28"/>
        </w:rPr>
        <w:t>Рисунок 6.5 – Диаграмма развертывания</w:t>
      </w:r>
    </w:p>
    <w:p w:rsidR="00282DFF" w:rsidRDefault="00282DFF" w:rsidP="005A1A74">
      <w:pPr>
        <w:pStyle w:val="a6"/>
        <w:spacing w:before="0" w:beforeAutospacing="0" w:after="0" w:afterAutospacing="0" w:line="360" w:lineRule="auto"/>
        <w:ind w:left="284" w:right="284" w:firstLine="851"/>
        <w:rPr>
          <w:sz w:val="28"/>
          <w:szCs w:val="28"/>
        </w:rPr>
      </w:pPr>
    </w:p>
    <w:p w:rsidR="00282DFF" w:rsidRDefault="00282DFF" w:rsidP="005A1A74">
      <w:pPr>
        <w:pStyle w:val="a6"/>
        <w:spacing w:before="0" w:beforeAutospacing="0" w:after="0" w:afterAutospacing="0" w:line="360" w:lineRule="auto"/>
        <w:ind w:left="284" w:right="284" w:firstLine="851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4946846" cy="3267075"/>
            <wp:effectExtent l="19050" t="0" r="6154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24372" t="26781" r="24158" b="1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0450" cy="3269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2DFF" w:rsidRPr="00DB5D0E" w:rsidRDefault="00282DFF" w:rsidP="005A1A74">
      <w:pPr>
        <w:pStyle w:val="a6"/>
        <w:spacing w:before="0" w:beforeAutospacing="0" w:after="0" w:afterAutospacing="0" w:line="360" w:lineRule="auto"/>
        <w:ind w:left="284" w:right="284" w:firstLine="851"/>
        <w:rPr>
          <w:sz w:val="28"/>
          <w:szCs w:val="28"/>
        </w:rPr>
      </w:pPr>
      <w:r>
        <w:rPr>
          <w:sz w:val="28"/>
          <w:szCs w:val="28"/>
        </w:rPr>
        <w:t>Рисунок 6.6 – Диаграмма кооперации</w:t>
      </w:r>
    </w:p>
    <w:p w:rsidR="00DB5D0E" w:rsidRDefault="00DB5D0E" w:rsidP="005A1A74">
      <w:pPr>
        <w:pStyle w:val="a3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82DFF" w:rsidRPr="00DB5D0E" w:rsidRDefault="00282DFF" w:rsidP="005A1A74">
      <w:pPr>
        <w:pStyle w:val="a3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 Закреплял теоретические сведения о диаграмме коопераций и диаграмме Развертывания</w:t>
      </w:r>
      <w:r w:rsidRPr="00DB5D0E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овладел практическими навыками моделирования процессов, описывающих взаимодействие объектов в диаграмме развертывания.</w:t>
      </w:r>
    </w:p>
    <w:sectPr w:rsidR="00282DFF" w:rsidRPr="00DB5D0E" w:rsidSect="005A1A74">
      <w:headerReference w:type="default" r:id="rId13"/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1A74" w:rsidRDefault="005A1A74" w:rsidP="005A1A74">
      <w:pPr>
        <w:spacing w:after="0" w:line="240" w:lineRule="auto"/>
      </w:pPr>
      <w:r>
        <w:separator/>
      </w:r>
    </w:p>
  </w:endnote>
  <w:endnote w:type="continuationSeparator" w:id="1">
    <w:p w:rsidR="005A1A74" w:rsidRDefault="005A1A74" w:rsidP="005A1A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1A74" w:rsidRDefault="005A1A74" w:rsidP="005A1A74">
      <w:pPr>
        <w:spacing w:after="0" w:line="240" w:lineRule="auto"/>
      </w:pPr>
      <w:r>
        <w:separator/>
      </w:r>
    </w:p>
  </w:footnote>
  <w:footnote w:type="continuationSeparator" w:id="1">
    <w:p w:rsidR="005A1A74" w:rsidRDefault="005A1A74" w:rsidP="005A1A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1A74" w:rsidRDefault="005A1A74">
    <w:pPr>
      <w:pStyle w:val="a7"/>
    </w:pPr>
    <w:r>
      <w:rPr>
        <w:noProof/>
        <w:lang w:eastAsia="ru-RU"/>
      </w:rPr>
      <w:pict>
        <v:group id="Group 1" o:spid="_x0000_s3073" style="position:absolute;margin-left:61.95pt;margin-top:16.2pt;width:517.5pt;height:809.75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" o:allowincell="f">
          <v:rect id="Rectangle 2" o:spid="_x0000_s3074" style="position:absolute;width:2000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R1XwwAAANoAAAAPAAAAZHJzL2Rvd25yZXYueG1sRI/NasMw&#10;EITvhb6D2EBvtZxAQ+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XPEdV8MAAADaAAAADwAA&#10;AAAAAAAAAAAAAAAHAgAAZHJzL2Rvd25yZXYueG1sUEsFBgAAAAADAAMAtwAAAPcCAAAAAA==&#10;" filled="f" strokeweight="2pt"/>
          <v:line id="Line 3" o:spid="_x0000_s3075" style="position:absolute;visibility:visibl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<v:line id="Line 4" o:spid="_x0000_s3076" style="position:absolute;visibility:visibl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<v:line id="Line 5" o:spid="_x0000_s3077" style="position:absolute;visibility:visibl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<v:line id="Line 6" o:spid="_x0000_s3078" style="position:absolute;visibility:visibl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<v:line id="Line 7" o:spid="_x0000_s3079" style="position:absolute;visibility:visibl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<v:line id="Line 8" o:spid="_x0000_s3080" style="position:absolute;visibility:visibl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<v:line id="Line 9" o:spid="_x0000_s3081" style="position:absolute;visibility:visibl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<v:line id="Line 10" o:spid="_x0000_s3082" style="position:absolute;visibility:visibl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" strokeweight="1pt"/>
          <v:line id="Line 11" o:spid="_x0000_s3083" style="position:absolute;visibility:visibl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<v:line id="Line 12" o:spid="_x0000_s3084" style="position:absolute;visibility:visibl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iz1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69CX9ALn+BQAA//8DAFBLAQItABQABgAIAAAAIQDb4fbL7gAAAIUBAAATAAAAAAAAAAAAAAAA&#10;AAAAAABbQ29udGVudF9UeXBlc10ueG1sUEsBAi0AFAAGAAgAAAAhAFr0LFu/AAAAFQEAAAsAAAAA&#10;AAAAAAAAAAAAHwEAAF9yZWxzLy5yZWxzUEsBAi0AFAAGAAgAAAAhAAMyLPXBAAAA2wAAAA8AAAAA&#10;AAAAAAAAAAAABwIAAGRycy9kb3ducmV2LnhtbFBLBQYAAAAAAwADALcAAAD1AgAAAAA=&#10;" strokeweight="1pt"/>
          <v:rect id="Rectangle 13" o:spid="_x0000_s3085" style="position:absolute;left:5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<v:textbox inset="1pt,1pt,1pt,1pt">
              <w:txbxContent>
                <w:p w:rsidR="005A1A74" w:rsidRDefault="005A1A74" w:rsidP="005A1A74">
                  <w:pPr>
                    <w:pStyle w:val="ab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Изм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14" o:spid="_x0000_s3086" style="position:absolute;left:1139;top:19660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" filled="f" stroked="f" strokeweight=".25pt">
            <v:textbox inset="1pt,1pt,1pt,1pt">
              <w:txbxContent>
                <w:p w:rsidR="005A1A74" w:rsidRDefault="005A1A74" w:rsidP="005A1A74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5" o:spid="_x0000_s3087" style="position:absolute;left:2267;top:19660;width:2573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0re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" filled="f" stroked="f" strokeweight=".25pt">
            <v:textbox inset="1pt,1pt,1pt,1pt">
              <w:txbxContent>
                <w:p w:rsidR="005A1A74" w:rsidRDefault="005A1A74" w:rsidP="005A1A74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№ </w:t>
                  </w:r>
                  <w:proofErr w:type="spellStart"/>
                  <w:r>
                    <w:rPr>
                      <w:sz w:val="18"/>
                    </w:rPr>
                    <w:t>докум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16" o:spid="_x0000_s3088" style="position:absolute;left:4983;top:19660;width:1534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tKq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" filled="f" stroked="f" strokeweight=".25pt">
            <v:textbox inset="1pt,1pt,1pt,1pt">
              <w:txbxContent>
                <w:p w:rsidR="005A1A74" w:rsidRDefault="005A1A74" w:rsidP="005A1A74">
                  <w:pPr>
                    <w:pStyle w:val="ab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Подпись</w:t>
                  </w:r>
                  <w:proofErr w:type="spellEnd"/>
                </w:p>
              </w:txbxContent>
            </v:textbox>
          </v:rect>
          <v:rect id="Rectangle 17" o:spid="_x0000_s3089" style="position:absolute;left:660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ncx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" filled="f" stroked="f" strokeweight=".25pt">
            <v:textbox inset="1pt,1pt,1pt,1pt">
              <w:txbxContent>
                <w:p w:rsidR="005A1A74" w:rsidRDefault="005A1A74" w:rsidP="005A1A74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Rectangle 18" o:spid="_x0000_s3090" style="position:absolute;left:18949;top:18977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<v:textbox inset="1pt,1pt,1pt,1pt">
              <w:txbxContent>
                <w:p w:rsidR="005A1A74" w:rsidRDefault="005A1A74" w:rsidP="005A1A74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9" o:spid="_x0000_s3091" style="position:absolute;left:18949;top:19435;width:1001;height:42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<v:textbox inset="1pt,1pt,1pt,1pt">
              <w:txbxContent>
                <w:p w:rsidR="005A1A74" w:rsidRPr="00CB5E36" w:rsidRDefault="005A1A74" w:rsidP="005A1A74">
                  <w:pPr>
                    <w:jc w:val="center"/>
                  </w:pPr>
                </w:p>
              </w:txbxContent>
            </v:textbox>
          </v:rect>
          <v:rect id="Rectangle 20" o:spid="_x0000_s3092" style="position:absolute;left:7745;top:19221;width:11075;height:47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<v:textbox inset="1pt,1pt,1pt,1pt">
              <w:txbxContent>
                <w:p w:rsidR="005A1A74" w:rsidRPr="006E288A" w:rsidRDefault="005A1A74" w:rsidP="005A1A74">
                  <w:pPr>
                    <w:jc w:val="center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ОНТО.09.02.07 06.ИСП-</w:t>
                  </w:r>
                  <w:r>
                    <w:rPr>
                      <w:szCs w:val="28"/>
                      <w:lang w:val="en-US"/>
                    </w:rPr>
                    <w:t>5</w:t>
                  </w:r>
                  <w:r w:rsidRPr="006E288A">
                    <w:rPr>
                      <w:szCs w:val="28"/>
                    </w:rPr>
                    <w:t xml:space="preserve"> ТО</w:t>
                  </w:r>
                </w:p>
                <w:p w:rsidR="005A1A74" w:rsidRPr="00CD295C" w:rsidRDefault="005A1A74" w:rsidP="005A1A74">
                  <w:pPr>
                    <w:pStyle w:val="ab"/>
                    <w:jc w:val="center"/>
                    <w:rPr>
                      <w:rFonts w:ascii="Times New Roman" w:hAnsi="Times New Roman"/>
                      <w:i w:val="0"/>
                      <w:lang w:val="ru-RU"/>
                    </w:rPr>
                  </w:pPr>
                </w:p>
                <w:p w:rsidR="005A1A74" w:rsidRPr="002F2021" w:rsidRDefault="005A1A74" w:rsidP="005A1A74">
                  <w:pPr>
                    <w:rPr>
                      <w:szCs w:val="32"/>
                    </w:rPr>
                  </w:pPr>
                </w:p>
              </w:txbxContent>
            </v:textbox>
          </v:rect>
          <w10:wrap anchorx="page" anchory="page"/>
          <w10:anchorlock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796A20"/>
    <w:multiLevelType w:val="multilevel"/>
    <w:tmpl w:val="EC9E2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4D81B77"/>
    <w:multiLevelType w:val="hybridMultilevel"/>
    <w:tmpl w:val="153E42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F12F9F"/>
    <w:multiLevelType w:val="hybridMultilevel"/>
    <w:tmpl w:val="40D0EC3A"/>
    <w:lvl w:ilvl="0" w:tplc="0CE28E9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hdrShapeDefaults>
    <o:shapedefaults v:ext="edit" spidmax="3093"/>
    <o:shapelayout v:ext="edit">
      <o:idmap v:ext="edit" data="3"/>
    </o:shapelayout>
  </w:hdrShapeDefaults>
  <w:footnotePr>
    <w:footnote w:id="0"/>
    <w:footnote w:id="1"/>
  </w:footnotePr>
  <w:endnotePr>
    <w:endnote w:id="0"/>
    <w:endnote w:id="1"/>
  </w:endnotePr>
  <w:compat/>
  <w:rsids>
    <w:rsidRoot w:val="00DB5D0E"/>
    <w:rsid w:val="00282DFF"/>
    <w:rsid w:val="005A1A74"/>
    <w:rsid w:val="00670FC7"/>
    <w:rsid w:val="007B0E03"/>
    <w:rsid w:val="009934F6"/>
    <w:rsid w:val="00DB5D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9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0F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5D0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B5D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B5D0E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rsid w:val="00DB5D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header"/>
    <w:basedOn w:val="a"/>
    <w:link w:val="a8"/>
    <w:uiPriority w:val="99"/>
    <w:semiHidden/>
    <w:unhideWhenUsed/>
    <w:rsid w:val="005A1A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5A1A74"/>
  </w:style>
  <w:style w:type="paragraph" w:styleId="a9">
    <w:name w:val="footer"/>
    <w:basedOn w:val="a"/>
    <w:link w:val="aa"/>
    <w:uiPriority w:val="99"/>
    <w:semiHidden/>
    <w:unhideWhenUsed/>
    <w:rsid w:val="005A1A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5A1A74"/>
  </w:style>
  <w:style w:type="paragraph" w:customStyle="1" w:styleId="ab">
    <w:name w:val="Чертежный"/>
    <w:rsid w:val="005A1A74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Nitoich</cp:lastModifiedBy>
  <cp:revision>3</cp:revision>
  <dcterms:created xsi:type="dcterms:W3CDTF">2021-03-22T06:00:00Z</dcterms:created>
  <dcterms:modified xsi:type="dcterms:W3CDTF">2021-03-29T06:38:00Z</dcterms:modified>
</cp:coreProperties>
</file>