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4A70091" w:rsidR="005B2106" w:rsidRPr="00AB20AC" w:rsidRDefault="00CC3E77" w:rsidP="005C23C7">
            <w:pPr>
              <w:rPr>
                <w:rFonts w:cstheme="minorHAnsi"/>
              </w:rPr>
            </w:pPr>
            <w:r>
              <w:t>03 November 2023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3889BAD" w:rsidR="000708AF" w:rsidRPr="00AB20AC" w:rsidRDefault="00CC3E77" w:rsidP="000708AF">
            <w:pPr>
              <w:rPr>
                <w:rFonts w:cstheme="minorHAnsi"/>
              </w:rPr>
            </w:pPr>
            <w:r>
              <w:t>NM2023TMID4205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1573239" w:rsidR="000708AF" w:rsidRPr="00AB20AC" w:rsidRDefault="00CC3E77" w:rsidP="000708AF">
            <w:pPr>
              <w:rPr>
                <w:rFonts w:cstheme="minorHAnsi"/>
              </w:rPr>
            </w:pPr>
            <w:r>
              <w:t>Creating Blog using Wordpress Platform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7329D522" w14:textId="5A554336" w:rsidR="00CC3E77" w:rsidRDefault="00CC3E77" w:rsidP="00DB6A25">
      <w:pPr>
        <w:rPr>
          <w:rFonts w:cstheme="minorHAnsi"/>
          <w:b/>
          <w:bCs/>
        </w:rPr>
      </w:pPr>
    </w:p>
    <w:p w14:paraId="6983E6B3" w14:textId="77777777" w:rsidR="00CC3E77" w:rsidRPr="00AB20AC" w:rsidRDefault="00CC3E77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056F2D7D" w:rsidR="00AB20AC" w:rsidRPr="00AB20AC" w:rsidRDefault="00CC3E77" w:rsidP="00AB20AC">
            <w:pPr>
              <w:rPr>
                <w:rFonts w:cstheme="minorHAnsi"/>
              </w:rPr>
            </w:pPr>
            <w:r w:rsidRPr="00CC3E77">
              <w:rPr>
                <w:rFonts w:cstheme="minorHAnsi"/>
              </w:rPr>
              <w:t>Bike Customization</w:t>
            </w:r>
          </w:p>
        </w:tc>
        <w:tc>
          <w:tcPr>
            <w:tcW w:w="5248" w:type="dxa"/>
          </w:tcPr>
          <w:p w14:paraId="384E5B1A" w14:textId="50EE3108" w:rsidR="00CC3E77" w:rsidRPr="00CC3E77" w:rsidRDefault="00CC3E77" w:rsidP="00CC3E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CC3E77">
              <w:rPr>
                <w:rFonts w:cstheme="minorHAnsi"/>
              </w:rPr>
              <w:t>Customization Platform: Provide a user-friendly bike customization platform for customers.</w:t>
            </w:r>
          </w:p>
          <w:p w14:paraId="17B10564" w14:textId="141413A2" w:rsidR="007621D5" w:rsidRPr="00CC3E77" w:rsidRDefault="00CC3E77" w:rsidP="00CC3E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C3E77">
              <w:rPr>
                <w:rFonts w:cstheme="minorHAnsi"/>
              </w:rPr>
              <w:t>Visual Options: Allow customers to select and visualize various bike frame designs, colors, and materials.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59F80F1C" w:rsidR="00AB20AC" w:rsidRPr="00AB20AC" w:rsidRDefault="00CC3E77" w:rsidP="00AB20AC">
            <w:pPr>
              <w:rPr>
                <w:rFonts w:cstheme="minorHAnsi"/>
              </w:rPr>
            </w:pPr>
            <w:r w:rsidRPr="00CC3E77">
              <w:rPr>
                <w:rFonts w:cstheme="minorHAnsi"/>
              </w:rPr>
              <w:t>Recommendations and Comparisons</w:t>
            </w:r>
          </w:p>
        </w:tc>
        <w:tc>
          <w:tcPr>
            <w:tcW w:w="5248" w:type="dxa"/>
          </w:tcPr>
          <w:p w14:paraId="7EDE25B9" w14:textId="77777777" w:rsidR="00CC3E77" w:rsidRPr="00CC3E77" w:rsidRDefault="00CC3E77" w:rsidP="00CC3E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CC3E77">
              <w:rPr>
                <w:rFonts w:cstheme="minorHAnsi"/>
              </w:rPr>
              <w:t>Recommendation Engine: Offer recommendations for compatible components and accessories based on selected frame and style.</w:t>
            </w:r>
          </w:p>
          <w:p w14:paraId="309416C7" w14:textId="2B5A1DAC" w:rsidR="00163759" w:rsidRPr="00CC3E77" w:rsidRDefault="00CC3E77" w:rsidP="00CC3E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C3E77">
              <w:rPr>
                <w:rFonts w:cstheme="minorHAnsi"/>
              </w:rPr>
              <w:t>Budget Consideration: Ensure recommendations consider the customer's budget and intended use.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E363F12" w:rsidR="00AB20AC" w:rsidRPr="00AB20AC" w:rsidRDefault="00CC3E77" w:rsidP="00AB20AC">
            <w:pPr>
              <w:rPr>
                <w:rFonts w:cstheme="minorHAnsi"/>
              </w:rPr>
            </w:pPr>
            <w:r w:rsidRPr="00CC3E77">
              <w:rPr>
                <w:rFonts w:cstheme="minorHAnsi"/>
              </w:rPr>
              <w:t>Sharing Customizations</w:t>
            </w:r>
          </w:p>
        </w:tc>
        <w:tc>
          <w:tcPr>
            <w:tcW w:w="5248" w:type="dxa"/>
          </w:tcPr>
          <w:p w14:paraId="0A061C43" w14:textId="77777777" w:rsidR="00CC3E77" w:rsidRPr="00CC3E77" w:rsidRDefault="00CC3E77" w:rsidP="00CC3E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CC3E77">
              <w:rPr>
                <w:rFonts w:cstheme="minorHAnsi"/>
              </w:rPr>
              <w:t>Social Media Sharing: Allow customers to share their custom bike configurations on social media platforms.</w:t>
            </w:r>
          </w:p>
          <w:p w14:paraId="2FC68785" w14:textId="2776FB5A" w:rsidR="00AB20AC" w:rsidRPr="00CC3E77" w:rsidRDefault="00CC3E77" w:rsidP="00CC3E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C3E77">
              <w:rPr>
                <w:rFonts w:cstheme="minorHAnsi"/>
              </w:rPr>
              <w:t>Unique Links: Generate a unique link for each shared configuration.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92F6422" w:rsidR="00AB20AC" w:rsidRPr="00AB20AC" w:rsidRDefault="00CC3E77" w:rsidP="00AB20AC">
            <w:pPr>
              <w:rPr>
                <w:rFonts w:cstheme="minorHAnsi"/>
              </w:rPr>
            </w:pPr>
            <w:r w:rsidRPr="00CC3E77">
              <w:rPr>
                <w:rFonts w:cstheme="minorHAnsi"/>
              </w:rPr>
              <w:t>User Management</w:t>
            </w:r>
          </w:p>
        </w:tc>
        <w:tc>
          <w:tcPr>
            <w:tcW w:w="5248" w:type="dxa"/>
          </w:tcPr>
          <w:p w14:paraId="792DEEEA" w14:textId="77777777" w:rsidR="00CC3E77" w:rsidRPr="00CC3E77" w:rsidRDefault="00CC3E77" w:rsidP="00CC3E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CC3E77">
              <w:rPr>
                <w:rFonts w:cstheme="minorHAnsi"/>
              </w:rPr>
              <w:t>User Account Management: Provide system administrators with the ability to manage user accounts and access privileges.</w:t>
            </w:r>
          </w:p>
          <w:p w14:paraId="3DB83EF5" w14:textId="72337ED1" w:rsidR="00AB20AC" w:rsidRPr="00CC3E77" w:rsidRDefault="00CC3E77" w:rsidP="00CC3E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C3E77">
              <w:rPr>
                <w:rFonts w:cstheme="minorHAnsi"/>
              </w:rPr>
              <w:t>Deactivation and Deletion: Allow administrators to deactivate or delete user accounts as needed.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33CA16CA" w14:textId="77777777" w:rsidR="00CC3E77" w:rsidRDefault="00CC3E77" w:rsidP="00DB6A25">
      <w:pPr>
        <w:rPr>
          <w:rFonts w:cstheme="minorHAnsi"/>
          <w:b/>
          <w:bCs/>
        </w:rPr>
      </w:pPr>
    </w:p>
    <w:p w14:paraId="255FCF99" w14:textId="77777777" w:rsidR="00CC3E77" w:rsidRDefault="00CC3E77" w:rsidP="00DB6A25">
      <w:pPr>
        <w:rPr>
          <w:rFonts w:cstheme="minorHAnsi"/>
          <w:b/>
          <w:bCs/>
        </w:rPr>
      </w:pPr>
    </w:p>
    <w:p w14:paraId="48B07591" w14:textId="77777777" w:rsidR="00CC3E77" w:rsidRDefault="00CC3E77" w:rsidP="00DB6A25">
      <w:pPr>
        <w:rPr>
          <w:rFonts w:cstheme="minorHAnsi"/>
          <w:b/>
          <w:bCs/>
        </w:rPr>
      </w:pPr>
    </w:p>
    <w:p w14:paraId="3B4D895E" w14:textId="77777777" w:rsidR="00CC3E77" w:rsidRDefault="00CC3E77" w:rsidP="00DB6A25">
      <w:pPr>
        <w:rPr>
          <w:rFonts w:cstheme="minorHAnsi"/>
          <w:b/>
          <w:bCs/>
        </w:rPr>
      </w:pPr>
    </w:p>
    <w:p w14:paraId="5AEA04F2" w14:textId="77777777" w:rsidR="00CC3E77" w:rsidRDefault="00CC3E77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lastRenderedPageBreak/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4A780B61" w14:textId="77777777" w:rsidR="00CC3E77" w:rsidRPr="00CC3E77" w:rsidRDefault="00CC3E77" w:rsidP="00CC3E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CC3E77">
              <w:rPr>
                <w:rFonts w:cstheme="minorHAnsi"/>
              </w:rPr>
              <w:t>Response Time: The bike customization platform must respond to user actions within 2 seconds, ensuring a smooth and responsive user experience.</w:t>
            </w:r>
          </w:p>
          <w:p w14:paraId="7FF072A4" w14:textId="7A5962E6" w:rsidR="00DB06D2" w:rsidRPr="00CC3E77" w:rsidRDefault="00CC3E77" w:rsidP="00CC3E7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CC3E77">
              <w:rPr>
                <w:rFonts w:cstheme="minorHAnsi"/>
              </w:rPr>
              <w:t>Accessibility: The platform should adhere to accessibility standards (e.g., WCAG) to make it usable for all customers, including those with disabilities.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7509FF73" w14:textId="77777777" w:rsidR="00CC3E77" w:rsidRPr="00CC3E77" w:rsidRDefault="00CC3E77" w:rsidP="00CC3E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CC3E77">
              <w:rPr>
                <w:rFonts w:cstheme="minorHAnsi"/>
              </w:rPr>
              <w:t>Data Encryption: All customer and configuration data must be encrypted both in transit and at rest to protect user privacy and prevent unauthorized access.</w:t>
            </w:r>
          </w:p>
          <w:p w14:paraId="2B9C6867" w14:textId="1B99CA01" w:rsidR="00DB06D2" w:rsidRPr="00CC3E77" w:rsidRDefault="00CC3E77" w:rsidP="00CC3E7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CC3E77">
              <w:rPr>
                <w:rFonts w:cstheme="minorHAnsi"/>
              </w:rPr>
              <w:t>Authentication: Implement robust user authentication mechanisms to ensure secure access to user accounts and configurations.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50614016" w14:textId="77777777" w:rsidR="00CC3E77" w:rsidRPr="00CC3E77" w:rsidRDefault="00CC3E77" w:rsidP="00CC3E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CC3E77">
              <w:rPr>
                <w:rFonts w:cstheme="minorHAnsi"/>
              </w:rPr>
              <w:t>Traffic Handling: The platform should be able to handle a minimum of 1,000 concurrent users without performance degradation, and it should be scalable to accommodate additional load.</w:t>
            </w:r>
          </w:p>
          <w:p w14:paraId="46F76FAE" w14:textId="3DE45A98" w:rsidR="00585E01" w:rsidRPr="00CC3E77" w:rsidRDefault="00CC3E77" w:rsidP="00CC3E7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C3E77">
              <w:rPr>
                <w:rFonts w:cstheme="minorHAnsi"/>
              </w:rPr>
              <w:t>Component Scalability: The system should support the addition of new bike components and options with ease.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2D9267A5" w14:textId="77777777" w:rsidR="00CC3E77" w:rsidRPr="00CC3E77" w:rsidRDefault="00CC3E77" w:rsidP="00CC3E7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 w:rsidRPr="00CC3E77">
              <w:rPr>
                <w:rFonts w:cstheme="minorHAnsi"/>
              </w:rPr>
              <w:t>Load Testing: Perform load testing to ensure the platform's performance under peak usage conditions, with a target of handling 5,000 concurrent users.</w:t>
            </w:r>
          </w:p>
          <w:p w14:paraId="5D6C4868" w14:textId="649F02AD" w:rsidR="00585E01" w:rsidRPr="00CC3E77" w:rsidRDefault="00CC3E77" w:rsidP="00CC3E7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CC3E77">
              <w:rPr>
                <w:rFonts w:cstheme="minorHAnsi"/>
              </w:rPr>
              <w:t>Page Load Time: Individual page load times should be under 3 seconds to keep users engaged.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6D791C1A" w14:textId="77777777" w:rsidR="00CC3E77" w:rsidRPr="00CC3E77" w:rsidRDefault="00CC3E77" w:rsidP="00CC3E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CC3E77">
              <w:rPr>
                <w:rFonts w:cstheme="minorHAnsi"/>
              </w:rPr>
              <w:t>Availability: Aim for 99.9% platform availability, with planned maintenance communicated to users in advance.</w:t>
            </w:r>
          </w:p>
          <w:p w14:paraId="3424E5BE" w14:textId="5A37FA6B" w:rsidR="00585E01" w:rsidRPr="00CC3E77" w:rsidRDefault="00CC3E77" w:rsidP="00CC3E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CC3E77">
              <w:rPr>
                <w:rFonts w:cstheme="minorHAnsi"/>
              </w:rPr>
              <w:t>Fault Tolerance: Implement mechanisms to handle system failures gracefully and ensure minimal disruptions to the user experience.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AC4311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5B52"/>
    <w:multiLevelType w:val="hybridMultilevel"/>
    <w:tmpl w:val="5ADC1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464E2"/>
    <w:multiLevelType w:val="hybridMultilevel"/>
    <w:tmpl w:val="DA488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E6205"/>
    <w:multiLevelType w:val="hybridMultilevel"/>
    <w:tmpl w:val="3D487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C25A6"/>
    <w:multiLevelType w:val="hybridMultilevel"/>
    <w:tmpl w:val="3A342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0117F29"/>
    <w:multiLevelType w:val="hybridMultilevel"/>
    <w:tmpl w:val="532C1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70678"/>
    <w:multiLevelType w:val="hybridMultilevel"/>
    <w:tmpl w:val="90DE3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72A41"/>
    <w:multiLevelType w:val="hybridMultilevel"/>
    <w:tmpl w:val="69B24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C40AD"/>
    <w:multiLevelType w:val="hybridMultilevel"/>
    <w:tmpl w:val="BFA6C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E1258"/>
    <w:multiLevelType w:val="hybridMultilevel"/>
    <w:tmpl w:val="C420B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4"/>
  </w:num>
  <w:num w:numId="2" w16cid:durableId="1111970578">
    <w:abstractNumId w:val="3"/>
  </w:num>
  <w:num w:numId="3" w16cid:durableId="1840846350">
    <w:abstractNumId w:val="7"/>
  </w:num>
  <w:num w:numId="4" w16cid:durableId="37823585">
    <w:abstractNumId w:val="6"/>
  </w:num>
  <w:num w:numId="5" w16cid:durableId="2141075233">
    <w:abstractNumId w:val="1"/>
  </w:num>
  <w:num w:numId="6" w16cid:durableId="1502357114">
    <w:abstractNumId w:val="5"/>
  </w:num>
  <w:num w:numId="7" w16cid:durableId="1238662913">
    <w:abstractNumId w:val="0"/>
  </w:num>
  <w:num w:numId="8" w16cid:durableId="942492475">
    <w:abstractNumId w:val="8"/>
  </w:num>
  <w:num w:numId="9" w16cid:durableId="1656185666">
    <w:abstractNumId w:val="2"/>
  </w:num>
  <w:num w:numId="10" w16cid:durableId="16335605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4311"/>
    <w:rsid w:val="00AC6D16"/>
    <w:rsid w:val="00AC7F0A"/>
    <w:rsid w:val="00B76D2E"/>
    <w:rsid w:val="00CC3E77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Kishore B</cp:lastModifiedBy>
  <cp:revision>29</cp:revision>
  <cp:lastPrinted>2023-11-04T17:23:00Z</cp:lastPrinted>
  <dcterms:created xsi:type="dcterms:W3CDTF">2022-09-18T16:51:00Z</dcterms:created>
  <dcterms:modified xsi:type="dcterms:W3CDTF">2023-11-04T17:23:00Z</dcterms:modified>
</cp:coreProperties>
</file>