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2F1" w:rsidRPr="006F795A" w:rsidRDefault="003002F1" w:rsidP="003002F1">
      <w:pPr>
        <w:pStyle w:val="Akapitzlist"/>
        <w:numPr>
          <w:ilvl w:val="0"/>
          <w:numId w:val="3"/>
        </w:numPr>
        <w:jc w:val="both"/>
        <w:outlineLvl w:val="0"/>
        <w:rPr>
          <w:b/>
          <w:sz w:val="24"/>
          <w:szCs w:val="24"/>
        </w:rPr>
      </w:pPr>
      <w:bookmarkStart w:id="0" w:name="_Toc447475495"/>
      <w:r w:rsidRPr="006F795A">
        <w:rPr>
          <w:b/>
          <w:sz w:val="24"/>
          <w:szCs w:val="24"/>
        </w:rPr>
        <w:t>Wiadomości teoretyczne</w:t>
      </w:r>
      <w:bookmarkEnd w:id="0"/>
    </w:p>
    <w:p w:rsidR="003002F1" w:rsidRPr="00B97A63" w:rsidRDefault="003002F1" w:rsidP="003002F1">
      <w:pPr>
        <w:pStyle w:val="Akapitzlist"/>
        <w:numPr>
          <w:ilvl w:val="0"/>
          <w:numId w:val="2"/>
        </w:numPr>
        <w:jc w:val="both"/>
        <w:rPr>
          <w:b/>
        </w:rPr>
      </w:pPr>
      <w:r w:rsidRPr="00B97A63">
        <w:rPr>
          <w:b/>
        </w:rPr>
        <w:t>Automat Moore’a</w:t>
      </w:r>
      <w:r w:rsidRPr="00B97A63">
        <w:t>- automat, którego wyjście jest funkcją wyłącznie stanu wewnętrznego. Automat Moore'a przedstawia się jako graf skierowany z wyróżnionym wierzchołkiem zwanym stanem początkowym. Podając sygnały na wejście automatu powodujemy zmianę bieżącego stanu i zwrócenie wartości przypisanej do nowego stanu.</w:t>
      </w:r>
    </w:p>
    <w:p w:rsidR="00883817" w:rsidRPr="003A0CF5" w:rsidRDefault="003002F1" w:rsidP="00883817">
      <w:pPr>
        <w:pStyle w:val="Akapitzlist"/>
        <w:numPr>
          <w:ilvl w:val="0"/>
          <w:numId w:val="2"/>
        </w:numPr>
        <w:jc w:val="both"/>
        <w:rPr>
          <w:b/>
        </w:rPr>
      </w:pPr>
      <w:r w:rsidRPr="003A0CF5">
        <w:rPr>
          <w:b/>
        </w:rPr>
        <w:t xml:space="preserve">Automat </w:t>
      </w:r>
      <w:proofErr w:type="spellStart"/>
      <w:r w:rsidRPr="003A0CF5">
        <w:rPr>
          <w:b/>
        </w:rPr>
        <w:t>Mealy’ego</w:t>
      </w:r>
      <w:proofErr w:type="spellEnd"/>
      <w:r w:rsidRPr="00B97A63">
        <w:t xml:space="preserve">- automat, którego wyjście jest funkcją stanu wewnętrznego i sygnałów wejściowych. </w:t>
      </w:r>
      <w:r w:rsidRPr="003A0CF5">
        <w:rPr>
          <w:rFonts w:cs="Arial"/>
          <w:color w:val="252525"/>
          <w:shd w:val="clear" w:color="auto" w:fill="FFFFFF"/>
        </w:rPr>
        <w:t xml:space="preserve">Automat </w:t>
      </w:r>
      <w:proofErr w:type="spellStart"/>
      <w:r w:rsidRPr="003A0CF5">
        <w:rPr>
          <w:rFonts w:cs="Arial"/>
          <w:color w:val="252525"/>
          <w:shd w:val="clear" w:color="auto" w:fill="FFFFFF"/>
        </w:rPr>
        <w:t>Mealy’ego</w:t>
      </w:r>
      <w:proofErr w:type="spellEnd"/>
      <w:r w:rsidRPr="003A0CF5">
        <w:rPr>
          <w:rFonts w:cs="Arial"/>
          <w:color w:val="252525"/>
          <w:shd w:val="clear" w:color="auto" w:fill="FFFFFF"/>
        </w:rPr>
        <w:t xml:space="preserve"> przedstawia się jako</w:t>
      </w:r>
      <w:r w:rsidRPr="003A0CF5">
        <w:rPr>
          <w:rStyle w:val="apple-converted-space"/>
          <w:rFonts w:cs="Arial"/>
          <w:color w:val="252525"/>
          <w:shd w:val="clear" w:color="auto" w:fill="FFFFFF"/>
        </w:rPr>
        <w:t> </w:t>
      </w:r>
      <w:hyperlink r:id="rId6" w:tooltip="Graf skierowany" w:history="1">
        <w:r w:rsidRPr="003A0CF5">
          <w:rPr>
            <w:rStyle w:val="Hipercze"/>
            <w:rFonts w:cs="Arial"/>
            <w:color w:val="auto"/>
            <w:u w:val="none"/>
            <w:shd w:val="clear" w:color="auto" w:fill="FFFFFF"/>
          </w:rPr>
          <w:t>graf skierowany</w:t>
        </w:r>
      </w:hyperlink>
      <w:r w:rsidRPr="003A0CF5">
        <w:rPr>
          <w:rStyle w:val="apple-converted-space"/>
          <w:rFonts w:cs="Arial"/>
          <w:shd w:val="clear" w:color="auto" w:fill="FFFFFF"/>
        </w:rPr>
        <w:t> </w:t>
      </w:r>
      <w:r w:rsidRPr="003A0CF5">
        <w:rPr>
          <w:rFonts w:cs="Arial"/>
          <w:color w:val="252525"/>
          <w:shd w:val="clear" w:color="auto" w:fill="FFFFFF"/>
        </w:rPr>
        <w:t>z wyróżnionym wierzchołkiem zwanym stanem początkowym. Podając sygnały na wejście automatu powodujemy zmianę bieżącego stanu i zwrócenie wartości przypisanej do podanego sygnału wejściowego.</w:t>
      </w:r>
    </w:p>
    <w:p w:rsidR="003A0CF5" w:rsidRPr="00AC2C29" w:rsidRDefault="00883817" w:rsidP="003A0CF5">
      <w:pPr>
        <w:pStyle w:val="Akapitzlist"/>
        <w:numPr>
          <w:ilvl w:val="0"/>
          <w:numId w:val="3"/>
        </w:numPr>
        <w:rPr>
          <w:b/>
        </w:rPr>
      </w:pPr>
      <w:r w:rsidRPr="00AC2C29">
        <w:rPr>
          <w:b/>
          <w:sz w:val="24"/>
          <w:szCs w:val="24"/>
        </w:rPr>
        <w:t>Symulacja automatu do wydawania napojów</w:t>
      </w:r>
    </w:p>
    <w:p w:rsidR="00883817" w:rsidRDefault="00883817" w:rsidP="003A0CF5">
      <w:pPr>
        <w:ind w:left="360"/>
      </w:pPr>
      <w:r w:rsidRPr="00883817">
        <w:t xml:space="preserve">Automat do wydawania napojów przyjmuje tylko monety 1zł i 2zł. Napój kosztuje 3zł i po otrzymaniu takiej kwoty automat wydaje napój. Zadanie zrealizowałem z wykorzystaniem automatów stanu Moore’a i </w:t>
      </w:r>
      <w:proofErr w:type="spellStart"/>
      <w:r w:rsidRPr="00883817">
        <w:t>Mealy</w:t>
      </w:r>
      <w:r w:rsidR="0050555A">
        <w:t>’</w:t>
      </w:r>
      <w:r w:rsidRPr="00883817">
        <w:t>ego</w:t>
      </w:r>
      <w:proofErr w:type="spellEnd"/>
      <w:r w:rsidRPr="00883817">
        <w:t>.</w:t>
      </w:r>
    </w:p>
    <w:p w:rsidR="00883817" w:rsidRDefault="00CA49D5" w:rsidP="003A0CF5">
      <w:pPr>
        <w:jc w:val="center"/>
      </w:pPr>
      <w:r>
        <w:rPr>
          <w:noProof/>
          <w:lang w:eastAsia="pl-PL"/>
        </w:rPr>
        <w:drawing>
          <wp:inline distT="0" distB="0" distL="0" distR="0" wp14:anchorId="5EC21398" wp14:editId="1E316366">
            <wp:extent cx="3079630" cy="2599920"/>
            <wp:effectExtent l="0" t="0" r="698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4440" cy="2603980"/>
                    </a:xfrm>
                    <a:prstGeom prst="rect">
                      <a:avLst/>
                    </a:prstGeom>
                  </pic:spPr>
                </pic:pic>
              </a:graphicData>
            </a:graphic>
          </wp:inline>
        </w:drawing>
      </w:r>
    </w:p>
    <w:p w:rsidR="003A0CF5" w:rsidRPr="003A0CF5" w:rsidRDefault="003A0CF5" w:rsidP="003A0CF5">
      <w:pPr>
        <w:jc w:val="center"/>
        <w:rPr>
          <w:sz w:val="20"/>
          <w:szCs w:val="20"/>
        </w:rPr>
      </w:pPr>
      <w:r w:rsidRPr="003A0CF5">
        <w:rPr>
          <w:sz w:val="20"/>
          <w:szCs w:val="20"/>
        </w:rPr>
        <w:t xml:space="preserve">Rys. 1. Realizacja za pomocą automatu Moore’a </w:t>
      </w:r>
    </w:p>
    <w:p w:rsidR="00883817" w:rsidRDefault="00883817" w:rsidP="003A0CF5">
      <w:pPr>
        <w:jc w:val="center"/>
        <w:rPr>
          <w:b/>
          <w:sz w:val="24"/>
          <w:szCs w:val="24"/>
        </w:rPr>
      </w:pPr>
      <w:r>
        <w:rPr>
          <w:noProof/>
          <w:lang w:eastAsia="pl-PL"/>
        </w:rPr>
        <w:drawing>
          <wp:inline distT="0" distB="0" distL="0" distR="0" wp14:anchorId="0356E42B" wp14:editId="678A1A0A">
            <wp:extent cx="3787186" cy="2355011"/>
            <wp:effectExtent l="0" t="0" r="381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12565" cy="2370793"/>
                    </a:xfrm>
                    <a:prstGeom prst="rect">
                      <a:avLst/>
                    </a:prstGeom>
                  </pic:spPr>
                </pic:pic>
              </a:graphicData>
            </a:graphic>
          </wp:inline>
        </w:drawing>
      </w:r>
    </w:p>
    <w:p w:rsidR="003A0CF5" w:rsidRPr="003A0CF5" w:rsidRDefault="003A0CF5" w:rsidP="003A0CF5">
      <w:pPr>
        <w:jc w:val="center"/>
        <w:rPr>
          <w:sz w:val="20"/>
          <w:szCs w:val="20"/>
        </w:rPr>
      </w:pPr>
      <w:r w:rsidRPr="003A0CF5">
        <w:rPr>
          <w:sz w:val="20"/>
          <w:szCs w:val="20"/>
        </w:rPr>
        <w:t xml:space="preserve">Rys. 2. Realizacja za pomocą automatu </w:t>
      </w:r>
      <w:proofErr w:type="spellStart"/>
      <w:r w:rsidRPr="003A0CF5">
        <w:rPr>
          <w:sz w:val="20"/>
          <w:szCs w:val="20"/>
        </w:rPr>
        <w:t>Mealy</w:t>
      </w:r>
      <w:r w:rsidR="001618A6">
        <w:rPr>
          <w:sz w:val="20"/>
          <w:szCs w:val="20"/>
        </w:rPr>
        <w:t>’</w:t>
      </w:r>
      <w:r w:rsidRPr="003A0CF5">
        <w:rPr>
          <w:sz w:val="20"/>
          <w:szCs w:val="20"/>
        </w:rPr>
        <w:t>ego</w:t>
      </w:r>
      <w:proofErr w:type="spellEnd"/>
    </w:p>
    <w:p w:rsidR="00883817" w:rsidRDefault="00CA49D5" w:rsidP="0050555A">
      <w:pPr>
        <w:jc w:val="center"/>
        <w:rPr>
          <w:noProof/>
          <w:lang w:eastAsia="pl-PL"/>
        </w:rPr>
      </w:pPr>
      <w:r>
        <w:rPr>
          <w:noProof/>
          <w:lang w:eastAsia="pl-PL"/>
        </w:rPr>
        <w:lastRenderedPageBreak/>
        <w:t>Zestawienie przebiegów</w:t>
      </w:r>
    </w:p>
    <w:p w:rsidR="0050555A" w:rsidRDefault="0050555A" w:rsidP="0050555A">
      <w:pPr>
        <w:jc w:val="center"/>
        <w:rPr>
          <w:b/>
          <w:sz w:val="24"/>
          <w:szCs w:val="24"/>
        </w:rPr>
      </w:pPr>
      <w:r>
        <w:rPr>
          <w:b/>
          <w:noProof/>
          <w:sz w:val="24"/>
          <w:szCs w:val="24"/>
          <w:lang w:eastAsia="pl-PL"/>
        </w:rPr>
        <w:drawing>
          <wp:inline distT="0" distB="0" distL="0" distR="0">
            <wp:extent cx="3088257" cy="1435342"/>
            <wp:effectExtent l="0" t="0" r="0" b="0"/>
            <wp:docPr id="5" name="Obraz 5" descr="D:\Studia VI sem\Automatyzacja\mo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 VI sem\Automatyzacja\moo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7149" cy="1439475"/>
                    </a:xfrm>
                    <a:prstGeom prst="rect">
                      <a:avLst/>
                    </a:prstGeom>
                    <a:noFill/>
                    <a:ln>
                      <a:noFill/>
                    </a:ln>
                  </pic:spPr>
                </pic:pic>
              </a:graphicData>
            </a:graphic>
          </wp:inline>
        </w:drawing>
      </w:r>
    </w:p>
    <w:p w:rsidR="0050555A" w:rsidRPr="0050555A" w:rsidRDefault="0050555A" w:rsidP="0050555A">
      <w:pPr>
        <w:jc w:val="center"/>
        <w:rPr>
          <w:sz w:val="20"/>
          <w:szCs w:val="20"/>
        </w:rPr>
      </w:pPr>
      <w:r w:rsidRPr="0050555A">
        <w:rPr>
          <w:sz w:val="20"/>
          <w:szCs w:val="20"/>
        </w:rPr>
        <w:t xml:space="preserve">Rys. 3. Wyjście z automatu </w:t>
      </w:r>
      <w:proofErr w:type="spellStart"/>
      <w:r w:rsidRPr="0050555A">
        <w:rPr>
          <w:sz w:val="20"/>
          <w:szCs w:val="20"/>
        </w:rPr>
        <w:t>M</w:t>
      </w:r>
      <w:r w:rsidR="001618A6">
        <w:rPr>
          <w:sz w:val="20"/>
          <w:szCs w:val="20"/>
        </w:rPr>
        <w:t>eal</w:t>
      </w:r>
      <w:r>
        <w:rPr>
          <w:sz w:val="20"/>
          <w:szCs w:val="20"/>
        </w:rPr>
        <w:t>y’ego</w:t>
      </w:r>
      <w:proofErr w:type="spellEnd"/>
    </w:p>
    <w:p w:rsidR="0050555A" w:rsidRDefault="0050555A" w:rsidP="0050555A">
      <w:pPr>
        <w:jc w:val="center"/>
        <w:rPr>
          <w:b/>
          <w:sz w:val="24"/>
          <w:szCs w:val="24"/>
        </w:rPr>
      </w:pPr>
      <w:r>
        <w:rPr>
          <w:b/>
          <w:noProof/>
          <w:sz w:val="24"/>
          <w:szCs w:val="24"/>
          <w:lang w:eastAsia="pl-PL"/>
        </w:rPr>
        <w:drawing>
          <wp:inline distT="0" distB="0" distL="0" distR="0">
            <wp:extent cx="3226280" cy="1499491"/>
            <wp:effectExtent l="0" t="0" r="0" b="5715"/>
            <wp:docPr id="6" name="Obraz 6" descr="D:\Studia VI sem\Automatyzacja\me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 VI sem\Automatyzacja\meal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3150" cy="1507332"/>
                    </a:xfrm>
                    <a:prstGeom prst="rect">
                      <a:avLst/>
                    </a:prstGeom>
                    <a:noFill/>
                    <a:ln>
                      <a:noFill/>
                    </a:ln>
                  </pic:spPr>
                </pic:pic>
              </a:graphicData>
            </a:graphic>
          </wp:inline>
        </w:drawing>
      </w:r>
    </w:p>
    <w:p w:rsidR="0050555A" w:rsidRDefault="0050555A" w:rsidP="0050555A">
      <w:pPr>
        <w:jc w:val="center"/>
        <w:rPr>
          <w:sz w:val="20"/>
          <w:szCs w:val="20"/>
        </w:rPr>
      </w:pPr>
      <w:r>
        <w:rPr>
          <w:sz w:val="20"/>
          <w:szCs w:val="20"/>
        </w:rPr>
        <w:t>Rys. 4</w:t>
      </w:r>
      <w:r w:rsidRPr="0050555A">
        <w:rPr>
          <w:sz w:val="20"/>
          <w:szCs w:val="20"/>
        </w:rPr>
        <w:t>. Wyjście z automatu Moore’a</w:t>
      </w:r>
    </w:p>
    <w:p w:rsidR="0050555A" w:rsidRPr="001618A6" w:rsidRDefault="001618A6" w:rsidP="0050555A">
      <w:pPr>
        <w:jc w:val="both"/>
      </w:pPr>
      <w:r w:rsidRPr="001618A6">
        <w:t>Sygnałem wejściowym są wartości monet</w:t>
      </w:r>
      <w:r>
        <w:t xml:space="preserve"> zamodelowane w </w:t>
      </w:r>
      <w:proofErr w:type="spellStart"/>
      <w:r>
        <w:t>Signal</w:t>
      </w:r>
      <w:proofErr w:type="spellEnd"/>
      <w:r>
        <w:t xml:space="preserve"> </w:t>
      </w:r>
      <w:proofErr w:type="spellStart"/>
      <w:r>
        <w:t>Builderze</w:t>
      </w:r>
      <w:proofErr w:type="spellEnd"/>
      <w:r>
        <w:t>, a wyjściem wydanie napoju</w:t>
      </w:r>
      <w:r w:rsidRPr="001618A6">
        <w:t xml:space="preserve">. </w:t>
      </w:r>
      <w:r w:rsidR="0050555A" w:rsidRPr="001618A6">
        <w:t xml:space="preserve">Z zestawienia powyższych przebiegów wynika, że automat </w:t>
      </w:r>
      <w:proofErr w:type="spellStart"/>
      <w:r w:rsidR="0050555A" w:rsidRPr="001618A6">
        <w:t>Mealy’ego</w:t>
      </w:r>
      <w:proofErr w:type="spellEnd"/>
      <w:r w:rsidR="0050555A" w:rsidRPr="001618A6">
        <w:t xml:space="preserve">  wydaje napój</w:t>
      </w:r>
      <w:r w:rsidR="003E6B02">
        <w:t xml:space="preserve"> trochę</w:t>
      </w:r>
      <w:bookmarkStart w:id="1" w:name="_GoBack"/>
      <w:bookmarkEnd w:id="1"/>
      <w:r w:rsidR="0050555A" w:rsidRPr="001618A6">
        <w:t xml:space="preserve"> szybciej, ponieważ ma mniej stanów wewnętrznych. Natomiast w automacie Moore’a wydawanie napoju trwa</w:t>
      </w:r>
      <w:r w:rsidR="003E6B02">
        <w:t xml:space="preserve"> znacznie</w:t>
      </w:r>
      <w:r w:rsidR="0050555A" w:rsidRPr="001618A6">
        <w:t xml:space="preserve"> krócej.</w:t>
      </w:r>
    </w:p>
    <w:p w:rsidR="00FC0D81" w:rsidRPr="00FC0D81" w:rsidRDefault="008D5043" w:rsidP="00FC0D81">
      <w:pPr>
        <w:pStyle w:val="Akapitzlist"/>
        <w:numPr>
          <w:ilvl w:val="0"/>
          <w:numId w:val="3"/>
        </w:numPr>
        <w:rPr>
          <w:rFonts w:ascii="Arial Narrow" w:hAnsi="Arial Narrow"/>
          <w:b/>
          <w:sz w:val="24"/>
        </w:rPr>
      </w:pPr>
      <w:r>
        <w:rPr>
          <w:b/>
          <w:sz w:val="24"/>
          <w:szCs w:val="24"/>
        </w:rPr>
        <w:t>Układ z</w:t>
      </w:r>
      <w:r w:rsidR="00FC0D81" w:rsidRPr="00FC0D81">
        <w:rPr>
          <w:b/>
          <w:sz w:val="24"/>
          <w:szCs w:val="24"/>
        </w:rPr>
        <w:t>apalani</w:t>
      </w:r>
      <w:r>
        <w:rPr>
          <w:b/>
          <w:sz w:val="24"/>
          <w:szCs w:val="24"/>
        </w:rPr>
        <w:t>a</w:t>
      </w:r>
      <w:r w:rsidR="00FC0D81" w:rsidRPr="00FC0D81">
        <w:rPr>
          <w:b/>
          <w:sz w:val="24"/>
          <w:szCs w:val="24"/>
        </w:rPr>
        <w:t xml:space="preserve"> lampek</w:t>
      </w:r>
    </w:p>
    <w:p w:rsidR="00FC0D81" w:rsidRDefault="00FC0D81" w:rsidP="00FC0D81">
      <w:pPr>
        <w:jc w:val="both"/>
      </w:pPr>
      <w:r w:rsidRPr="00FC0D81">
        <w:t xml:space="preserve">Zaprojektować automat, który ma dwa sygnały wyjściowe ustawiające pracę układu sterującego wyświetlaniem trzech lampek. Inicjalizacja pracy wyświetlania następuje gdy wejściu są sygnały  00. Wówczas palą się wszystkie lampki. Pojawienie się na wejściu sygnału 10 powoduje, że lampki palą się przemiennie w kolejności L1, L2, L3. Pojawienie się na wejściu sygnału 01 powoduje, że lampki palą się przemiennie w kolejności L3, L2, L1. Pojawienie się sygnału 11 na wejściu powoduje zatrzymanie pracy układu i wszystkie lampki gasną.    </w:t>
      </w:r>
    </w:p>
    <w:p w:rsidR="0048791B" w:rsidRDefault="0048791B" w:rsidP="00FC0D81">
      <w:pPr>
        <w:jc w:val="both"/>
      </w:pPr>
      <w:r>
        <w:t>Zadanie zrealizowałem przy pomocy automatu Moore’a</w:t>
      </w:r>
      <w:r w:rsidR="00AC2C29">
        <w:t>.</w:t>
      </w:r>
    </w:p>
    <w:p w:rsidR="00FC0D81" w:rsidRDefault="00232569" w:rsidP="0048791B">
      <w:pPr>
        <w:jc w:val="center"/>
      </w:pPr>
      <w:r>
        <w:rPr>
          <w:noProof/>
          <w:lang w:eastAsia="pl-PL"/>
        </w:rPr>
        <w:lastRenderedPageBreak/>
        <w:drawing>
          <wp:inline distT="0" distB="0" distL="0" distR="0" wp14:anchorId="4E2F39A8" wp14:editId="6760E546">
            <wp:extent cx="4830175" cy="3812876"/>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9722" cy="3820412"/>
                    </a:xfrm>
                    <a:prstGeom prst="rect">
                      <a:avLst/>
                    </a:prstGeom>
                  </pic:spPr>
                </pic:pic>
              </a:graphicData>
            </a:graphic>
          </wp:inline>
        </w:drawing>
      </w:r>
    </w:p>
    <w:p w:rsidR="0048791B" w:rsidRDefault="0048791B" w:rsidP="0048791B">
      <w:pPr>
        <w:jc w:val="center"/>
      </w:pPr>
      <w:r>
        <w:t>Rys. 5. Sekwencja zapalania lampek przy użyciu automatu Moore’a</w:t>
      </w:r>
    </w:p>
    <w:p w:rsidR="0048791B" w:rsidRDefault="0048791B" w:rsidP="0048791B">
      <w:pPr>
        <w:jc w:val="center"/>
      </w:pPr>
      <w:r>
        <w:rPr>
          <w:noProof/>
          <w:lang w:eastAsia="pl-PL"/>
        </w:rPr>
        <w:drawing>
          <wp:inline distT="0" distB="0" distL="0" distR="0" wp14:anchorId="285A6125" wp14:editId="30F354FE">
            <wp:extent cx="5760720" cy="2800741"/>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00741"/>
                    </a:xfrm>
                    <a:prstGeom prst="rect">
                      <a:avLst/>
                    </a:prstGeom>
                  </pic:spPr>
                </pic:pic>
              </a:graphicData>
            </a:graphic>
          </wp:inline>
        </w:drawing>
      </w:r>
    </w:p>
    <w:p w:rsidR="001047FE" w:rsidRPr="001047FE" w:rsidRDefault="001047FE" w:rsidP="0048791B">
      <w:pPr>
        <w:jc w:val="center"/>
        <w:rPr>
          <w:sz w:val="20"/>
          <w:szCs w:val="20"/>
        </w:rPr>
      </w:pPr>
      <w:r w:rsidRPr="001047FE">
        <w:rPr>
          <w:sz w:val="20"/>
          <w:szCs w:val="20"/>
        </w:rPr>
        <w:t>Rys. 6. Zestawienie przebiegów</w:t>
      </w:r>
    </w:p>
    <w:p w:rsidR="001047FE" w:rsidRDefault="001047FE" w:rsidP="001047FE">
      <w:pPr>
        <w:jc w:val="both"/>
      </w:pPr>
      <w:r>
        <w:t>Na wykresach przedstawiono pracę lampek w kolejności L1. L2 i L3.</w:t>
      </w:r>
      <w:r w:rsidR="001618A6">
        <w:t xml:space="preserve"> Wejściami do układu są sygnały   x i y zamodelowane w </w:t>
      </w:r>
      <w:proofErr w:type="spellStart"/>
      <w:r w:rsidR="001618A6">
        <w:t>Signal</w:t>
      </w:r>
      <w:proofErr w:type="spellEnd"/>
      <w:r w:rsidR="001618A6">
        <w:t xml:space="preserve"> </w:t>
      </w:r>
      <w:proofErr w:type="spellStart"/>
      <w:r w:rsidR="001618A6">
        <w:t>Builderze</w:t>
      </w:r>
      <w:proofErr w:type="spellEnd"/>
      <w:r w:rsidR="001618A6">
        <w:t>.</w:t>
      </w:r>
      <w:r>
        <w:t xml:space="preserve"> Na początku podany był sygnał 00 i wszystkie lampki paliły się. Następnie po zadaniu sygnału 10 lampki palą się w kolejności L1. L2, L3, a po zadaniu sygnału 01 w kolejności L3, L2, L1. W przypadku sygnału 11 wszystkie lampki gasną.</w:t>
      </w:r>
    </w:p>
    <w:p w:rsidR="001047FE" w:rsidRDefault="001047FE" w:rsidP="001047FE">
      <w:pPr>
        <w:jc w:val="both"/>
      </w:pPr>
    </w:p>
    <w:p w:rsidR="001047FE" w:rsidRDefault="001047FE" w:rsidP="001047FE">
      <w:pPr>
        <w:jc w:val="both"/>
      </w:pPr>
    </w:p>
    <w:p w:rsidR="008D5043" w:rsidRPr="006F795A" w:rsidRDefault="008D5043" w:rsidP="008D5043">
      <w:pPr>
        <w:pStyle w:val="Akapitzlist"/>
        <w:numPr>
          <w:ilvl w:val="0"/>
          <w:numId w:val="3"/>
        </w:numPr>
        <w:jc w:val="both"/>
        <w:rPr>
          <w:b/>
        </w:rPr>
      </w:pPr>
      <w:r w:rsidRPr="006F795A">
        <w:rPr>
          <w:b/>
          <w:sz w:val="24"/>
          <w:szCs w:val="24"/>
        </w:rPr>
        <w:t>Układ w</w:t>
      </w:r>
      <w:r w:rsidR="001047FE" w:rsidRPr="006F795A">
        <w:rPr>
          <w:b/>
          <w:sz w:val="24"/>
          <w:szCs w:val="24"/>
        </w:rPr>
        <w:t>ykrywani</w:t>
      </w:r>
      <w:r w:rsidRPr="006F795A">
        <w:rPr>
          <w:b/>
          <w:sz w:val="24"/>
          <w:szCs w:val="24"/>
        </w:rPr>
        <w:t>a</w:t>
      </w:r>
      <w:r w:rsidR="001047FE" w:rsidRPr="006F795A">
        <w:rPr>
          <w:b/>
          <w:sz w:val="24"/>
          <w:szCs w:val="24"/>
        </w:rPr>
        <w:t xml:space="preserve"> sekwencji</w:t>
      </w:r>
    </w:p>
    <w:p w:rsidR="008D5043" w:rsidRDefault="008D5043" w:rsidP="008D5043">
      <w:r w:rsidRPr="008D5043">
        <w:t xml:space="preserve">Zaprojektować automat wykrywający na jego wejściu u1 sekwencję stanów 1 - 2 - u2 - 3 - 1, gdzie u2 oznacza wartość sygnału na  wejściu u2. Wykrycie sekwencji jest sygnalizowane na wyjściu automatu sygnałem y = 1. Zadanie należy zrealizować przy użyciu automatów Moore'a oraz </w:t>
      </w:r>
      <w:proofErr w:type="spellStart"/>
      <w:r w:rsidRPr="008D5043">
        <w:t>Mealy'ego</w:t>
      </w:r>
      <w:proofErr w:type="spellEnd"/>
      <w:r w:rsidRPr="008D5043">
        <w:t xml:space="preserve">. </w:t>
      </w:r>
    </w:p>
    <w:p w:rsidR="004E1026" w:rsidRDefault="004E1026" w:rsidP="008D5043">
      <w:r>
        <w:rPr>
          <w:noProof/>
          <w:lang w:eastAsia="pl-PL"/>
        </w:rPr>
        <w:drawing>
          <wp:inline distT="0" distB="0" distL="0" distR="0" wp14:anchorId="04A17603" wp14:editId="638A8836">
            <wp:extent cx="5760720" cy="213929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139294"/>
                    </a:xfrm>
                    <a:prstGeom prst="rect">
                      <a:avLst/>
                    </a:prstGeom>
                  </pic:spPr>
                </pic:pic>
              </a:graphicData>
            </a:graphic>
          </wp:inline>
        </w:drawing>
      </w:r>
    </w:p>
    <w:p w:rsidR="004E1026" w:rsidRDefault="004E1026" w:rsidP="004E1026">
      <w:pPr>
        <w:jc w:val="center"/>
        <w:rPr>
          <w:sz w:val="20"/>
          <w:szCs w:val="20"/>
        </w:rPr>
      </w:pPr>
      <w:r w:rsidRPr="004E1026">
        <w:rPr>
          <w:sz w:val="20"/>
          <w:szCs w:val="20"/>
        </w:rPr>
        <w:t>Rys. 7. Realizacja zadania za pomocą automatu Moore’a</w:t>
      </w:r>
    </w:p>
    <w:p w:rsidR="004E1026" w:rsidRDefault="006D6FEB" w:rsidP="004E1026">
      <w:pPr>
        <w:jc w:val="center"/>
        <w:rPr>
          <w:sz w:val="20"/>
          <w:szCs w:val="20"/>
        </w:rPr>
      </w:pPr>
      <w:r>
        <w:rPr>
          <w:noProof/>
          <w:lang w:eastAsia="pl-PL"/>
        </w:rPr>
        <w:drawing>
          <wp:inline distT="0" distB="0" distL="0" distR="0" wp14:anchorId="01E990E7" wp14:editId="10A7F560">
            <wp:extent cx="5760720" cy="2302818"/>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302818"/>
                    </a:xfrm>
                    <a:prstGeom prst="rect">
                      <a:avLst/>
                    </a:prstGeom>
                  </pic:spPr>
                </pic:pic>
              </a:graphicData>
            </a:graphic>
          </wp:inline>
        </w:drawing>
      </w:r>
    </w:p>
    <w:p w:rsidR="006D6FEB" w:rsidRDefault="006D6FEB" w:rsidP="004E1026">
      <w:pPr>
        <w:jc w:val="center"/>
        <w:rPr>
          <w:sz w:val="20"/>
          <w:szCs w:val="20"/>
        </w:rPr>
      </w:pPr>
      <w:r>
        <w:rPr>
          <w:sz w:val="20"/>
          <w:szCs w:val="20"/>
        </w:rPr>
        <w:t xml:space="preserve">Rys. 8. Realizacja zadania za pomocą automatu </w:t>
      </w:r>
      <w:proofErr w:type="spellStart"/>
      <w:r>
        <w:rPr>
          <w:sz w:val="20"/>
          <w:szCs w:val="20"/>
        </w:rPr>
        <w:t>Mealy’ego</w:t>
      </w:r>
      <w:proofErr w:type="spellEnd"/>
    </w:p>
    <w:p w:rsidR="006D6FEB" w:rsidRPr="004E1026" w:rsidRDefault="006D6FEB" w:rsidP="004E1026">
      <w:pPr>
        <w:jc w:val="center"/>
        <w:rPr>
          <w:sz w:val="20"/>
          <w:szCs w:val="20"/>
        </w:rPr>
      </w:pPr>
    </w:p>
    <w:p w:rsidR="00AC2C29" w:rsidRDefault="00AC2C29" w:rsidP="00AC2C29">
      <w:pPr>
        <w:jc w:val="center"/>
      </w:pPr>
      <w:r>
        <w:rPr>
          <w:noProof/>
          <w:lang w:eastAsia="pl-PL"/>
        </w:rPr>
        <w:lastRenderedPageBreak/>
        <w:drawing>
          <wp:inline distT="0" distB="0" distL="0" distR="0" wp14:anchorId="5B1B1134" wp14:editId="6490BF87">
            <wp:extent cx="4837229" cy="2329132"/>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7671" cy="2334160"/>
                    </a:xfrm>
                    <a:prstGeom prst="rect">
                      <a:avLst/>
                    </a:prstGeom>
                  </pic:spPr>
                </pic:pic>
              </a:graphicData>
            </a:graphic>
          </wp:inline>
        </w:drawing>
      </w:r>
    </w:p>
    <w:p w:rsidR="008D5043" w:rsidRPr="004E1026" w:rsidRDefault="004E1026" w:rsidP="004E1026">
      <w:pPr>
        <w:jc w:val="center"/>
        <w:rPr>
          <w:sz w:val="20"/>
          <w:szCs w:val="20"/>
        </w:rPr>
      </w:pPr>
      <w:r w:rsidRPr="004E1026">
        <w:rPr>
          <w:sz w:val="20"/>
          <w:szCs w:val="20"/>
        </w:rPr>
        <w:t>Rys.</w:t>
      </w:r>
      <w:r>
        <w:rPr>
          <w:sz w:val="20"/>
          <w:szCs w:val="20"/>
        </w:rPr>
        <w:t xml:space="preserve"> </w:t>
      </w:r>
      <w:r w:rsidR="006D6FEB">
        <w:rPr>
          <w:sz w:val="20"/>
          <w:szCs w:val="20"/>
        </w:rPr>
        <w:t>9</w:t>
      </w:r>
      <w:r>
        <w:rPr>
          <w:sz w:val="20"/>
          <w:szCs w:val="20"/>
        </w:rPr>
        <w:t>.</w:t>
      </w:r>
      <w:r w:rsidRPr="004E1026">
        <w:rPr>
          <w:sz w:val="20"/>
          <w:szCs w:val="20"/>
        </w:rPr>
        <w:t xml:space="preserve"> Odpowiedź automatu Moore’a</w:t>
      </w:r>
    </w:p>
    <w:p w:rsidR="008D5043" w:rsidRPr="00FC0D81" w:rsidRDefault="008D5043" w:rsidP="008D5043">
      <w:pPr>
        <w:jc w:val="both"/>
      </w:pPr>
    </w:p>
    <w:p w:rsidR="00FC0D81" w:rsidRDefault="006D6FEB" w:rsidP="006D6FEB">
      <w:pPr>
        <w:pStyle w:val="Akapitzlist"/>
        <w:rPr>
          <w:b/>
          <w:sz w:val="24"/>
          <w:szCs w:val="24"/>
        </w:rPr>
      </w:pPr>
      <w:r>
        <w:rPr>
          <w:noProof/>
          <w:lang w:eastAsia="pl-PL"/>
        </w:rPr>
        <w:drawing>
          <wp:inline distT="0" distB="0" distL="0" distR="0" wp14:anchorId="68418D2A" wp14:editId="74CB26F9">
            <wp:extent cx="4951562" cy="2401555"/>
            <wp:effectExtent l="0" t="0" r="190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8819" cy="2405075"/>
                    </a:xfrm>
                    <a:prstGeom prst="rect">
                      <a:avLst/>
                    </a:prstGeom>
                  </pic:spPr>
                </pic:pic>
              </a:graphicData>
            </a:graphic>
          </wp:inline>
        </w:drawing>
      </w:r>
    </w:p>
    <w:p w:rsidR="006D6FEB" w:rsidRDefault="006D6FEB" w:rsidP="006D6FEB">
      <w:pPr>
        <w:pStyle w:val="Akapitzlist"/>
        <w:jc w:val="center"/>
        <w:rPr>
          <w:sz w:val="20"/>
          <w:szCs w:val="20"/>
        </w:rPr>
      </w:pPr>
      <w:r w:rsidRPr="006D6FEB">
        <w:rPr>
          <w:sz w:val="20"/>
          <w:szCs w:val="20"/>
        </w:rPr>
        <w:t xml:space="preserve">Rys. 10. Odpowiedź automatu </w:t>
      </w:r>
      <w:proofErr w:type="spellStart"/>
      <w:r w:rsidRPr="006D6FEB">
        <w:rPr>
          <w:sz w:val="20"/>
          <w:szCs w:val="20"/>
        </w:rPr>
        <w:t>Mealy’ego</w:t>
      </w:r>
      <w:proofErr w:type="spellEnd"/>
    </w:p>
    <w:p w:rsidR="001618A6" w:rsidRDefault="001618A6" w:rsidP="006D6FEB">
      <w:pPr>
        <w:pStyle w:val="Akapitzlist"/>
        <w:jc w:val="center"/>
        <w:rPr>
          <w:sz w:val="20"/>
          <w:szCs w:val="20"/>
        </w:rPr>
      </w:pPr>
    </w:p>
    <w:p w:rsidR="001618A6" w:rsidRPr="001618A6" w:rsidRDefault="001618A6" w:rsidP="001618A6">
      <w:pPr>
        <w:pStyle w:val="Akapitzlist"/>
        <w:jc w:val="both"/>
      </w:pPr>
      <w:r w:rsidRPr="001618A6">
        <w:t xml:space="preserve">Wejściami są: sygnał u1 zamodelowany w </w:t>
      </w:r>
      <w:proofErr w:type="spellStart"/>
      <w:r w:rsidRPr="001618A6">
        <w:t>Signal</w:t>
      </w:r>
      <w:proofErr w:type="spellEnd"/>
      <w:r w:rsidRPr="001618A6">
        <w:t xml:space="preserve"> </w:t>
      </w:r>
      <w:proofErr w:type="spellStart"/>
      <w:r w:rsidRPr="001618A6">
        <w:t>Builderze</w:t>
      </w:r>
      <w:proofErr w:type="spellEnd"/>
      <w:r w:rsidRPr="001618A6">
        <w:t xml:space="preserve"> oraz sygnał u2 o stałej wartości równej 1. Z przebiegów widać, że oba automaty pracują niemal identycznie i wykryły </w:t>
      </w:r>
      <w:r w:rsidR="002D7329">
        <w:t xml:space="preserve">poszukiwaną </w:t>
      </w:r>
      <w:r w:rsidRPr="001618A6">
        <w:t>sekwencję 2 razy.</w:t>
      </w:r>
    </w:p>
    <w:p w:rsidR="006D6FEB" w:rsidRDefault="006D6FEB" w:rsidP="006D6FEB">
      <w:pPr>
        <w:pStyle w:val="Akapitzlist"/>
        <w:jc w:val="center"/>
        <w:rPr>
          <w:sz w:val="20"/>
          <w:szCs w:val="20"/>
        </w:rPr>
      </w:pPr>
    </w:p>
    <w:p w:rsidR="006D6FEB" w:rsidRDefault="006D6FEB" w:rsidP="006D6FEB">
      <w:pPr>
        <w:pStyle w:val="Akapitzlist"/>
        <w:numPr>
          <w:ilvl w:val="0"/>
          <w:numId w:val="3"/>
        </w:numPr>
        <w:rPr>
          <w:b/>
          <w:sz w:val="24"/>
          <w:szCs w:val="24"/>
        </w:rPr>
      </w:pPr>
      <w:r w:rsidRPr="006D6FEB">
        <w:rPr>
          <w:b/>
          <w:sz w:val="24"/>
          <w:szCs w:val="24"/>
        </w:rPr>
        <w:t>Wnioski</w:t>
      </w:r>
    </w:p>
    <w:p w:rsidR="006F795A" w:rsidRDefault="006F795A" w:rsidP="00E760A9">
      <w:pPr>
        <w:pStyle w:val="Akapitzlist"/>
        <w:numPr>
          <w:ilvl w:val="0"/>
          <w:numId w:val="4"/>
        </w:numPr>
        <w:jc w:val="both"/>
      </w:pPr>
      <w:r w:rsidRPr="006F795A">
        <w:t>Z</w:t>
      </w:r>
      <w:r>
        <w:t xml:space="preserve">apoznałem się z budową i działaniem automatów Moore’a i </w:t>
      </w:r>
      <w:proofErr w:type="spellStart"/>
      <w:r>
        <w:t>Mealy’ego</w:t>
      </w:r>
      <w:proofErr w:type="spellEnd"/>
      <w:r>
        <w:t>.</w:t>
      </w:r>
    </w:p>
    <w:p w:rsidR="00A9379F" w:rsidRDefault="00A9379F" w:rsidP="00E760A9">
      <w:pPr>
        <w:pStyle w:val="Akapitzlist"/>
        <w:numPr>
          <w:ilvl w:val="0"/>
          <w:numId w:val="4"/>
        </w:numPr>
        <w:jc w:val="both"/>
      </w:pPr>
      <w:r>
        <w:t>Układ Moore’a posiada dłuższy opis, ale dla mnie był łatwiejszy do zamodelowania, gdyż nie trzeba w nim ustalać stanów wewnętrznych automatu.</w:t>
      </w:r>
    </w:p>
    <w:p w:rsidR="00A9379F" w:rsidRDefault="00A9379F" w:rsidP="00E760A9">
      <w:pPr>
        <w:pStyle w:val="Akapitzlist"/>
        <w:numPr>
          <w:ilvl w:val="0"/>
          <w:numId w:val="4"/>
        </w:numPr>
        <w:jc w:val="both"/>
      </w:pPr>
      <w:r>
        <w:t xml:space="preserve">W automacie </w:t>
      </w:r>
      <w:proofErr w:type="spellStart"/>
      <w:r>
        <w:t>Mealy’ego</w:t>
      </w:r>
      <w:proofErr w:type="spellEnd"/>
      <w:r>
        <w:t xml:space="preserve"> sygnały wyjściowe obliczane są bezpośrednio po zmianie sygnału wejściowego, a więc o jeden cykl zegarowy szybciej niż w automacie Moore’a.</w:t>
      </w:r>
    </w:p>
    <w:p w:rsidR="00A9379F" w:rsidRPr="006F795A" w:rsidRDefault="0083317C" w:rsidP="00E760A9">
      <w:pPr>
        <w:pStyle w:val="Akapitzlist"/>
        <w:numPr>
          <w:ilvl w:val="0"/>
          <w:numId w:val="4"/>
        </w:numPr>
        <w:jc w:val="both"/>
      </w:pPr>
      <w:r>
        <w:t>Automaty Moore’a i </w:t>
      </w:r>
      <w:proofErr w:type="spellStart"/>
      <w:r>
        <w:t>Mealy’ego</w:t>
      </w:r>
      <w:proofErr w:type="spellEnd"/>
      <w:r>
        <w:t xml:space="preserve"> są sobie równoważne – dla automatu Moore’a można utworzyć równoważny mu automat </w:t>
      </w:r>
      <w:proofErr w:type="spellStart"/>
      <w:r>
        <w:t>Mealy’ego</w:t>
      </w:r>
      <w:proofErr w:type="spellEnd"/>
      <w:r>
        <w:t xml:space="preserve"> i odwrotnie.</w:t>
      </w:r>
    </w:p>
    <w:p w:rsidR="0050555A" w:rsidRPr="00883817" w:rsidRDefault="0050555A" w:rsidP="0050555A">
      <w:pPr>
        <w:jc w:val="center"/>
        <w:rPr>
          <w:b/>
          <w:sz w:val="24"/>
          <w:szCs w:val="24"/>
        </w:rPr>
      </w:pPr>
    </w:p>
    <w:sectPr w:rsidR="0050555A" w:rsidRPr="00883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85A"/>
    <w:multiLevelType w:val="hybridMultilevel"/>
    <w:tmpl w:val="8AFC50DE"/>
    <w:lvl w:ilvl="0" w:tplc="AFA4AD72">
      <w:start w:val="1"/>
      <w:numFmt w:val="decimal"/>
      <w:lvlText w:val="%1."/>
      <w:lvlJc w:val="left"/>
      <w:pPr>
        <w:ind w:left="720" w:hanging="360"/>
      </w:pPr>
      <w:rPr>
        <w:rFonts w:asciiTheme="minorHAnsi" w:hAnsiTheme="minorHAnsi"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14A58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3D4F97"/>
    <w:multiLevelType w:val="hybridMultilevel"/>
    <w:tmpl w:val="20104D5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64903EBB"/>
    <w:multiLevelType w:val="hybridMultilevel"/>
    <w:tmpl w:val="B142A6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F1"/>
    <w:rsid w:val="001047FE"/>
    <w:rsid w:val="001618A6"/>
    <w:rsid w:val="00232569"/>
    <w:rsid w:val="002D7329"/>
    <w:rsid w:val="003002F1"/>
    <w:rsid w:val="003A0CF5"/>
    <w:rsid w:val="003E6B02"/>
    <w:rsid w:val="0048791B"/>
    <w:rsid w:val="004E1026"/>
    <w:rsid w:val="0050555A"/>
    <w:rsid w:val="006D6FEB"/>
    <w:rsid w:val="006F795A"/>
    <w:rsid w:val="007747E4"/>
    <w:rsid w:val="0083317C"/>
    <w:rsid w:val="00883817"/>
    <w:rsid w:val="008D5043"/>
    <w:rsid w:val="00A9379F"/>
    <w:rsid w:val="00AC2C29"/>
    <w:rsid w:val="00CA49D5"/>
    <w:rsid w:val="00E760A9"/>
    <w:rsid w:val="00FC0D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02F1"/>
    <w:pPr>
      <w:ind w:left="720"/>
      <w:contextualSpacing/>
    </w:pPr>
  </w:style>
  <w:style w:type="character" w:styleId="Hipercze">
    <w:name w:val="Hyperlink"/>
    <w:basedOn w:val="Domylnaczcionkaakapitu"/>
    <w:uiPriority w:val="99"/>
    <w:unhideWhenUsed/>
    <w:rsid w:val="003002F1"/>
    <w:rPr>
      <w:color w:val="0000FF" w:themeColor="hyperlink"/>
      <w:u w:val="single"/>
    </w:rPr>
  </w:style>
  <w:style w:type="character" w:customStyle="1" w:styleId="apple-converted-space">
    <w:name w:val="apple-converted-space"/>
    <w:basedOn w:val="Domylnaczcionkaakapitu"/>
    <w:rsid w:val="003002F1"/>
  </w:style>
  <w:style w:type="paragraph" w:styleId="Tekstdymka">
    <w:name w:val="Balloon Text"/>
    <w:basedOn w:val="Normalny"/>
    <w:link w:val="TekstdymkaZnak"/>
    <w:uiPriority w:val="99"/>
    <w:semiHidden/>
    <w:unhideWhenUsed/>
    <w:rsid w:val="008838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838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02F1"/>
    <w:pPr>
      <w:ind w:left="720"/>
      <w:contextualSpacing/>
    </w:pPr>
  </w:style>
  <w:style w:type="character" w:styleId="Hipercze">
    <w:name w:val="Hyperlink"/>
    <w:basedOn w:val="Domylnaczcionkaakapitu"/>
    <w:uiPriority w:val="99"/>
    <w:unhideWhenUsed/>
    <w:rsid w:val="003002F1"/>
    <w:rPr>
      <w:color w:val="0000FF" w:themeColor="hyperlink"/>
      <w:u w:val="single"/>
    </w:rPr>
  </w:style>
  <w:style w:type="character" w:customStyle="1" w:styleId="apple-converted-space">
    <w:name w:val="apple-converted-space"/>
    <w:basedOn w:val="Domylnaczcionkaakapitu"/>
    <w:rsid w:val="003002F1"/>
  </w:style>
  <w:style w:type="paragraph" w:styleId="Tekstdymka">
    <w:name w:val="Balloon Text"/>
    <w:basedOn w:val="Normalny"/>
    <w:link w:val="TekstdymkaZnak"/>
    <w:uiPriority w:val="99"/>
    <w:semiHidden/>
    <w:unhideWhenUsed/>
    <w:rsid w:val="008838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838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pl.wikipedia.org/wiki/Graf_skierowan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545</Words>
  <Characters>3272</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2016-04-24T16:55:00Z</dcterms:created>
  <dcterms:modified xsi:type="dcterms:W3CDTF">2016-04-25T09:04:00Z</dcterms:modified>
</cp:coreProperties>
</file>