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60"/>
        <w:jc w:val="center"/>
      </w:pPr>
      <w:r>
        <w:rPr>
          <w:rFonts w:ascii="Times New Roman" w:cs="Times New Roman" w:eastAsia="Times New Roman" w:hAnsi="Times New Roman"/>
          <w:b/>
          <w:bCs/>
          <w:color w:val="1F3864"/>
          <w:sz w:val="32"/>
          <w:szCs w:val="32"/>
        </w:rPr>
        <w:t xml:space="preserve">KPR INSTITUTE OF ENGINEERING AND TECHNOLOGY</w:t>
      </w:r>
    </w:p>
    <w:p>
      <w:pPr>
        <w:spacing w:after="60"/>
        <w:jc w:val="center"/>
      </w:pPr>
      <w:r>
        <w:rPr>
          <w:rFonts w:ascii="Times New Roman" w:cs="Times New Roman" w:eastAsia="Times New Roman" w:hAnsi="Times New Roman"/>
          <w:sz w:val="28"/>
          <w:szCs w:val="28"/>
        </w:rPr>
        <w:t xml:space="preserve">Department of Artificial Intelligence and Data Science</w:t>
      </w:r>
    </w:p>
    <w:p>
      <w:pPr>
        <w:pBdr>
          <w:bottom w:val="single" w:color="1F3864" w:sz="12" w:space="8"/>
        </w:pBdr>
        <w:spacing w:after="400"/>
        <w:jc w:val="center"/>
      </w:pPr>
      <w:r>
        <w:rPr>
          <w:rFonts w:ascii="Times New Roman" w:cs="Times New Roman" w:eastAsia="Times New Roman" w:hAnsi="Times New Roman"/>
          <w:sz w:val="24"/>
          <w:szCs w:val="24"/>
        </w:rPr>
        <w:t xml:space="preserve">Academic Year 2026 – 2027 (Odd Semester)</w:t>
      </w:r>
    </w:p>
    <w:p>
      <w:pPr>
        <w:spacing w:after="120"/>
        <w:jc w:val="center"/>
      </w:pPr>
      <w:r>
        <w:rPr>
          <w:rFonts w:ascii="Times New Roman" w:cs="Times New Roman" w:eastAsia="Times New Roman" w:hAnsi="Times New Roman"/>
          <w:b/>
          <w:bCs/>
          <w:sz w:val="26"/>
          <w:szCs w:val="26"/>
        </w:rPr>
        <w:t xml:space="preserve">U21ADP05 – EXPLORATORY DATA ANALYSIS AND VISUALIZATION</w:t>
      </w:r>
    </w:p>
    <w:p>
      <w:pPr>
        <w:spacing w:after="500"/>
        <w:jc w:val="center"/>
      </w:pPr>
      <w:r>
        <w:rPr>
          <w:rFonts w:ascii="Times New Roman" w:cs="Times New Roman" w:eastAsia="Times New Roman" w:hAnsi="Times New Roman"/>
          <w:b/>
          <w:bCs/>
          <w:sz w:val="26"/>
          <w:szCs w:val="26"/>
        </w:rPr>
        <w:t xml:space="preserve">ASSIGNMENT II – CASE STUDY PROJECT REPORT</w:t>
      </w:r>
    </w:p>
    <w:p>
      <w:pPr>
        <w:spacing w:after="160" w:line="360"/>
        <w:jc w:val="center"/>
      </w:pPr>
      <w:r>
        <w:rPr>
          <w:rFonts w:ascii="Times New Roman" w:cs="Times New Roman" w:eastAsia="Times New Roman" w:hAnsi="Times New Roman"/>
          <w:b/>
          <w:bCs/>
          <w:color w:val="1F3864"/>
          <w:sz w:val="38"/>
          <w:szCs w:val="38"/>
        </w:rPr>
        <w:t xml:space="preserve">Exploratory Data Analysis and Visualization of a Real-World Dataset:</w:t>
      </w:r>
    </w:p>
    <w:p>
      <w:pPr>
        <w:spacing w:after="160" w:line="360"/>
        <w:jc w:val="center"/>
      </w:pPr>
      <w:r>
        <w:rPr>
          <w:rFonts w:ascii="Times New Roman" w:cs="Times New Roman" w:eastAsia="Times New Roman" w:hAnsi="Times New Roman"/>
          <w:b/>
          <w:bCs/>
          <w:color w:val="1F3864"/>
          <w:sz w:val="38"/>
          <w:szCs w:val="38"/>
        </w:rPr>
        <w:t xml:space="preserve">Breast Cancer Wisconsin (Diagnostic)</w:t>
      </w:r>
    </w:p>
    <w:p>
      <w:pPr>
        <w:spacing w:after="500"/>
        <w:jc w:val="center"/>
      </w:pPr>
      <w:r>
        <w:rPr>
          <w:rFonts w:ascii="Times New Roman" w:cs="Times New Roman" w:eastAsia="Times New Roman" w:hAnsi="Times New Roman"/>
          <w:i/>
          <w:iCs/>
          <w:sz w:val="26"/>
          <w:szCs w:val="26"/>
        </w:rPr>
        <w:t xml:space="preserve">with a Deep Neural Network (MLP) for Benign / Malignant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c>
          <w:tcPr>
            <w:tcW w:type="dxa" w:w="2900"/>
            <w:tcBorders>
              <w:top w:val="single" w:color="999999" w:sz="4"/>
              <w:left w:val="single" w:color="999999" w:sz="4"/>
              <w:bottom w:val="single" w:color="999999" w:sz="4"/>
              <w:right w:val="single" w:color="999999" w:sz="4"/>
            </w:tcBorders>
            <w:shd w:fill="EEF2F8" w:color="auto" w:val="clear"/>
            <w:tcMar>
              <w:top w:type="dxa" w:w="90"/>
              <w:left w:type="dxa" w:w="130"/>
              <w:bottom w:type="dxa" w:w="90"/>
              <w:right w:type="dxa" w:w="130"/>
            </w:tcMar>
          </w:tcPr>
          <w:p>
            <w:pPr>
              <w:spacing w:after="0"/>
            </w:pPr>
            <w:r>
              <w:rPr>
                <w:rFonts w:ascii="Times New Roman" w:cs="Times New Roman" w:eastAsia="Times New Roman" w:hAnsi="Times New Roman"/>
                <w:b/>
                <w:bCs/>
                <w:sz w:val="24"/>
                <w:szCs w:val="24"/>
              </w:rPr>
              <w:t xml:space="preserve">Student Name</w:t>
            </w:r>
          </w:p>
        </w:tc>
        <w:tc>
          <w:tcPr>
            <w:tcW w:type="dxa" w:w="6126"/>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pPr>
            <w:r>
              <w:rPr>
                <w:rFonts w:ascii="Times New Roman" w:cs="Times New Roman" w:eastAsia="Times New Roman" w:hAnsi="Times New Roman"/>
                <w:sz w:val="24"/>
                <w:szCs w:val="24"/>
                <w:highlight w:val="yellow"/>
                <w:highlightCs w:val="yellow"/>
              </w:rPr>
              <w:t xml:space="preserve">Your Full Name</w:t>
            </w:r>
          </w:p>
        </w:tc>
      </w:tr>
      <w:tr>
        <w:tc>
          <w:tcPr>
            <w:tcW w:type="dxa" w:w="2900"/>
            <w:tcBorders>
              <w:top w:val="single" w:color="999999" w:sz="4"/>
              <w:left w:val="single" w:color="999999" w:sz="4"/>
              <w:bottom w:val="single" w:color="999999" w:sz="4"/>
              <w:right w:val="single" w:color="999999" w:sz="4"/>
            </w:tcBorders>
            <w:shd w:fill="EEF2F8" w:color="auto" w:val="clear"/>
            <w:tcMar>
              <w:top w:type="dxa" w:w="90"/>
              <w:left w:type="dxa" w:w="130"/>
              <w:bottom w:type="dxa" w:w="90"/>
              <w:right w:type="dxa" w:w="130"/>
            </w:tcMar>
          </w:tcPr>
          <w:p>
            <w:pPr>
              <w:spacing w:after="0"/>
            </w:pPr>
            <w:r>
              <w:rPr>
                <w:rFonts w:ascii="Times New Roman" w:cs="Times New Roman" w:eastAsia="Times New Roman" w:hAnsi="Times New Roman"/>
                <w:b/>
                <w:bCs/>
                <w:sz w:val="24"/>
                <w:szCs w:val="24"/>
              </w:rPr>
              <w:t xml:space="preserve">Roll No.</w:t>
            </w:r>
          </w:p>
        </w:tc>
        <w:tc>
          <w:tcPr>
            <w:tcW w:type="dxa" w:w="6126"/>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pPr>
            <w:r>
              <w:rPr>
                <w:rFonts w:ascii="Times New Roman" w:cs="Times New Roman" w:eastAsia="Times New Roman" w:hAnsi="Times New Roman"/>
                <w:sz w:val="24"/>
                <w:szCs w:val="24"/>
                <w:highlight w:val="yellow"/>
                <w:highlightCs w:val="yellow"/>
              </w:rPr>
              <w:t xml:space="preserve">Your Roll Number</w:t>
            </w:r>
          </w:p>
        </w:tc>
      </w:tr>
      <w:tr>
        <w:tc>
          <w:tcPr>
            <w:tcW w:type="dxa" w:w="2900"/>
            <w:tcBorders>
              <w:top w:val="single" w:color="999999" w:sz="4"/>
              <w:left w:val="single" w:color="999999" w:sz="4"/>
              <w:bottom w:val="single" w:color="999999" w:sz="4"/>
              <w:right w:val="single" w:color="999999" w:sz="4"/>
            </w:tcBorders>
            <w:shd w:fill="EEF2F8" w:color="auto" w:val="clear"/>
            <w:tcMar>
              <w:top w:type="dxa" w:w="90"/>
              <w:left w:type="dxa" w:w="130"/>
              <w:bottom w:type="dxa" w:w="90"/>
              <w:right w:type="dxa" w:w="130"/>
            </w:tcMar>
          </w:tcPr>
          <w:p>
            <w:pPr>
              <w:spacing w:after="0"/>
            </w:pPr>
            <w:r>
              <w:rPr>
                <w:rFonts w:ascii="Times New Roman" w:cs="Times New Roman" w:eastAsia="Times New Roman" w:hAnsi="Times New Roman"/>
                <w:b/>
                <w:bCs/>
                <w:sz w:val="24"/>
                <w:szCs w:val="24"/>
              </w:rPr>
              <w:t xml:space="preserve">Department</w:t>
            </w:r>
          </w:p>
        </w:tc>
        <w:tc>
          <w:tcPr>
            <w:tcW w:type="dxa" w:w="6126"/>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pPr>
            <w:r>
              <w:rPr>
                <w:rFonts w:ascii="Times New Roman" w:cs="Times New Roman" w:eastAsia="Times New Roman" w:hAnsi="Times New Roman"/>
                <w:sz w:val="24"/>
                <w:szCs w:val="24"/>
              </w:rPr>
              <w:t xml:space="preserve">Artificial Intelligence and Data Science</w:t>
            </w:r>
          </w:p>
        </w:tc>
      </w:tr>
      <w:tr>
        <w:tc>
          <w:tcPr>
            <w:tcW w:type="dxa" w:w="2900"/>
            <w:tcBorders>
              <w:top w:val="single" w:color="999999" w:sz="4"/>
              <w:left w:val="single" w:color="999999" w:sz="4"/>
              <w:bottom w:val="single" w:color="999999" w:sz="4"/>
              <w:right w:val="single" w:color="999999" w:sz="4"/>
            </w:tcBorders>
            <w:shd w:fill="EEF2F8" w:color="auto" w:val="clear"/>
            <w:tcMar>
              <w:top w:type="dxa" w:w="90"/>
              <w:left w:type="dxa" w:w="130"/>
              <w:bottom w:type="dxa" w:w="90"/>
              <w:right w:type="dxa" w:w="130"/>
            </w:tcMar>
          </w:tcPr>
          <w:p>
            <w:pPr>
              <w:spacing w:after="0"/>
            </w:pPr>
            <w:r>
              <w:rPr>
                <w:rFonts w:ascii="Times New Roman" w:cs="Times New Roman" w:eastAsia="Times New Roman" w:hAnsi="Times New Roman"/>
                <w:b/>
                <w:bCs/>
                <w:sz w:val="24"/>
                <w:szCs w:val="24"/>
              </w:rPr>
              <w:t xml:space="preserve">Year / Semester</w:t>
            </w:r>
          </w:p>
        </w:tc>
        <w:tc>
          <w:tcPr>
            <w:tcW w:type="dxa" w:w="6126"/>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pPr>
            <w:r>
              <w:rPr>
                <w:rFonts w:ascii="Times New Roman" w:cs="Times New Roman" w:eastAsia="Times New Roman" w:hAnsi="Times New Roman"/>
                <w:sz w:val="24"/>
                <w:szCs w:val="24"/>
              </w:rPr>
              <w:t xml:space="preserve">III Year / Semester V (Batch 2023 – 2027)</w:t>
            </w:r>
          </w:p>
        </w:tc>
      </w:tr>
      <w:tr>
        <w:tc>
          <w:tcPr>
            <w:tcW w:type="dxa" w:w="2900"/>
            <w:tcBorders>
              <w:top w:val="single" w:color="999999" w:sz="4"/>
              <w:left w:val="single" w:color="999999" w:sz="4"/>
              <w:bottom w:val="single" w:color="999999" w:sz="4"/>
              <w:right w:val="single" w:color="999999" w:sz="4"/>
            </w:tcBorders>
            <w:shd w:fill="EEF2F8" w:color="auto" w:val="clear"/>
            <w:tcMar>
              <w:top w:type="dxa" w:w="90"/>
              <w:left w:type="dxa" w:w="130"/>
              <w:bottom w:type="dxa" w:w="90"/>
              <w:right w:type="dxa" w:w="130"/>
            </w:tcMar>
          </w:tcPr>
          <w:p>
            <w:pPr>
              <w:spacing w:after="0"/>
            </w:pPr>
            <w:r>
              <w:rPr>
                <w:rFonts w:ascii="Times New Roman" w:cs="Times New Roman" w:eastAsia="Times New Roman" w:hAnsi="Times New Roman"/>
                <w:b/>
                <w:bCs/>
                <w:sz w:val="24"/>
                <w:szCs w:val="24"/>
              </w:rPr>
              <w:t xml:space="preserve">Course Coordinator</w:t>
            </w:r>
          </w:p>
        </w:tc>
        <w:tc>
          <w:tcPr>
            <w:tcW w:type="dxa" w:w="6126"/>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pPr>
            <w:r>
              <w:rPr>
                <w:rFonts w:ascii="Times New Roman" w:cs="Times New Roman" w:eastAsia="Times New Roman" w:hAnsi="Times New Roman"/>
                <w:sz w:val="24"/>
                <w:szCs w:val="24"/>
              </w:rPr>
              <w:t xml:space="preserve">Mr. Rushikesh Kadam</w:t>
            </w:r>
          </w:p>
        </w:tc>
      </w:tr>
      <w:tr>
        <w:tc>
          <w:tcPr>
            <w:tcW w:type="dxa" w:w="2900"/>
            <w:tcBorders>
              <w:top w:val="single" w:color="999999" w:sz="4"/>
              <w:left w:val="single" w:color="999999" w:sz="4"/>
              <w:bottom w:val="single" w:color="999999" w:sz="4"/>
              <w:right w:val="single" w:color="999999" w:sz="4"/>
            </w:tcBorders>
            <w:shd w:fill="EEF2F8" w:color="auto" w:val="clear"/>
            <w:tcMar>
              <w:top w:type="dxa" w:w="90"/>
              <w:left w:type="dxa" w:w="130"/>
              <w:bottom w:type="dxa" w:w="90"/>
              <w:right w:type="dxa" w:w="130"/>
            </w:tcMar>
          </w:tcPr>
          <w:p>
            <w:pPr>
              <w:spacing w:after="0"/>
            </w:pPr>
            <w:r>
              <w:rPr>
                <w:rFonts w:ascii="Times New Roman" w:cs="Times New Roman" w:eastAsia="Times New Roman" w:hAnsi="Times New Roman"/>
                <w:b/>
                <w:bCs/>
                <w:sz w:val="24"/>
                <w:szCs w:val="24"/>
              </w:rPr>
              <w:t xml:space="preserve">Date of Submission</w:t>
            </w:r>
          </w:p>
        </w:tc>
        <w:tc>
          <w:tcPr>
            <w:tcW w:type="dxa" w:w="6126"/>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pPr>
            <w:r>
              <w:rPr>
                <w:rFonts w:ascii="Times New Roman" w:cs="Times New Roman" w:eastAsia="Times New Roman" w:hAnsi="Times New Roman"/>
                <w:sz w:val="24"/>
                <w:szCs w:val="24"/>
              </w:rPr>
              <w:t xml:space="preserve">15/10/2026</w:t>
            </w:r>
          </w:p>
        </w:tc>
      </w:tr>
      <w:tr>
        <w:tc>
          <w:tcPr>
            <w:tcW w:type="dxa" w:w="2900"/>
            <w:tcBorders>
              <w:top w:val="single" w:color="999999" w:sz="4"/>
              <w:left w:val="single" w:color="999999" w:sz="4"/>
              <w:bottom w:val="single" w:color="999999" w:sz="4"/>
              <w:right w:val="single" w:color="999999" w:sz="4"/>
            </w:tcBorders>
            <w:shd w:fill="EEF2F8" w:color="auto" w:val="clear"/>
            <w:tcMar>
              <w:top w:type="dxa" w:w="90"/>
              <w:left w:type="dxa" w:w="130"/>
              <w:bottom w:type="dxa" w:w="90"/>
              <w:right w:type="dxa" w:w="130"/>
            </w:tcMar>
          </w:tcPr>
          <w:p>
            <w:pPr>
              <w:spacing w:after="0"/>
            </w:pPr>
            <w:r>
              <w:rPr>
                <w:rFonts w:ascii="Times New Roman" w:cs="Times New Roman" w:eastAsia="Times New Roman" w:hAnsi="Times New Roman"/>
                <w:b/>
                <w:bCs/>
                <w:sz w:val="24"/>
                <w:szCs w:val="24"/>
              </w:rPr>
              <w:t xml:space="preserve">GitHub Repository</w:t>
            </w:r>
          </w:p>
        </w:tc>
        <w:tc>
          <w:tcPr>
            <w:tcW w:type="dxa" w:w="6126"/>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pPr>
            <w:r>
              <w:rPr>
                <w:rFonts w:ascii="Times New Roman" w:cs="Times New Roman" w:eastAsia="Times New Roman" w:hAnsi="Times New Roman"/>
                <w:sz w:val="24"/>
                <w:szCs w:val="24"/>
                <w:highlight w:val="yellow"/>
                <w:highlightCs w:val="yellow"/>
              </w:rPr>
              <w:t xml:space="preserve">https://github.com/your-username/breast-cancer-eda-visualization</w:t>
            </w:r>
          </w:p>
        </w:tc>
      </w:tr>
    </w:tbl>
    <w:p>
      <w:pPr>
        <w:pStyle w:val="Heading1"/>
        <w:pageBreakBefore/>
      </w:pPr>
      <w:r>
        <w:rPr>
          <w:rFonts w:ascii="Times New Roman" w:cs="Times New Roman" w:eastAsia="Times New Roman" w:hAnsi="Times New Roman"/>
        </w:rPr>
        <w:t xml:space="preserve">Abstract</w:t>
      </w:r>
    </w:p>
    <w:p>
      <w:pPr>
        <w:spacing w:after="120" w:before="0" w:line="300"/>
        <w:jc w:val="both"/>
      </w:pPr>
      <w:r>
        <w:rPr>
          <w:rFonts w:ascii="Times New Roman" w:cs="Times New Roman" w:eastAsia="Times New Roman" w:hAnsi="Times New Roman"/>
        </w:rPr>
        <w:t xml:space="preserve">Early and accurate discrimination between benign and malignant breast masses is an important clinical need. This project applies exploratory data analysis, statistical analysis and visualization to the Breast Cancer Wisconsin (Diagnostic) dataset, which describes 569 patients using 30 nuclear features. Following the seven stages of visualization, the data were cleaned, skewed features were power-transformed and standardised, and the records were split 70/15/15. Seventeen visualizations, distribution fitting and hypothesis tests showed that size and concavity features separate the classes strongly and that many features are highly collinear. A multi-layer perceptron (30-64-32-16-1), tuned over 24 configurations, achieved 98.8% test accuracy, 96.9% recall and near-perfect AUC, and 96.5% five-fold cross-validated accuracy, comparable to logistic-regression and random-forest baselines.</w:t>
      </w:r>
    </w:p>
    <w:p>
      <w:pPr>
        <w:spacing w:after="200" w:before="0" w:line="300"/>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exploratory data analysis, data visualization, breast cancer, statistical distributions, multi-layer perceptron, ROC–AUC.</w:t>
      </w:r>
    </w:p>
    <w:p>
      <w:pPr>
        <w:pStyle w:val="Heading1"/>
        <w:pageBreakBefore/>
      </w:pPr>
      <w:r>
        <w:rPr>
          <w:rFonts w:ascii="Times New Roman" w:cs="Times New Roman" w:eastAsia="Times New Roman" w:hAnsi="Times New Roman"/>
        </w:rPr>
        <w:t xml:space="preserve">1. Introduction and Objective</w:t>
      </w:r>
    </w:p>
    <w:p>
      <w:pPr>
        <w:pStyle w:val="Heading2"/>
      </w:pPr>
      <w:r>
        <w:rPr>
          <w:rFonts w:ascii="Times New Roman" w:cs="Times New Roman" w:eastAsia="Times New Roman" w:hAnsi="Times New Roman"/>
        </w:rPr>
        <w:t xml:space="preserve">1.1 Background</w:t>
      </w:r>
    </w:p>
    <w:p>
      <w:pPr>
        <w:spacing w:after="120" w:before="0" w:line="300"/>
        <w:jc w:val="both"/>
      </w:pPr>
      <w:r>
        <w:rPr>
          <w:rFonts w:ascii="Times New Roman" w:cs="Times New Roman" w:eastAsia="Times New Roman" w:hAnsi="Times New Roman"/>
        </w:rPr>
        <w:t xml:space="preserve">Fine-needle aspiration (FNA) is a minimally invasive procedure in which a small sample of cells is drawn from a breast mass and examined under a microscope. By digitising the microscope image and measuring the size and shape of the cell nuclei, a pathologist's visual judgement can be complemented with objective numerical features (Street et al., 1993). The resulting tabular data are an ideal real-world case for exploratory data analysis (EDA): the variables are numeric, strongly inter-related, unevenly distributed and linked to a clear binary outcome (benign or malignant).</w:t>
      </w:r>
    </w:p>
    <w:p>
      <w:pPr>
        <w:pStyle w:val="Heading2"/>
      </w:pPr>
      <w:r>
        <w:rPr>
          <w:rFonts w:ascii="Times New Roman" w:cs="Times New Roman" w:eastAsia="Times New Roman" w:hAnsi="Times New Roman"/>
        </w:rPr>
        <w:t xml:space="preserve">1.2 Problem statement</w:t>
      </w:r>
    </w:p>
    <w:p>
      <w:pPr>
        <w:spacing w:after="120" w:before="0" w:line="300"/>
        <w:jc w:val="both"/>
      </w:pPr>
      <w:r>
        <w:rPr>
          <w:rFonts w:ascii="Times New Roman" w:cs="Times New Roman" w:eastAsia="Times New Roman" w:hAnsi="Times New Roman"/>
        </w:rPr>
        <w:t xml:space="preserve">Given 30 numeric descriptors of cell nuclei for 569 patients, (i) understand how the descriptors are distributed and related to each other and to the diagnosis, (ii) communicate these findings through effective visualizations, and (iii) build and evaluate a deep neural network that predicts whether a tumour is malignant.</w:t>
      </w:r>
    </w:p>
    <w:p>
      <w:pPr>
        <w:pStyle w:val="Heading2"/>
      </w:pPr>
      <w:r>
        <w:rPr>
          <w:rFonts w:ascii="Times New Roman" w:cs="Times New Roman" w:eastAsia="Times New Roman" w:hAnsi="Times New Roman"/>
        </w:rPr>
        <w:t xml:space="preserve">1.3 Objectives</w:t>
      </w:r>
    </w:p>
    <w:p>
      <w:pPr>
        <w:pStyle w:val="ListParagraph"/>
        <w:numPr>
          <w:ilvl w:val="0"/>
          <w:numId w:val="2"/>
        </w:numPr>
        <w:spacing w:after="60" w:line="290"/>
        <w:jc w:val="both"/>
      </w:pPr>
      <w:r>
        <w:rPr>
          <w:rFonts w:ascii="Times New Roman" w:cs="Times New Roman" w:eastAsia="Times New Roman" w:hAnsi="Times New Roman"/>
        </w:rPr>
        <w:t xml:space="preserve">Select a real-world dataset with at least 15 features and load, clean and understand it (missing values, duplicates, outliers, transformation, encoding, scaling, train/validation/test split).</w:t>
      </w:r>
    </w:p>
    <w:p>
      <w:pPr>
        <w:pStyle w:val="ListParagraph"/>
        <w:numPr>
          <w:ilvl w:val="0"/>
          <w:numId w:val="2"/>
        </w:numPr>
        <w:spacing w:after="60" w:line="290"/>
        <w:jc w:val="both"/>
      </w:pPr>
      <w:r>
        <w:rPr>
          <w:rFonts w:ascii="Times New Roman" w:cs="Times New Roman" w:eastAsia="Times New Roman" w:hAnsi="Times New Roman"/>
        </w:rPr>
        <w:t xml:space="preserve">Apply the seven stages of visualization (Acquire, Parse, Filter, Mine, Represent, Refine, Interact) and create more than five meaningful visualizations, each explained by what it shows, why it was created and the insight obtained.</w:t>
      </w:r>
    </w:p>
    <w:p>
      <w:pPr>
        <w:pStyle w:val="ListParagraph"/>
        <w:numPr>
          <w:ilvl w:val="0"/>
          <w:numId w:val="2"/>
        </w:numPr>
        <w:spacing w:after="60" w:line="290"/>
        <w:jc w:val="both"/>
      </w:pPr>
      <w:r>
        <w:rPr>
          <w:rFonts w:ascii="Times New Roman" w:cs="Times New Roman" w:eastAsia="Times New Roman" w:hAnsi="Times New Roman"/>
        </w:rPr>
        <w:t xml:space="preserve">Perform univariate, bivariate and multivariate statistical analysis, including continuous and discrete probability-distribution analysis.</w:t>
      </w:r>
    </w:p>
    <w:p>
      <w:pPr>
        <w:pStyle w:val="ListParagraph"/>
        <w:numPr>
          <w:ilvl w:val="0"/>
          <w:numId w:val="2"/>
        </w:numPr>
        <w:spacing w:after="60" w:line="290"/>
        <w:jc w:val="both"/>
      </w:pPr>
      <w:r>
        <w:rPr>
          <w:rFonts w:ascii="Times New Roman" w:cs="Times New Roman" w:eastAsia="Times New Roman" w:hAnsi="Times New Roman"/>
        </w:rPr>
        <w:t xml:space="preserve">Build, tune and evaluate at least one deep-learning model (multi-layer perceptron) and visualise its results (loss/accuracy curves, confusion matrix, ROC–AUC, error distribution, feature importance).</w:t>
      </w:r>
    </w:p>
    <w:p>
      <w:pPr>
        <w:pStyle w:val="ListParagraph"/>
        <w:numPr>
          <w:ilvl w:val="0"/>
          <w:numId w:val="2"/>
        </w:numPr>
        <w:spacing w:after="60" w:line="290"/>
        <w:jc w:val="both"/>
      </w:pPr>
      <w:r>
        <w:rPr>
          <w:rFonts w:ascii="Times New Roman" w:cs="Times New Roman" w:eastAsia="Times New Roman" w:hAnsi="Times New Roman"/>
        </w:rPr>
        <w:t xml:space="preserve">Document the project and publish the code, data, report and README in a structured public GitHub repository.</w:t>
      </w:r>
    </w:p>
    <w:p>
      <w:pPr>
        <w:pStyle w:val="Heading2"/>
      </w:pPr>
      <w:r>
        <w:rPr>
          <w:rFonts w:ascii="Times New Roman" w:cs="Times New Roman" w:eastAsia="Times New Roman" w:hAnsi="Times New Roman"/>
        </w:rPr>
        <w:t xml:space="preserve">1.4 Literature review</w:t>
      </w:r>
    </w:p>
    <w:p>
      <w:pPr>
        <w:spacing w:after="120" w:before="0" w:line="300"/>
        <w:jc w:val="both"/>
      </w:pPr>
      <w:r>
        <w:rPr>
          <w:rFonts w:ascii="Times New Roman" w:cs="Times New Roman" w:eastAsia="Times New Roman" w:hAnsi="Times New Roman"/>
          <w:b/>
          <w:bCs/>
        </w:rPr>
        <w:t xml:space="preserve">Dataset and feature extraction.</w:t>
      </w:r>
      <w:r>
        <w:rPr>
          <w:rFonts w:ascii="Times New Roman" w:cs="Times New Roman" w:eastAsia="Times New Roman" w:hAnsi="Times New Roman"/>
        </w:rPr>
        <w:t xml:space="preserve"> Street, Wolberg and Mangasarian (1993) described a system that computes nuclear features such as radius, texture, perimeter, area, smoothness, compactness, concavity, symmetry and fractal dimension from digitised FNA images and uses them to separate benign from malignant samples. The data are distributed through the UCI Machine Learning Repository (Dua &amp; Graff, 2019) and have become a standard benchmark for classification and visualization exercises.</w:t>
      </w:r>
    </w:p>
    <w:p>
      <w:pPr>
        <w:spacing w:after="120" w:before="0" w:line="300"/>
        <w:jc w:val="both"/>
      </w:pPr>
      <w:r>
        <w:rPr>
          <w:rFonts w:ascii="Times New Roman" w:cs="Times New Roman" w:eastAsia="Times New Roman" w:hAnsi="Times New Roman"/>
          <w:b/>
          <w:bCs/>
        </w:rPr>
        <w:t xml:space="preserve">Exploratory data analysis and visualization.</w:t>
      </w:r>
      <w:r>
        <w:rPr>
          <w:rFonts w:ascii="Times New Roman" w:cs="Times New Roman" w:eastAsia="Times New Roman" w:hAnsi="Times New Roman"/>
        </w:rPr>
        <w:t xml:space="preserve"> Tukey (1977) established EDA as the practice of looking at data through graphical and numerical summaries before modelling; the box plot and the 1.5×IQR outlier rule used in this report originate from that work. Fry (2007) organised the visualization process into seven stages – acquire, parse, filter, mine, represent, refine and interact – which structure the workflow of this project. Plots are produced with Matplotlib (Hunter, 2007) and Seaborn (Waskom, 2021).</w:t>
      </w:r>
    </w:p>
    <w:p>
      <w:pPr>
        <w:spacing w:after="120" w:before="0" w:line="300"/>
        <w:jc w:val="both"/>
      </w:pPr>
      <w:r>
        <w:rPr>
          <w:rFonts w:ascii="Times New Roman" w:cs="Times New Roman" w:eastAsia="Times New Roman" w:hAnsi="Times New Roman"/>
          <w:b/>
          <w:bCs/>
        </w:rPr>
        <w:t xml:space="preserve">Neural networks.</w:t>
      </w:r>
      <w:r>
        <w:rPr>
          <w:rFonts w:ascii="Times New Roman" w:cs="Times New Roman" w:eastAsia="Times New Roman" w:hAnsi="Times New Roman"/>
        </w:rPr>
        <w:t xml:space="preserve"> Goodfellow, Bengio and Courville (2016) describe multi-layer feed-forward networks (multi-layer perceptrons) trained by back-propagation, together with the regularisation techniques used here – L2 weight penalties and early stopping. Networks are optimised with Adam (Kingma &amp; Ba, 2015) and implemented with scikit-learn (Pedregosa et al., 2011).</w:t>
      </w:r>
    </w:p>
    <w:p>
      <w:pPr>
        <w:pStyle w:val="Heading2"/>
      </w:pPr>
      <w:r>
        <w:rPr>
          <w:rFonts w:ascii="Times New Roman" w:cs="Times New Roman" w:eastAsia="Times New Roman" w:hAnsi="Times New Roman"/>
        </w:rPr>
        <w:t xml:space="preserve">1.5 Methodology overview</w:t>
      </w:r>
    </w:p>
    <w:p>
      <w:pPr>
        <w:keepNext/>
        <w:spacing w:after="80" w:before="120"/>
        <w:jc w:val="center"/>
      </w:pPr>
      <w:r>
        <w:rPr>
          <w:rFonts w:ascii="Times New Roman" w:cs="Times New Roman" w:eastAsia="Times New Roman" w:hAnsi="Times New Roman"/>
          <w:b/>
          <w:bCs/>
          <w:sz w:val="21"/>
          <w:szCs w:val="21"/>
        </w:rPr>
        <w:t xml:space="preserve">Table 1: </w:t>
      </w:r>
      <w:r>
        <w:rPr>
          <w:rFonts w:ascii="Times New Roman" w:cs="Times New Roman" w:eastAsia="Times New Roman" w:hAnsi="Times New Roman"/>
          <w:i/>
          <w:iCs/>
          <w:sz w:val="21"/>
          <w:szCs w:val="21"/>
        </w:rPr>
        <w:t xml:space="preserve">Project workflow mapped to the seven stages of visualization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rPr>
          <w:tblHeader/>
        </w:trPr>
        <w:tc>
          <w:tcPr>
            <w:tcW w:type="dxa" w:w="17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color w:val="FFFFFF"/>
                <w:sz w:val="20"/>
                <w:szCs w:val="20"/>
              </w:rPr>
              <w:t xml:space="preserve">Stage</w:t>
            </w:r>
          </w:p>
        </w:tc>
        <w:tc>
          <w:tcPr>
            <w:tcW w:type="dxa" w:w="5826"/>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20"/>
                <w:szCs w:val="20"/>
              </w:rPr>
              <w:t xml:space="preserve">Activity in this project</w:t>
            </w:r>
          </w:p>
        </w:tc>
        <w:tc>
          <w:tcPr>
            <w:tcW w:type="dxa" w:w="15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20"/>
                <w:szCs w:val="20"/>
              </w:rPr>
              <w:t xml:space="preserve">Report section</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1 Acquire</w:t>
            </w:r>
          </w:p>
        </w:tc>
        <w:tc>
          <w:tcPr>
            <w:tcW w:type="dxa" w:w="58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Load the UCI WDBC data (569 × 31 CSV)</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20"/>
                <w:szCs w:val="20"/>
              </w:rPr>
              <w:t xml:space="preserve">2</w:t>
            </w:r>
          </w:p>
        </w:tc>
      </w:tr>
      <w:tr>
        <w:trPr>
          <w:cantSplit/>
        </w:trPr>
        <w:tc>
          <w:tcPr>
            <w:tcW w:type="dxa" w:w="17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2 Parse</w:t>
            </w:r>
          </w:p>
        </w:tc>
        <w:tc>
          <w:tcPr>
            <w:tcW w:type="dxa" w:w="58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Data types, shape, feature groups, summary statistics</w:t>
            </w:r>
          </w:p>
        </w:tc>
        <w:tc>
          <w:tcPr>
            <w:tcW w:type="dxa" w:w="15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20"/>
                <w:szCs w:val="20"/>
              </w:rPr>
              <w:t xml:space="preserve">2</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3 Filter</w:t>
            </w:r>
          </w:p>
        </w:tc>
        <w:tc>
          <w:tcPr>
            <w:tcW w:type="dxa" w:w="58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Missing values, duplicates, IQR outliers, zero-variance check</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20"/>
                <w:szCs w:val="20"/>
              </w:rPr>
              <w:t xml:space="preserve">3, 4.2</w:t>
            </w:r>
          </w:p>
        </w:tc>
      </w:tr>
      <w:tr>
        <w:trPr>
          <w:cantSplit/>
        </w:trPr>
        <w:tc>
          <w:tcPr>
            <w:tcW w:type="dxa" w:w="17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4 Mine</w:t>
            </w:r>
          </w:p>
        </w:tc>
        <w:tc>
          <w:tcPr>
            <w:tcW w:type="dxa" w:w="58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Skewness, hypothesis tests, distribution fitting, correlation, PCA</w:t>
            </w:r>
          </w:p>
        </w:tc>
        <w:tc>
          <w:tcPr>
            <w:tcW w:type="dxa" w:w="15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20"/>
                <w:szCs w:val="20"/>
              </w:rPr>
              <w:t xml:space="preserve">3.3, 4.3</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5 Represent</w:t>
            </w:r>
          </w:p>
        </w:tc>
        <w:tc>
          <w:tcPr>
            <w:tcW w:type="dxa" w:w="58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17 static visualizations (distribution, relationship, model-evaluation)</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20"/>
                <w:szCs w:val="20"/>
              </w:rPr>
              <w:t xml:space="preserve">4, 5, 6</w:t>
            </w:r>
          </w:p>
        </w:tc>
      </w:tr>
      <w:tr>
        <w:trPr>
          <w:cantSplit/>
        </w:trPr>
        <w:tc>
          <w:tcPr>
            <w:tcW w:type="dxa" w:w="17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6 Refine</w:t>
            </w:r>
          </w:p>
        </w:tc>
        <w:tc>
          <w:tcPr>
            <w:tcW w:type="dxa" w:w="58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Power transform, scaling, stratified split, consistent colour-blind-safe design</w:t>
            </w:r>
          </w:p>
        </w:tc>
        <w:tc>
          <w:tcPr>
            <w:tcW w:type="dxa" w:w="15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20"/>
                <w:szCs w:val="20"/>
              </w:rPr>
              <w:t xml:space="preserve">3.1, 4.4</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7 Interact</w:t>
            </w:r>
          </w:p>
        </w:tc>
        <w:tc>
          <w:tcPr>
            <w:tcW w:type="dxa" w:w="58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Self-contained interactive HTML explorer (any two features, class filter, hover)</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20"/>
                <w:szCs w:val="20"/>
              </w:rPr>
              <w:t xml:space="preserve">4.5</w:t>
            </w:r>
          </w:p>
        </w:tc>
      </w:tr>
    </w:tbl>
    <w:p>
      <w:pPr>
        <w:spacing w:after="140"/>
      </w:pPr>
    </w:p>
    <w:p>
      <w:pPr>
        <w:pStyle w:val="Heading1"/>
        <w:pageBreakBefore/>
      </w:pPr>
      <w:r>
        <w:rPr>
          <w:rFonts w:ascii="Times New Roman" w:cs="Times New Roman" w:eastAsia="Times New Roman" w:hAnsi="Times New Roman"/>
        </w:rPr>
        <w:t xml:space="preserve">2. Dataset Description</w:t>
      </w:r>
    </w:p>
    <w:p>
      <w:pPr>
        <w:pStyle w:val="Heading2"/>
      </w:pPr>
      <w:r>
        <w:rPr>
          <w:rFonts w:ascii="Times New Roman" w:cs="Times New Roman" w:eastAsia="Times New Roman" w:hAnsi="Times New Roman"/>
        </w:rPr>
        <w:t xml:space="preserve">2.1 Source and collection</w:t>
      </w:r>
    </w:p>
    <w:p>
      <w:pPr>
        <w:spacing w:after="120" w:before="0" w:line="300"/>
        <w:jc w:val="both"/>
      </w:pPr>
      <w:r>
        <w:rPr>
          <w:rFonts w:ascii="Times New Roman" w:cs="Times New Roman" w:eastAsia="Times New Roman" w:hAnsi="Times New Roman"/>
        </w:rPr>
        <w:t xml:space="preserve">The </w:t>
      </w:r>
      <w:r>
        <w:rPr>
          <w:rFonts w:ascii="Times New Roman" w:cs="Times New Roman" w:eastAsia="Times New Roman" w:hAnsi="Times New Roman"/>
          <w:b/>
          <w:bCs/>
        </w:rPr>
        <w:t xml:space="preserve">Breast Cancer Wisconsin (Diagnostic)</w:t>
      </w:r>
      <w:r>
        <w:rPr>
          <w:rFonts w:ascii="Times New Roman" w:cs="Times New Roman" w:eastAsia="Times New Roman" w:hAnsi="Times New Roman"/>
        </w:rPr>
        <w:t xml:space="preserve"> dataset (WDBC) was created by Dr. William H. Wolberg, W. Nick Street and Olvi L. Mangasarian at the University of Wisconsin and is published in the UCI Machine Learning Repository (https://archive.ics.uci.edu/dataset/17/breast+cancer+wisconsin+diagnostic). Each record corresponds to one digitised image of an FNA of a breast mass; ten real-valued characteristics are computed for every cell nucleus in the image and then summarised per image. A copy of the same data is bundled with scikit-learn (</w:t>
      </w:r>
      <w:r>
        <w:rPr>
          <w:rFonts w:ascii="Courier New" w:cs="Courier New" w:eastAsia="Courier New" w:hAnsi="Courier New"/>
          <w:sz w:val="22"/>
          <w:szCs w:val="22"/>
        </w:rPr>
        <w:t xml:space="preserve">load_breast_cancer</w:t>
      </w:r>
      <w:r>
        <w:rPr>
          <w:rFonts w:ascii="Times New Roman" w:cs="Times New Roman" w:eastAsia="Times New Roman" w:hAnsi="Times New Roman"/>
        </w:rPr>
        <w:t xml:space="preserve">), and the CSV used in this project is stored in the repository under </w:t>
      </w:r>
      <w:r>
        <w:rPr>
          <w:rFonts w:ascii="Courier New" w:cs="Courier New" w:eastAsia="Courier New" w:hAnsi="Courier New"/>
          <w:sz w:val="22"/>
          <w:szCs w:val="22"/>
        </w:rPr>
        <w:t xml:space="preserve">data/</w:t>
      </w:r>
      <w:r>
        <w:rPr>
          <w:rFonts w:ascii="Times New Roman" w:cs="Times New Roman" w:eastAsia="Times New Roman" w:hAnsi="Times New Roman"/>
        </w:rPr>
        <w:t xml:space="preserve">.</w:t>
      </w:r>
    </w:p>
    <w:p>
      <w:pPr>
        <w:pStyle w:val="Heading2"/>
      </w:pPr>
      <w:r>
        <w:rPr>
          <w:rFonts w:ascii="Times New Roman" w:cs="Times New Roman" w:eastAsia="Times New Roman" w:hAnsi="Times New Roman"/>
        </w:rPr>
        <w:t xml:space="preserve">2.2 Size and fields</w:t>
      </w:r>
    </w:p>
    <w:p>
      <w:pPr>
        <w:keepNext/>
        <w:spacing w:after="80" w:before="120"/>
        <w:jc w:val="center"/>
      </w:pPr>
      <w:r>
        <w:rPr>
          <w:rFonts w:ascii="Times New Roman" w:cs="Times New Roman" w:eastAsia="Times New Roman" w:hAnsi="Times New Roman"/>
          <w:b/>
          <w:bCs/>
          <w:sz w:val="21"/>
          <w:szCs w:val="21"/>
        </w:rPr>
        <w:t xml:space="preserve">Table 2: </w:t>
      </w:r>
      <w:r>
        <w:rPr>
          <w:rFonts w:ascii="Times New Roman" w:cs="Times New Roman" w:eastAsia="Times New Roman" w:hAnsi="Times New Roman"/>
          <w:i/>
          <w:iCs/>
          <w:sz w:val="21"/>
          <w:szCs w:val="21"/>
        </w:rPr>
        <w:t xml:space="preserve">Dataset overview</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color w:val="FFFFFF"/>
                <w:sz w:val="20"/>
                <w:szCs w:val="20"/>
              </w:rPr>
              <w:t xml:space="preserve">Property</w:t>
            </w:r>
          </w:p>
        </w:tc>
        <w:tc>
          <w:tcPr>
            <w:tcW w:type="dxa" w:w="5726"/>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20"/>
                <w:szCs w:val="20"/>
              </w:rPr>
              <w:t xml:space="preserve">Value</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Records (patients / images)</w:t>
            </w:r>
          </w:p>
        </w:tc>
        <w:tc>
          <w:tcPr>
            <w:tcW w:type="dxa" w:w="57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569</w:t>
            </w:r>
          </w:p>
        </w:tc>
      </w:tr>
      <w:tr>
        <w:trPr>
          <w:cantSplit/>
        </w:trPr>
        <w:tc>
          <w:tcPr>
            <w:tcW w:type="dxa" w:w="33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Input features</w:t>
            </w:r>
          </w:p>
        </w:tc>
        <w:tc>
          <w:tcPr>
            <w:tcW w:type="dxa" w:w="57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30 (all numeric, continuous)</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Target</w:t>
            </w:r>
          </w:p>
        </w:tc>
        <w:tc>
          <w:tcPr>
            <w:tcW w:type="dxa" w:w="57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Courier New" w:cs="Courier New" w:eastAsia="Courier New" w:hAnsi="Courier New"/>
                <w:sz w:val="18"/>
                <w:szCs w:val="18"/>
              </w:rPr>
              <w:t xml:space="preserve">diagnosis</w:t>
            </w:r>
            <w:r>
              <w:rPr>
                <w:rFonts w:ascii="Times New Roman" w:cs="Times New Roman" w:eastAsia="Times New Roman" w:hAnsi="Times New Roman"/>
                <w:sz w:val="20"/>
                <w:szCs w:val="20"/>
              </w:rPr>
              <w:t xml:space="preserve"> – M (malignant) / B (benign)</w:t>
            </w:r>
          </w:p>
        </w:tc>
      </w:tr>
      <w:tr>
        <w:trPr>
          <w:cantSplit/>
        </w:trPr>
        <w:tc>
          <w:tcPr>
            <w:tcW w:type="dxa" w:w="33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Class distribution</w:t>
            </w:r>
          </w:p>
        </w:tc>
        <w:tc>
          <w:tcPr>
            <w:tcW w:type="dxa" w:w="57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357 benign (62.7%) and 212 malignant (37.3%)</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Missing values / duplicate rows</w:t>
            </w:r>
          </w:p>
        </w:tc>
        <w:tc>
          <w:tcPr>
            <w:tcW w:type="dxa" w:w="57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0 / 0</w:t>
            </w:r>
          </w:p>
        </w:tc>
      </w:tr>
      <w:tr>
        <w:trPr>
          <w:cantSplit/>
        </w:trPr>
        <w:tc>
          <w:tcPr>
            <w:tcW w:type="dxa" w:w="33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Task type</w:t>
            </w:r>
          </w:p>
        </w:tc>
        <w:tc>
          <w:tcPr>
            <w:tcW w:type="dxa" w:w="57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Binary classification; supervised</w:t>
            </w:r>
          </w:p>
        </w:tc>
      </w:tr>
    </w:tbl>
    <w:p>
      <w:pPr>
        <w:spacing w:after="140"/>
      </w:pPr>
    </w:p>
    <w:p>
      <w:pPr>
        <w:keepNext/>
        <w:spacing w:after="80" w:before="120"/>
        <w:jc w:val="center"/>
      </w:pPr>
      <w:r>
        <w:rPr>
          <w:rFonts w:ascii="Times New Roman" w:cs="Times New Roman" w:eastAsia="Times New Roman" w:hAnsi="Times New Roman"/>
          <w:b/>
          <w:bCs/>
          <w:sz w:val="21"/>
          <w:szCs w:val="21"/>
        </w:rPr>
        <w:t xml:space="preserve">Table 3: </w:t>
      </w:r>
      <w:r>
        <w:rPr>
          <w:rFonts w:ascii="Times New Roman" w:cs="Times New Roman" w:eastAsia="Times New Roman" w:hAnsi="Times New Roman"/>
          <w:i/>
          <w:iCs/>
          <w:sz w:val="21"/>
          <w:szCs w:val="21"/>
        </w:rPr>
        <w:t xml:space="preserve">Feature groups (10 measurements × 3 statistics = 30 features)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3826"/>
      </w:tblGrid>
      <w:tr>
        <w:trPr>
          <w:tblHeader/>
        </w:trPr>
        <w:tc>
          <w:tcPr>
            <w:tcW w:type="dxa" w:w="17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color w:val="FFFFFF"/>
                <w:sz w:val="19"/>
                <w:szCs w:val="19"/>
              </w:rPr>
              <w:t xml:space="preserve">Measurement</w:t>
            </w:r>
          </w:p>
        </w:tc>
        <w:tc>
          <w:tcPr>
            <w:tcW w:type="dxa" w:w="35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9"/>
                <w:szCs w:val="19"/>
              </w:rPr>
              <w:t xml:space="preserve">Meaning</w:t>
            </w:r>
          </w:p>
        </w:tc>
        <w:tc>
          <w:tcPr>
            <w:tcW w:type="dxa" w:w="3826"/>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9"/>
                <w:szCs w:val="19"/>
              </w:rPr>
              <w:t xml:space="preserve">Columns</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radius</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mean distance from centre to perimeter points</w:t>
            </w:r>
          </w:p>
        </w:tc>
        <w:tc>
          <w:tcPr>
            <w:tcW w:type="dxa" w:w="38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mean_radius, radius_error, worst_radius</w:t>
            </w:r>
          </w:p>
        </w:tc>
      </w:tr>
      <w:tr>
        <w:trPr>
          <w:cantSplit/>
        </w:trPr>
        <w:tc>
          <w:tcPr>
            <w:tcW w:type="dxa" w:w="17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texture</w:t>
            </w:r>
          </w:p>
        </w:tc>
        <w:tc>
          <w:tcPr>
            <w:tcW w:type="dxa" w:w="35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standard deviation of grey-scale values</w:t>
            </w:r>
          </w:p>
        </w:tc>
        <w:tc>
          <w:tcPr>
            <w:tcW w:type="dxa" w:w="38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mean_texture, texture_error, worst_texture</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perimeter</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nucleus perimeter</w:t>
            </w:r>
          </w:p>
        </w:tc>
        <w:tc>
          <w:tcPr>
            <w:tcW w:type="dxa" w:w="38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mean_perimeter, perimeter_error, worst_perimeter</w:t>
            </w:r>
          </w:p>
        </w:tc>
      </w:tr>
      <w:tr>
        <w:trPr>
          <w:cantSplit/>
        </w:trPr>
        <w:tc>
          <w:tcPr>
            <w:tcW w:type="dxa" w:w="17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area</w:t>
            </w:r>
          </w:p>
        </w:tc>
        <w:tc>
          <w:tcPr>
            <w:tcW w:type="dxa" w:w="35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nucleus area</w:t>
            </w:r>
          </w:p>
        </w:tc>
        <w:tc>
          <w:tcPr>
            <w:tcW w:type="dxa" w:w="38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mean_area, area_error, worst_area</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smoothness</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local variation in radius lengths</w:t>
            </w:r>
          </w:p>
        </w:tc>
        <w:tc>
          <w:tcPr>
            <w:tcW w:type="dxa" w:w="38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mean_/_error/worst_ smoothness</w:t>
            </w:r>
          </w:p>
        </w:tc>
      </w:tr>
      <w:tr>
        <w:trPr>
          <w:cantSplit/>
        </w:trPr>
        <w:tc>
          <w:tcPr>
            <w:tcW w:type="dxa" w:w="17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compactness</w:t>
            </w:r>
          </w:p>
        </w:tc>
        <w:tc>
          <w:tcPr>
            <w:tcW w:type="dxa" w:w="35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perimeter² / area − 1.0</w:t>
            </w:r>
          </w:p>
        </w:tc>
        <w:tc>
          <w:tcPr>
            <w:tcW w:type="dxa" w:w="38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mean_/_error/worst_ compactness</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concavity</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severity of concave portions of the contour</w:t>
            </w:r>
          </w:p>
        </w:tc>
        <w:tc>
          <w:tcPr>
            <w:tcW w:type="dxa" w:w="38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mean_/_error/worst_ concavity</w:t>
            </w:r>
          </w:p>
        </w:tc>
      </w:tr>
      <w:tr>
        <w:trPr>
          <w:cantSplit/>
        </w:trPr>
        <w:tc>
          <w:tcPr>
            <w:tcW w:type="dxa" w:w="17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concave points</w:t>
            </w:r>
          </w:p>
        </w:tc>
        <w:tc>
          <w:tcPr>
            <w:tcW w:type="dxa" w:w="35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number of concave portions of the contour</w:t>
            </w:r>
          </w:p>
        </w:tc>
        <w:tc>
          <w:tcPr>
            <w:tcW w:type="dxa" w:w="38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mean_/_error/worst_ concave_points</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symmetry</w:t>
            </w:r>
          </w:p>
        </w:tc>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symmetry of the nucleus</w:t>
            </w:r>
          </w:p>
        </w:tc>
        <w:tc>
          <w:tcPr>
            <w:tcW w:type="dxa" w:w="38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mean_/_error/worst_ symmetry</w:t>
            </w:r>
          </w:p>
        </w:tc>
      </w:tr>
      <w:tr>
        <w:trPr>
          <w:cantSplit/>
        </w:trPr>
        <w:tc>
          <w:tcPr>
            <w:tcW w:type="dxa" w:w="17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fractal dimension</w:t>
            </w:r>
          </w:p>
        </w:tc>
        <w:tc>
          <w:tcPr>
            <w:tcW w:type="dxa" w:w="35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“coastline approximation” − 1</w:t>
            </w:r>
          </w:p>
        </w:tc>
        <w:tc>
          <w:tcPr>
            <w:tcW w:type="dxa" w:w="38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mean_/_error/worst_ fractal_dimension</w:t>
            </w:r>
          </w:p>
        </w:tc>
      </w:tr>
    </w:tbl>
    <w:p>
      <w:pPr>
        <w:spacing w:after="140"/>
      </w:pPr>
    </w:p>
    <w:p>
      <w:pPr>
        <w:spacing w:after="120" w:before="0" w:line="300"/>
        <w:jc w:val="both"/>
      </w:pPr>
      <w:r>
        <w:rPr>
          <w:rFonts w:ascii="Times New Roman" w:cs="Times New Roman" w:eastAsia="Times New Roman" w:hAnsi="Times New Roman"/>
        </w:rPr>
        <w:t xml:space="preserve">“error” denotes the standard error of the measurement over all nuclei in the image and “worst” the mean of the three largest values. A full data dictionary is provided in </w:t>
      </w:r>
      <w:r>
        <w:rPr>
          <w:rFonts w:ascii="Courier New" w:cs="Courier New" w:eastAsia="Courier New" w:hAnsi="Courier New"/>
          <w:sz w:val="22"/>
          <w:szCs w:val="22"/>
        </w:rPr>
        <w:t xml:space="preserve">data/DATA_DICTIONARY.md</w:t>
      </w:r>
      <w:r>
        <w:rPr>
          <w:rFonts w:ascii="Times New Roman" w:cs="Times New Roman" w:eastAsia="Times New Roman" w:hAnsi="Times New Roman"/>
        </w:rPr>
        <w:t xml:space="preserve">.</w:t>
      </w:r>
    </w:p>
    <w:p>
      <w:pPr>
        <w:pStyle w:val="Heading2"/>
      </w:pPr>
      <w:r>
        <w:rPr>
          <w:rFonts w:ascii="Times New Roman" w:cs="Times New Roman" w:eastAsia="Times New Roman" w:hAnsi="Times New Roman"/>
        </w:rPr>
        <w:t xml:space="preserve">2.3 Basic statistics</w:t>
      </w:r>
    </w:p>
    <w:p>
      <w:pPr>
        <w:keepNext/>
        <w:spacing w:after="80" w:before="120"/>
        <w:jc w:val="center"/>
      </w:pPr>
      <w:r>
        <w:rPr>
          <w:rFonts w:ascii="Times New Roman" w:cs="Times New Roman" w:eastAsia="Times New Roman" w:hAnsi="Times New Roman"/>
          <w:b/>
          <w:bCs/>
          <w:sz w:val="21"/>
          <w:szCs w:val="21"/>
        </w:rPr>
        <w:t xml:space="preserve">Table 4: </w:t>
      </w:r>
      <w:r>
        <w:rPr>
          <w:rFonts w:ascii="Times New Roman" w:cs="Times New Roman" w:eastAsia="Times New Roman" w:hAnsi="Times New Roman"/>
          <w:i/>
          <w:iCs/>
          <w:sz w:val="21"/>
          <w:szCs w:val="21"/>
        </w:rPr>
        <w:t xml:space="preserve">Descriptive statistics of selected features (all 569 patients)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826"/>
        <w:gridCol w:w="1240"/>
        <w:gridCol w:w="1240"/>
        <w:gridCol w:w="1240"/>
        <w:gridCol w:w="1240"/>
        <w:gridCol w:w="1240"/>
      </w:tblGrid>
      <w:tr>
        <w:trPr>
          <w:tblHeader/>
        </w:trPr>
        <w:tc>
          <w:tcPr>
            <w:tcW w:type="dxa" w:w="2826"/>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color w:val="FFFFFF"/>
                <w:sz w:val="19"/>
                <w:szCs w:val="19"/>
              </w:rPr>
              <w:t xml:space="preserve">Feature</w:t>
            </w:r>
          </w:p>
        </w:tc>
        <w:tc>
          <w:tcPr>
            <w:tcW w:type="dxa" w:w="124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9"/>
                <w:szCs w:val="19"/>
              </w:rPr>
              <w:t xml:space="preserve">Mean</w:t>
            </w:r>
          </w:p>
        </w:tc>
        <w:tc>
          <w:tcPr>
            <w:tcW w:type="dxa" w:w="124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9"/>
                <w:szCs w:val="19"/>
              </w:rPr>
              <w:t xml:space="preserve">Std. dev.</w:t>
            </w:r>
          </w:p>
        </w:tc>
        <w:tc>
          <w:tcPr>
            <w:tcW w:type="dxa" w:w="124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9"/>
                <w:szCs w:val="19"/>
              </w:rPr>
              <w:t xml:space="preserve">Min</w:t>
            </w:r>
          </w:p>
        </w:tc>
        <w:tc>
          <w:tcPr>
            <w:tcW w:type="dxa" w:w="124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9"/>
                <w:szCs w:val="19"/>
              </w:rPr>
              <w:t xml:space="preserve">Median</w:t>
            </w:r>
          </w:p>
        </w:tc>
        <w:tc>
          <w:tcPr>
            <w:tcW w:type="dxa" w:w="124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9"/>
                <w:szCs w:val="19"/>
              </w:rPr>
              <w:t xml:space="preserve">Max</w:t>
            </w:r>
          </w:p>
        </w:tc>
      </w:tr>
      <w:tr>
        <w:trPr>
          <w:cantSplit/>
        </w:trPr>
        <w:tc>
          <w:tcPr>
            <w:tcW w:type="dxa" w:w="28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mean radius</w:t>
            </w:r>
          </w:p>
        </w:tc>
        <w:tc>
          <w:tcPr>
            <w:tcW w:type="dxa" w:w="124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14.13</w:t>
            </w:r>
          </w:p>
        </w:tc>
        <w:tc>
          <w:tcPr>
            <w:tcW w:type="dxa" w:w="124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3.52</w:t>
            </w:r>
          </w:p>
        </w:tc>
        <w:tc>
          <w:tcPr>
            <w:tcW w:type="dxa" w:w="124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6.98</w:t>
            </w:r>
          </w:p>
        </w:tc>
        <w:tc>
          <w:tcPr>
            <w:tcW w:type="dxa" w:w="124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13.37</w:t>
            </w:r>
          </w:p>
        </w:tc>
        <w:tc>
          <w:tcPr>
            <w:tcW w:type="dxa" w:w="124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28.11</w:t>
            </w:r>
          </w:p>
        </w:tc>
      </w:tr>
      <w:tr>
        <w:trPr>
          <w:cantSplit/>
        </w:trPr>
        <w:tc>
          <w:tcPr>
            <w:tcW w:type="dxa" w:w="28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mean texture</w:t>
            </w:r>
          </w:p>
        </w:tc>
        <w:tc>
          <w:tcPr>
            <w:tcW w:type="dxa" w:w="124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19.29</w:t>
            </w:r>
          </w:p>
        </w:tc>
        <w:tc>
          <w:tcPr>
            <w:tcW w:type="dxa" w:w="124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4.30</w:t>
            </w:r>
          </w:p>
        </w:tc>
        <w:tc>
          <w:tcPr>
            <w:tcW w:type="dxa" w:w="124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9.71</w:t>
            </w:r>
          </w:p>
        </w:tc>
        <w:tc>
          <w:tcPr>
            <w:tcW w:type="dxa" w:w="124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18.84</w:t>
            </w:r>
          </w:p>
        </w:tc>
        <w:tc>
          <w:tcPr>
            <w:tcW w:type="dxa" w:w="124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39.28</w:t>
            </w:r>
          </w:p>
        </w:tc>
      </w:tr>
      <w:tr>
        <w:trPr>
          <w:cantSplit/>
        </w:trPr>
        <w:tc>
          <w:tcPr>
            <w:tcW w:type="dxa" w:w="28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mean area</w:t>
            </w:r>
          </w:p>
        </w:tc>
        <w:tc>
          <w:tcPr>
            <w:tcW w:type="dxa" w:w="124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654.89</w:t>
            </w:r>
          </w:p>
        </w:tc>
        <w:tc>
          <w:tcPr>
            <w:tcW w:type="dxa" w:w="124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351.91</w:t>
            </w:r>
          </w:p>
        </w:tc>
        <w:tc>
          <w:tcPr>
            <w:tcW w:type="dxa" w:w="124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143.50</w:t>
            </w:r>
          </w:p>
        </w:tc>
        <w:tc>
          <w:tcPr>
            <w:tcW w:type="dxa" w:w="124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551.10</w:t>
            </w:r>
          </w:p>
        </w:tc>
        <w:tc>
          <w:tcPr>
            <w:tcW w:type="dxa" w:w="124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2501.00</w:t>
            </w:r>
          </w:p>
        </w:tc>
      </w:tr>
      <w:tr>
        <w:trPr>
          <w:cantSplit/>
        </w:trPr>
        <w:tc>
          <w:tcPr>
            <w:tcW w:type="dxa" w:w="28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mean smoothness</w:t>
            </w:r>
          </w:p>
        </w:tc>
        <w:tc>
          <w:tcPr>
            <w:tcW w:type="dxa" w:w="124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0.096</w:t>
            </w:r>
          </w:p>
        </w:tc>
        <w:tc>
          <w:tcPr>
            <w:tcW w:type="dxa" w:w="124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0.014</w:t>
            </w:r>
          </w:p>
        </w:tc>
        <w:tc>
          <w:tcPr>
            <w:tcW w:type="dxa" w:w="124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0.053</w:t>
            </w:r>
          </w:p>
        </w:tc>
        <w:tc>
          <w:tcPr>
            <w:tcW w:type="dxa" w:w="124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0.096</w:t>
            </w:r>
          </w:p>
        </w:tc>
        <w:tc>
          <w:tcPr>
            <w:tcW w:type="dxa" w:w="124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0.163</w:t>
            </w:r>
          </w:p>
        </w:tc>
      </w:tr>
      <w:tr>
        <w:trPr>
          <w:cantSplit/>
        </w:trPr>
        <w:tc>
          <w:tcPr>
            <w:tcW w:type="dxa" w:w="28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mean concave points</w:t>
            </w:r>
          </w:p>
        </w:tc>
        <w:tc>
          <w:tcPr>
            <w:tcW w:type="dxa" w:w="124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0.049</w:t>
            </w:r>
          </w:p>
        </w:tc>
        <w:tc>
          <w:tcPr>
            <w:tcW w:type="dxa" w:w="124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0.039</w:t>
            </w:r>
          </w:p>
        </w:tc>
        <w:tc>
          <w:tcPr>
            <w:tcW w:type="dxa" w:w="124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0.000</w:t>
            </w:r>
          </w:p>
        </w:tc>
        <w:tc>
          <w:tcPr>
            <w:tcW w:type="dxa" w:w="124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0.034</w:t>
            </w:r>
          </w:p>
        </w:tc>
        <w:tc>
          <w:tcPr>
            <w:tcW w:type="dxa" w:w="124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0.201</w:t>
            </w:r>
          </w:p>
        </w:tc>
      </w:tr>
      <w:tr>
        <w:trPr>
          <w:cantSplit/>
        </w:trPr>
        <w:tc>
          <w:tcPr>
            <w:tcW w:type="dxa" w:w="28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area error</w:t>
            </w:r>
          </w:p>
        </w:tc>
        <w:tc>
          <w:tcPr>
            <w:tcW w:type="dxa" w:w="124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40.34</w:t>
            </w:r>
          </w:p>
        </w:tc>
        <w:tc>
          <w:tcPr>
            <w:tcW w:type="dxa" w:w="124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45.49</w:t>
            </w:r>
          </w:p>
        </w:tc>
        <w:tc>
          <w:tcPr>
            <w:tcW w:type="dxa" w:w="124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6.80</w:t>
            </w:r>
          </w:p>
        </w:tc>
        <w:tc>
          <w:tcPr>
            <w:tcW w:type="dxa" w:w="124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24.53</w:t>
            </w:r>
          </w:p>
        </w:tc>
        <w:tc>
          <w:tcPr>
            <w:tcW w:type="dxa" w:w="124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542.20</w:t>
            </w:r>
          </w:p>
        </w:tc>
      </w:tr>
      <w:tr>
        <w:trPr>
          <w:cantSplit/>
        </w:trPr>
        <w:tc>
          <w:tcPr>
            <w:tcW w:type="dxa" w:w="28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worst perimeter</w:t>
            </w:r>
          </w:p>
        </w:tc>
        <w:tc>
          <w:tcPr>
            <w:tcW w:type="dxa" w:w="124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107.26</w:t>
            </w:r>
          </w:p>
        </w:tc>
        <w:tc>
          <w:tcPr>
            <w:tcW w:type="dxa" w:w="124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33.60</w:t>
            </w:r>
          </w:p>
        </w:tc>
        <w:tc>
          <w:tcPr>
            <w:tcW w:type="dxa" w:w="124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50.41</w:t>
            </w:r>
          </w:p>
        </w:tc>
        <w:tc>
          <w:tcPr>
            <w:tcW w:type="dxa" w:w="124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97.66</w:t>
            </w:r>
          </w:p>
        </w:tc>
        <w:tc>
          <w:tcPr>
            <w:tcW w:type="dxa" w:w="124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251.20</w:t>
            </w:r>
          </w:p>
        </w:tc>
      </w:tr>
      <w:tr>
        <w:trPr>
          <w:cantSplit/>
        </w:trPr>
        <w:tc>
          <w:tcPr>
            <w:tcW w:type="dxa" w:w="28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worst area</w:t>
            </w:r>
          </w:p>
        </w:tc>
        <w:tc>
          <w:tcPr>
            <w:tcW w:type="dxa" w:w="124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880.58</w:t>
            </w:r>
          </w:p>
        </w:tc>
        <w:tc>
          <w:tcPr>
            <w:tcW w:type="dxa" w:w="124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569.36</w:t>
            </w:r>
          </w:p>
        </w:tc>
        <w:tc>
          <w:tcPr>
            <w:tcW w:type="dxa" w:w="124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185.20</w:t>
            </w:r>
          </w:p>
        </w:tc>
        <w:tc>
          <w:tcPr>
            <w:tcW w:type="dxa" w:w="124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686.50</w:t>
            </w:r>
          </w:p>
        </w:tc>
        <w:tc>
          <w:tcPr>
            <w:tcW w:type="dxa" w:w="124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4254.00</w:t>
            </w:r>
          </w:p>
        </w:tc>
      </w:tr>
    </w:tbl>
    <w:p>
      <w:pPr>
        <w:spacing w:after="140"/>
      </w:pPr>
    </w:p>
    <w:p>
      <w:pPr>
        <w:spacing w:after="120" w:before="0" w:line="300"/>
        <w:jc w:val="both"/>
      </w:pPr>
      <w:r>
        <w:rPr>
          <w:rFonts w:ascii="Times New Roman" w:cs="Times New Roman" w:eastAsia="Times New Roman" w:hAnsi="Times New Roman"/>
        </w:rPr>
        <w:t xml:space="preserve">The scales differ by several orders of magnitude (for example </w:t>
      </w:r>
      <w:r>
        <w:rPr>
          <w:rFonts w:ascii="Courier New" w:cs="Courier New" w:eastAsia="Courier New" w:hAnsi="Courier New"/>
          <w:sz w:val="22"/>
          <w:szCs w:val="22"/>
        </w:rPr>
        <w:t xml:space="preserve">mean_smoothness</w:t>
      </w:r>
      <w:r>
        <w:rPr>
          <w:rFonts w:ascii="Times New Roman" w:cs="Times New Roman" w:eastAsia="Times New Roman" w:hAnsi="Times New Roman"/>
        </w:rPr>
        <w:t xml:space="preserve"> ≈ 0.1 versus </w:t>
      </w:r>
      <w:r>
        <w:rPr>
          <w:rFonts w:ascii="Courier New" w:cs="Courier New" w:eastAsia="Courier New" w:hAnsi="Courier New"/>
          <w:sz w:val="22"/>
          <w:szCs w:val="22"/>
        </w:rPr>
        <w:t xml:space="preserve">worst_area</w:t>
      </w:r>
      <w:r>
        <w:rPr>
          <w:rFonts w:ascii="Times New Roman" w:cs="Times New Roman" w:eastAsia="Times New Roman" w:hAnsi="Times New Roman"/>
        </w:rPr>
        <w:t xml:space="preserve"> ≈ 880), which already signals that standardisation is required before neural-network training. The class ratio is 1.68 : 1 (benign : malignant) – moderately imbalanced – so a classifier that always predicts “benign” would already score 62.7% accuracy; accuracy alone is therefore not a sufficient metric.</w:t>
      </w:r>
    </w:p>
    <w:p>
      <w:pPr>
        <w:pStyle w:val="Heading1"/>
        <w:pageBreakBefore/>
      </w:pPr>
      <w:r>
        <w:rPr>
          <w:rFonts w:ascii="Times New Roman" w:cs="Times New Roman" w:eastAsia="Times New Roman" w:hAnsi="Times New Roman"/>
        </w:rPr>
        <w:t xml:space="preserve">3. EDA and Preprocessing</w:t>
      </w:r>
    </w:p>
    <w:p>
      <w:pPr>
        <w:pStyle w:val="Heading2"/>
      </w:pPr>
      <w:r>
        <w:rPr>
          <w:rFonts w:ascii="Times New Roman" w:cs="Times New Roman" w:eastAsia="Times New Roman" w:hAnsi="Times New Roman"/>
        </w:rPr>
        <w:t xml:space="preserve">3.1 Methods used</w:t>
      </w:r>
    </w:p>
    <w:p>
      <w:pPr>
        <w:keepNext/>
        <w:spacing w:after="80" w:before="120"/>
        <w:jc w:val="center"/>
      </w:pPr>
      <w:r>
        <w:rPr>
          <w:rFonts w:ascii="Times New Roman" w:cs="Times New Roman" w:eastAsia="Times New Roman" w:hAnsi="Times New Roman"/>
          <w:b/>
          <w:bCs/>
          <w:sz w:val="21"/>
          <w:szCs w:val="21"/>
        </w:rPr>
        <w:t xml:space="preserve">Table 5: </w:t>
      </w:r>
      <w:r>
        <w:rPr>
          <w:rFonts w:ascii="Times New Roman" w:cs="Times New Roman" w:eastAsia="Times New Roman" w:hAnsi="Times New Roman"/>
          <w:i/>
          <w:iCs/>
          <w:sz w:val="21"/>
          <w:szCs w:val="21"/>
        </w:rPr>
        <w:t xml:space="preserve">Data-cleaning and preprocessing steps and their outcome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426"/>
      </w:tblGrid>
      <w:tr>
        <w:trPr>
          <w:tblHeader/>
        </w:trPr>
        <w:tc>
          <w:tcPr>
            <w:tcW w:type="dxa" w:w="19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color w:val="FFFFFF"/>
                <w:sz w:val="19"/>
                <w:szCs w:val="19"/>
              </w:rPr>
              <w:t xml:space="preserve">Step</w:t>
            </w:r>
          </w:p>
        </w:tc>
        <w:tc>
          <w:tcPr>
            <w:tcW w:type="dxa" w:w="37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9"/>
                <w:szCs w:val="19"/>
              </w:rPr>
              <w:t xml:space="preserve">Method</w:t>
            </w:r>
          </w:p>
        </w:tc>
        <w:tc>
          <w:tcPr>
            <w:tcW w:type="dxa" w:w="3426"/>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9"/>
                <w:szCs w:val="19"/>
              </w:rPr>
              <w:t xml:space="preserve">Outcome</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Missing values</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Courier New" w:cs="Courier New" w:eastAsia="Courier New" w:hAnsi="Courier New"/>
                <w:sz w:val="17"/>
                <w:szCs w:val="17"/>
              </w:rPr>
              <w:t xml:space="preserve">isna().sum()</w:t>
            </w:r>
            <w:r>
              <w:rPr>
                <w:rFonts w:ascii="Times New Roman" w:cs="Times New Roman" w:eastAsia="Times New Roman" w:hAnsi="Times New Roman"/>
                <w:sz w:val="19"/>
                <w:szCs w:val="19"/>
              </w:rPr>
              <w:t xml:space="preserve">; generic median imputation kept in pipeline</w:t>
            </w:r>
          </w:p>
        </w:tc>
        <w:tc>
          <w:tcPr>
            <w:tcW w:type="dxa" w:w="34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0 missing values – none needed</w:t>
            </w:r>
          </w:p>
        </w:tc>
      </w:tr>
      <w:tr>
        <w:trPr>
          <w:cantSplit/>
        </w:trPr>
        <w:tc>
          <w:tcPr>
            <w:tcW w:type="dxa" w:w="19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Duplicates</w:t>
            </w:r>
          </w:p>
        </w:tc>
        <w:tc>
          <w:tcPr>
            <w:tcW w:type="dxa" w:w="37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Courier New" w:cs="Courier New" w:eastAsia="Courier New" w:hAnsi="Courier New"/>
                <w:sz w:val="17"/>
                <w:szCs w:val="17"/>
              </w:rPr>
              <w:t xml:space="preserve">duplicated()</w:t>
            </w:r>
          </w:p>
        </w:tc>
        <w:tc>
          <w:tcPr>
            <w:tcW w:type="dxa" w:w="34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0 duplicate rows</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Zero-variance features</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unique-value count per column</w:t>
            </w:r>
          </w:p>
        </w:tc>
        <w:tc>
          <w:tcPr>
            <w:tcW w:type="dxa" w:w="34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none</w:t>
            </w:r>
          </w:p>
        </w:tc>
      </w:tr>
      <w:tr>
        <w:trPr>
          <w:cantSplit/>
        </w:trPr>
        <w:tc>
          <w:tcPr>
            <w:tcW w:type="dxa" w:w="19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Outlier detection</w:t>
            </w:r>
          </w:p>
        </w:tc>
        <w:tc>
          <w:tcPr>
            <w:tcW w:type="dxa" w:w="37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Tukey rule: value &lt; Q1 − 1.5·IQR or &gt; Q3 + 1.5·IQR</w:t>
            </w:r>
          </w:p>
        </w:tc>
        <w:tc>
          <w:tcPr>
            <w:tcW w:type="dxa" w:w="34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171 rows (30.1%) contain ≥ 1 outlier; </w:t>
            </w:r>
            <w:r>
              <w:rPr>
                <w:rFonts w:ascii="Times New Roman" w:cs="Times New Roman" w:eastAsia="Times New Roman" w:hAnsi="Times New Roman"/>
                <w:b/>
                <w:bCs/>
                <w:sz w:val="19"/>
                <w:szCs w:val="19"/>
              </w:rPr>
              <w:t xml:space="preserve">retained</w:t>
            </w:r>
            <w:r>
              <w:rPr>
                <w:rFonts w:ascii="Times New Roman" w:cs="Times New Roman" w:eastAsia="Times New Roman" w:hAnsi="Times New Roman"/>
                <w:sz w:val="19"/>
                <w:szCs w:val="19"/>
              </w:rPr>
              <w:t xml:space="preserve"> (see 3.2)</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Encoding</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Courier New" w:cs="Courier New" w:eastAsia="Courier New" w:hAnsi="Courier New"/>
                <w:sz w:val="17"/>
                <w:szCs w:val="17"/>
              </w:rPr>
              <w:t xml:space="preserve">diagnosis</w:t>
            </w:r>
            <w:r>
              <w:rPr>
                <w:rFonts w:ascii="Times New Roman" w:cs="Times New Roman" w:eastAsia="Times New Roman" w:hAnsi="Times New Roman"/>
                <w:sz w:val="19"/>
                <w:szCs w:val="19"/>
              </w:rPr>
              <w:t xml:space="preserve">: M → 1 (positive class), B → 0</w:t>
            </w:r>
          </w:p>
        </w:tc>
        <w:tc>
          <w:tcPr>
            <w:tcW w:type="dxa" w:w="34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binary numeric target</w:t>
            </w:r>
          </w:p>
        </w:tc>
      </w:tr>
      <w:tr>
        <w:trPr>
          <w:cantSplit/>
        </w:trPr>
        <w:tc>
          <w:tcPr>
            <w:tcW w:type="dxa" w:w="19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Splitting</w:t>
            </w:r>
          </w:p>
        </w:tc>
        <w:tc>
          <w:tcPr>
            <w:tcW w:type="dxa" w:w="37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stratified 70 / 15 / 15 (random_state = 42), done </w:t>
            </w:r>
            <w:r>
              <w:rPr>
                <w:rFonts w:ascii="Times New Roman" w:cs="Times New Roman" w:eastAsia="Times New Roman" w:hAnsi="Times New Roman"/>
                <w:b/>
                <w:bCs/>
                <w:sz w:val="19"/>
                <w:szCs w:val="19"/>
              </w:rPr>
              <w:t xml:space="preserve">before</w:t>
            </w:r>
            <w:r>
              <w:rPr>
                <w:rFonts w:ascii="Times New Roman" w:cs="Times New Roman" w:eastAsia="Times New Roman" w:hAnsi="Times New Roman"/>
                <w:sz w:val="19"/>
                <w:szCs w:val="19"/>
              </w:rPr>
              <w:t xml:space="preserve"> any fitting</w:t>
            </w:r>
          </w:p>
        </w:tc>
        <w:tc>
          <w:tcPr>
            <w:tcW w:type="dxa" w:w="34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train 398 / validation 85 / test 86; malignant 148 / 32 / 32</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Transformation</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Yeo-Johnson power transform on the 22 features with |skewness| &gt; 1, fitted on </w:t>
            </w:r>
            <w:r>
              <w:rPr>
                <w:rFonts w:ascii="Times New Roman" w:cs="Times New Roman" w:eastAsia="Times New Roman" w:hAnsi="Times New Roman"/>
                <w:b/>
                <w:bCs/>
                <w:sz w:val="19"/>
                <w:szCs w:val="19"/>
              </w:rPr>
              <w:t xml:space="preserve">train only</w:t>
            </w:r>
          </w:p>
        </w:tc>
        <w:tc>
          <w:tcPr>
            <w:tcW w:type="dxa" w:w="34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mean |skewness| 1.74 → 0.25; no feature remains with |skew| &gt; 1</w:t>
            </w:r>
          </w:p>
        </w:tc>
      </w:tr>
      <w:tr>
        <w:trPr>
          <w:cantSplit/>
        </w:trPr>
        <w:tc>
          <w:tcPr>
            <w:tcW w:type="dxa" w:w="19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Normalisation / standardisation</w:t>
            </w:r>
          </w:p>
        </w:tc>
        <w:tc>
          <w:tcPr>
            <w:tcW w:type="dxa" w:w="37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z-score </w:t>
            </w:r>
            <w:r>
              <w:rPr>
                <w:rFonts w:ascii="Courier New" w:cs="Courier New" w:eastAsia="Courier New" w:hAnsi="Courier New"/>
                <w:sz w:val="17"/>
                <w:szCs w:val="17"/>
              </w:rPr>
              <w:t xml:space="preserve">StandardScaler</w:t>
            </w:r>
            <w:r>
              <w:rPr>
                <w:rFonts w:ascii="Times New Roman" w:cs="Times New Roman" w:eastAsia="Times New Roman" w:hAnsi="Times New Roman"/>
                <w:sz w:val="19"/>
                <w:szCs w:val="19"/>
              </w:rPr>
              <w:t xml:space="preserve">, fitted on </w:t>
            </w:r>
            <w:r>
              <w:rPr>
                <w:rFonts w:ascii="Times New Roman" w:cs="Times New Roman" w:eastAsia="Times New Roman" w:hAnsi="Times New Roman"/>
                <w:b/>
                <w:bCs/>
                <w:sz w:val="19"/>
                <w:szCs w:val="19"/>
              </w:rPr>
              <w:t xml:space="preserve">train only</w:t>
            </w:r>
          </w:p>
        </w:tc>
        <w:tc>
          <w:tcPr>
            <w:tcW w:type="dxa" w:w="34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every feature has mean 0 and unit variance on the training set</w:t>
            </w:r>
          </w:p>
        </w:tc>
      </w:tr>
    </w:tbl>
    <w:p>
      <w:pPr>
        <w:spacing w:after="140"/>
      </w:pPr>
    </w:p>
    <w:p>
      <w:pPr>
        <w:pStyle w:val="Heading2"/>
      </w:pPr>
      <w:r>
        <w:rPr>
          <w:rFonts w:ascii="Times New Roman" w:cs="Times New Roman" w:eastAsia="Times New Roman" w:hAnsi="Times New Roman"/>
        </w:rPr>
        <w:t xml:space="preserve">3.2 Insights from the exploratory analysis</w:t>
      </w:r>
    </w:p>
    <w:p>
      <w:pPr>
        <w:pStyle w:val="ListParagraph"/>
        <w:numPr>
          <w:ilvl w:val="0"/>
          <w:numId w:val="2"/>
        </w:numPr>
        <w:spacing w:after="60" w:line="290"/>
        <w:jc w:val="both"/>
      </w:pPr>
      <w:r>
        <w:rPr>
          <w:rFonts w:ascii="Times New Roman" w:cs="Times New Roman" w:eastAsia="Times New Roman" w:hAnsi="Times New Roman"/>
          <w:b/>
          <w:bCs/>
        </w:rPr>
        <w:t xml:space="preserve">The data are clean.</w:t>
      </w:r>
      <w:r>
        <w:rPr>
          <w:rFonts w:ascii="Times New Roman" w:cs="Times New Roman" w:eastAsia="Times New Roman" w:hAnsi="Times New Roman"/>
        </w:rPr>
        <w:t xml:space="preserve"> There are no missing values or duplicates, so the effort concentrates on distribution shape, outliers and redundancy.</w:t>
      </w:r>
    </w:p>
    <w:p>
      <w:pPr>
        <w:pStyle w:val="ListParagraph"/>
        <w:numPr>
          <w:ilvl w:val="0"/>
          <w:numId w:val="2"/>
        </w:numPr>
        <w:spacing w:after="60" w:line="290"/>
        <w:jc w:val="both"/>
      </w:pPr>
      <w:r>
        <w:rPr>
          <w:rFonts w:ascii="Times New Roman" w:cs="Times New Roman" w:eastAsia="Times New Roman" w:hAnsi="Times New Roman"/>
          <w:b/>
          <w:bCs/>
        </w:rPr>
        <w:t xml:space="preserve">Outliers are biological, not errors.</w:t>
      </w:r>
      <w:r>
        <w:rPr>
          <w:rFonts w:ascii="Times New Roman" w:cs="Times New Roman" w:eastAsia="Times New Roman" w:hAnsi="Times New Roman"/>
        </w:rPr>
        <w:t xml:space="preserve"> 171 of 569 rows (30.1%) contain at least one IQR outlier, and 66.7% of those rows are malignant although malignant cases are only 37.3% of the data. Very large nuclei are exactly what malignancy produces, so removing them would delete the signal. They were kept and handled by the power transform and scaling instead.</w:t>
      </w:r>
    </w:p>
    <w:p>
      <w:pPr>
        <w:pStyle w:val="ListParagraph"/>
        <w:numPr>
          <w:ilvl w:val="0"/>
          <w:numId w:val="2"/>
        </w:numPr>
        <w:spacing w:after="60" w:line="290"/>
        <w:jc w:val="both"/>
      </w:pPr>
      <w:r>
        <w:rPr>
          <w:rFonts w:ascii="Times New Roman" w:cs="Times New Roman" w:eastAsia="Times New Roman" w:hAnsi="Times New Roman"/>
          <w:b/>
          <w:bCs/>
        </w:rPr>
        <w:t xml:space="preserve">Heavy skewness.</w:t>
      </w:r>
      <w:r>
        <w:rPr>
          <w:rFonts w:ascii="Times New Roman" w:cs="Times New Roman" w:eastAsia="Times New Roman" w:hAnsi="Times New Roman"/>
        </w:rPr>
        <w:t xml:space="preserve"> 22 of 30 features have |skewness| &gt; 1; the most skewed are </w:t>
      </w:r>
      <w:r>
        <w:rPr>
          <w:rFonts w:ascii="Courier New" w:cs="Courier New" w:eastAsia="Courier New" w:hAnsi="Courier New"/>
          <w:sz w:val="22"/>
          <w:szCs w:val="22"/>
        </w:rPr>
        <w:t xml:space="preserve">area_error</w:t>
      </w:r>
      <w:r>
        <w:rPr>
          <w:rFonts w:ascii="Times New Roman" w:cs="Times New Roman" w:eastAsia="Times New Roman" w:hAnsi="Times New Roman"/>
        </w:rPr>
        <w:t xml:space="preserve"> (5.45), </w:t>
      </w:r>
      <w:r>
        <w:rPr>
          <w:rFonts w:ascii="Courier New" w:cs="Courier New" w:eastAsia="Courier New" w:hAnsi="Courier New"/>
          <w:sz w:val="22"/>
          <w:szCs w:val="22"/>
        </w:rPr>
        <w:t xml:space="preserve">concavity_error</w:t>
      </w:r>
      <w:r>
        <w:rPr>
          <w:rFonts w:ascii="Times New Roman" w:cs="Times New Roman" w:eastAsia="Times New Roman" w:hAnsi="Times New Roman"/>
        </w:rPr>
        <w:t xml:space="preserve"> (5.11) and </w:t>
      </w:r>
      <w:r>
        <w:rPr>
          <w:rFonts w:ascii="Courier New" w:cs="Courier New" w:eastAsia="Courier New" w:hAnsi="Courier New"/>
          <w:sz w:val="22"/>
          <w:szCs w:val="22"/>
        </w:rPr>
        <w:t xml:space="preserve">fractal_dimension_error</w:t>
      </w:r>
      <w:r>
        <w:rPr>
          <w:rFonts w:ascii="Times New Roman" w:cs="Times New Roman" w:eastAsia="Times New Roman" w:hAnsi="Times New Roman"/>
        </w:rPr>
        <w:t xml:space="preserve"> (3.92). A first attempt with </w:t>
      </w:r>
      <w:r>
        <w:rPr>
          <w:rFonts w:ascii="Courier New" w:cs="Courier New" w:eastAsia="Courier New" w:hAnsi="Courier New"/>
          <w:sz w:val="22"/>
          <w:szCs w:val="22"/>
        </w:rPr>
        <w:t xml:space="preserve">log1p</w:t>
      </w:r>
      <w:r>
        <w:rPr>
          <w:rFonts w:ascii="Times New Roman" w:cs="Times New Roman" w:eastAsia="Times New Roman" w:hAnsi="Times New Roman"/>
        </w:rPr>
        <w:t xml:space="preserve"> barely changed features whose values are much smaller than 1 (</w:t>
      </w:r>
      <w:r>
        <w:rPr>
          <w:rFonts w:ascii="Courier New" w:cs="Courier New" w:eastAsia="Courier New" w:hAnsi="Courier New"/>
          <w:sz w:val="22"/>
          <w:szCs w:val="22"/>
        </w:rPr>
        <w:t xml:space="preserve">concavity_error</w:t>
      </w:r>
      <w:r>
        <w:rPr>
          <w:rFonts w:ascii="Times New Roman" w:cs="Times New Roman" w:eastAsia="Times New Roman" w:hAnsi="Times New Roman"/>
        </w:rPr>
        <w:t xml:space="preserve"> 5.11 → 4.23; </w:t>
      </w:r>
      <w:r>
        <w:rPr>
          <w:rFonts w:ascii="Courier New" w:cs="Courier New" w:eastAsia="Courier New" w:hAnsi="Courier New"/>
          <w:sz w:val="22"/>
          <w:szCs w:val="22"/>
        </w:rPr>
        <w:t xml:space="preserve">fractal_dimension_error</w:t>
      </w:r>
      <w:r>
        <w:rPr>
          <w:rFonts w:ascii="Times New Roman" w:cs="Times New Roman" w:eastAsia="Times New Roman" w:hAnsi="Times New Roman"/>
        </w:rPr>
        <w:t xml:space="preserve"> 3.92 → 3.87), so the Yeo-Johnson transform was used instead (</w:t>
      </w:r>
      <w:r>
        <w:rPr>
          <w:rFonts w:ascii="Courier New" w:cs="Courier New" w:eastAsia="Courier New" w:hAnsi="Courier New"/>
          <w:sz w:val="22"/>
          <w:szCs w:val="22"/>
        </w:rPr>
        <w:t xml:space="preserve">concavity_error</w:t>
      </w:r>
      <w:r>
        <w:rPr>
          <w:rFonts w:ascii="Times New Roman" w:cs="Times New Roman" w:eastAsia="Times New Roman" w:hAnsi="Times New Roman"/>
        </w:rPr>
        <w:t xml:space="preserve"> → 0.14, </w:t>
      </w:r>
      <w:r>
        <w:rPr>
          <w:rFonts w:ascii="Courier New" w:cs="Courier New" w:eastAsia="Courier New" w:hAnsi="Courier New"/>
          <w:sz w:val="22"/>
          <w:szCs w:val="22"/>
        </w:rPr>
        <w:t xml:space="preserve">fractal_dimension_error</w:t>
      </w:r>
      <w:r>
        <w:rPr>
          <w:rFonts w:ascii="Times New Roman" w:cs="Times New Roman" w:eastAsia="Times New Roman" w:hAnsi="Times New Roman"/>
        </w:rPr>
        <w:t xml:space="preserve"> → 0.24).</w:t>
      </w:r>
    </w:p>
    <w:p>
      <w:pPr>
        <w:pStyle w:val="ListParagraph"/>
        <w:numPr>
          <w:ilvl w:val="0"/>
          <w:numId w:val="2"/>
        </w:numPr>
        <w:spacing w:after="60" w:line="290"/>
        <w:jc w:val="both"/>
      </w:pPr>
      <w:r>
        <w:rPr>
          <w:rFonts w:ascii="Times New Roman" w:cs="Times New Roman" w:eastAsia="Times New Roman" w:hAnsi="Times New Roman"/>
          <w:b/>
          <w:bCs/>
        </w:rPr>
        <w:t xml:space="preserve">Strong redundancy.</w:t>
      </w:r>
      <w:r>
        <w:rPr>
          <w:rFonts w:ascii="Times New Roman" w:cs="Times New Roman" w:eastAsia="Times New Roman" w:hAnsi="Times New Roman"/>
        </w:rPr>
        <w:t xml:space="preserve"> 21 of the 435 feature pairs have |r| &gt; 0.9; </w:t>
      </w:r>
      <w:r>
        <w:rPr>
          <w:rFonts w:ascii="Courier New" w:cs="Courier New" w:eastAsia="Courier New" w:hAnsi="Courier New"/>
          <w:sz w:val="22"/>
          <w:szCs w:val="22"/>
        </w:rPr>
        <w:t xml:space="preserve">mean_radius</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mean_perimeter</w:t>
      </w:r>
      <w:r>
        <w:rPr>
          <w:rFonts w:ascii="Times New Roman" w:cs="Times New Roman" w:eastAsia="Times New Roman" w:hAnsi="Times New Roman"/>
        </w:rPr>
        <w:t xml:space="preserve"> correlate at r = 0.998. Seven principal components retain 90% of the variance, so the 30 features carry far fewer independent signals.</w:t>
      </w:r>
    </w:p>
    <w:p>
      <w:pPr>
        <w:pStyle w:val="Heading2"/>
      </w:pPr>
      <w:r>
        <w:rPr>
          <w:rFonts w:ascii="Times New Roman" w:cs="Times New Roman" w:eastAsia="Times New Roman" w:hAnsi="Times New Roman"/>
        </w:rPr>
        <w:t xml:space="preserve">3.3 Statistical findings: benign versus malignant</w:t>
      </w:r>
    </w:p>
    <w:p>
      <w:pPr>
        <w:spacing w:after="120" w:before="0" w:line="300"/>
        <w:jc w:val="both"/>
      </w:pPr>
      <w:r>
        <w:rPr>
          <w:rFonts w:ascii="Times New Roman" w:cs="Times New Roman" w:eastAsia="Times New Roman" w:hAnsi="Times New Roman"/>
        </w:rPr>
        <w:t xml:space="preserve">Because most features are not normally distributed (Section 4.3), the two classes were compared with the non-parametric </w:t>
      </w:r>
      <w:r>
        <w:rPr>
          <w:rFonts w:ascii="Times New Roman" w:cs="Times New Roman" w:eastAsia="Times New Roman" w:hAnsi="Times New Roman"/>
          <w:b/>
          <w:bCs/>
        </w:rPr>
        <w:t xml:space="preserve">Mann–Whitney U test</w:t>
      </w:r>
      <w:r>
        <w:rPr>
          <w:rFonts w:ascii="Times New Roman" w:cs="Times New Roman" w:eastAsia="Times New Roman" w:hAnsi="Times New Roman"/>
        </w:rPr>
        <w:t xml:space="preserve">, and the practical size of each difference was measured by </w:t>
      </w:r>
      <w:r>
        <w:rPr>
          <w:rFonts w:ascii="Times New Roman" w:cs="Times New Roman" w:eastAsia="Times New Roman" w:hAnsi="Times New Roman"/>
          <w:b/>
          <w:bCs/>
        </w:rPr>
        <w:t xml:space="preserve">Cohen's d</w:t>
      </w:r>
      <w:r>
        <w:rPr>
          <w:rFonts w:ascii="Times New Roman" w:cs="Times New Roman" w:eastAsia="Times New Roman" w:hAnsi="Times New Roman"/>
        </w:rPr>
        <w:t xml:space="preserve">. 27 of 30 features differ at α = 0.05 and 26 remain significant after a Bonferroni correction for 30 tests (α = 0.0017); nine features have |d| &gt; 2, which is a very large effect. Only </w:t>
      </w:r>
      <w:r>
        <w:rPr>
          <w:rFonts w:ascii="Courier New" w:cs="Courier New" w:eastAsia="Courier New" w:hAnsi="Courier New"/>
          <w:sz w:val="22"/>
          <w:szCs w:val="22"/>
        </w:rPr>
        <w:t xml:space="preserve">smoothness_error</w:t>
      </w:r>
      <w:r>
        <w:rPr>
          <w:rFonts w:ascii="Times New Roman" w:cs="Times New Roman" w:eastAsia="Times New Roman" w:hAnsi="Times New Roman"/>
        </w:rPr>
        <w:t xml:space="preserve"> (p = 0.21), </w:t>
      </w:r>
      <w:r>
        <w:rPr>
          <w:rFonts w:ascii="Courier New" w:cs="Courier New" w:eastAsia="Courier New" w:hAnsi="Courier New"/>
          <w:sz w:val="22"/>
          <w:szCs w:val="22"/>
        </w:rPr>
        <w:t xml:space="preserve">mean_fractal_dimension</w:t>
      </w:r>
      <w:r>
        <w:rPr>
          <w:rFonts w:ascii="Times New Roman" w:cs="Times New Roman" w:eastAsia="Times New Roman" w:hAnsi="Times New Roman"/>
        </w:rPr>
        <w:t xml:space="preserve"> (p = 0.54) and </w:t>
      </w:r>
      <w:r>
        <w:rPr>
          <w:rFonts w:ascii="Courier New" w:cs="Courier New" w:eastAsia="Courier New" w:hAnsi="Courier New"/>
          <w:sz w:val="22"/>
          <w:szCs w:val="22"/>
        </w:rPr>
        <w:t xml:space="preserve">texture_error</w:t>
      </w:r>
      <w:r>
        <w:rPr>
          <w:rFonts w:ascii="Times New Roman" w:cs="Times New Roman" w:eastAsia="Times New Roman" w:hAnsi="Times New Roman"/>
        </w:rPr>
        <w:t xml:space="preserve"> (p = 0.64) show no difference. Table 6 lists the eight strongest discriminators – all describe nuclear size or concave shape.</w:t>
      </w:r>
    </w:p>
    <w:p>
      <w:pPr>
        <w:keepNext/>
        <w:spacing w:after="80" w:before="120"/>
        <w:jc w:val="center"/>
      </w:pPr>
      <w:r>
        <w:rPr>
          <w:rFonts w:ascii="Times New Roman" w:cs="Times New Roman" w:eastAsia="Times New Roman" w:hAnsi="Times New Roman"/>
          <w:b/>
          <w:bCs/>
          <w:sz w:val="21"/>
          <w:szCs w:val="21"/>
        </w:rPr>
        <w:t xml:space="preserve">Table 6: </w:t>
      </w:r>
      <w:r>
        <w:rPr>
          <w:rFonts w:ascii="Times New Roman" w:cs="Times New Roman" w:eastAsia="Times New Roman" w:hAnsi="Times New Roman"/>
          <w:i/>
          <w:iCs/>
          <w:sz w:val="21"/>
          <w:szCs w:val="21"/>
        </w:rPr>
        <w:t xml:space="preserve">Top-8 features by effect size (Mann–Whitney U p-values; M = malignant, B = benign)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126"/>
        <w:gridCol w:w="1400"/>
        <w:gridCol w:w="1400"/>
        <w:gridCol w:w="1550"/>
        <w:gridCol w:w="1550"/>
      </w:tblGrid>
      <w:tr>
        <w:trPr>
          <w:tblHeader/>
        </w:trPr>
        <w:tc>
          <w:tcPr>
            <w:tcW w:type="dxa" w:w="3126"/>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color w:val="FFFFFF"/>
                <w:sz w:val="19"/>
                <w:szCs w:val="19"/>
              </w:rPr>
              <w:t xml:space="preserve">Feature</w:t>
            </w:r>
          </w:p>
        </w:tc>
        <w:tc>
          <w:tcPr>
            <w:tcW w:type="dxa" w:w="14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9"/>
                <w:szCs w:val="19"/>
              </w:rPr>
              <w:t xml:space="preserve">Mean (M)</w:t>
            </w:r>
          </w:p>
        </w:tc>
        <w:tc>
          <w:tcPr>
            <w:tcW w:type="dxa" w:w="14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9"/>
                <w:szCs w:val="19"/>
              </w:rPr>
              <w:t xml:space="preserve">Mean (B)</w:t>
            </w:r>
          </w:p>
        </w:tc>
        <w:tc>
          <w:tcPr>
            <w:tcW w:type="dxa" w:w="155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9"/>
                <w:szCs w:val="19"/>
              </w:rPr>
              <w:t xml:space="preserve">Cohen's d</w:t>
            </w:r>
          </w:p>
        </w:tc>
        <w:tc>
          <w:tcPr>
            <w:tcW w:type="dxa" w:w="155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9"/>
                <w:szCs w:val="19"/>
              </w:rPr>
              <w:t xml:space="preserve">p-value</w:t>
            </w:r>
          </w:p>
        </w:tc>
      </w:tr>
      <w:tr>
        <w:trPr>
          <w:cantSplit/>
        </w:trPr>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worst concave points</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0.182</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0.074</w:t>
            </w:r>
          </w:p>
        </w:tc>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2.69</w:t>
            </w:r>
          </w:p>
        </w:tc>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&lt; 0.001</w:t>
            </w:r>
          </w:p>
        </w:tc>
      </w:tr>
      <w:tr>
        <w:trPr>
          <w:cantSplit/>
        </w:trPr>
        <w:tc>
          <w:tcPr>
            <w:tcW w:type="dxa" w:w="31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worst perimeter</w:t>
            </w:r>
          </w:p>
        </w:tc>
        <w:tc>
          <w:tcPr>
            <w:tcW w:type="dxa" w:w="1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141.4</w:t>
            </w:r>
          </w:p>
        </w:tc>
        <w:tc>
          <w:tcPr>
            <w:tcW w:type="dxa" w:w="1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87.0</w:t>
            </w:r>
          </w:p>
        </w:tc>
        <w:tc>
          <w:tcPr>
            <w:tcW w:type="dxa" w:w="155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2.60</w:t>
            </w:r>
          </w:p>
        </w:tc>
        <w:tc>
          <w:tcPr>
            <w:tcW w:type="dxa" w:w="155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&lt; 0.001</w:t>
            </w:r>
          </w:p>
        </w:tc>
      </w:tr>
      <w:tr>
        <w:trPr>
          <w:cantSplit/>
        </w:trPr>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mean concave points</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0.088</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0.026</w:t>
            </w:r>
          </w:p>
        </w:tc>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2.54</w:t>
            </w:r>
          </w:p>
        </w:tc>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&lt; 0.001</w:t>
            </w:r>
          </w:p>
        </w:tc>
      </w:tr>
      <w:tr>
        <w:trPr>
          <w:cantSplit/>
        </w:trPr>
        <w:tc>
          <w:tcPr>
            <w:tcW w:type="dxa" w:w="31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worst radius</w:t>
            </w:r>
          </w:p>
        </w:tc>
        <w:tc>
          <w:tcPr>
            <w:tcW w:type="dxa" w:w="1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21.1</w:t>
            </w:r>
          </w:p>
        </w:tc>
        <w:tc>
          <w:tcPr>
            <w:tcW w:type="dxa" w:w="1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13.4</w:t>
            </w:r>
          </w:p>
        </w:tc>
        <w:tc>
          <w:tcPr>
            <w:tcW w:type="dxa" w:w="155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2.54</w:t>
            </w:r>
          </w:p>
        </w:tc>
        <w:tc>
          <w:tcPr>
            <w:tcW w:type="dxa" w:w="155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&lt; 0.001</w:t>
            </w:r>
          </w:p>
        </w:tc>
      </w:tr>
      <w:tr>
        <w:trPr>
          <w:cantSplit/>
        </w:trPr>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mean perimeter</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115.4</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78.1</w:t>
            </w:r>
          </w:p>
        </w:tc>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2.29</w:t>
            </w:r>
          </w:p>
        </w:tc>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&lt; 0.001</w:t>
            </w:r>
          </w:p>
        </w:tc>
      </w:tr>
      <w:tr>
        <w:trPr>
          <w:cantSplit/>
        </w:trPr>
        <w:tc>
          <w:tcPr>
            <w:tcW w:type="dxa" w:w="31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worst area</w:t>
            </w:r>
          </w:p>
        </w:tc>
        <w:tc>
          <w:tcPr>
            <w:tcW w:type="dxa" w:w="1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1422.3</w:t>
            </w:r>
          </w:p>
        </w:tc>
        <w:tc>
          <w:tcPr>
            <w:tcW w:type="dxa" w:w="1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558.9</w:t>
            </w:r>
          </w:p>
        </w:tc>
        <w:tc>
          <w:tcPr>
            <w:tcW w:type="dxa" w:w="155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2.23</w:t>
            </w:r>
          </w:p>
        </w:tc>
        <w:tc>
          <w:tcPr>
            <w:tcW w:type="dxa" w:w="155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&lt; 0.001</w:t>
            </w:r>
          </w:p>
        </w:tc>
      </w:tr>
      <w:tr>
        <w:trPr>
          <w:cantSplit/>
        </w:trPr>
        <w:tc>
          <w:tcPr>
            <w:tcW w:type="dxa" w:w="31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mean radius</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17.5</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12.1</w:t>
            </w:r>
          </w:p>
        </w:tc>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2.21</w:t>
            </w:r>
          </w:p>
        </w:tc>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&lt; 0.001</w:t>
            </w:r>
          </w:p>
        </w:tc>
      </w:tr>
      <w:tr>
        <w:trPr>
          <w:cantSplit/>
        </w:trPr>
        <w:tc>
          <w:tcPr>
            <w:tcW w:type="dxa" w:w="31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9"/>
                <w:szCs w:val="19"/>
              </w:rPr>
              <w:t xml:space="preserve">mean area</w:t>
            </w:r>
          </w:p>
        </w:tc>
        <w:tc>
          <w:tcPr>
            <w:tcW w:type="dxa" w:w="1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978.4</w:t>
            </w:r>
          </w:p>
        </w:tc>
        <w:tc>
          <w:tcPr>
            <w:tcW w:type="dxa" w:w="1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462.8</w:t>
            </w:r>
          </w:p>
        </w:tc>
        <w:tc>
          <w:tcPr>
            <w:tcW w:type="dxa" w:w="155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2.08</w:t>
            </w:r>
          </w:p>
        </w:tc>
        <w:tc>
          <w:tcPr>
            <w:tcW w:type="dxa" w:w="155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&lt; 0.001</w:t>
            </w:r>
          </w:p>
        </w:tc>
      </w:tr>
    </w:tbl>
    <w:p>
      <w:pPr>
        <w:spacing w:after="140"/>
      </w:pPr>
    </w:p>
    <w:p>
      <w:pPr>
        <w:pStyle w:val="Heading1"/>
        <w:pageBreakBefore/>
      </w:pPr>
      <w:r>
        <w:rPr>
          <w:rFonts w:ascii="Times New Roman" w:cs="Times New Roman" w:eastAsia="Times New Roman" w:hAnsi="Times New Roman"/>
        </w:rPr>
        <w:t xml:space="preserve">4. Data Visualization</w:t>
      </w:r>
    </w:p>
    <w:p>
      <w:pPr>
        <w:spacing w:after="120" w:before="0" w:line="300"/>
        <w:jc w:val="both"/>
      </w:pPr>
      <w:r>
        <w:rPr>
          <w:rFonts w:ascii="Times New Roman" w:cs="Times New Roman" w:eastAsia="Times New Roman" w:hAnsi="Times New Roman"/>
        </w:rPr>
        <w:t xml:space="preserve">This section presents eleven visualizations (the minimum required is five). They follow the seven stages of visualization: stages 1–4 produce the facts, stage 5 (Represent) is Sections 4.1–4.4, stage 6 (Refine) is the transformation and design clean-up shown in Section 4.4, and stage 7 (Interact) is Section 4.5. All plots use the same colour-blind-safe palette (blue = benign, vermillion = malignant), titled axes and legends.</w:t>
      </w:r>
    </w:p>
    <w:p>
      <w:pPr>
        <w:pStyle w:val="Heading2"/>
      </w:pPr>
      <w:r>
        <w:rPr>
          <w:rFonts w:ascii="Times New Roman" w:cs="Times New Roman" w:eastAsia="Times New Roman" w:hAnsi="Times New Roman"/>
        </w:rPr>
        <w:t xml:space="preserve">4.1 Univariate analysis and distribution exploration</w:t>
      </w:r>
    </w:p>
    <w:p>
      <w:pPr>
        <w:pStyle w:val="Heading3"/>
      </w:pPr>
      <w:r>
        <w:rPr>
          <w:rFonts w:ascii="Times New Roman" w:cs="Times New Roman" w:eastAsia="Times New Roman" w:hAnsi="Times New Roman"/>
        </w:rPr>
        <w:t xml:space="preserve">Visual 1 – Class distribution (bar chart and pie chart)</w:t>
      </w:r>
    </w:p>
    <w:p>
      <w:pPr>
        <w:keepNext/>
        <w:spacing w:after="60" w:before="120"/>
        <w:jc w:val="center"/>
      </w:pPr>
      <w:r>
        <w:drawing>
          <wp:inline distT="0" distB="0" distL="0" distR="0">
            <wp:extent cx="4476750" cy="1809750"/>
            <wp:effectExtent t="0" r="0" b="0" l="0"/>
            <wp:docPr id="1" name="fig01_class_distribution.png" descr="Class distribution of the diagnosis targe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1809750"/>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1: </w:t>
      </w:r>
      <w:r>
        <w:rPr>
          <w:rFonts w:ascii="Times New Roman" w:cs="Times New Roman" w:eastAsia="Times New Roman" w:hAnsi="Times New Roman"/>
          <w:i/>
          <w:iCs/>
          <w:sz w:val="21"/>
          <w:szCs w:val="21"/>
        </w:rPr>
        <w:t xml:space="preserve">Class distribution of the diagnosis target.</w:t>
      </w:r>
    </w:p>
    <w:p>
      <w:pPr>
        <w:spacing w:after="120" w:before="0" w:line="300"/>
        <w:jc w:val="both"/>
      </w:pPr>
      <w:r>
        <w:rPr>
          <w:rFonts w:ascii="Times New Roman" w:cs="Times New Roman" w:eastAsia="Times New Roman" w:hAnsi="Times New Roman"/>
          <w:b/>
          <w:bCs/>
        </w:rPr>
        <w:t xml:space="preserve">What it shows:</w:t>
      </w:r>
      <w:r>
        <w:rPr>
          <w:rFonts w:ascii="Times New Roman" w:cs="Times New Roman" w:eastAsia="Times New Roman" w:hAnsi="Times New Roman"/>
        </w:rPr>
        <w:t xml:space="preserve"> the number and share of benign and malignant patients.</w:t>
      </w:r>
    </w:p>
    <w:p>
      <w:pPr>
        <w:spacing w:after="120" w:before="0" w:line="300"/>
        <w:jc w:val="both"/>
      </w:pPr>
      <w:r>
        <w:rPr>
          <w:rFonts w:ascii="Times New Roman" w:cs="Times New Roman" w:eastAsia="Times New Roman" w:hAnsi="Times New Roman"/>
          <w:b/>
          <w:bCs/>
        </w:rPr>
        <w:t xml:space="preserve">Why it was created:</w:t>
      </w:r>
      <w:r>
        <w:rPr>
          <w:rFonts w:ascii="Times New Roman" w:cs="Times New Roman" w:eastAsia="Times New Roman" w:hAnsi="Times New Roman"/>
        </w:rPr>
        <w:t xml:space="preserve"> the target's balance decides which evaluation metrics are meaningful and whether stratified splitting is needed.</w:t>
      </w:r>
    </w:p>
    <w:p>
      <w:pPr>
        <w:spacing w:after="180" w:before="0" w:line="300"/>
        <w:jc w:val="both"/>
      </w:pPr>
      <w:r>
        <w:rPr>
          <w:rFonts w:ascii="Times New Roman" w:cs="Times New Roman" w:eastAsia="Times New Roman" w:hAnsi="Times New Roman"/>
          <w:b/>
          <w:bCs/>
        </w:rPr>
        <w:t xml:space="preserve">Insights obtained:</w:t>
      </w:r>
      <w:r>
        <w:rPr>
          <w:rFonts w:ascii="Times New Roman" w:cs="Times New Roman" w:eastAsia="Times New Roman" w:hAnsi="Times New Roman"/>
        </w:rPr>
        <w:t xml:space="preserve"> 357 patients (62.7%) are benign and 212 (37.3%) malignant – a moderate 1.68 : 1 imbalance. It is mild enough that no resampling is required, but accuracy alone would be misleading (a majority-class guess scores 62.7%), so recall, precision, F1 and AUC are reported and all splits are stratified.</w:t>
      </w:r>
    </w:p>
    <w:p>
      <w:pPr>
        <w:pStyle w:val="Heading3"/>
      </w:pPr>
      <w:r>
        <w:rPr>
          <w:rFonts w:ascii="Times New Roman" w:cs="Times New Roman" w:eastAsia="Times New Roman" w:hAnsi="Times New Roman"/>
        </w:rPr>
        <w:t xml:space="preserve">Visual 2 – Histograms with kernel-density curves by diagnosis</w:t>
      </w:r>
    </w:p>
    <w:p>
      <w:pPr>
        <w:keepNext/>
        <w:spacing w:after="60" w:before="120"/>
        <w:jc w:val="center"/>
      </w:pPr>
      <w:r>
        <w:drawing>
          <wp:inline distT="0" distB="0" distL="0" distR="0">
            <wp:extent cx="5715000" cy="2962275"/>
            <wp:effectExtent t="0" r="0" b="0" l="0"/>
            <wp:docPr id="1" name="fig02_histograms_kde.png" descr="Distribution of six key features for benign and malignant tumours (density-normalised; dashed line = overall media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62275"/>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2: </w:t>
      </w:r>
      <w:r>
        <w:rPr>
          <w:rFonts w:ascii="Times New Roman" w:cs="Times New Roman" w:eastAsia="Times New Roman" w:hAnsi="Times New Roman"/>
          <w:i/>
          <w:iCs/>
          <w:sz w:val="21"/>
          <w:szCs w:val="21"/>
        </w:rPr>
        <w:t xml:space="preserve">Distribution of six key features for benign and malignant tumours (density-normalised; dashed line = overall median).</w:t>
      </w:r>
    </w:p>
    <w:p>
      <w:pPr>
        <w:spacing w:after="120" w:before="0" w:line="300"/>
        <w:jc w:val="both"/>
      </w:pPr>
      <w:r>
        <w:rPr>
          <w:rFonts w:ascii="Times New Roman" w:cs="Times New Roman" w:eastAsia="Times New Roman" w:hAnsi="Times New Roman"/>
          <w:b/>
          <w:bCs/>
        </w:rPr>
        <w:t xml:space="preserve">What it shows:</w:t>
      </w:r>
      <w:r>
        <w:rPr>
          <w:rFonts w:ascii="Times New Roman" w:cs="Times New Roman" w:eastAsia="Times New Roman" w:hAnsi="Times New Roman"/>
        </w:rPr>
        <w:t xml:space="preserve"> the distribution of six representative features, drawn separately for each class.</w:t>
      </w:r>
    </w:p>
    <w:p>
      <w:pPr>
        <w:spacing w:after="120" w:before="0" w:line="300"/>
        <w:jc w:val="both"/>
      </w:pPr>
      <w:r>
        <w:rPr>
          <w:rFonts w:ascii="Times New Roman" w:cs="Times New Roman" w:eastAsia="Times New Roman" w:hAnsi="Times New Roman"/>
          <w:b/>
          <w:bCs/>
        </w:rPr>
        <w:t xml:space="preserve">Why it was created:</w:t>
      </w:r>
      <w:r>
        <w:rPr>
          <w:rFonts w:ascii="Times New Roman" w:cs="Times New Roman" w:eastAsia="Times New Roman" w:hAnsi="Times New Roman"/>
        </w:rPr>
        <w:t xml:space="preserve"> to inspect shape (symmetry, skewness, modes) and to see how much the two classes overlap, feature by feature.</w:t>
      </w:r>
    </w:p>
    <w:p>
      <w:pPr>
        <w:spacing w:after="180" w:before="0" w:line="300"/>
        <w:jc w:val="both"/>
      </w:pPr>
      <w:r>
        <w:rPr>
          <w:rFonts w:ascii="Times New Roman" w:cs="Times New Roman" w:eastAsia="Times New Roman" w:hAnsi="Times New Roman"/>
          <w:b/>
          <w:bCs/>
        </w:rPr>
        <w:t xml:space="preserve">Insights obtained:</w:t>
      </w:r>
      <w:r>
        <w:rPr>
          <w:rFonts w:ascii="Times New Roman" w:cs="Times New Roman" w:eastAsia="Times New Roman" w:hAnsi="Times New Roman"/>
        </w:rPr>
        <w:t xml:space="preserve"> Size and shape features (mean radius, mean area, worst perimeter, mean concave points) are shifted to the right and are wider for malignant tumours, whereas benign tumours form a narrow peak. Mean concave points separates the classes almost completely (class medians 0.023 versus 0.086). Mean texture and mean smoothness overlap heavily and are weak discriminators on their own. Area is clearly right-skewed, motivating the power transform.</w:t>
      </w:r>
    </w:p>
    <w:p>
      <w:pPr>
        <w:pStyle w:val="Heading3"/>
      </w:pPr>
      <w:r>
        <w:rPr>
          <w:rFonts w:ascii="Times New Roman" w:cs="Times New Roman" w:eastAsia="Times New Roman" w:hAnsi="Times New Roman"/>
        </w:rPr>
        <w:t xml:space="preserve">Visual 3 – Box plots by diagnosis</w:t>
      </w:r>
    </w:p>
    <w:p>
      <w:pPr>
        <w:keepNext/>
        <w:spacing w:after="60" w:before="120"/>
        <w:jc w:val="center"/>
      </w:pPr>
      <w:r>
        <w:drawing>
          <wp:inline distT="0" distB="0" distL="0" distR="0">
            <wp:extent cx="5715000" cy="2952750"/>
            <wp:effectExtent t="0" r="0" b="0" l="0"/>
            <wp:docPr id="1" name="fig03_boxplots.png" descr="Box plots of the same six features by diagnosi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3: </w:t>
      </w:r>
      <w:r>
        <w:rPr>
          <w:rFonts w:ascii="Times New Roman" w:cs="Times New Roman" w:eastAsia="Times New Roman" w:hAnsi="Times New Roman"/>
          <w:i/>
          <w:iCs/>
          <w:sz w:val="21"/>
          <w:szCs w:val="21"/>
        </w:rPr>
        <w:t xml:space="preserve">Box plots of the same six features by diagnosis.</w:t>
      </w:r>
    </w:p>
    <w:p>
      <w:pPr>
        <w:spacing w:after="120" w:before="0" w:line="300"/>
        <w:jc w:val="both"/>
      </w:pPr>
      <w:r>
        <w:rPr>
          <w:rFonts w:ascii="Times New Roman" w:cs="Times New Roman" w:eastAsia="Times New Roman" w:hAnsi="Times New Roman"/>
          <w:b/>
          <w:bCs/>
        </w:rPr>
        <w:t xml:space="preserve">What it shows:</w:t>
      </w:r>
      <w:r>
        <w:rPr>
          <w:rFonts w:ascii="Times New Roman" w:cs="Times New Roman" w:eastAsia="Times New Roman" w:hAnsi="Times New Roman"/>
        </w:rPr>
        <w:t xml:space="preserve"> the median, inter-quartile range and outliers of each feature per class.</w:t>
      </w:r>
    </w:p>
    <w:p>
      <w:pPr>
        <w:spacing w:after="120" w:before="0" w:line="300"/>
        <w:jc w:val="both"/>
      </w:pPr>
      <w:r>
        <w:rPr>
          <w:rFonts w:ascii="Times New Roman" w:cs="Times New Roman" w:eastAsia="Times New Roman" w:hAnsi="Times New Roman"/>
          <w:b/>
          <w:bCs/>
        </w:rPr>
        <w:t xml:space="preserve">Why it was created:</w:t>
      </w:r>
      <w:r>
        <w:rPr>
          <w:rFonts w:ascii="Times New Roman" w:cs="Times New Roman" w:eastAsia="Times New Roman" w:hAnsi="Times New Roman"/>
        </w:rPr>
        <w:t xml:space="preserve"> box plots give a compact, robust comparison of centre and spread and show outliers explicitly.</w:t>
      </w:r>
    </w:p>
    <w:p>
      <w:pPr>
        <w:spacing w:after="180" w:before="0" w:line="300"/>
        <w:jc w:val="both"/>
      </w:pPr>
      <w:r>
        <w:rPr>
          <w:rFonts w:ascii="Times New Roman" w:cs="Times New Roman" w:eastAsia="Times New Roman" w:hAnsi="Times New Roman"/>
          <w:b/>
          <w:bCs/>
        </w:rPr>
        <w:t xml:space="preserve">Insights obtained:</w:t>
      </w:r>
      <w:r>
        <w:rPr>
          <w:rFonts w:ascii="Times New Roman" w:cs="Times New Roman" w:eastAsia="Times New Roman" w:hAnsi="Times New Roman"/>
        </w:rPr>
        <w:t xml:space="preserve"> For all six features the malignant median lies above the benign upper quartile (for example mean area 932 versus a benign Q3 of 551; mean concave points 0.086 versus 0.033). For the size and concavity features the malignant boxes are also taller, i.e. malignant tumours vary more. Benign tumours show many high-side outliers for mean texture (18) and mean concave points (17), meaning a few benign tumours look unusual, which explains the overlap region later seen in the scatter plots.</w:t>
      </w:r>
    </w:p>
    <w:p>
      <w:pPr>
        <w:pStyle w:val="Heading3"/>
      </w:pPr>
      <w:r>
        <w:rPr>
          <w:rFonts w:ascii="Times New Roman" w:cs="Times New Roman" w:eastAsia="Times New Roman" w:hAnsi="Times New Roman"/>
        </w:rPr>
        <w:t xml:space="preserve">Visual 4 – Outlier prevalence per feature</w:t>
      </w:r>
    </w:p>
    <w:p>
      <w:pPr>
        <w:keepNext/>
        <w:spacing w:after="60" w:before="120"/>
        <w:jc w:val="center"/>
      </w:pPr>
      <w:r>
        <w:drawing>
          <wp:inline distT="0" distB="0" distL="0" distR="0">
            <wp:extent cx="4191000" cy="3095625"/>
            <wp:effectExtent t="0" r="0" b="0" l="0"/>
            <wp:docPr id="1" name="fig04_outlier_prevalence.png" descr="Top-15 features by percentage of IQR outlier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095625"/>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4: </w:t>
      </w:r>
      <w:r>
        <w:rPr>
          <w:rFonts w:ascii="Times New Roman" w:cs="Times New Roman" w:eastAsia="Times New Roman" w:hAnsi="Times New Roman"/>
          <w:i/>
          <w:iCs/>
          <w:sz w:val="21"/>
          <w:szCs w:val="21"/>
        </w:rPr>
        <w:t xml:space="preserve">Top-15 features by percentage of IQR outliers.</w:t>
      </w:r>
    </w:p>
    <w:p>
      <w:pPr>
        <w:spacing w:after="120" w:before="0" w:line="300"/>
        <w:jc w:val="both"/>
      </w:pPr>
      <w:r>
        <w:rPr>
          <w:rFonts w:ascii="Times New Roman" w:cs="Times New Roman" w:eastAsia="Times New Roman" w:hAnsi="Times New Roman"/>
          <w:b/>
          <w:bCs/>
        </w:rPr>
        <w:t xml:space="preserve">What it shows:</w:t>
      </w:r>
      <w:r>
        <w:rPr>
          <w:rFonts w:ascii="Times New Roman" w:cs="Times New Roman" w:eastAsia="Times New Roman" w:hAnsi="Times New Roman"/>
        </w:rPr>
        <w:t xml:space="preserve"> the share of observations flagged by the 1.5×IQR rule for the 15 most affected features.</w:t>
      </w:r>
    </w:p>
    <w:p>
      <w:pPr>
        <w:spacing w:after="120" w:before="0" w:line="300"/>
        <w:jc w:val="both"/>
      </w:pPr>
      <w:r>
        <w:rPr>
          <w:rFonts w:ascii="Times New Roman" w:cs="Times New Roman" w:eastAsia="Times New Roman" w:hAnsi="Times New Roman"/>
          <w:b/>
          <w:bCs/>
        </w:rPr>
        <w:t xml:space="preserve">Why it was created:</w:t>
      </w:r>
      <w:r>
        <w:rPr>
          <w:rFonts w:ascii="Times New Roman" w:cs="Times New Roman" w:eastAsia="Times New Roman" w:hAnsi="Times New Roman"/>
        </w:rPr>
        <w:t xml:space="preserve"> to decide whether outlier handling is a minor or a major issue and which features drive it.</w:t>
      </w:r>
    </w:p>
    <w:p>
      <w:pPr>
        <w:spacing w:after="180" w:before="0" w:line="300"/>
        <w:jc w:val="both"/>
      </w:pPr>
      <w:r>
        <w:rPr>
          <w:rFonts w:ascii="Times New Roman" w:cs="Times New Roman" w:eastAsia="Times New Roman" w:hAnsi="Times New Roman"/>
          <w:b/>
          <w:bCs/>
        </w:rPr>
        <w:t xml:space="preserve">Insights obtained:</w:t>
      </w:r>
      <w:r>
        <w:rPr>
          <w:rFonts w:ascii="Times New Roman" w:cs="Times New Roman" w:eastAsia="Times New Roman" w:hAnsi="Times New Roman"/>
        </w:rPr>
        <w:t xml:space="preserve"> </w:t>
      </w:r>
      <w:r>
        <w:rPr>
          <w:rFonts w:ascii="Courier New" w:cs="Courier New" w:eastAsia="Courier New" w:hAnsi="Courier New"/>
          <w:sz w:val="22"/>
          <w:szCs w:val="22"/>
        </w:rPr>
        <w:t xml:space="preserve">area_error</w:t>
      </w:r>
      <w:r>
        <w:rPr>
          <w:rFonts w:ascii="Times New Roman" w:cs="Times New Roman" w:eastAsia="Times New Roman" w:hAnsi="Times New Roman"/>
        </w:rPr>
        <w:t xml:space="preserve"> is the worst case (11.42% of rows), followed by </w:t>
      </w:r>
      <w:r>
        <w:rPr>
          <w:rFonts w:ascii="Courier New" w:cs="Courier New" w:eastAsia="Courier New" w:hAnsi="Courier New"/>
          <w:sz w:val="22"/>
          <w:szCs w:val="22"/>
        </w:rPr>
        <w:t xml:space="preserve">radius_error</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perimeter_error</w:t>
      </w:r>
      <w:r>
        <w:rPr>
          <w:rFonts w:ascii="Times New Roman" w:cs="Times New Roman" w:eastAsia="Times New Roman" w:hAnsi="Times New Roman"/>
        </w:rPr>
        <w:t xml:space="preserve"> (6.68%) and </w:t>
      </w:r>
      <w:r>
        <w:rPr>
          <w:rFonts w:ascii="Courier New" w:cs="Courier New" w:eastAsia="Courier New" w:hAnsi="Courier New"/>
          <w:sz w:val="22"/>
          <w:szCs w:val="22"/>
        </w:rPr>
        <w:t xml:space="preserve">worst_area</w:t>
      </w:r>
      <w:r>
        <w:rPr>
          <w:rFonts w:ascii="Times New Roman" w:cs="Times New Roman" w:eastAsia="Times New Roman" w:hAnsi="Times New Roman"/>
        </w:rPr>
        <w:t xml:space="preserve"> (6.15%). Standard-error features dominate the list because they are strongly right-skewed. Since flagged rows are disproportionately malignant (66.7%), the outliers carry information and were retained.</w:t>
      </w:r>
    </w:p>
    <w:p>
      <w:pPr>
        <w:pStyle w:val="Heading2"/>
      </w:pPr>
      <w:r>
        <w:rPr>
          <w:rFonts w:ascii="Times New Roman" w:cs="Times New Roman" w:eastAsia="Times New Roman" w:hAnsi="Times New Roman"/>
        </w:rPr>
        <w:t xml:space="preserve">4.2 Bivariate and multivariate analysis</w:t>
      </w:r>
    </w:p>
    <w:p>
      <w:pPr>
        <w:pStyle w:val="Heading3"/>
      </w:pPr>
      <w:r>
        <w:rPr>
          <w:rFonts w:ascii="Times New Roman" w:cs="Times New Roman" w:eastAsia="Times New Roman" w:hAnsi="Times New Roman"/>
        </w:rPr>
        <w:t xml:space="preserve">Visual 5 – Correlation heat-map and correlation with the target</w:t>
      </w:r>
    </w:p>
    <w:p>
      <w:pPr>
        <w:keepNext/>
        <w:spacing w:after="60" w:before="120"/>
        <w:jc w:val="center"/>
      </w:pPr>
      <w:r>
        <w:drawing>
          <wp:inline distT="0" distB="0" distL="0" distR="0">
            <wp:extent cx="5810250" cy="2447925"/>
            <wp:effectExtent t="0" r="0" b="0" l="0"/>
            <wp:docPr id="1" name="fig05_correlation_heatmap.png" descr="Left: correlation matrix of the ten mean features. Right: twelve features most correlated with malignancy."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2447925"/>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5: </w:t>
      </w:r>
      <w:r>
        <w:rPr>
          <w:rFonts w:ascii="Times New Roman" w:cs="Times New Roman" w:eastAsia="Times New Roman" w:hAnsi="Times New Roman"/>
          <w:i/>
          <w:iCs/>
          <w:sz w:val="21"/>
          <w:szCs w:val="21"/>
        </w:rPr>
        <w:t xml:space="preserve">Left: correlation matrix of the ten mean features. Right: twelve features most correlated with malignancy.</w:t>
      </w:r>
    </w:p>
    <w:p>
      <w:pPr>
        <w:spacing w:after="120" w:before="0" w:line="300"/>
        <w:jc w:val="both"/>
      </w:pPr>
      <w:r>
        <w:rPr>
          <w:rFonts w:ascii="Times New Roman" w:cs="Times New Roman" w:eastAsia="Times New Roman" w:hAnsi="Times New Roman"/>
          <w:b/>
          <w:bCs/>
        </w:rPr>
        <w:t xml:space="preserve">What it shows:</w:t>
      </w:r>
      <w:r>
        <w:rPr>
          <w:rFonts w:ascii="Times New Roman" w:cs="Times New Roman" w:eastAsia="Times New Roman" w:hAnsi="Times New Roman"/>
        </w:rPr>
        <w:t xml:space="preserve"> pairwise Pearson correlations among the ten “mean” features (left) and the features most correlated with the diagnosis (right).</w:t>
      </w:r>
    </w:p>
    <w:p>
      <w:pPr>
        <w:spacing w:after="120" w:before="0" w:line="300"/>
        <w:jc w:val="both"/>
      </w:pPr>
      <w:r>
        <w:rPr>
          <w:rFonts w:ascii="Times New Roman" w:cs="Times New Roman" w:eastAsia="Times New Roman" w:hAnsi="Times New Roman"/>
          <w:b/>
          <w:bCs/>
        </w:rPr>
        <w:t xml:space="preserve">Why it was created:</w:t>
      </w:r>
      <w:r>
        <w:rPr>
          <w:rFonts w:ascii="Times New Roman" w:cs="Times New Roman" w:eastAsia="Times New Roman" w:hAnsi="Times New Roman"/>
        </w:rPr>
        <w:t xml:space="preserve"> to find redundant variables (multicollinearity) and rank features by linear association with the target.</w:t>
      </w:r>
    </w:p>
    <w:p>
      <w:pPr>
        <w:spacing w:after="180" w:before="0" w:line="300"/>
        <w:jc w:val="both"/>
      </w:pPr>
      <w:r>
        <w:rPr>
          <w:rFonts w:ascii="Times New Roman" w:cs="Times New Roman" w:eastAsia="Times New Roman" w:hAnsi="Times New Roman"/>
          <w:b/>
          <w:bCs/>
        </w:rPr>
        <w:t xml:space="preserve">Insights obtained:</w:t>
      </w:r>
      <w:r>
        <w:rPr>
          <w:rFonts w:ascii="Times New Roman" w:cs="Times New Roman" w:eastAsia="Times New Roman" w:hAnsi="Times New Roman"/>
        </w:rPr>
        <w:t xml:space="preserve"> Radius, perimeter and area are almost perfectly correlated (r = 0.998 for radius–perimeter, 0.99 for radius–area), because perimeter and area are geometric functions of size. Concavity and concave points correlate at 0.92 and compactness and concavity at 0.88. Texture is only weakly related to the others (r ≈ 0.3), so it supplies independent information. The strongest target correlations are worst concave points (0.794), worst perimeter (0.783) and mean concave points (0.777); 21 of 435 feature pairs exceed |r| = 0.9, so models must tolerate collinearity.</w:t>
      </w:r>
    </w:p>
    <w:p>
      <w:pPr>
        <w:pStyle w:val="Heading3"/>
      </w:pPr>
      <w:r>
        <w:rPr>
          <w:rFonts w:ascii="Times New Roman" w:cs="Times New Roman" w:eastAsia="Times New Roman" w:hAnsi="Times New Roman"/>
        </w:rPr>
        <w:t xml:space="preserve">Visual 6 – Scatter plots of selected feature pairs</w:t>
      </w:r>
    </w:p>
    <w:p>
      <w:pPr>
        <w:keepNext/>
        <w:spacing w:after="60" w:before="120"/>
        <w:jc w:val="center"/>
      </w:pPr>
      <w:r>
        <w:drawing>
          <wp:inline distT="0" distB="0" distL="0" distR="0">
            <wp:extent cx="5810250" cy="1695450"/>
            <wp:effectExtent t="0" r="0" b="0" l="0"/>
            <wp:docPr id="1" name="fig06_scatter_relationships.png" descr="Scatter plots coloured by diagnosis with Pearson r in each titl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1695450"/>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6: </w:t>
      </w:r>
      <w:r>
        <w:rPr>
          <w:rFonts w:ascii="Times New Roman" w:cs="Times New Roman" w:eastAsia="Times New Roman" w:hAnsi="Times New Roman"/>
          <w:i/>
          <w:iCs/>
          <w:sz w:val="21"/>
          <w:szCs w:val="21"/>
        </w:rPr>
        <w:t xml:space="preserve">Scatter plots coloured by diagnosis with Pearson r in each title.</w:t>
      </w:r>
    </w:p>
    <w:p>
      <w:pPr>
        <w:spacing w:after="120" w:before="0" w:line="300"/>
        <w:jc w:val="both"/>
      </w:pPr>
      <w:r>
        <w:rPr>
          <w:rFonts w:ascii="Times New Roman" w:cs="Times New Roman" w:eastAsia="Times New Roman" w:hAnsi="Times New Roman"/>
          <w:b/>
          <w:bCs/>
        </w:rPr>
        <w:t xml:space="preserve">What it shows:</w:t>
      </w:r>
      <w:r>
        <w:rPr>
          <w:rFonts w:ascii="Times New Roman" w:cs="Times New Roman" w:eastAsia="Times New Roman" w:hAnsi="Times New Roman"/>
        </w:rPr>
        <w:t xml:space="preserve"> three feature pairs representing a near-deterministic, a moderate and a null relationship.</w:t>
      </w:r>
    </w:p>
    <w:p>
      <w:pPr>
        <w:spacing w:after="120" w:before="0" w:line="300"/>
        <w:jc w:val="both"/>
      </w:pPr>
      <w:r>
        <w:rPr>
          <w:rFonts w:ascii="Times New Roman" w:cs="Times New Roman" w:eastAsia="Times New Roman" w:hAnsi="Times New Roman"/>
          <w:b/>
          <w:bCs/>
        </w:rPr>
        <w:t xml:space="preserve">Why it was created:</w:t>
      </w:r>
      <w:r>
        <w:rPr>
          <w:rFonts w:ascii="Times New Roman" w:cs="Times New Roman" w:eastAsia="Times New Roman" w:hAnsi="Times New Roman"/>
        </w:rPr>
        <w:t xml:space="preserve"> scatter plots reveal the form of a relationship and class clusters that a single correlation number hides.</w:t>
      </w:r>
    </w:p>
    <w:p>
      <w:pPr>
        <w:spacing w:after="180" w:before="0" w:line="300"/>
        <w:jc w:val="both"/>
      </w:pPr>
      <w:r>
        <w:rPr>
          <w:rFonts w:ascii="Times New Roman" w:cs="Times New Roman" w:eastAsia="Times New Roman" w:hAnsi="Times New Roman"/>
          <w:b/>
          <w:bCs/>
        </w:rPr>
        <w:t xml:space="preserve">Insights obtained:</w:t>
      </w:r>
      <w:r>
        <w:rPr>
          <w:rFonts w:ascii="Times New Roman" w:cs="Times New Roman" w:eastAsia="Times New Roman" w:hAnsi="Times New Roman"/>
        </w:rPr>
        <w:t xml:space="preserve"> Radius versus area is an almost noise-free curve (r = 0.987; area grows with the square of radius). Perimeter versus concave points (r = 0.851) shows malignant cases in the upper-right and benign in the lower-left with a narrow overlap band – a combination of size and shape separates the classes better than either alone. Texture versus smoothness is a shapeless cloud (r = -0.023) with strongly overlapping classes.</w:t>
      </w:r>
    </w:p>
    <w:p>
      <w:pPr>
        <w:pStyle w:val="Heading3"/>
      </w:pPr>
      <w:r>
        <w:rPr>
          <w:rFonts w:ascii="Times New Roman" w:cs="Times New Roman" w:eastAsia="Times New Roman" w:hAnsi="Times New Roman"/>
        </w:rPr>
        <w:t xml:space="preserve">Visual 7 – Pair plot of five discriminative features</w:t>
      </w:r>
    </w:p>
    <w:p>
      <w:pPr>
        <w:keepNext/>
        <w:spacing w:after="60" w:before="120"/>
        <w:jc w:val="center"/>
      </w:pPr>
      <w:r>
        <w:drawing>
          <wp:inline distT="0" distB="0" distL="0" distR="0">
            <wp:extent cx="4953000" cy="4752975"/>
            <wp:effectExtent t="0" r="0" b="0" l="0"/>
            <wp:docPr id="1" name="fig07_pairplot.png" descr="Pair plot (lower triangle scatter, diagonal KDE) of five feature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4752975"/>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7: </w:t>
      </w:r>
      <w:r>
        <w:rPr>
          <w:rFonts w:ascii="Times New Roman" w:cs="Times New Roman" w:eastAsia="Times New Roman" w:hAnsi="Times New Roman"/>
          <w:i/>
          <w:iCs/>
          <w:sz w:val="21"/>
          <w:szCs w:val="21"/>
        </w:rPr>
        <w:t xml:space="preserve">Pair plot (lower triangle scatter, diagonal KDE) of five features.</w:t>
      </w:r>
    </w:p>
    <w:p>
      <w:pPr>
        <w:spacing w:after="120" w:before="0" w:line="300"/>
        <w:jc w:val="both"/>
      </w:pPr>
      <w:r>
        <w:rPr>
          <w:rFonts w:ascii="Times New Roman" w:cs="Times New Roman" w:eastAsia="Times New Roman" w:hAnsi="Times New Roman"/>
          <w:b/>
          <w:bCs/>
        </w:rPr>
        <w:t xml:space="preserve">What it shows:</w:t>
      </w:r>
      <w:r>
        <w:rPr>
          <w:rFonts w:ascii="Times New Roman" w:cs="Times New Roman" w:eastAsia="Times New Roman" w:hAnsi="Times New Roman"/>
        </w:rPr>
        <w:t xml:space="preserve"> all pairwise scatter plots and marginal densities of mean radius, mean texture, mean concave points, mean smoothness and worst area.</w:t>
      </w:r>
    </w:p>
    <w:p>
      <w:pPr>
        <w:spacing w:after="120" w:before="0" w:line="300"/>
        <w:jc w:val="both"/>
      </w:pPr>
      <w:r>
        <w:rPr>
          <w:rFonts w:ascii="Times New Roman" w:cs="Times New Roman" w:eastAsia="Times New Roman" w:hAnsi="Times New Roman"/>
          <w:b/>
          <w:bCs/>
        </w:rPr>
        <w:t xml:space="preserve">Why it was created:</w:t>
      </w:r>
      <w:r>
        <w:rPr>
          <w:rFonts w:ascii="Times New Roman" w:cs="Times New Roman" w:eastAsia="Times New Roman" w:hAnsi="Times New Roman"/>
        </w:rPr>
        <w:t xml:space="preserve"> to look at several variables simultaneously and judge whether the classes are separable in combinations of features.</w:t>
      </w:r>
    </w:p>
    <w:p>
      <w:pPr>
        <w:spacing w:after="180" w:before="0" w:line="300"/>
        <w:jc w:val="both"/>
      </w:pPr>
      <w:r>
        <w:rPr>
          <w:rFonts w:ascii="Times New Roman" w:cs="Times New Roman" w:eastAsia="Times New Roman" w:hAnsi="Times New Roman"/>
          <w:b/>
          <w:bCs/>
        </w:rPr>
        <w:t xml:space="preserve">Insights obtained:</w:t>
      </w:r>
      <w:r>
        <w:rPr>
          <w:rFonts w:ascii="Times New Roman" w:cs="Times New Roman" w:eastAsia="Times New Roman" w:hAnsi="Times New Roman"/>
        </w:rPr>
        <w:t xml:space="preserve"> Panels that combine a size feature with a concavity feature (e.g. worst area × mean concave points) display two nearly separated clouds, which can be divided by an almost straight line. This explains why even logistic regression performs strongly on this dataset and suggests that a small neural network will not need much depth. Panels that include texture or smoothness show heavy overlap.</w:t>
      </w:r>
    </w:p>
    <w:p>
      <w:pPr>
        <w:pStyle w:val="Heading2"/>
      </w:pPr>
      <w:r>
        <w:rPr>
          <w:rFonts w:ascii="Times New Roman" w:cs="Times New Roman" w:eastAsia="Times New Roman" w:hAnsi="Times New Roman"/>
        </w:rPr>
        <w:t xml:space="preserve">4.3 Probability distributions: continuous and discrete</w:t>
      </w:r>
    </w:p>
    <w:p>
      <w:pPr>
        <w:pStyle w:val="Heading3"/>
      </w:pPr>
      <w:r>
        <w:rPr>
          <w:rFonts w:ascii="Times New Roman" w:cs="Times New Roman" w:eastAsia="Times New Roman" w:hAnsi="Times New Roman"/>
        </w:rPr>
        <w:t xml:space="preserve">Visual 8 – Distribution fitting: Normal versus Log-normal, with Q–Q plots (continuous)</w:t>
      </w:r>
    </w:p>
    <w:p>
      <w:pPr>
        <w:keepNext/>
        <w:spacing w:after="60" w:before="120"/>
        <w:jc w:val="center"/>
      </w:pPr>
      <w:r>
        <w:drawing>
          <wp:inline distT="0" distB="0" distL="0" distR="0">
            <wp:extent cx="5715000" cy="3009900"/>
            <wp:effectExtent t="0" r="0" b="0" l="0"/>
            <wp:docPr id="1" name="fig08_distribution_fitting.png" descr="Histogram with fitted Normal and Log-normal densities (left) and Q–Q plots of the raw and log-transformed values (centre, righ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009900"/>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8: </w:t>
      </w:r>
      <w:r>
        <w:rPr>
          <w:rFonts w:ascii="Times New Roman" w:cs="Times New Roman" w:eastAsia="Times New Roman" w:hAnsi="Times New Roman"/>
          <w:i/>
          <w:iCs/>
          <w:sz w:val="21"/>
          <w:szCs w:val="21"/>
        </w:rPr>
        <w:t xml:space="preserve">Histogram with fitted Normal and Log-normal densities (left) and Q–Q plots of the raw and log-transformed values (centre, right).</w:t>
      </w:r>
    </w:p>
    <w:p>
      <w:pPr>
        <w:spacing w:after="120" w:before="0" w:line="300"/>
        <w:jc w:val="both"/>
      </w:pPr>
      <w:r>
        <w:rPr>
          <w:rFonts w:ascii="Times New Roman" w:cs="Times New Roman" w:eastAsia="Times New Roman" w:hAnsi="Times New Roman"/>
          <w:b/>
          <w:bCs/>
        </w:rPr>
        <w:t xml:space="preserve">What it shows:</w:t>
      </w:r>
      <w:r>
        <w:rPr>
          <w:rFonts w:ascii="Times New Roman" w:cs="Times New Roman" w:eastAsia="Times New Roman" w:hAnsi="Times New Roman"/>
        </w:rPr>
        <w:t xml:space="preserve"> a histogram of mean area and mean texture with fitted Normal and Log-normal probability density functions, plus quantile–quantile plots of the raw and log-transformed data.</w:t>
      </w:r>
    </w:p>
    <w:p>
      <w:pPr>
        <w:spacing w:after="120" w:before="0" w:line="300"/>
        <w:jc w:val="both"/>
      </w:pPr>
      <w:r>
        <w:rPr>
          <w:rFonts w:ascii="Times New Roman" w:cs="Times New Roman" w:eastAsia="Times New Roman" w:hAnsi="Times New Roman"/>
          <w:b/>
          <w:bCs/>
        </w:rPr>
        <w:t xml:space="preserve">Why it was created:</w:t>
      </w:r>
      <w:r>
        <w:rPr>
          <w:rFonts w:ascii="Times New Roman" w:cs="Times New Roman" w:eastAsia="Times New Roman" w:hAnsi="Times New Roman"/>
        </w:rPr>
        <w:t xml:space="preserve"> to identify the theoretical continuous distribution that best describes each feature and to justify the transformation.</w:t>
      </w:r>
    </w:p>
    <w:p>
      <w:pPr>
        <w:spacing w:after="180" w:before="0" w:line="300"/>
        <w:jc w:val="both"/>
      </w:pPr>
      <w:r>
        <w:rPr>
          <w:rFonts w:ascii="Times New Roman" w:cs="Times New Roman" w:eastAsia="Times New Roman" w:hAnsi="Times New Roman"/>
          <w:b/>
          <w:bCs/>
        </w:rPr>
        <w:t xml:space="preserve">Insights obtained:</w:t>
      </w:r>
      <w:r>
        <w:rPr>
          <w:rFonts w:ascii="Times New Roman" w:cs="Times New Roman" w:eastAsia="Times New Roman" w:hAnsi="Times New Roman"/>
        </w:rPr>
        <w:t xml:space="preserve"> Neither feature is normal: the raw-data Q–Q plot bends away from the line in the upper tail (right skew). The log-normal density follows the histogram much more closely, and the Q–Q plot of log(x) is close to a straight line. Table 7 confirms this for six features: Shapiro–Wilk rejects normality for all of them (p &lt; 0.001), and the log-normal model has the lower AIC and the lower Kolmogorov–Smirnov statistic every time (for example mean area: AIC 8290 → 8031, KS 0.156 → 0.063). Part of the non-normality comes from mixing two populations (benign and malignant), so the log-normal fit is an approximation.</w:t>
      </w:r>
    </w:p>
    <w:p>
      <w:pPr>
        <w:keepNext/>
        <w:spacing w:after="80" w:before="120"/>
        <w:jc w:val="center"/>
      </w:pPr>
      <w:r>
        <w:rPr>
          <w:rFonts w:ascii="Times New Roman" w:cs="Times New Roman" w:eastAsia="Times New Roman" w:hAnsi="Times New Roman"/>
          <w:b/>
          <w:bCs/>
          <w:sz w:val="21"/>
          <w:szCs w:val="21"/>
        </w:rPr>
        <w:t xml:space="preserve">Table 7: </w:t>
      </w:r>
      <w:r>
        <w:rPr>
          <w:rFonts w:ascii="Times New Roman" w:cs="Times New Roman" w:eastAsia="Times New Roman" w:hAnsi="Times New Roman"/>
          <w:i/>
          <w:iCs/>
          <w:sz w:val="21"/>
          <w:szCs w:val="21"/>
        </w:rPr>
        <w:t xml:space="preserve">Normal versus Log-normal fit for six features (AIC and KS: lower is better)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1000"/>
        <w:gridCol w:w="1050"/>
        <w:gridCol w:w="1050"/>
        <w:gridCol w:w="1000"/>
        <w:gridCol w:w="1000"/>
        <w:gridCol w:w="1226"/>
      </w:tblGrid>
      <w:tr>
        <w:trPr>
          <w:tblHeader/>
        </w:trPr>
        <w:tc>
          <w:tcPr>
            <w:tcW w:type="dxa" w:w="20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color w:val="FFFFFF"/>
                <w:sz w:val="18"/>
                <w:szCs w:val="18"/>
              </w:rPr>
              <w:t xml:space="preserve">Feature</w:t>
            </w:r>
          </w:p>
        </w:tc>
        <w:tc>
          <w:tcPr>
            <w:tcW w:type="dxa" w:w="7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Skew</w:t>
            </w:r>
          </w:p>
        </w:tc>
        <w:tc>
          <w:tcPr>
            <w:tcW w:type="dxa" w:w="10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Shapiro p</w:t>
            </w:r>
          </w:p>
        </w:tc>
        <w:tc>
          <w:tcPr>
            <w:tcW w:type="dxa" w:w="105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AIC Normal</w:t>
            </w:r>
          </w:p>
        </w:tc>
        <w:tc>
          <w:tcPr>
            <w:tcW w:type="dxa" w:w="105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AIC Log-n.</w:t>
            </w:r>
          </w:p>
        </w:tc>
        <w:tc>
          <w:tcPr>
            <w:tcW w:type="dxa" w:w="10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KS Normal</w:t>
            </w:r>
          </w:p>
        </w:tc>
        <w:tc>
          <w:tcPr>
            <w:tcW w:type="dxa" w:w="10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KS Log-n.</w:t>
            </w:r>
          </w:p>
        </w:tc>
        <w:tc>
          <w:tcPr>
            <w:tcW w:type="dxa" w:w="1226"/>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Best fit</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mean radius</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0.94</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&lt; 0.001</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3051</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2966</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0.113</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0.066</w:t>
            </w:r>
          </w:p>
        </w:tc>
        <w:tc>
          <w:tcPr>
            <w:tcW w:type="dxa" w:w="12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Log-normal</w:t>
            </w:r>
          </w:p>
        </w:tc>
      </w:tr>
      <w:tr>
        <w:trPr>
          <w:cantSplit/>
        </w:trPr>
        <w:tc>
          <w:tcPr>
            <w:tcW w:type="dxa" w:w="2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mean texture</w:t>
            </w:r>
          </w:p>
        </w:tc>
        <w:tc>
          <w:tcPr>
            <w:tcW w:type="dxa" w:w="7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0.65</w:t>
            </w:r>
          </w:p>
        </w:tc>
        <w:tc>
          <w:tcPr>
            <w:tcW w:type="dxa" w:w="1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&lt; 0.001</w:t>
            </w:r>
          </w:p>
        </w:tc>
        <w:tc>
          <w:tcPr>
            <w:tcW w:type="dxa" w:w="105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3278</w:t>
            </w:r>
          </w:p>
        </w:tc>
        <w:tc>
          <w:tcPr>
            <w:tcW w:type="dxa" w:w="105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3239</w:t>
            </w:r>
          </w:p>
        </w:tc>
        <w:tc>
          <w:tcPr>
            <w:tcW w:type="dxa" w:w="1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0.049</w:t>
            </w:r>
          </w:p>
        </w:tc>
        <w:tc>
          <w:tcPr>
            <w:tcW w:type="dxa" w:w="1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0.017</w:t>
            </w:r>
          </w:p>
        </w:tc>
        <w:tc>
          <w:tcPr>
            <w:tcW w:type="dxa" w:w="12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Log-normal</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mean area</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1.64</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&lt; 0.001</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8290</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8031</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0.156</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0.063</w:t>
            </w:r>
          </w:p>
        </w:tc>
        <w:tc>
          <w:tcPr>
            <w:tcW w:type="dxa" w:w="12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Log-normal</w:t>
            </w:r>
          </w:p>
        </w:tc>
      </w:tr>
      <w:tr>
        <w:trPr>
          <w:cantSplit/>
        </w:trPr>
        <w:tc>
          <w:tcPr>
            <w:tcW w:type="dxa" w:w="2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mean smoothness</w:t>
            </w:r>
          </w:p>
        </w:tc>
        <w:tc>
          <w:tcPr>
            <w:tcW w:type="dxa" w:w="7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0.46</w:t>
            </w:r>
          </w:p>
        </w:tc>
        <w:tc>
          <w:tcPr>
            <w:tcW w:type="dxa" w:w="1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&lt; 0.001</w:t>
            </w:r>
          </w:p>
        </w:tc>
        <w:tc>
          <w:tcPr>
            <w:tcW w:type="dxa" w:w="105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-3235</w:t>
            </w:r>
          </w:p>
        </w:tc>
        <w:tc>
          <w:tcPr>
            <w:tcW w:type="dxa" w:w="105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-3250</w:t>
            </w:r>
          </w:p>
        </w:tc>
        <w:tc>
          <w:tcPr>
            <w:tcW w:type="dxa" w:w="1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0.036</w:t>
            </w:r>
          </w:p>
        </w:tc>
        <w:tc>
          <w:tcPr>
            <w:tcW w:type="dxa" w:w="1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0.026</w:t>
            </w:r>
          </w:p>
        </w:tc>
        <w:tc>
          <w:tcPr>
            <w:tcW w:type="dxa" w:w="12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Log-normal</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mean compactness</w:t>
            </w:r>
          </w:p>
        </w:tc>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1.19</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&lt; 0.001</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-1729</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-1893</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0.101</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0.031</w:t>
            </w:r>
          </w:p>
        </w:tc>
        <w:tc>
          <w:tcPr>
            <w:tcW w:type="dxa" w:w="12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Log-normal</w:t>
            </w:r>
          </w:p>
        </w:tc>
      </w:tr>
      <w:tr>
        <w:trPr>
          <w:cantSplit/>
        </w:trPr>
        <w:tc>
          <w:tcPr>
            <w:tcW w:type="dxa" w:w="2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area error</w:t>
            </w:r>
          </w:p>
        </w:tc>
        <w:tc>
          <w:tcPr>
            <w:tcW w:type="dxa" w:w="7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5.43</w:t>
            </w:r>
          </w:p>
        </w:tc>
        <w:tc>
          <w:tcPr>
            <w:tcW w:type="dxa" w:w="1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&lt; 0.001</w:t>
            </w:r>
          </w:p>
        </w:tc>
        <w:tc>
          <w:tcPr>
            <w:tcW w:type="dxa" w:w="105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5962</w:t>
            </w:r>
          </w:p>
        </w:tc>
        <w:tc>
          <w:tcPr>
            <w:tcW w:type="dxa" w:w="105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5103</w:t>
            </w:r>
          </w:p>
        </w:tc>
        <w:tc>
          <w:tcPr>
            <w:tcW w:type="dxa" w:w="1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0.233</w:t>
            </w:r>
          </w:p>
        </w:tc>
        <w:tc>
          <w:tcPr>
            <w:tcW w:type="dxa" w:w="1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0.108</w:t>
            </w:r>
          </w:p>
        </w:tc>
        <w:tc>
          <w:tcPr>
            <w:tcW w:type="dxa" w:w="12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Log-normal</w:t>
            </w:r>
          </w:p>
        </w:tc>
      </w:tr>
    </w:tbl>
    <w:p>
      <w:pPr>
        <w:spacing w:after="140"/>
      </w:pPr>
    </w:p>
    <w:p>
      <w:pPr>
        <w:pStyle w:val="Heading3"/>
      </w:pPr>
      <w:r>
        <w:rPr>
          <w:rFonts w:ascii="Times New Roman" w:cs="Times New Roman" w:eastAsia="Times New Roman" w:hAnsi="Times New Roman"/>
        </w:rPr>
        <w:t xml:space="preserve">Visual 9 – Binomial distribution of malignant cases in a random sample (discrete)</w:t>
      </w:r>
    </w:p>
    <w:p>
      <w:pPr>
        <w:keepNext/>
        <w:spacing w:after="60" w:before="120"/>
        <w:jc w:val="center"/>
      </w:pPr>
      <w:r>
        <w:drawing>
          <wp:inline distT="0" distB="0" distL="0" distR="0">
            <wp:extent cx="4476750" cy="2466975"/>
            <wp:effectExtent t="0" r="0" b="0" l="0"/>
            <wp:docPr id="1" name="fig09_binomial_distribution.png" descr="Binomial probability mass function versus a 20,000-draw Monte-Carlo simulation."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466975"/>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9: </w:t>
      </w:r>
      <w:r>
        <w:rPr>
          <w:rFonts w:ascii="Times New Roman" w:cs="Times New Roman" w:eastAsia="Times New Roman" w:hAnsi="Times New Roman"/>
          <w:i/>
          <w:iCs/>
          <w:sz w:val="21"/>
          <w:szCs w:val="21"/>
        </w:rPr>
        <w:t xml:space="preserve">Binomial probability mass function versus a 20,000-draw Monte-Carlo simulation.</w:t>
      </w:r>
    </w:p>
    <w:p>
      <w:pPr>
        <w:spacing w:after="120" w:before="0" w:line="300"/>
        <w:jc w:val="both"/>
      </w:pPr>
      <w:r>
        <w:rPr>
          <w:rFonts w:ascii="Times New Roman" w:cs="Times New Roman" w:eastAsia="Times New Roman" w:hAnsi="Times New Roman"/>
          <w:b/>
          <w:bCs/>
        </w:rPr>
        <w:t xml:space="preserve">What it shows:</w:t>
      </w:r>
      <w:r>
        <w:rPr>
          <w:rFonts w:ascii="Times New Roman" w:cs="Times New Roman" w:eastAsia="Times New Roman" w:hAnsi="Times New Roman"/>
        </w:rPr>
        <w:t xml:space="preserve"> the probability of seeing k malignant cases among n = 20 randomly chosen patients, modelled as Binomial(n = 20, p = 0.3726), overlaid with a Monte-Carlo simulation.</w:t>
      </w:r>
    </w:p>
    <w:p>
      <w:pPr>
        <w:spacing w:after="120" w:before="0" w:line="300"/>
        <w:jc w:val="both"/>
      </w:pPr>
      <w:r>
        <w:rPr>
          <w:rFonts w:ascii="Times New Roman" w:cs="Times New Roman" w:eastAsia="Times New Roman" w:hAnsi="Times New Roman"/>
          <w:b/>
          <w:bCs/>
        </w:rPr>
        <w:t xml:space="preserve">Why it was created:</w:t>
      </w:r>
      <w:r>
        <w:rPr>
          <w:rFonts w:ascii="Times New Roman" w:cs="Times New Roman" w:eastAsia="Times New Roman" w:hAnsi="Times New Roman"/>
        </w:rPr>
        <w:t xml:space="preserve"> the diagnosis is a discrete (Bernoulli) variable, so the number of malignant cases in a sample is a discrete distribution whose shape can be predicted and verified.</w:t>
      </w:r>
    </w:p>
    <w:p>
      <w:pPr>
        <w:spacing w:after="180" w:before="0" w:line="300"/>
        <w:jc w:val="both"/>
      </w:pPr>
      <w:r>
        <w:rPr>
          <w:rFonts w:ascii="Times New Roman" w:cs="Times New Roman" w:eastAsia="Times New Roman" w:hAnsi="Times New Roman"/>
          <w:b/>
          <w:bCs/>
        </w:rPr>
        <w:t xml:space="preserve">Insights obtained:</w:t>
      </w:r>
      <w:r>
        <w:rPr>
          <w:rFonts w:ascii="Times New Roman" w:cs="Times New Roman" w:eastAsia="Times New Roman" w:hAnsi="Times New Roman"/>
        </w:rPr>
        <w:t xml:space="preserve"> The expected count is 7.45 with a standard deviation of 2.16. The chance of at least 10 malignant cases is 17.1% and of at most 3 only 2.9%. The simulated histogram matches the theoretical PMF closely, validating the model. The assumptions – independent patients and a fixed probability – are an approximation, and the 37% prevalence reflects a diagnostic sample, not the general population.</w:t>
      </w:r>
    </w:p>
    <w:p>
      <w:pPr>
        <w:pStyle w:val="Heading2"/>
      </w:pPr>
      <w:r>
        <w:rPr>
          <w:rFonts w:ascii="Times New Roman" w:cs="Times New Roman" w:eastAsia="Times New Roman" w:hAnsi="Times New Roman"/>
        </w:rPr>
        <w:t xml:space="preserve">4.4 Multivariate structure and refinement</w:t>
      </w:r>
    </w:p>
    <w:p>
      <w:pPr>
        <w:pStyle w:val="Heading3"/>
      </w:pPr>
      <w:r>
        <w:rPr>
          <w:rFonts w:ascii="Times New Roman" w:cs="Times New Roman" w:eastAsia="Times New Roman" w:hAnsi="Times New Roman"/>
        </w:rPr>
        <w:t xml:space="preserve">Visual 10 – Principal component analysis (scree plot and 2-D projection)</w:t>
      </w:r>
    </w:p>
    <w:p>
      <w:pPr>
        <w:keepNext/>
        <w:spacing w:after="60" w:before="120"/>
        <w:jc w:val="center"/>
      </w:pPr>
      <w:r>
        <w:drawing>
          <wp:inline distT="0" distB="0" distL="0" distR="0">
            <wp:extent cx="5715000" cy="1990725"/>
            <wp:effectExtent t="0" r="0" b="0" l="0"/>
            <wp:docPr id="1" name="fig10_pca.png" descr="PCA of the standardised 30 features: scree plot (left) and samples in PC1–PC2 space (right)."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990725"/>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10: </w:t>
      </w:r>
      <w:r>
        <w:rPr>
          <w:rFonts w:ascii="Times New Roman" w:cs="Times New Roman" w:eastAsia="Times New Roman" w:hAnsi="Times New Roman"/>
          <w:i/>
          <w:iCs/>
          <w:sz w:val="21"/>
          <w:szCs w:val="21"/>
        </w:rPr>
        <w:t xml:space="preserve">PCA of the standardised 30 features: scree plot (left) and samples in PC1–PC2 space (right).</w:t>
      </w:r>
    </w:p>
    <w:p>
      <w:pPr>
        <w:spacing w:after="120" w:before="0" w:line="300"/>
        <w:jc w:val="both"/>
      </w:pPr>
      <w:r>
        <w:rPr>
          <w:rFonts w:ascii="Times New Roman" w:cs="Times New Roman" w:eastAsia="Times New Roman" w:hAnsi="Times New Roman"/>
          <w:b/>
          <w:bCs/>
        </w:rPr>
        <w:t xml:space="preserve">What it shows:</w:t>
      </w:r>
      <w:r>
        <w:rPr>
          <w:rFonts w:ascii="Times New Roman" w:cs="Times New Roman" w:eastAsia="Times New Roman" w:hAnsi="Times New Roman"/>
        </w:rPr>
        <w:t xml:space="preserve"> the variance explained by each principal component and the data projected onto the first two components.</w:t>
      </w:r>
    </w:p>
    <w:p>
      <w:pPr>
        <w:spacing w:after="120" w:before="0" w:line="300"/>
        <w:jc w:val="both"/>
      </w:pPr>
      <w:r>
        <w:rPr>
          <w:rFonts w:ascii="Times New Roman" w:cs="Times New Roman" w:eastAsia="Times New Roman" w:hAnsi="Times New Roman"/>
          <w:b/>
          <w:bCs/>
        </w:rPr>
        <w:t xml:space="preserve">Why it was created:</w:t>
      </w:r>
      <w:r>
        <w:rPr>
          <w:rFonts w:ascii="Times New Roman" w:cs="Times New Roman" w:eastAsia="Times New Roman" w:hAnsi="Times New Roman"/>
        </w:rPr>
        <w:t xml:space="preserve"> to measure how many independent dimensions the 30 correlated features really contain and to see class structure in two dimensions.</w:t>
      </w:r>
    </w:p>
    <w:p>
      <w:pPr>
        <w:spacing w:after="180" w:before="0" w:line="300"/>
        <w:jc w:val="both"/>
      </w:pPr>
      <w:r>
        <w:rPr>
          <w:rFonts w:ascii="Times New Roman" w:cs="Times New Roman" w:eastAsia="Times New Roman" w:hAnsi="Times New Roman"/>
          <w:b/>
          <w:bCs/>
        </w:rPr>
        <w:t xml:space="preserve">Insights obtained:</w:t>
      </w:r>
      <w:r>
        <w:rPr>
          <w:rFonts w:ascii="Times New Roman" w:cs="Times New Roman" w:eastAsia="Times New Roman" w:hAnsi="Times New Roman"/>
        </w:rPr>
        <w:t xml:space="preserve"> PC1 explains 44.3% and PC2 19.0% of the variance (63.3% together); 7 components retain 90% and 10 retain 95%, so the data are effectively about 7–10-dimensional. In the PC1–PC2 plane the benign and malignant clouds are clearly separated along PC1 with only a modest overlap.</w:t>
      </w:r>
    </w:p>
    <w:p>
      <w:pPr>
        <w:pStyle w:val="Heading3"/>
      </w:pPr>
      <w:r>
        <w:rPr>
          <w:rFonts w:ascii="Times New Roman" w:cs="Times New Roman" w:eastAsia="Times New Roman" w:hAnsi="Times New Roman"/>
        </w:rPr>
        <w:t xml:space="preserve">Visual 11 – Skewness before and after the power transform</w:t>
      </w:r>
    </w:p>
    <w:p>
      <w:pPr>
        <w:keepNext/>
        <w:spacing w:after="60" w:before="120"/>
        <w:jc w:val="center"/>
      </w:pPr>
      <w:r>
        <w:drawing>
          <wp:inline distT="0" distB="0" distL="0" distR="0">
            <wp:extent cx="4476750" cy="3429000"/>
            <wp:effectExtent t="0" r="0" b="0" l="0"/>
            <wp:docPr id="1" name="fig11_skewness_before_after.png" descr="Absolute skewness of the 12 most skewed features before and after the Yeo-Johnson transform."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3429000"/>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11: </w:t>
      </w:r>
      <w:r>
        <w:rPr>
          <w:rFonts w:ascii="Times New Roman" w:cs="Times New Roman" w:eastAsia="Times New Roman" w:hAnsi="Times New Roman"/>
          <w:i/>
          <w:iCs/>
          <w:sz w:val="21"/>
          <w:szCs w:val="21"/>
        </w:rPr>
        <w:t xml:space="preserve">Absolute skewness of the 12 most skewed features before and after the Yeo-Johnson transform.</w:t>
      </w:r>
    </w:p>
    <w:p>
      <w:pPr>
        <w:spacing w:after="120" w:before="0" w:line="300"/>
        <w:jc w:val="both"/>
      </w:pPr>
      <w:r>
        <w:rPr>
          <w:rFonts w:ascii="Times New Roman" w:cs="Times New Roman" w:eastAsia="Times New Roman" w:hAnsi="Times New Roman"/>
          <w:b/>
          <w:bCs/>
        </w:rPr>
        <w:t xml:space="preserve">What it shows:</w:t>
      </w:r>
      <w:r>
        <w:rPr>
          <w:rFonts w:ascii="Times New Roman" w:cs="Times New Roman" w:eastAsia="Times New Roman" w:hAnsi="Times New Roman"/>
        </w:rPr>
        <w:t xml:space="preserve"> the absolute skewness of the twelve most skewed features, raw versus transformed.</w:t>
      </w:r>
    </w:p>
    <w:p>
      <w:pPr>
        <w:spacing w:after="120" w:before="0" w:line="300"/>
        <w:jc w:val="both"/>
      </w:pPr>
      <w:r>
        <w:rPr>
          <w:rFonts w:ascii="Times New Roman" w:cs="Times New Roman" w:eastAsia="Times New Roman" w:hAnsi="Times New Roman"/>
          <w:b/>
          <w:bCs/>
        </w:rPr>
        <w:t xml:space="preserve">Why it was created:</w:t>
      </w:r>
      <w:r>
        <w:rPr>
          <w:rFonts w:ascii="Times New Roman" w:cs="Times New Roman" w:eastAsia="Times New Roman" w:hAnsi="Times New Roman"/>
        </w:rPr>
        <w:t xml:space="preserve"> this is the ‘Refine’ stage – it checks that the preprocessing really fixed the problem identified during exploration.</w:t>
      </w:r>
    </w:p>
    <w:p>
      <w:pPr>
        <w:spacing w:after="180" w:before="0" w:line="300"/>
        <w:jc w:val="both"/>
      </w:pPr>
      <w:r>
        <w:rPr>
          <w:rFonts w:ascii="Times New Roman" w:cs="Times New Roman" w:eastAsia="Times New Roman" w:hAnsi="Times New Roman"/>
          <w:b/>
          <w:bCs/>
        </w:rPr>
        <w:t xml:space="preserve">Insights obtained:</w:t>
      </w:r>
      <w:r>
        <w:rPr>
          <w:rFonts w:ascii="Times New Roman" w:cs="Times New Roman" w:eastAsia="Times New Roman" w:hAnsi="Times New Roman"/>
        </w:rPr>
        <w:t xml:space="preserve"> Mean absolute skewness falls from 1.74 to 0.25; for instance </w:t>
      </w:r>
      <w:r>
        <w:rPr>
          <w:rFonts w:ascii="Courier New" w:cs="Courier New" w:eastAsia="Courier New" w:hAnsi="Courier New"/>
          <w:sz w:val="22"/>
          <w:szCs w:val="22"/>
        </w:rPr>
        <w:t xml:space="preserve">area_error</w:t>
      </w:r>
      <w:r>
        <w:rPr>
          <w:rFonts w:ascii="Times New Roman" w:cs="Times New Roman" w:eastAsia="Times New Roman" w:hAnsi="Times New Roman"/>
        </w:rPr>
        <w:t xml:space="preserve"> drops from 5.45 to 0.1 and </w:t>
      </w:r>
      <w:r>
        <w:rPr>
          <w:rFonts w:ascii="Courier New" w:cs="Courier New" w:eastAsia="Courier New" w:hAnsi="Courier New"/>
          <w:sz w:val="22"/>
          <w:szCs w:val="22"/>
        </w:rPr>
        <w:t xml:space="preserve">perimeter_error</w:t>
      </w:r>
      <w:r>
        <w:rPr>
          <w:rFonts w:ascii="Times New Roman" w:cs="Times New Roman" w:eastAsia="Times New Roman" w:hAnsi="Times New Roman"/>
        </w:rPr>
        <w:t xml:space="preserve"> from 3.44 to 0.08. No feature is left above the |skew| = 1 threshold. Symmetric inputs make gradient-based training better conditioned and reduce the leverage of extreme values.</w:t>
      </w:r>
    </w:p>
    <w:p>
      <w:pPr>
        <w:pStyle w:val="Heading2"/>
      </w:pPr>
      <w:r>
        <w:rPr>
          <w:rFonts w:ascii="Times New Roman" w:cs="Times New Roman" w:eastAsia="Times New Roman" w:hAnsi="Times New Roman"/>
        </w:rPr>
        <w:t xml:space="preserve">4.5 Interaction: interactive feature explorer (stage 7)</w:t>
      </w:r>
    </w:p>
    <w:p>
      <w:pPr>
        <w:spacing w:after="120" w:before="0" w:line="300"/>
        <w:jc w:val="both"/>
      </w:pPr>
      <w:r>
        <w:rPr>
          <w:rFonts w:ascii="Times New Roman" w:cs="Times New Roman" w:eastAsia="Times New Roman" w:hAnsi="Times New Roman"/>
        </w:rPr>
        <w:t xml:space="preserve">To complete the seven stages, the project includes a self-contained interactive visualization (</w:t>
      </w:r>
      <w:r>
        <w:rPr>
          <w:rFonts w:ascii="Courier New" w:cs="Courier New" w:eastAsia="Courier New" w:hAnsi="Courier New"/>
          <w:sz w:val="22"/>
          <w:szCs w:val="22"/>
        </w:rPr>
        <w:t xml:space="preserve">interactive/scatter_explorer.html</w:t>
      </w:r>
      <w:r>
        <w:rPr>
          <w:rFonts w:ascii="Times New Roman" w:cs="Times New Roman" w:eastAsia="Times New Roman" w:hAnsi="Times New Roman"/>
        </w:rPr>
        <w:t xml:space="preserve">, written in plain HTML/JavaScript with no external libraries, so it works offline and on GitHub Pages). The user can choose any two of the 30 features for the axes, show or hide benign and malignant cases, and hover over a point to read the patient's values; the Pearson correlation of the visible points is recomputed live (Figure 12).</w:t>
      </w:r>
    </w:p>
    <w:p>
      <w:pPr>
        <w:keepNext/>
        <w:spacing w:after="60" w:before="120"/>
        <w:jc w:val="center"/>
      </w:pPr>
      <w:r>
        <w:drawing>
          <wp:inline distT="0" distB="0" distL="0" distR="0">
            <wp:extent cx="4953000" cy="3924300"/>
            <wp:effectExtent t="0" r="0" b="0" l="0"/>
            <wp:docPr id="1" name="fig18_interactive_explorer_screenshot.png" descr="Screenshot of the interactive explorer (mean concave points versus worst perimeter, r = 0.856)."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3924300"/>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12: </w:t>
      </w:r>
      <w:r>
        <w:rPr>
          <w:rFonts w:ascii="Times New Roman" w:cs="Times New Roman" w:eastAsia="Times New Roman" w:hAnsi="Times New Roman"/>
          <w:i/>
          <w:iCs/>
          <w:sz w:val="21"/>
          <w:szCs w:val="21"/>
        </w:rPr>
        <w:t xml:space="preserve">Screenshot of the interactive explorer (mean concave points versus worst perimeter, r = 0.856).</w:t>
      </w:r>
    </w:p>
    <w:p>
      <w:pPr>
        <w:spacing w:after="120" w:before="0" w:line="300"/>
        <w:jc w:val="both"/>
      </w:pPr>
      <w:r>
        <w:rPr>
          <w:rFonts w:ascii="Times New Roman" w:cs="Times New Roman" w:eastAsia="Times New Roman" w:hAnsi="Times New Roman"/>
          <w:b/>
          <w:bCs/>
        </w:rPr>
        <w:t xml:space="preserve">Insight:</w:t>
      </w:r>
      <w:r>
        <w:rPr>
          <w:rFonts w:ascii="Times New Roman" w:cs="Times New Roman" w:eastAsia="Times New Roman" w:hAnsi="Times New Roman"/>
        </w:rPr>
        <w:t xml:space="preserve"> interaction lets the reader test the hypotheses of this report on their own – for example, switching the axes to mean texture and mean smoothness immediately reveals the heavy class overlap seen in Visual 6, while worst perimeter against worst concave points reproduces the near-separable clusters.</w:t>
      </w:r>
    </w:p>
    <w:p>
      <w:pPr>
        <w:pStyle w:val="Heading1"/>
        <w:pageBreakBefore/>
      </w:pPr>
      <w:r>
        <w:rPr>
          <w:rFonts w:ascii="Times New Roman" w:cs="Times New Roman" w:eastAsia="Times New Roman" w:hAnsi="Times New Roman"/>
        </w:rPr>
        <w:t xml:space="preserve">5. Deep Learning Model</w:t>
      </w:r>
    </w:p>
    <w:p>
      <w:pPr>
        <w:pStyle w:val="Heading2"/>
      </w:pPr>
      <w:r>
        <w:rPr>
          <w:rFonts w:ascii="Times New Roman" w:cs="Times New Roman" w:eastAsia="Times New Roman" w:hAnsi="Times New Roman"/>
        </w:rPr>
        <w:t xml:space="preserve">5.1 Choice of model</w:t>
      </w:r>
    </w:p>
    <w:p>
      <w:pPr>
        <w:spacing w:after="120" w:before="0" w:line="300"/>
        <w:jc w:val="both"/>
      </w:pPr>
      <w:r>
        <w:rPr>
          <w:rFonts w:ascii="Times New Roman" w:cs="Times New Roman" w:eastAsia="Times New Roman" w:hAnsi="Times New Roman"/>
        </w:rPr>
        <w:t xml:space="preserve">The features are tabular and numeric, so a </w:t>
      </w:r>
      <w:r>
        <w:rPr>
          <w:rFonts w:ascii="Times New Roman" w:cs="Times New Roman" w:eastAsia="Times New Roman" w:hAnsi="Times New Roman"/>
          <w:b/>
          <w:bCs/>
        </w:rPr>
        <w:t xml:space="preserve">multi-layer perceptron (MLP)</w:t>
      </w:r>
      <w:r>
        <w:rPr>
          <w:rFonts w:ascii="Times New Roman" w:cs="Times New Roman" w:eastAsia="Times New Roman" w:hAnsi="Times New Roman"/>
        </w:rPr>
        <w:t xml:space="preserve"> – a fully connected deep feed-forward neural network – is the appropriate deep-learning architecture (convolutional and recurrent networks are intended for images and sequences). The MLP learns non-linear combinations of the 30 features through several hidden layers. It was implemented with scikit-learn's </w:t>
      </w:r>
      <w:r>
        <w:rPr>
          <w:rFonts w:ascii="Courier New" w:cs="Courier New" w:eastAsia="Courier New" w:hAnsi="Courier New"/>
          <w:sz w:val="22"/>
          <w:szCs w:val="22"/>
        </w:rPr>
        <w:t xml:space="preserve">MLPClassifier</w:t>
      </w:r>
      <w:r>
        <w:rPr>
          <w:rFonts w:ascii="Times New Roman" w:cs="Times New Roman" w:eastAsia="Times New Roman" w:hAnsi="Times New Roman"/>
        </w:rPr>
        <w:t xml:space="preserve">, trained epoch by epoch with </w:t>
      </w:r>
      <w:r>
        <w:rPr>
          <w:rFonts w:ascii="Courier New" w:cs="Courier New" w:eastAsia="Courier New" w:hAnsi="Courier New"/>
          <w:sz w:val="22"/>
          <w:szCs w:val="22"/>
        </w:rPr>
        <w:t xml:space="preserve">partial_fit</w:t>
      </w:r>
      <w:r>
        <w:rPr>
          <w:rFonts w:ascii="Times New Roman" w:cs="Times New Roman" w:eastAsia="Times New Roman" w:hAnsi="Times New Roman"/>
        </w:rPr>
        <w:t xml:space="preserve"> so that training and validation loss and accuracy could be recorded after every epoch, and compared with two baselines: logistic regression and a 300-tree random forest.</w:t>
      </w:r>
    </w:p>
    <w:p>
      <w:pPr>
        <w:pStyle w:val="Heading2"/>
      </w:pPr>
      <w:r>
        <w:rPr>
          <w:rFonts w:ascii="Times New Roman" w:cs="Times New Roman" w:eastAsia="Times New Roman" w:hAnsi="Times New Roman"/>
        </w:rPr>
        <w:t xml:space="preserve">5.2 Architecture</w:t>
      </w:r>
    </w:p>
    <w:p>
      <w:pPr>
        <w:keepNext/>
        <w:spacing w:after="80" w:before="120"/>
        <w:jc w:val="center"/>
      </w:pPr>
      <w:r>
        <w:rPr>
          <w:rFonts w:ascii="Times New Roman" w:cs="Times New Roman" w:eastAsia="Times New Roman" w:hAnsi="Times New Roman"/>
          <w:b/>
          <w:bCs/>
          <w:sz w:val="21"/>
          <w:szCs w:val="21"/>
        </w:rPr>
        <w:t xml:space="preserve">Table 8: </w:t>
      </w:r>
      <w:r>
        <w:rPr>
          <w:rFonts w:ascii="Times New Roman" w:cs="Times New Roman" w:eastAsia="Times New Roman" w:hAnsi="Times New Roman"/>
          <w:i/>
          <w:iCs/>
          <w:sz w:val="21"/>
          <w:szCs w:val="21"/>
        </w:rPr>
        <w:t xml:space="preserve">Network architecture (30 → 64 → 32 → 16 → 1)</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200"/>
        <w:gridCol w:w="2326"/>
        <w:gridCol w:w="2600"/>
      </w:tblGrid>
      <w:tr>
        <w:trPr>
          <w:tblHeader/>
        </w:trPr>
        <w:tc>
          <w:tcPr>
            <w:tcW w:type="dxa" w:w="29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color w:val="FFFFFF"/>
                <w:sz w:val="20"/>
                <w:szCs w:val="20"/>
              </w:rPr>
              <w:t xml:space="preserve">Layer</w:t>
            </w:r>
          </w:p>
        </w:tc>
        <w:tc>
          <w:tcPr>
            <w:tcW w:type="dxa" w:w="12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20"/>
                <w:szCs w:val="20"/>
              </w:rPr>
              <w:t xml:space="preserve">Units</w:t>
            </w:r>
          </w:p>
        </w:tc>
        <w:tc>
          <w:tcPr>
            <w:tcW w:type="dxa" w:w="2326"/>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20"/>
                <w:szCs w:val="20"/>
              </w:rPr>
              <w:t xml:space="preserve">Activation</w:t>
            </w:r>
          </w:p>
        </w:tc>
        <w:tc>
          <w:tcPr>
            <w:tcW w:type="dxa" w:w="26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20"/>
                <w:szCs w:val="20"/>
              </w:rPr>
              <w:t xml:space="preserve">Trainable parameters</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Input</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20"/>
                <w:szCs w:val="20"/>
              </w:rPr>
              <w:t xml:space="preserve">30</w:t>
            </w:r>
          </w:p>
        </w:tc>
        <w:tc>
          <w:tcPr>
            <w:tcW w:type="dxa" w:w="23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20"/>
                <w:szCs w:val="20"/>
              </w:rPr>
              <w:t xml:space="preserve">–</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20"/>
                <w:szCs w:val="20"/>
              </w:rPr>
              <w:t xml:space="preserve">0</w:t>
            </w:r>
          </w:p>
        </w:tc>
      </w:tr>
      <w:tr>
        <w:trPr>
          <w:cantSplit/>
        </w:trPr>
        <w:tc>
          <w:tcPr>
            <w:tcW w:type="dxa" w:w="29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Hidden layer 1 (dense)</w:t>
            </w:r>
          </w:p>
        </w:tc>
        <w:tc>
          <w:tcPr>
            <w:tcW w:type="dxa" w:w="12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20"/>
                <w:szCs w:val="20"/>
              </w:rPr>
              <w:t xml:space="preserve">64</w:t>
            </w:r>
          </w:p>
        </w:tc>
        <w:tc>
          <w:tcPr>
            <w:tcW w:type="dxa" w:w="23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20"/>
                <w:szCs w:val="20"/>
              </w:rPr>
              <w:t xml:space="preserve">ReLU</w:t>
            </w:r>
          </w:p>
        </w:tc>
        <w:tc>
          <w:tcPr>
            <w:tcW w:type="dxa" w:w="2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20"/>
                <w:szCs w:val="20"/>
              </w:rPr>
              <w:t xml:space="preserve">30 × 64 + 64 = 1,984</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Hidden layer 2 (dense)</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20"/>
                <w:szCs w:val="20"/>
              </w:rPr>
              <w:t xml:space="preserve">32</w:t>
            </w:r>
          </w:p>
        </w:tc>
        <w:tc>
          <w:tcPr>
            <w:tcW w:type="dxa" w:w="23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20"/>
                <w:szCs w:val="20"/>
              </w:rPr>
              <w:t xml:space="preserve">ReLU</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20"/>
                <w:szCs w:val="20"/>
              </w:rPr>
              <w:t xml:space="preserve">64 × 32 + 32 = 2,080</w:t>
            </w:r>
          </w:p>
        </w:tc>
      </w:tr>
      <w:tr>
        <w:trPr>
          <w:cantSplit/>
        </w:trPr>
        <w:tc>
          <w:tcPr>
            <w:tcW w:type="dxa" w:w="29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Hidden layer 3 (dense)</w:t>
            </w:r>
          </w:p>
        </w:tc>
        <w:tc>
          <w:tcPr>
            <w:tcW w:type="dxa" w:w="12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20"/>
                <w:szCs w:val="20"/>
              </w:rPr>
              <w:t xml:space="preserve">16</w:t>
            </w:r>
          </w:p>
        </w:tc>
        <w:tc>
          <w:tcPr>
            <w:tcW w:type="dxa" w:w="23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20"/>
                <w:szCs w:val="20"/>
              </w:rPr>
              <w:t xml:space="preserve">ReLU</w:t>
            </w:r>
          </w:p>
        </w:tc>
        <w:tc>
          <w:tcPr>
            <w:tcW w:type="dxa" w:w="2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20"/>
                <w:szCs w:val="20"/>
              </w:rPr>
              <w:t xml:space="preserve">32 × 16 + 16 = 528</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Output (dense)</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20"/>
                <w:szCs w:val="20"/>
              </w:rPr>
              <w:t xml:space="preserve">1</w:t>
            </w:r>
          </w:p>
        </w:tc>
        <w:tc>
          <w:tcPr>
            <w:tcW w:type="dxa" w:w="23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20"/>
                <w:szCs w:val="20"/>
              </w:rPr>
              <w:t xml:space="preserve">Sigmoid → P(malignant)</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20"/>
                <w:szCs w:val="20"/>
              </w:rPr>
              <w:t xml:space="preserve">16 × 1 + 1 = 17</w:t>
            </w:r>
          </w:p>
        </w:tc>
      </w:tr>
      <w:tr>
        <w:trPr>
          <w:cantSplit/>
        </w:trPr>
        <w:tc>
          <w:tcPr>
            <w:tcW w:type="dxa" w:w="29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sz w:val="20"/>
                <w:szCs w:val="20"/>
              </w:rPr>
              <w:t xml:space="preserve">Total</w:t>
            </w:r>
          </w:p>
        </w:tc>
        <w:tc>
          <w:tcPr>
            <w:tcW w:type="dxa" w:w="12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p>
        </w:tc>
        <w:tc>
          <w:tcPr>
            <w:tcW w:type="dxa" w:w="23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p>
        </w:tc>
        <w:tc>
          <w:tcPr>
            <w:tcW w:type="dxa" w:w="2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0"/>
                <w:szCs w:val="20"/>
              </w:rPr>
              <w:t xml:space="preserve">4,609</w:t>
            </w:r>
          </w:p>
        </w:tc>
      </w:tr>
    </w:tbl>
    <w:p>
      <w:pPr>
        <w:spacing w:after="140"/>
      </w:pPr>
    </w:p>
    <w:p>
      <w:pPr>
        <w:pStyle w:val="Heading2"/>
      </w:pPr>
      <w:r>
        <w:rPr>
          <w:rFonts w:ascii="Times New Roman" w:cs="Times New Roman" w:eastAsia="Times New Roman" w:hAnsi="Times New Roman"/>
        </w:rPr>
        <w:t xml:space="preserve">5.3 Training parameters</w:t>
      </w:r>
    </w:p>
    <w:p>
      <w:pPr>
        <w:keepNext/>
        <w:spacing w:after="80" w:before="120"/>
        <w:jc w:val="center"/>
      </w:pPr>
      <w:r>
        <w:rPr>
          <w:rFonts w:ascii="Times New Roman" w:cs="Times New Roman" w:eastAsia="Times New Roman" w:hAnsi="Times New Roman"/>
          <w:b/>
          <w:bCs/>
          <w:sz w:val="21"/>
          <w:szCs w:val="21"/>
        </w:rPr>
        <w:t xml:space="preserve">Table 9: </w:t>
      </w:r>
      <w:r>
        <w:rPr>
          <w:rFonts w:ascii="Times New Roman" w:cs="Times New Roman" w:eastAsia="Times New Roman" w:hAnsi="Times New Roman"/>
          <w:i/>
          <w:iCs/>
          <w:sz w:val="21"/>
          <w:szCs w:val="21"/>
        </w:rPr>
        <w:t xml:space="preserve">Training configuration of the final model</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color w:val="FFFFFF"/>
                <w:sz w:val="20"/>
                <w:szCs w:val="20"/>
              </w:rPr>
              <w:t xml:space="preserve">Parameter</w:t>
            </w:r>
          </w:p>
        </w:tc>
        <w:tc>
          <w:tcPr>
            <w:tcW w:type="dxa" w:w="5726"/>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20"/>
                <w:szCs w:val="20"/>
              </w:rPr>
              <w:t xml:space="preserve">Value</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Loss function</w:t>
            </w:r>
          </w:p>
        </w:tc>
        <w:tc>
          <w:tcPr>
            <w:tcW w:type="dxa" w:w="57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Binary cross-entropy (log-loss)</w:t>
            </w:r>
          </w:p>
        </w:tc>
      </w:tr>
      <w:tr>
        <w:trPr>
          <w:cantSplit/>
        </w:trPr>
        <w:tc>
          <w:tcPr>
            <w:tcW w:type="dxa" w:w="33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Optimiser</w:t>
            </w:r>
          </w:p>
        </w:tc>
        <w:tc>
          <w:tcPr>
            <w:tcW w:type="dxa" w:w="57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Adam (β₁ = 0.9, β₂ = 0.999)</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Learning rate</w:t>
            </w:r>
          </w:p>
        </w:tc>
        <w:tc>
          <w:tcPr>
            <w:tcW w:type="dxa" w:w="57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0.001</w:t>
            </w:r>
          </w:p>
        </w:tc>
      </w:tr>
      <w:tr>
        <w:trPr>
          <w:cantSplit/>
        </w:trPr>
        <w:tc>
          <w:tcPr>
            <w:tcW w:type="dxa" w:w="33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Mini-batch size</w:t>
            </w:r>
          </w:p>
        </w:tc>
        <w:tc>
          <w:tcPr>
            <w:tcW w:type="dxa" w:w="57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32</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L2 weight penalty (alpha)</w:t>
            </w:r>
          </w:p>
        </w:tc>
        <w:tc>
          <w:tcPr>
            <w:tcW w:type="dxa" w:w="57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0.01</w:t>
            </w:r>
          </w:p>
        </w:tc>
      </w:tr>
      <w:tr>
        <w:trPr>
          <w:cantSplit/>
        </w:trPr>
        <w:tc>
          <w:tcPr>
            <w:tcW w:type="dxa" w:w="33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Maximum epochs / early stopping</w:t>
            </w:r>
          </w:p>
        </w:tc>
        <w:tc>
          <w:tcPr>
            <w:tcW w:type="dxa" w:w="57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200 / stop after 20 epochs without improvement of the validation loss; best weights restored</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Epochs actually run / best epoch</w:t>
            </w:r>
          </w:p>
        </w:tc>
        <w:tc>
          <w:tcPr>
            <w:tcW w:type="dxa" w:w="57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32 / 12</w:t>
            </w:r>
          </w:p>
        </w:tc>
      </w:tr>
      <w:tr>
        <w:trPr>
          <w:cantSplit/>
        </w:trPr>
        <w:tc>
          <w:tcPr>
            <w:tcW w:type="dxa" w:w="33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Inputs</w:t>
            </w:r>
          </w:p>
        </w:tc>
        <w:tc>
          <w:tcPr>
            <w:tcW w:type="dxa" w:w="57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30 Yeo-Johnson-transformed, standardised features (fitted on train only)</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Data used</w:t>
            </w:r>
          </w:p>
        </w:tc>
        <w:tc>
          <w:tcPr>
            <w:tcW w:type="dxa" w:w="57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train 398 (fit) · validation 85 (tuning, early stopping) · test 86 (final evaluation, used once)</w:t>
            </w:r>
          </w:p>
        </w:tc>
      </w:tr>
      <w:tr>
        <w:trPr>
          <w:cantSplit/>
        </w:trPr>
        <w:tc>
          <w:tcPr>
            <w:tcW w:type="dxa" w:w="33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Random seed</w:t>
            </w:r>
          </w:p>
        </w:tc>
        <w:tc>
          <w:tcPr>
            <w:tcW w:type="dxa" w:w="57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20"/>
                <w:szCs w:val="20"/>
              </w:rPr>
              <w:t xml:space="preserve">42 (data split, weights initialisation, shuffling)</w:t>
            </w:r>
          </w:p>
        </w:tc>
      </w:tr>
    </w:tbl>
    <w:p>
      <w:pPr>
        <w:spacing w:after="140"/>
      </w:pPr>
    </w:p>
    <w:p>
      <w:pPr>
        <w:pStyle w:val="Heading2"/>
      </w:pPr>
      <w:r>
        <w:rPr>
          <w:rFonts w:ascii="Times New Roman" w:cs="Times New Roman" w:eastAsia="Times New Roman" w:hAnsi="Times New Roman"/>
        </w:rPr>
        <w:t xml:space="preserve">5.4 Hyper-parameter tuning</w:t>
      </w:r>
    </w:p>
    <w:p>
      <w:pPr>
        <w:spacing w:after="120" w:before="0" w:line="300"/>
        <w:jc w:val="both"/>
      </w:pPr>
      <w:r>
        <w:rPr>
          <w:rFonts w:ascii="Times New Roman" w:cs="Times New Roman" w:eastAsia="Times New Roman" w:hAnsi="Times New Roman"/>
        </w:rPr>
        <w:t xml:space="preserve">A grid search of 24 configurations was run on the validation set: four architectures – (32, 16), (64, 32), (64, 32, 16) and (128, 64, 32) – × two L2 penalties (0.0001, 0.01) × three learning rates (0.00025, 0.0005, 0.001). Every architecture has at least two hidden layers. Configurations were ranked by validation accuracy, ties broken by validation loss. A learning rate of 0.005 was tried first, but the validation loss then reached its minimum after only about two epochs, which is unstable and gives uninformative learning curves, so the grid was centred on gentler rates (this choice was made on training behaviour, not on test results).</w:t>
      </w:r>
    </w:p>
    <w:p>
      <w:pPr>
        <w:keepNext/>
        <w:spacing w:after="80" w:before="120"/>
        <w:jc w:val="center"/>
      </w:pPr>
      <w:r>
        <w:rPr>
          <w:rFonts w:ascii="Times New Roman" w:cs="Times New Roman" w:eastAsia="Times New Roman" w:hAnsi="Times New Roman"/>
          <w:b/>
          <w:bCs/>
          <w:sz w:val="21"/>
          <w:szCs w:val="21"/>
        </w:rPr>
        <w:t xml:space="preserve">Table 10: </w:t>
      </w:r>
      <w:r>
        <w:rPr>
          <w:rFonts w:ascii="Times New Roman" w:cs="Times New Roman" w:eastAsia="Times New Roman" w:hAnsi="Times New Roman"/>
          <w:i/>
          <w:iCs/>
          <w:sz w:val="21"/>
          <w:szCs w:val="21"/>
        </w:rPr>
        <w:t xml:space="preserve">Top-5 configurations by validation performance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650"/>
        <w:gridCol w:w="1500"/>
        <w:gridCol w:w="900"/>
        <w:gridCol w:w="1150"/>
        <w:gridCol w:w="1000"/>
        <w:gridCol w:w="1100"/>
        <w:gridCol w:w="1426"/>
        <w:gridCol w:w="1300"/>
      </w:tblGrid>
      <w:tr>
        <w:trPr>
          <w:tblHeader/>
        </w:trPr>
        <w:tc>
          <w:tcPr>
            <w:tcW w:type="dxa" w:w="65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color w:val="FFFFFF"/>
                <w:sz w:val="19"/>
                <w:szCs w:val="19"/>
              </w:rPr>
              <w:t xml:space="preserve">Rank</w:t>
            </w:r>
          </w:p>
        </w:tc>
        <w:tc>
          <w:tcPr>
            <w:tcW w:type="dxa" w:w="15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9"/>
                <w:szCs w:val="19"/>
              </w:rPr>
              <w:t xml:space="preserve">Hidden layers</w:t>
            </w:r>
          </w:p>
        </w:tc>
        <w:tc>
          <w:tcPr>
            <w:tcW w:type="dxa" w:w="9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9"/>
                <w:szCs w:val="19"/>
              </w:rPr>
              <w:t xml:space="preserve">alpha</w:t>
            </w:r>
          </w:p>
        </w:tc>
        <w:tc>
          <w:tcPr>
            <w:tcW w:type="dxa" w:w="115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9"/>
                <w:szCs w:val="19"/>
              </w:rPr>
              <w:t xml:space="preserve">Learning rate</w:t>
            </w:r>
          </w:p>
        </w:tc>
        <w:tc>
          <w:tcPr>
            <w:tcW w:type="dxa" w:w="10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9"/>
                <w:szCs w:val="19"/>
              </w:rPr>
              <w:t xml:space="preserve">Best epoch</w:t>
            </w:r>
          </w:p>
        </w:tc>
        <w:tc>
          <w:tcPr>
            <w:tcW w:type="dxa" w:w="11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9"/>
                <w:szCs w:val="19"/>
              </w:rPr>
              <w:t xml:space="preserve">Val. loss</w:t>
            </w:r>
          </w:p>
        </w:tc>
        <w:tc>
          <w:tcPr>
            <w:tcW w:type="dxa" w:w="1426"/>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9"/>
                <w:szCs w:val="19"/>
              </w:rPr>
              <w:t xml:space="preserve">Val. accuracy</w:t>
            </w:r>
          </w:p>
        </w:tc>
        <w:tc>
          <w:tcPr>
            <w:tcW w:type="dxa" w:w="13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9"/>
                <w:szCs w:val="19"/>
              </w:rPr>
              <w:t xml:space="preserve">Val. AUC</w:t>
            </w:r>
          </w:p>
        </w:tc>
      </w:tr>
      <w:tr>
        <w:trPr>
          <w:cantSplit/>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(64, 32, 16)</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0.001</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12</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0.0595</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98.82%</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0.9988</w:t>
            </w:r>
          </w:p>
        </w:tc>
      </w:tr>
      <w:tr>
        <w:trPr>
          <w:cantSplit/>
        </w:trPr>
        <w:tc>
          <w:tcPr>
            <w:tcW w:type="dxa" w:w="65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2</w:t>
            </w:r>
          </w:p>
        </w:tc>
        <w:tc>
          <w:tcPr>
            <w:tcW w:type="dxa" w:w="15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(64, 32, 16)</w:t>
            </w:r>
          </w:p>
        </w:tc>
        <w:tc>
          <w:tcPr>
            <w:tcW w:type="dxa" w:w="9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0.0001</w:t>
            </w:r>
          </w:p>
        </w:tc>
        <w:tc>
          <w:tcPr>
            <w:tcW w:type="dxa" w:w="115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0.001</w:t>
            </w:r>
          </w:p>
        </w:tc>
        <w:tc>
          <w:tcPr>
            <w:tcW w:type="dxa" w:w="1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12</w:t>
            </w:r>
          </w:p>
        </w:tc>
        <w:tc>
          <w:tcPr>
            <w:tcW w:type="dxa" w:w="11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0.0595</w:t>
            </w:r>
          </w:p>
        </w:tc>
        <w:tc>
          <w:tcPr>
            <w:tcW w:type="dxa" w:w="14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98.82%</w:t>
            </w:r>
          </w:p>
        </w:tc>
        <w:tc>
          <w:tcPr>
            <w:tcW w:type="dxa" w:w="13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0.9988</w:t>
            </w:r>
          </w:p>
        </w:tc>
      </w:tr>
      <w:tr>
        <w:trPr>
          <w:cantSplit/>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3</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(64, 32)</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0.001</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17</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0.0642</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98.82%</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0.9959</w:t>
            </w:r>
          </w:p>
        </w:tc>
      </w:tr>
      <w:tr>
        <w:trPr>
          <w:cantSplit/>
        </w:trPr>
        <w:tc>
          <w:tcPr>
            <w:tcW w:type="dxa" w:w="65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4</w:t>
            </w:r>
          </w:p>
        </w:tc>
        <w:tc>
          <w:tcPr>
            <w:tcW w:type="dxa" w:w="15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(64, 32)</w:t>
            </w:r>
          </w:p>
        </w:tc>
        <w:tc>
          <w:tcPr>
            <w:tcW w:type="dxa" w:w="9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0.0001</w:t>
            </w:r>
          </w:p>
        </w:tc>
        <w:tc>
          <w:tcPr>
            <w:tcW w:type="dxa" w:w="115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0.001</w:t>
            </w:r>
          </w:p>
        </w:tc>
        <w:tc>
          <w:tcPr>
            <w:tcW w:type="dxa" w:w="1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17</w:t>
            </w:r>
          </w:p>
        </w:tc>
        <w:tc>
          <w:tcPr>
            <w:tcW w:type="dxa" w:w="11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0.0645</w:t>
            </w:r>
          </w:p>
        </w:tc>
        <w:tc>
          <w:tcPr>
            <w:tcW w:type="dxa" w:w="14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98.82%</w:t>
            </w:r>
          </w:p>
        </w:tc>
        <w:tc>
          <w:tcPr>
            <w:tcW w:type="dxa" w:w="13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0.9959</w:t>
            </w:r>
          </w:p>
        </w:tc>
      </w:tr>
      <w:tr>
        <w:trPr>
          <w:cantSplit/>
        </w:trPr>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5</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(64, 32)</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0.0005</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34</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0.0652</w:t>
            </w:r>
          </w:p>
        </w:tc>
        <w:tc>
          <w:tcPr>
            <w:tcW w:type="dxa" w:w="14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98.82%</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9"/>
                <w:szCs w:val="19"/>
              </w:rPr>
              <w:t xml:space="preserve">0.9959</w:t>
            </w:r>
          </w:p>
        </w:tc>
      </w:tr>
    </w:tbl>
    <w:p>
      <w:pPr>
        <w:spacing w:after="140"/>
      </w:pPr>
    </w:p>
    <w:p>
      <w:pPr>
        <w:keepNext/>
        <w:spacing w:after="60" w:before="120"/>
        <w:jc w:val="center"/>
      </w:pPr>
      <w:r>
        <w:drawing>
          <wp:inline distT="0" distB="0" distL="0" distR="0">
            <wp:extent cx="5810250" cy="1504950"/>
            <wp:effectExtent t="0" r="0" b="0" l="0"/>
            <wp:docPr id="1" name="fig12_hyperparameter_tuning.png" descr="Validation accuracy for all 24 configurations (one panel per learning rat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10250" cy="1504950"/>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13: </w:t>
      </w:r>
      <w:r>
        <w:rPr>
          <w:rFonts w:ascii="Times New Roman" w:cs="Times New Roman" w:eastAsia="Times New Roman" w:hAnsi="Times New Roman"/>
          <w:i/>
          <w:iCs/>
          <w:sz w:val="21"/>
          <w:szCs w:val="21"/>
        </w:rPr>
        <w:t xml:space="preserve">Validation accuracy for all 24 configurations (one panel per learning rate).</w:t>
      </w:r>
    </w:p>
    <w:p>
      <w:pPr>
        <w:spacing w:after="120" w:before="0" w:line="300"/>
        <w:jc w:val="both"/>
      </w:pPr>
      <w:r>
        <w:rPr>
          <w:rFonts w:ascii="Times New Roman" w:cs="Times New Roman" w:eastAsia="Times New Roman" w:hAnsi="Times New Roman"/>
          <w:b/>
          <w:bCs/>
        </w:rPr>
        <w:t xml:space="preserve">What it shows:</w:t>
      </w:r>
      <w:r>
        <w:rPr>
          <w:rFonts w:ascii="Times New Roman" w:cs="Times New Roman" w:eastAsia="Times New Roman" w:hAnsi="Times New Roman"/>
        </w:rPr>
        <w:t xml:space="preserve"> the validation accuracy of every architecture × alpha × learning-rate combination as a heat-map.</w:t>
      </w:r>
    </w:p>
    <w:p>
      <w:pPr>
        <w:spacing w:after="120" w:before="0" w:line="300"/>
        <w:jc w:val="both"/>
      </w:pPr>
      <w:r>
        <w:rPr>
          <w:rFonts w:ascii="Times New Roman" w:cs="Times New Roman" w:eastAsia="Times New Roman" w:hAnsi="Times New Roman"/>
          <w:b/>
          <w:bCs/>
        </w:rPr>
        <w:t xml:space="preserve">Why it was created:</w:t>
      </w:r>
      <w:r>
        <w:rPr>
          <w:rFonts w:ascii="Times New Roman" w:cs="Times New Roman" w:eastAsia="Times New Roman" w:hAnsi="Times New Roman"/>
        </w:rPr>
        <w:t xml:space="preserve"> to choose hyper-parameters on data the network is not trained on, and to see how sensitive the result is.</w:t>
      </w:r>
    </w:p>
    <w:p>
      <w:pPr>
        <w:spacing w:after="180" w:before="0" w:line="300"/>
        <w:jc w:val="both"/>
      </w:pPr>
      <w:r>
        <w:rPr>
          <w:rFonts w:ascii="Times New Roman" w:cs="Times New Roman" w:eastAsia="Times New Roman" w:hAnsi="Times New Roman"/>
          <w:b/>
          <w:bCs/>
        </w:rPr>
        <w:t xml:space="preserve">Insights obtained:</w:t>
      </w:r>
      <w:r>
        <w:rPr>
          <w:rFonts w:ascii="Times New Roman" w:cs="Times New Roman" w:eastAsia="Times New Roman" w:hAnsi="Times New Roman"/>
        </w:rPr>
        <w:t xml:space="preserve"> Validation accuracy ranges only from 96.5% to 98.8%, i.e. one or two patients out of 85, so the landscape is flat and differences must not be over-interpreted. Even so, the two medium-sized networks, (64, 32) and (64, 32, 16), reach the highest validation accuracy (98.8%), while the smallest (32, 16) tops out at 97.6% and the widest (128, 64, 32) at 96.5%, probably because it over-fits the 398 training patients. The L2 penalty has no visible effect at this scale (mean validation accuracy 97.7% for both values). The best configuration is (64, 32, 16) with alpha = 0.01 and learning rate 0.001.</w:t>
      </w:r>
    </w:p>
    <w:p>
      <w:pPr>
        <w:pStyle w:val="Heading2"/>
      </w:pPr>
      <w:r>
        <w:rPr>
          <w:rFonts w:ascii="Times New Roman" w:cs="Times New Roman" w:eastAsia="Times New Roman" w:hAnsi="Times New Roman"/>
        </w:rPr>
        <w:t xml:space="preserve">5.5 Feature analysis and feature importance</w:t>
      </w:r>
    </w:p>
    <w:p>
      <w:pPr>
        <w:keepNext/>
        <w:spacing w:after="60" w:before="120"/>
        <w:jc w:val="center"/>
      </w:pPr>
      <w:r>
        <w:drawing>
          <wp:inline distT="0" distB="0" distL="0" distR="0">
            <wp:extent cx="5810250" cy="1704975"/>
            <wp:effectExtent t="0" r="0" b="0" l="0"/>
            <wp:docPr id="1" name="fig17_feature_importance.png" descr="Top-10 features by Random-Forest importance, mutual information and permutation importance of the trained MLP."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810250" cy="1704975"/>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14: </w:t>
      </w:r>
      <w:r>
        <w:rPr>
          <w:rFonts w:ascii="Times New Roman" w:cs="Times New Roman" w:eastAsia="Times New Roman" w:hAnsi="Times New Roman"/>
          <w:i/>
          <w:iCs/>
          <w:sz w:val="21"/>
          <w:szCs w:val="21"/>
        </w:rPr>
        <w:t xml:space="preserve">Top-10 features by Random-Forest importance, mutual information and permutation importance of the trained MLP.</w:t>
      </w:r>
    </w:p>
    <w:p>
      <w:pPr>
        <w:spacing w:after="120" w:before="0" w:line="300"/>
        <w:jc w:val="both"/>
      </w:pPr>
      <w:r>
        <w:rPr>
          <w:rFonts w:ascii="Times New Roman" w:cs="Times New Roman" w:eastAsia="Times New Roman" w:hAnsi="Times New Roman"/>
          <w:b/>
          <w:bCs/>
        </w:rPr>
        <w:t xml:space="preserve">What it shows:</w:t>
      </w:r>
      <w:r>
        <w:rPr>
          <w:rFonts w:ascii="Times New Roman" w:cs="Times New Roman" w:eastAsia="Times New Roman" w:hAnsi="Times New Roman"/>
        </w:rPr>
        <w:t xml:space="preserve"> three independent rankings of feature usefulness: impurity-based importance of a random forest, mutual information with the target, and the rise in validation log-loss of the MLP when one feature is randomly shuffled (permutation importance).</w:t>
      </w:r>
    </w:p>
    <w:p>
      <w:pPr>
        <w:spacing w:after="120" w:before="0" w:line="300"/>
        <w:jc w:val="both"/>
      </w:pPr>
      <w:r>
        <w:rPr>
          <w:rFonts w:ascii="Times New Roman" w:cs="Times New Roman" w:eastAsia="Times New Roman" w:hAnsi="Times New Roman"/>
          <w:b/>
          <w:bCs/>
        </w:rPr>
        <w:t xml:space="preserve">Why it was created:</w:t>
      </w:r>
      <w:r>
        <w:rPr>
          <w:rFonts w:ascii="Times New Roman" w:cs="Times New Roman" w:eastAsia="Times New Roman" w:hAnsi="Times New Roman"/>
        </w:rPr>
        <w:t xml:space="preserve"> to understand which measurements drive the diagnosis and to check that the neural network relies on sensible features.</w:t>
      </w:r>
    </w:p>
    <w:p>
      <w:pPr>
        <w:spacing w:after="180" w:before="0" w:line="300"/>
        <w:jc w:val="both"/>
      </w:pPr>
      <w:r>
        <w:rPr>
          <w:rFonts w:ascii="Times New Roman" w:cs="Times New Roman" w:eastAsia="Times New Roman" w:hAnsi="Times New Roman"/>
          <w:b/>
          <w:bCs/>
        </w:rPr>
        <w:t xml:space="preserve">Insights obtained:</w:t>
      </w:r>
      <w:r>
        <w:rPr>
          <w:rFonts w:ascii="Times New Roman" w:cs="Times New Roman" w:eastAsia="Times New Roman" w:hAnsi="Times New Roman"/>
        </w:rPr>
        <w:t xml:space="preserve"> The random forest and mutual information agree: worst perimeter, worst area, worst radius, mean concave points and worst concave points are the most informative (RF importance 0.141 for worst perimeter; mutual information 0.453). These are exactly the large-effect features of Table 6. Permutation importance of the MLP ranks different features first (worst concavity, mean texture, mean symmetry) because the size features are so redundant (correlations above 0.95): shuffling one of them hardly hurts the network, as its correlated twins compensate, whereas texture and symmetry carry information that nothing else duplicates. The two views are therefore complementary – ‘strongest signal’ versus ‘unique signal’.</w:t>
      </w:r>
    </w:p>
    <w:p>
      <w:pPr>
        <w:pStyle w:val="Heading1"/>
        <w:pageBreakBefore/>
      </w:pPr>
      <w:r>
        <w:rPr>
          <w:rFonts w:ascii="Times New Roman" w:cs="Times New Roman" w:eastAsia="Times New Roman" w:hAnsi="Times New Roman"/>
        </w:rPr>
        <w:t xml:space="preserve">6. Result Visualization and Interpretation</w:t>
      </w:r>
    </w:p>
    <w:p>
      <w:pPr>
        <w:pStyle w:val="Heading2"/>
      </w:pPr>
      <w:r>
        <w:rPr>
          <w:rFonts w:ascii="Times New Roman" w:cs="Times New Roman" w:eastAsia="Times New Roman" w:hAnsi="Times New Roman"/>
        </w:rPr>
        <w:t xml:space="preserve">6.1 Learning curves: loss and accuracy versus epoch</w:t>
      </w:r>
    </w:p>
    <w:p>
      <w:pPr>
        <w:keepNext/>
        <w:spacing w:after="60" w:before="120"/>
        <w:jc w:val="center"/>
      </w:pPr>
      <w:r>
        <w:drawing>
          <wp:inline distT="0" distB="0" distL="0" distR="0">
            <wp:extent cx="5810250" cy="1952625"/>
            <wp:effectExtent t="0" r="0" b="0" l="0"/>
            <wp:docPr id="1" name="fig13_loss_accuracy_curves.png" descr="Training and validation loss (left) and accuracy (right) per epoch; dashed line = epoch of best validation loss."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810250" cy="1952625"/>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15: </w:t>
      </w:r>
      <w:r>
        <w:rPr>
          <w:rFonts w:ascii="Times New Roman" w:cs="Times New Roman" w:eastAsia="Times New Roman" w:hAnsi="Times New Roman"/>
          <w:i/>
          <w:iCs/>
          <w:sz w:val="21"/>
          <w:szCs w:val="21"/>
        </w:rPr>
        <w:t xml:space="preserve">Training and validation loss (left) and accuracy (right) per epoch; dashed line = epoch of best validation loss.</w:t>
      </w:r>
    </w:p>
    <w:p>
      <w:pPr>
        <w:spacing w:after="120" w:before="0" w:line="300"/>
        <w:jc w:val="both"/>
      </w:pPr>
      <w:r>
        <w:rPr>
          <w:rFonts w:ascii="Times New Roman" w:cs="Times New Roman" w:eastAsia="Times New Roman" w:hAnsi="Times New Roman"/>
          <w:b/>
          <w:bCs/>
        </w:rPr>
        <w:t xml:space="preserve">What it shows:</w:t>
      </w:r>
      <w:r>
        <w:rPr>
          <w:rFonts w:ascii="Times New Roman" w:cs="Times New Roman" w:eastAsia="Times New Roman" w:hAnsi="Times New Roman"/>
        </w:rPr>
        <w:t xml:space="preserve"> the binary cross-entropy loss and the accuracy of the network on the training and validation sets after each epoch.</w:t>
      </w:r>
    </w:p>
    <w:p>
      <w:pPr>
        <w:spacing w:after="120" w:before="0" w:line="300"/>
        <w:jc w:val="both"/>
      </w:pPr>
      <w:r>
        <w:rPr>
          <w:rFonts w:ascii="Times New Roman" w:cs="Times New Roman" w:eastAsia="Times New Roman" w:hAnsi="Times New Roman"/>
          <w:b/>
          <w:bCs/>
        </w:rPr>
        <w:t xml:space="preserve">Why it was created:</w:t>
      </w:r>
      <w:r>
        <w:rPr>
          <w:rFonts w:ascii="Times New Roman" w:cs="Times New Roman" w:eastAsia="Times New Roman" w:hAnsi="Times New Roman"/>
        </w:rPr>
        <w:t xml:space="preserve"> learning curves reveal convergence speed, over-fitting and the right moment to stop training.</w:t>
      </w:r>
    </w:p>
    <w:p>
      <w:pPr>
        <w:spacing w:after="180" w:before="0" w:line="300"/>
        <w:jc w:val="both"/>
      </w:pPr>
      <w:r>
        <w:rPr>
          <w:rFonts w:ascii="Times New Roman" w:cs="Times New Roman" w:eastAsia="Times New Roman" w:hAnsi="Times New Roman"/>
          <w:b/>
          <w:bCs/>
        </w:rPr>
        <w:t xml:space="preserve">Insights obtained:</w:t>
      </w:r>
      <w:r>
        <w:rPr>
          <w:rFonts w:ascii="Times New Roman" w:cs="Times New Roman" w:eastAsia="Times New Roman" w:hAnsi="Times New Roman"/>
        </w:rPr>
        <w:t xml:space="preserve"> Both losses fall together during the first ~10 epochs, from about 0.72 to 0.06. The validation loss reaches its minimum (0.059) at epoch 12; after that the training loss keeps decreasing towards 0.01 while the validation loss slowly rises to about 0.09 – the classical signature of over-fitting. Validation accuracy peaks at 98.8% (84 of 85 patients) and later slips to 97.6%, while training accuracy reaches 99.5%. Early stopping (patience 20) halted training at epoch 32 and restored the weights of epoch 12, preventing this degradation.</w:t>
      </w:r>
    </w:p>
    <w:p>
      <w:pPr>
        <w:pStyle w:val="Heading2"/>
      </w:pPr>
      <w:r>
        <w:rPr>
          <w:rFonts w:ascii="Times New Roman" w:cs="Times New Roman" w:eastAsia="Times New Roman" w:hAnsi="Times New Roman"/>
        </w:rPr>
        <w:t xml:space="preserve">6.2 Test-set performance and baseline comparison</w:t>
      </w:r>
    </w:p>
    <w:p>
      <w:pPr>
        <w:spacing w:after="120" w:before="0" w:line="300"/>
        <w:jc w:val="both"/>
      </w:pPr>
      <w:r>
        <w:rPr>
          <w:rFonts w:ascii="Times New Roman" w:cs="Times New Roman" w:eastAsia="Times New Roman" w:hAnsi="Times New Roman"/>
        </w:rPr>
        <w:t xml:space="preserve">The test set (86 patients, 32 malignant) was used once, after all choices had been made on the validation set. Positive class = malignant; the decision threshold is 0.5.</w:t>
      </w:r>
    </w:p>
    <w:p>
      <w:pPr>
        <w:keepNext/>
        <w:spacing w:after="80" w:before="120"/>
        <w:jc w:val="center"/>
      </w:pPr>
      <w:r>
        <w:rPr>
          <w:rFonts w:ascii="Times New Roman" w:cs="Times New Roman" w:eastAsia="Times New Roman" w:hAnsi="Times New Roman"/>
          <w:b/>
          <w:bCs/>
          <w:sz w:val="21"/>
          <w:szCs w:val="21"/>
        </w:rPr>
        <w:t xml:space="preserve">Table 11: </w:t>
      </w:r>
      <w:r>
        <w:rPr>
          <w:rFonts w:ascii="Times New Roman" w:cs="Times New Roman" w:eastAsia="Times New Roman" w:hAnsi="Times New Roman"/>
          <w:i/>
          <w:iCs/>
          <w:sz w:val="21"/>
          <w:szCs w:val="21"/>
        </w:rPr>
        <w:t xml:space="preserve">Test-set results (FP = false positives, FN = false negatives)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960"/>
        <w:gridCol w:w="960"/>
        <w:gridCol w:w="860"/>
        <w:gridCol w:w="1000"/>
        <w:gridCol w:w="780"/>
        <w:gridCol w:w="940"/>
        <w:gridCol w:w="800"/>
        <w:gridCol w:w="826"/>
      </w:tblGrid>
      <w:tr>
        <w:trPr>
          <w:tblHeader/>
        </w:trPr>
        <w:tc>
          <w:tcPr>
            <w:tcW w:type="dxa" w:w="19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left"/>
            </w:pPr>
            <w:r>
              <w:rPr>
                <w:rFonts w:ascii="Times New Roman" w:cs="Times New Roman" w:eastAsia="Times New Roman" w:hAnsi="Times New Roman"/>
                <w:b/>
                <w:bCs/>
                <w:color w:val="FFFFFF"/>
                <w:sz w:val="18"/>
                <w:szCs w:val="18"/>
              </w:rPr>
              <w:t xml:space="preserve">Model</w:t>
            </w:r>
          </w:p>
        </w:tc>
        <w:tc>
          <w:tcPr>
            <w:tcW w:type="dxa" w:w="96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Accuracy</w:t>
            </w:r>
          </w:p>
        </w:tc>
        <w:tc>
          <w:tcPr>
            <w:tcW w:type="dxa" w:w="96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Precision</w:t>
            </w:r>
          </w:p>
        </w:tc>
        <w:tc>
          <w:tcPr>
            <w:tcW w:type="dxa" w:w="86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Recall</w:t>
            </w:r>
          </w:p>
        </w:tc>
        <w:tc>
          <w:tcPr>
            <w:tcW w:type="dxa" w:w="10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Specificity</w:t>
            </w:r>
          </w:p>
        </w:tc>
        <w:tc>
          <w:tcPr>
            <w:tcW w:type="dxa" w:w="78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F1</w:t>
            </w:r>
          </w:p>
        </w:tc>
        <w:tc>
          <w:tcPr>
            <w:tcW w:type="dxa" w:w="94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ROC-AUC</w:t>
            </w:r>
          </w:p>
        </w:tc>
        <w:tc>
          <w:tcPr>
            <w:tcW w:type="dxa" w:w="8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Log-loss</w:t>
            </w:r>
          </w:p>
        </w:tc>
        <w:tc>
          <w:tcPr>
            <w:tcW w:type="dxa" w:w="826"/>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color w:val="FFFFFF"/>
                <w:sz w:val="18"/>
                <w:szCs w:val="18"/>
              </w:rPr>
              <w:t xml:space="preserve">FP / FN</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MLP (deep NN)</w:t>
            </w:r>
          </w:p>
        </w:tc>
        <w:tc>
          <w:tcPr>
            <w:tcW w:type="dxa" w:w="9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98.84%</w:t>
            </w:r>
          </w:p>
        </w:tc>
        <w:tc>
          <w:tcPr>
            <w:tcW w:type="dxa" w:w="9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100.0%</w:t>
            </w:r>
          </w:p>
        </w:tc>
        <w:tc>
          <w:tcPr>
            <w:tcW w:type="dxa" w:w="8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96.9%</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100.0%</w:t>
            </w:r>
          </w:p>
        </w:tc>
        <w:tc>
          <w:tcPr>
            <w:tcW w:type="dxa" w:w="7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98.4%</w:t>
            </w:r>
          </w:p>
        </w:tc>
        <w:tc>
          <w:tcPr>
            <w:tcW w:type="dxa" w:w="94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1.0000</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0.039</w:t>
            </w:r>
          </w:p>
        </w:tc>
        <w:tc>
          <w:tcPr>
            <w:tcW w:type="dxa" w:w="8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0 / 1</w:t>
            </w:r>
          </w:p>
        </w:tc>
      </w:tr>
      <w:tr>
        <w:trPr>
          <w:cantSplit/>
        </w:trPr>
        <w:tc>
          <w:tcPr>
            <w:tcW w:type="dxa" w:w="19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Logistic Regression</w:t>
            </w:r>
          </w:p>
        </w:tc>
        <w:tc>
          <w:tcPr>
            <w:tcW w:type="dxa" w:w="96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97.67%</w:t>
            </w:r>
          </w:p>
        </w:tc>
        <w:tc>
          <w:tcPr>
            <w:tcW w:type="dxa" w:w="96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96.9%</w:t>
            </w:r>
          </w:p>
        </w:tc>
        <w:tc>
          <w:tcPr>
            <w:tcW w:type="dxa" w:w="86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96.9%</w:t>
            </w:r>
          </w:p>
        </w:tc>
        <w:tc>
          <w:tcPr>
            <w:tcW w:type="dxa" w:w="1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98.2%</w:t>
            </w:r>
          </w:p>
        </w:tc>
        <w:tc>
          <w:tcPr>
            <w:tcW w:type="dxa" w:w="78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96.9%</w:t>
            </w:r>
          </w:p>
        </w:tc>
        <w:tc>
          <w:tcPr>
            <w:tcW w:type="dxa" w:w="94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0.9988</w:t>
            </w:r>
          </w:p>
        </w:tc>
        <w:tc>
          <w:tcPr>
            <w:tcW w:type="dxa" w:w="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0.046</w:t>
            </w:r>
          </w:p>
        </w:tc>
        <w:tc>
          <w:tcPr>
            <w:tcW w:type="dxa" w:w="826"/>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1 / 1</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left"/>
            </w:pPr>
            <w:r>
              <w:rPr>
                <w:rFonts w:ascii="Times New Roman" w:cs="Times New Roman" w:eastAsia="Times New Roman" w:hAnsi="Times New Roman"/>
                <w:sz w:val="18"/>
                <w:szCs w:val="18"/>
              </w:rPr>
              <w:t xml:space="preserve">Random Forest</w:t>
            </w:r>
          </w:p>
        </w:tc>
        <w:tc>
          <w:tcPr>
            <w:tcW w:type="dxa" w:w="9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98.84%</w:t>
            </w:r>
          </w:p>
        </w:tc>
        <w:tc>
          <w:tcPr>
            <w:tcW w:type="dxa" w:w="9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100.0%</w:t>
            </w:r>
          </w:p>
        </w:tc>
        <w:tc>
          <w:tcPr>
            <w:tcW w:type="dxa" w:w="8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96.9%</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100.0%</w:t>
            </w:r>
          </w:p>
        </w:tc>
        <w:tc>
          <w:tcPr>
            <w:tcW w:type="dxa" w:w="78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98.4%</w:t>
            </w:r>
          </w:p>
        </w:tc>
        <w:tc>
          <w:tcPr>
            <w:tcW w:type="dxa" w:w="94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0.9986</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0.082</w:t>
            </w:r>
          </w:p>
        </w:tc>
        <w:tc>
          <w:tcPr>
            <w:tcW w:type="dxa" w:w="82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jc w:val="center"/>
            </w:pPr>
            <w:r>
              <w:rPr>
                <w:rFonts w:ascii="Times New Roman" w:cs="Times New Roman" w:eastAsia="Times New Roman" w:hAnsi="Times New Roman"/>
                <w:sz w:val="18"/>
                <w:szCs w:val="18"/>
              </w:rPr>
              <w:t xml:space="preserve">0 / 1</w:t>
            </w:r>
          </w:p>
        </w:tc>
      </w:tr>
    </w:tbl>
    <w:p>
      <w:pPr>
        <w:spacing w:after="140"/>
      </w:pPr>
    </w:p>
    <w:p>
      <w:pPr>
        <w:spacing w:after="120" w:before="0" w:line="300"/>
        <w:jc w:val="both"/>
      </w:pPr>
      <w:r>
        <w:rPr>
          <w:rFonts w:ascii="Times New Roman" w:cs="Times New Roman" w:eastAsia="Times New Roman" w:hAnsi="Times New Roman"/>
        </w:rPr>
        <w:t xml:space="preserve">The MLP classified 85 of 86 test patients correctly (98.84%), with no false alarms (precision 100%) and one missed malignant tumour (recall 96.9%). It matches the random forest in accuracy, beats logistic regression by one patient, and has the best ROC-AUC and the lowest log-loss. Because 0 or 1 errors in 86 cases is a noisy estimate (even a perfect score would only bound the true error rate below about 3.5% with 95% confidence), the more reliable figure is the </w:t>
      </w:r>
      <w:r>
        <w:rPr>
          <w:rFonts w:ascii="Times New Roman" w:cs="Times New Roman" w:eastAsia="Times New Roman" w:hAnsi="Times New Roman"/>
          <w:b/>
          <w:bCs/>
        </w:rPr>
        <w:t xml:space="preserve">5-fold stratified cross-validation</w:t>
      </w:r>
      <w:r>
        <w:rPr>
          <w:rFonts w:ascii="Times New Roman" w:cs="Times New Roman" w:eastAsia="Times New Roman" w:hAnsi="Times New Roman"/>
        </w:rPr>
        <w:t xml:space="preserve"> on train + validation (preprocessing refitted inside each fold): accuracy </w:t>
      </w:r>
      <w:r>
        <w:rPr>
          <w:rFonts w:ascii="Times New Roman" w:cs="Times New Roman" w:eastAsia="Times New Roman" w:hAnsi="Times New Roman"/>
          <w:b/>
          <w:bCs/>
        </w:rPr>
        <w:t xml:space="preserve">96.5% ± 3.0%</w:t>
      </w:r>
      <w:r>
        <w:rPr>
          <w:rFonts w:ascii="Times New Roman" w:cs="Times New Roman" w:eastAsia="Times New Roman" w:hAnsi="Times New Roman"/>
        </w:rPr>
        <w:t xml:space="preserve">, AUC </w:t>
      </w:r>
      <w:r>
        <w:rPr>
          <w:rFonts w:ascii="Times New Roman" w:cs="Times New Roman" w:eastAsia="Times New Roman" w:hAnsi="Times New Roman"/>
          <w:b/>
          <w:bCs/>
        </w:rPr>
        <w:t xml:space="preserve">0.992 ± 0.006</w:t>
      </w:r>
      <w:r>
        <w:rPr>
          <w:rFonts w:ascii="Times New Roman" w:cs="Times New Roman" w:eastAsia="Times New Roman" w:hAnsi="Times New Roman"/>
        </w:rPr>
        <w:t xml:space="preserve">. The honest summary is therefore ‘about 96–99% accuracy’, with all three models statistically indistinguishable on a dataset of this size.</w:t>
      </w:r>
    </w:p>
    <w:p>
      <w:pPr>
        <w:pStyle w:val="Heading2"/>
      </w:pPr>
      <w:r>
        <w:rPr>
          <w:rFonts w:ascii="Times New Roman" w:cs="Times New Roman" w:eastAsia="Times New Roman" w:hAnsi="Times New Roman"/>
        </w:rPr>
        <w:t xml:space="preserve">6.3 Confusion matrix</w:t>
      </w:r>
    </w:p>
    <w:p>
      <w:pPr>
        <w:keepNext/>
        <w:spacing w:after="60" w:before="120"/>
        <w:jc w:val="center"/>
      </w:pPr>
      <w:r>
        <w:drawing>
          <wp:inline distT="0" distB="0" distL="0" distR="0">
            <wp:extent cx="4953000" cy="2152650"/>
            <wp:effectExtent t="0" r="0" b="0" l="0"/>
            <wp:docPr id="1" name="fig14_confusion_matrix.png" descr="Confusion matrix of the MLP on the test set (counts and row-normalised)."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2152650"/>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16: </w:t>
      </w:r>
      <w:r>
        <w:rPr>
          <w:rFonts w:ascii="Times New Roman" w:cs="Times New Roman" w:eastAsia="Times New Roman" w:hAnsi="Times New Roman"/>
          <w:i/>
          <w:iCs/>
          <w:sz w:val="21"/>
          <w:szCs w:val="21"/>
        </w:rPr>
        <w:t xml:space="preserve">Confusion matrix of the MLP on the test set (counts and row-normalised).</w:t>
      </w:r>
    </w:p>
    <w:p>
      <w:pPr>
        <w:spacing w:after="120" w:before="0" w:line="300"/>
        <w:jc w:val="both"/>
      </w:pPr>
      <w:r>
        <w:rPr>
          <w:rFonts w:ascii="Times New Roman" w:cs="Times New Roman" w:eastAsia="Times New Roman" w:hAnsi="Times New Roman"/>
          <w:b/>
          <w:bCs/>
        </w:rPr>
        <w:t xml:space="preserve">What it shows:</w:t>
      </w:r>
      <w:r>
        <w:rPr>
          <w:rFonts w:ascii="Times New Roman" w:cs="Times New Roman" w:eastAsia="Times New Roman" w:hAnsi="Times New Roman"/>
        </w:rPr>
        <w:t xml:space="preserve"> how the 86 test patients were distributed over true and predicted classes.</w:t>
      </w:r>
    </w:p>
    <w:p>
      <w:pPr>
        <w:spacing w:after="120" w:before="0" w:line="300"/>
        <w:jc w:val="both"/>
      </w:pPr>
      <w:r>
        <w:rPr>
          <w:rFonts w:ascii="Times New Roman" w:cs="Times New Roman" w:eastAsia="Times New Roman" w:hAnsi="Times New Roman"/>
          <w:b/>
          <w:bCs/>
        </w:rPr>
        <w:t xml:space="preserve">Why it was created:</w:t>
      </w:r>
      <w:r>
        <w:rPr>
          <w:rFonts w:ascii="Times New Roman" w:cs="Times New Roman" w:eastAsia="Times New Roman" w:hAnsi="Times New Roman"/>
        </w:rPr>
        <w:t xml:space="preserve"> the confusion matrix shows which type of error the model makes, which accuracy hides. In cancer screening a false negative (missed tumour) is far more costly than a false positive.</w:t>
      </w:r>
    </w:p>
    <w:p>
      <w:pPr>
        <w:spacing w:after="180" w:before="0" w:line="300"/>
        <w:jc w:val="both"/>
      </w:pPr>
      <w:r>
        <w:rPr>
          <w:rFonts w:ascii="Times New Roman" w:cs="Times New Roman" w:eastAsia="Times New Roman" w:hAnsi="Times New Roman"/>
          <w:b/>
          <w:bCs/>
        </w:rPr>
        <w:t xml:space="preserve">Insights obtained:</w:t>
      </w:r>
      <w:r>
        <w:rPr>
          <w:rFonts w:ascii="Times New Roman" w:cs="Times New Roman" w:eastAsia="Times New Roman" w:hAnsi="Times New Roman"/>
        </w:rPr>
        <w:t xml:space="preserve"> All 54 benign tumours were recognised (specificity 100%) and 31 of 32 malignant tumours were detected (recall 96.9%). The single error is a malignant tumour predicted as benign, i.e. the costly kind. A clinical deployment would lower the decision threshold – chosen on validation data, not on the test set – to trade a few extra false alarms for higher recall.</w:t>
      </w:r>
    </w:p>
    <w:p>
      <w:pPr>
        <w:pStyle w:val="Heading2"/>
      </w:pPr>
      <w:r>
        <w:rPr>
          <w:rFonts w:ascii="Times New Roman" w:cs="Times New Roman" w:eastAsia="Times New Roman" w:hAnsi="Times New Roman"/>
        </w:rPr>
        <w:t xml:space="preserve">6.4 ROC curve, AUC and precision–recall curve</w:t>
      </w:r>
    </w:p>
    <w:p>
      <w:pPr>
        <w:keepNext/>
        <w:spacing w:after="60" w:before="120"/>
        <w:jc w:val="center"/>
      </w:pPr>
      <w:r>
        <w:drawing>
          <wp:inline distT="0" distB="0" distL="0" distR="0">
            <wp:extent cx="5810250" cy="2181225"/>
            <wp:effectExtent t="0" r="0" b="0" l="0"/>
            <wp:docPr id="1" name="fig15_roc_pr_curves.png" descr="ROC curves with AUC (left) and precision–recall curves with average precision (right) for the MLP, logistic regression and random forest."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10250" cy="2181225"/>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17: </w:t>
      </w:r>
      <w:r>
        <w:rPr>
          <w:rFonts w:ascii="Times New Roman" w:cs="Times New Roman" w:eastAsia="Times New Roman" w:hAnsi="Times New Roman"/>
          <w:i/>
          <w:iCs/>
          <w:sz w:val="21"/>
          <w:szCs w:val="21"/>
        </w:rPr>
        <w:t xml:space="preserve">ROC curves with AUC (left) and precision–recall curves with average precision (right) for the MLP, logistic regression and random forest.</w:t>
      </w:r>
    </w:p>
    <w:p>
      <w:pPr>
        <w:spacing w:after="120" w:before="0" w:line="300"/>
        <w:jc w:val="both"/>
      </w:pPr>
      <w:r>
        <w:rPr>
          <w:rFonts w:ascii="Times New Roman" w:cs="Times New Roman" w:eastAsia="Times New Roman" w:hAnsi="Times New Roman"/>
          <w:b/>
          <w:bCs/>
        </w:rPr>
        <w:t xml:space="preserve">What it shows:</w:t>
      </w:r>
      <w:r>
        <w:rPr>
          <w:rFonts w:ascii="Times New Roman" w:cs="Times New Roman" w:eastAsia="Times New Roman" w:hAnsi="Times New Roman"/>
        </w:rPr>
        <w:t xml:space="preserve"> the trade-off between true-positive rate and false-positive rate over all possible thresholds (ROC), and between precision and recall (PR), for the three models.</w:t>
      </w:r>
    </w:p>
    <w:p>
      <w:pPr>
        <w:spacing w:after="120" w:before="0" w:line="300"/>
        <w:jc w:val="both"/>
      </w:pPr>
      <w:r>
        <w:rPr>
          <w:rFonts w:ascii="Times New Roman" w:cs="Times New Roman" w:eastAsia="Times New Roman" w:hAnsi="Times New Roman"/>
          <w:b/>
          <w:bCs/>
        </w:rPr>
        <w:t xml:space="preserve">Why it was created:</w:t>
      </w:r>
      <w:r>
        <w:rPr>
          <w:rFonts w:ascii="Times New Roman" w:cs="Times New Roman" w:eastAsia="Times New Roman" w:hAnsi="Times New Roman"/>
        </w:rPr>
        <w:t xml:space="preserve"> ROC–AUC and PR curves evaluate the ranking quality of the predicted probabilities independently of the 0.5 threshold, and PR curves are more informative under class imbalance.</w:t>
      </w:r>
    </w:p>
    <w:p>
      <w:pPr>
        <w:spacing w:after="180" w:before="0" w:line="300"/>
        <w:jc w:val="both"/>
      </w:pPr>
      <w:r>
        <w:rPr>
          <w:rFonts w:ascii="Times New Roman" w:cs="Times New Roman" w:eastAsia="Times New Roman" w:hAnsi="Times New Roman"/>
          <w:b/>
          <w:bCs/>
        </w:rPr>
        <w:t xml:space="preserve">Insights obtained:</w:t>
      </w:r>
      <w:r>
        <w:rPr>
          <w:rFonts w:ascii="Times New Roman" w:cs="Times New Roman" w:eastAsia="Times New Roman" w:hAnsi="Times New Roman"/>
        </w:rPr>
        <w:t xml:space="preserve"> The MLP's curve hugs the top-left corner (AUC = 1.000, average precision 1.000): on the test set every malignant patient received a higher probability than every benign one (the AUC is exactly 1.0 on these 86 patients). Logistic regression (AUC 0.9988) and the random forest (0.9986) are almost as good. Perfect ranking but one error at threshold 0.5 means that the model discriminates perfectly here and the single miss is a threshold-calibration matter rather than a lack of discriminative power. The cross-validated AUC of 0.992 is the more cautious estimate.</w:t>
      </w:r>
    </w:p>
    <w:p>
      <w:pPr>
        <w:pStyle w:val="Heading2"/>
      </w:pPr>
      <w:r>
        <w:rPr>
          <w:rFonts w:ascii="Times New Roman" w:cs="Times New Roman" w:eastAsia="Times New Roman" w:hAnsi="Times New Roman"/>
        </w:rPr>
        <w:t xml:space="preserve">6.5 Error analysis</w:t>
      </w:r>
    </w:p>
    <w:p>
      <w:pPr>
        <w:keepNext/>
        <w:spacing w:after="60" w:before="120"/>
        <w:jc w:val="center"/>
      </w:pPr>
      <w:r>
        <w:drawing>
          <wp:inline distT="0" distB="0" distL="0" distR="0">
            <wp:extent cx="5810250" cy="2076450"/>
            <wp:effectExtent t="0" r="0" b="0" l="0"/>
            <wp:docPr id="1" name="fig16_error_distribution.png" descr="Distribution of predicted malignancy probability by true class (left) and of the prediction error (right)."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810250" cy="2076450"/>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18: </w:t>
      </w:r>
      <w:r>
        <w:rPr>
          <w:rFonts w:ascii="Times New Roman" w:cs="Times New Roman" w:eastAsia="Times New Roman" w:hAnsi="Times New Roman"/>
          <w:i/>
          <w:iCs/>
          <w:sz w:val="21"/>
          <w:szCs w:val="21"/>
        </w:rPr>
        <w:t xml:space="preserve">Distribution of predicted malignancy probability by true class (left) and of the prediction error (right).</w:t>
      </w:r>
    </w:p>
    <w:p>
      <w:pPr>
        <w:spacing w:after="120" w:before="0" w:line="300"/>
        <w:jc w:val="both"/>
      </w:pPr>
      <w:r>
        <w:rPr>
          <w:rFonts w:ascii="Times New Roman" w:cs="Times New Roman" w:eastAsia="Times New Roman" w:hAnsi="Times New Roman"/>
          <w:b/>
          <w:bCs/>
        </w:rPr>
        <w:t xml:space="preserve">What it shows:</w:t>
      </w:r>
      <w:r>
        <w:rPr>
          <w:rFonts w:ascii="Times New Roman" w:cs="Times New Roman" w:eastAsia="Times New Roman" w:hAnsi="Times New Roman"/>
        </w:rPr>
        <w:t xml:space="preserve"> the histogram of predicted probabilities for each true class (left) and the distribution of the residual, true label minus predicted probability (right).</w:t>
      </w:r>
    </w:p>
    <w:p>
      <w:pPr>
        <w:spacing w:after="120" w:before="0" w:line="300"/>
        <w:jc w:val="both"/>
      </w:pPr>
      <w:r>
        <w:rPr>
          <w:rFonts w:ascii="Times New Roman" w:cs="Times New Roman" w:eastAsia="Times New Roman" w:hAnsi="Times New Roman"/>
          <w:b/>
          <w:bCs/>
        </w:rPr>
        <w:t xml:space="preserve">Why it was created:</w:t>
      </w:r>
      <w:r>
        <w:rPr>
          <w:rFonts w:ascii="Times New Roman" w:cs="Times New Roman" w:eastAsia="Times New Roman" w:hAnsi="Times New Roman"/>
        </w:rPr>
        <w:t xml:space="preserve"> for a classifier the error distribution shows how confident and how well-calibrated the predictions are and where the errors sit.</w:t>
      </w:r>
    </w:p>
    <w:p>
      <w:pPr>
        <w:spacing w:after="180" w:before="0" w:line="300"/>
        <w:jc w:val="both"/>
      </w:pPr>
      <w:r>
        <w:rPr>
          <w:rFonts w:ascii="Times New Roman" w:cs="Times New Roman" w:eastAsia="Times New Roman" w:hAnsi="Times New Roman"/>
          <w:b/>
          <w:bCs/>
        </w:rPr>
        <w:t xml:space="preserve">Insights obtained:</w:t>
      </w:r>
      <w:r>
        <w:rPr>
          <w:rFonts w:ascii="Times New Roman" w:cs="Times New Roman" w:eastAsia="Times New Roman" w:hAnsi="Times New Roman"/>
        </w:rPr>
        <w:t xml:space="preserve"> The predictions are strongly bimodal: 86% of the test patients receive a probability below 0.05 or above 0.95. The residuals are centred at 0.008 with a standard deviation of 0.0931, i.e. no systematic bias. The only misclassified patient is a malignant tumour given P(malignant) = 0.37 – an uncertain, not a confidently wrong, prediction – and a few others lie between about 0.15 and 0.8, which would be natural candidates for human review. There are no confident errors.</w:t>
      </w:r>
    </w:p>
    <w:p>
      <w:pPr>
        <w:pStyle w:val="Heading1"/>
        <w:pageBreakBefore/>
      </w:pPr>
      <w:r>
        <w:rPr>
          <w:rFonts w:ascii="Times New Roman" w:cs="Times New Roman" w:eastAsia="Times New Roman" w:hAnsi="Times New Roman"/>
        </w:rPr>
        <w:t xml:space="preserve">7. Conclusion and Future Scope</w:t>
      </w:r>
    </w:p>
    <w:p>
      <w:pPr>
        <w:pStyle w:val="Heading2"/>
      </w:pPr>
      <w:r>
        <w:rPr>
          <w:rFonts w:ascii="Times New Roman" w:cs="Times New Roman" w:eastAsia="Times New Roman" w:hAnsi="Times New Roman"/>
        </w:rPr>
        <w:t xml:space="preserve">7.1 What was learned from the dataset</w:t>
      </w:r>
    </w:p>
    <w:p>
      <w:pPr>
        <w:spacing w:after="120" w:before="0" w:line="300"/>
        <w:jc w:val="both"/>
      </w:pPr>
      <w:r>
        <w:rPr>
          <w:rFonts w:ascii="Times New Roman" w:cs="Times New Roman" w:eastAsia="Times New Roman" w:hAnsi="Times New Roman"/>
        </w:rPr>
        <w:t xml:space="preserve">The WDBC data demonstrate how much can be learned from careful exploration before modelling: the variables are clean but skewed, heavily redundant and unevenly informative. A handful of size and concavity measurements carry most of the diagnostic signal, while texture, smoothness, symmetry and fractal dimension contribute little on their own.</w:t>
      </w:r>
    </w:p>
    <w:p>
      <w:pPr>
        <w:pStyle w:val="Heading2"/>
      </w:pPr>
      <w:r>
        <w:rPr>
          <w:rFonts w:ascii="Times New Roman" w:cs="Times New Roman" w:eastAsia="Times New Roman" w:hAnsi="Times New Roman"/>
        </w:rPr>
        <w:t xml:space="preserve">7.2 Key patterns and findings</w:t>
      </w:r>
    </w:p>
    <w:p>
      <w:pPr>
        <w:pStyle w:val="ListParagraph"/>
        <w:numPr>
          <w:ilvl w:val="0"/>
          <w:numId w:val="2"/>
        </w:numPr>
        <w:spacing w:after="60" w:line="290"/>
        <w:jc w:val="both"/>
      </w:pPr>
      <w:r>
        <w:rPr>
          <w:rFonts w:ascii="Times New Roman" w:cs="Times New Roman" w:eastAsia="Times New Roman" w:hAnsi="Times New Roman"/>
        </w:rPr>
        <w:t xml:space="preserve">Malignant tumours have larger nuclei with more concave contours: the eight strongest features have Cohen's d between 2.1 and 2.7, and 26 of 30 features differ significantly after Bonferroni correction.</w:t>
      </w:r>
    </w:p>
    <w:p>
      <w:pPr>
        <w:pStyle w:val="ListParagraph"/>
        <w:numPr>
          <w:ilvl w:val="0"/>
          <w:numId w:val="2"/>
        </w:numPr>
        <w:spacing w:after="60" w:line="290"/>
        <w:jc w:val="both"/>
      </w:pPr>
      <w:r>
        <w:rPr>
          <w:rFonts w:ascii="Times New Roman" w:cs="Times New Roman" w:eastAsia="Times New Roman" w:hAnsi="Times New Roman"/>
        </w:rPr>
        <w:t xml:space="preserve">The classes are almost linearly separable in a combination of size and concavity features (pair plot, PCA), which explains the high performance of every model.</w:t>
      </w:r>
    </w:p>
    <w:p>
      <w:pPr>
        <w:pStyle w:val="ListParagraph"/>
        <w:numPr>
          <w:ilvl w:val="0"/>
          <w:numId w:val="2"/>
        </w:numPr>
        <w:spacing w:after="60" w:line="290"/>
        <w:jc w:val="both"/>
      </w:pPr>
      <w:r>
        <w:rPr>
          <w:rFonts w:ascii="Times New Roman" w:cs="Times New Roman" w:eastAsia="Times New Roman" w:hAnsi="Times New Roman"/>
        </w:rPr>
        <w:t xml:space="preserve">The features are highly collinear: 21 of 435 pairs have |r| &gt; 0.9, and seven principal components capture 90% of the variance.</w:t>
      </w:r>
    </w:p>
    <w:p>
      <w:pPr>
        <w:pStyle w:val="ListParagraph"/>
        <w:numPr>
          <w:ilvl w:val="0"/>
          <w:numId w:val="2"/>
        </w:numPr>
        <w:spacing w:after="60" w:line="290"/>
        <w:jc w:val="both"/>
      </w:pPr>
      <w:r>
        <w:rPr>
          <w:rFonts w:ascii="Times New Roman" w:cs="Times New Roman" w:eastAsia="Times New Roman" w:hAnsi="Times New Roman"/>
        </w:rPr>
        <w:t xml:space="preserve">Most features are right-skewed and better described by a log-normal than by a normal distribution; a Yeo-Johnson transform reduces mean absolute skewness from 1.74 to 0.25. The number of malignant cases in a random sample follows a binomial distribution.</w:t>
      </w:r>
    </w:p>
    <w:p>
      <w:pPr>
        <w:pStyle w:val="ListParagraph"/>
        <w:numPr>
          <w:ilvl w:val="0"/>
          <w:numId w:val="2"/>
        </w:numPr>
        <w:spacing w:after="60" w:line="290"/>
        <w:jc w:val="both"/>
      </w:pPr>
      <w:r>
        <w:rPr>
          <w:rFonts w:ascii="Times New Roman" w:cs="Times New Roman" w:eastAsia="Times New Roman" w:hAnsi="Times New Roman"/>
        </w:rPr>
        <w:t xml:space="preserve">Outliers are predominantly malignant and physiologically meaningful, so they should be kept rather than removed.</w:t>
      </w:r>
    </w:p>
    <w:p>
      <w:pPr>
        <w:pStyle w:val="Heading2"/>
      </w:pPr>
      <w:r>
        <w:rPr>
          <w:rFonts w:ascii="Times New Roman" w:cs="Times New Roman" w:eastAsia="Times New Roman" w:hAnsi="Times New Roman"/>
        </w:rPr>
        <w:t xml:space="preserve">7.3 How the model performed</w:t>
      </w:r>
    </w:p>
    <w:p>
      <w:pPr>
        <w:spacing w:after="120" w:before="0" w:line="300"/>
        <w:jc w:val="both"/>
      </w:pPr>
      <w:r>
        <w:rPr>
          <w:rFonts w:ascii="Times New Roman" w:cs="Times New Roman" w:eastAsia="Times New Roman" w:hAnsi="Times New Roman"/>
        </w:rPr>
        <w:t xml:space="preserve">The 30–64–32–16–1 MLP reached 98.8% accuracy, 96.9% recall, 100% precision and ROC-AUC ≈ 1.00 on the held-out test set, and 96.5% ± 3.0% accuracy (AUC 0.992) in five-fold cross-validation. Its performance is on par with random forest and slightly better than logistic regression; with only 569 records the differences are within sampling noise, which is itself an important finding – a deeper network does not automatically beat a simple one on small tabular data.</w:t>
      </w:r>
    </w:p>
    <w:p>
      <w:pPr>
        <w:pStyle w:val="Heading2"/>
      </w:pPr>
      <w:r>
        <w:rPr>
          <w:rFonts w:ascii="Times New Roman" w:cs="Times New Roman" w:eastAsia="Times New Roman" w:hAnsi="Times New Roman"/>
        </w:rPr>
        <w:t xml:space="preserve">7.4 Challenges faced</w:t>
      </w:r>
    </w:p>
    <w:p>
      <w:pPr>
        <w:pStyle w:val="ListParagraph"/>
        <w:numPr>
          <w:ilvl w:val="0"/>
          <w:numId w:val="2"/>
        </w:numPr>
        <w:spacing w:after="60" w:line="290"/>
        <w:jc w:val="both"/>
      </w:pPr>
      <w:r>
        <w:rPr>
          <w:rFonts w:ascii="Times New Roman" w:cs="Times New Roman" w:eastAsia="Times New Roman" w:hAnsi="Times New Roman"/>
          <w:b/>
          <w:bCs/>
        </w:rPr>
        <w:t xml:space="preserve">Small sample:</w:t>
      </w:r>
      <w:r>
        <w:rPr>
          <w:rFonts w:ascii="Times New Roman" w:cs="Times New Roman" w:eastAsia="Times New Roman" w:hAnsi="Times New Roman"/>
        </w:rPr>
        <w:t xml:space="preserve"> a test set of 86 patients can change accuracy by 1.2 points with a single case, so cross-validation was added.</w:t>
      </w:r>
    </w:p>
    <w:p>
      <w:pPr>
        <w:pStyle w:val="ListParagraph"/>
        <w:numPr>
          <w:ilvl w:val="0"/>
          <w:numId w:val="2"/>
        </w:numPr>
        <w:spacing w:after="60" w:line="290"/>
        <w:jc w:val="both"/>
      </w:pPr>
      <w:r>
        <w:rPr>
          <w:rFonts w:ascii="Times New Roman" w:cs="Times New Roman" w:eastAsia="Times New Roman" w:hAnsi="Times New Roman"/>
          <w:b/>
          <w:bCs/>
        </w:rPr>
        <w:t xml:space="preserve">Skewness:</w:t>
      </w:r>
      <w:r>
        <w:rPr>
          <w:rFonts w:ascii="Times New Roman" w:cs="Times New Roman" w:eastAsia="Times New Roman" w:hAnsi="Times New Roman"/>
        </w:rPr>
        <w:t xml:space="preserve"> the first transformation (</w:t>
      </w:r>
      <w:r>
        <w:rPr>
          <w:rFonts w:ascii="Courier New" w:cs="Courier New" w:eastAsia="Courier New" w:hAnsi="Courier New"/>
          <w:sz w:val="22"/>
          <w:szCs w:val="22"/>
        </w:rPr>
        <w:t xml:space="preserve">log1p</w:t>
      </w:r>
      <w:r>
        <w:rPr>
          <w:rFonts w:ascii="Times New Roman" w:cs="Times New Roman" w:eastAsia="Times New Roman" w:hAnsi="Times New Roman"/>
        </w:rPr>
        <w:t xml:space="preserve">) was ineffective for small-valued features; replacing it with Yeo-Johnson solved the problem.</w:t>
      </w:r>
    </w:p>
    <w:p>
      <w:pPr>
        <w:pStyle w:val="ListParagraph"/>
        <w:numPr>
          <w:ilvl w:val="0"/>
          <w:numId w:val="2"/>
        </w:numPr>
        <w:spacing w:after="60" w:line="290"/>
        <w:jc w:val="both"/>
      </w:pPr>
      <w:r>
        <w:rPr>
          <w:rFonts w:ascii="Times New Roman" w:cs="Times New Roman" w:eastAsia="Times New Roman" w:hAnsi="Times New Roman"/>
          <w:b/>
          <w:bCs/>
        </w:rPr>
        <w:t xml:space="preserve">Multicollinearity:</w:t>
      </w:r>
      <w:r>
        <w:rPr>
          <w:rFonts w:ascii="Times New Roman" w:cs="Times New Roman" w:eastAsia="Times New Roman" w:hAnsi="Times New Roman"/>
        </w:rPr>
        <w:t xml:space="preserve"> correlated features make permutation importance and linear coefficients hard to interpret.</w:t>
      </w:r>
    </w:p>
    <w:p>
      <w:pPr>
        <w:pStyle w:val="ListParagraph"/>
        <w:numPr>
          <w:ilvl w:val="0"/>
          <w:numId w:val="2"/>
        </w:numPr>
        <w:spacing w:after="60" w:line="290"/>
        <w:jc w:val="both"/>
      </w:pPr>
      <w:r>
        <w:rPr>
          <w:rFonts w:ascii="Times New Roman" w:cs="Times New Roman" w:eastAsia="Times New Roman" w:hAnsi="Times New Roman"/>
          <w:b/>
          <w:bCs/>
        </w:rPr>
        <w:t xml:space="preserve">Training stability:</w:t>
      </w:r>
      <w:r>
        <w:rPr>
          <w:rFonts w:ascii="Times New Roman" w:cs="Times New Roman" w:eastAsia="Times New Roman" w:hAnsi="Times New Roman"/>
        </w:rPr>
        <w:t xml:space="preserve"> a high learning rate (0.005) made the network peak after two epochs; the grid was re-centred on gentler rates, and early stopping was necessary to avoid over-fitting.</w:t>
      </w:r>
    </w:p>
    <w:p>
      <w:pPr>
        <w:pStyle w:val="ListParagraph"/>
        <w:numPr>
          <w:ilvl w:val="0"/>
          <w:numId w:val="2"/>
        </w:numPr>
        <w:spacing w:after="60" w:line="290"/>
        <w:jc w:val="both"/>
      </w:pPr>
      <w:r>
        <w:rPr>
          <w:rFonts w:ascii="Times New Roman" w:cs="Times New Roman" w:eastAsia="Times New Roman" w:hAnsi="Times New Roman"/>
          <w:b/>
          <w:bCs/>
        </w:rPr>
        <w:t xml:space="preserve">Data leakage:</w:t>
      </w:r>
      <w:r>
        <w:rPr>
          <w:rFonts w:ascii="Times New Roman" w:cs="Times New Roman" w:eastAsia="Times New Roman" w:hAnsi="Times New Roman"/>
        </w:rPr>
        <w:t xml:space="preserve"> scaling and transformation must be fitted on the training set only and re-fitted inside every cross-validation fold.</w:t>
      </w:r>
    </w:p>
    <w:p>
      <w:pPr>
        <w:pStyle w:val="Heading2"/>
      </w:pPr>
      <w:r>
        <w:rPr>
          <w:rFonts w:ascii="Times New Roman" w:cs="Times New Roman" w:eastAsia="Times New Roman" w:hAnsi="Times New Roman"/>
        </w:rPr>
        <w:t xml:space="preserve">7.5 Limitations</w:t>
      </w:r>
    </w:p>
    <w:p>
      <w:pPr>
        <w:spacing w:after="120" w:before="0" w:line="300"/>
        <w:jc w:val="both"/>
      </w:pPr>
      <w:r>
        <w:rPr>
          <w:rFonts w:ascii="Times New Roman" w:cs="Times New Roman" w:eastAsia="Times New Roman" w:hAnsi="Times New Roman"/>
        </w:rPr>
        <w:t xml:space="preserve">The data are pre-extracted nuclear measurements from a single source and period, and may not generalise to other laboratories or imaging protocols. The binomial model assumes independent patients and a fixed prevalence. The network was built with scikit-learn on a CPU; no external validation set was available. The model is an educational exercise and </w:t>
      </w:r>
      <w:r>
        <w:rPr>
          <w:rFonts w:ascii="Times New Roman" w:cs="Times New Roman" w:eastAsia="Times New Roman" w:hAnsi="Times New Roman"/>
          <w:b/>
          <w:bCs/>
        </w:rPr>
        <w:t xml:space="preserve">not a clinical diagnostic tool</w:t>
      </w:r>
      <w:r>
        <w:rPr>
          <w:rFonts w:ascii="Times New Roman" w:cs="Times New Roman" w:eastAsia="Times New Roman" w:hAnsi="Times New Roman"/>
        </w:rPr>
        <w:t xml:space="preserve">.</w:t>
      </w:r>
    </w:p>
    <w:p>
      <w:pPr>
        <w:pStyle w:val="Heading2"/>
      </w:pPr>
      <w:r>
        <w:rPr>
          <w:rFonts w:ascii="Times New Roman" w:cs="Times New Roman" w:eastAsia="Times New Roman" w:hAnsi="Times New Roman"/>
        </w:rPr>
        <w:t xml:space="preserve">7.6 Future scope and suggested improvements</w:t>
      </w:r>
    </w:p>
    <w:p>
      <w:pPr>
        <w:pStyle w:val="ListParagraph"/>
        <w:numPr>
          <w:ilvl w:val="0"/>
          <w:numId w:val="2"/>
        </w:numPr>
        <w:spacing w:after="60" w:line="290"/>
        <w:jc w:val="both"/>
      </w:pPr>
      <w:r>
        <w:rPr>
          <w:rFonts w:ascii="Times New Roman" w:cs="Times New Roman" w:eastAsia="Times New Roman" w:hAnsi="Times New Roman"/>
          <w:b/>
          <w:bCs/>
        </w:rPr>
        <w:t xml:space="preserve">Threshold optimisation and calibration:</w:t>
      </w:r>
      <w:r>
        <w:rPr>
          <w:rFonts w:ascii="Times New Roman" w:cs="Times New Roman" w:eastAsia="Times New Roman" w:hAnsi="Times New Roman"/>
        </w:rPr>
        <w:t xml:space="preserve"> choose the decision threshold on validation data to guarantee a minimum recall, and apply Platt or isotonic calibration so that probabilities can be trusted.</w:t>
      </w:r>
    </w:p>
    <w:p>
      <w:pPr>
        <w:pStyle w:val="ListParagraph"/>
        <w:numPr>
          <w:ilvl w:val="0"/>
          <w:numId w:val="2"/>
        </w:numPr>
        <w:spacing w:after="60" w:line="290"/>
        <w:jc w:val="both"/>
      </w:pPr>
      <w:r>
        <w:rPr>
          <w:rFonts w:ascii="Times New Roman" w:cs="Times New Roman" w:eastAsia="Times New Roman" w:hAnsi="Times New Roman"/>
          <w:b/>
          <w:bCs/>
        </w:rPr>
        <w:t xml:space="preserve">Better validation:</w:t>
      </w:r>
      <w:r>
        <w:rPr>
          <w:rFonts w:ascii="Times New Roman" w:cs="Times New Roman" w:eastAsia="Times New Roman" w:hAnsi="Times New Roman"/>
        </w:rPr>
        <w:t xml:space="preserve"> repeated or nested cross-validation and bootstrap confidence intervals for every metric; external validation on an independent breast-cancer dataset.</w:t>
      </w:r>
    </w:p>
    <w:p>
      <w:pPr>
        <w:pStyle w:val="ListParagraph"/>
        <w:numPr>
          <w:ilvl w:val="0"/>
          <w:numId w:val="2"/>
        </w:numPr>
        <w:spacing w:after="60" w:line="290"/>
        <w:jc w:val="both"/>
      </w:pPr>
      <w:r>
        <w:rPr>
          <w:rFonts w:ascii="Times New Roman" w:cs="Times New Roman" w:eastAsia="Times New Roman" w:hAnsi="Times New Roman"/>
          <w:b/>
          <w:bCs/>
        </w:rPr>
        <w:t xml:space="preserve">Model improvements:</w:t>
      </w:r>
      <w:r>
        <w:rPr>
          <w:rFonts w:ascii="Times New Roman" w:cs="Times New Roman" w:eastAsia="Times New Roman" w:hAnsi="Times New Roman"/>
        </w:rPr>
        <w:t xml:space="preserve"> dropout and batch normalisation in a TensorFlow/Keras or PyTorch implementation, ensembles of several seeds, gradient-boosted trees as an additional baseline, and feature selection or PCA to remove redundancy.</w:t>
      </w:r>
    </w:p>
    <w:p>
      <w:pPr>
        <w:pStyle w:val="ListParagraph"/>
        <w:numPr>
          <w:ilvl w:val="0"/>
          <w:numId w:val="2"/>
        </w:numPr>
        <w:spacing w:after="60" w:line="290"/>
        <w:jc w:val="both"/>
      </w:pPr>
      <w:r>
        <w:rPr>
          <w:rFonts w:ascii="Times New Roman" w:cs="Times New Roman" w:eastAsia="Times New Roman" w:hAnsi="Times New Roman"/>
          <w:b/>
          <w:bCs/>
        </w:rPr>
        <w:t xml:space="preserve">Explainability:</w:t>
      </w:r>
      <w:r>
        <w:rPr>
          <w:rFonts w:ascii="Times New Roman" w:cs="Times New Roman" w:eastAsia="Times New Roman" w:hAnsi="Times New Roman"/>
        </w:rPr>
        <w:t xml:space="preserve"> SHAP or LIME explanations for individual predictions, so that a pathologist can see which measurements drove the result.</w:t>
      </w:r>
    </w:p>
    <w:p>
      <w:pPr>
        <w:pStyle w:val="ListParagraph"/>
        <w:numPr>
          <w:ilvl w:val="0"/>
          <w:numId w:val="2"/>
        </w:numPr>
        <w:spacing w:after="60" w:line="290"/>
        <w:jc w:val="both"/>
      </w:pPr>
      <w:r>
        <w:rPr>
          <w:rFonts w:ascii="Times New Roman" w:cs="Times New Roman" w:eastAsia="Times New Roman" w:hAnsi="Times New Roman"/>
          <w:b/>
          <w:bCs/>
        </w:rPr>
        <w:t xml:space="preserve">Additional features and data:</w:t>
      </w:r>
      <w:r>
        <w:rPr>
          <w:rFonts w:ascii="Times New Roman" w:cs="Times New Roman" w:eastAsia="Times New Roman" w:hAnsi="Times New Roman"/>
        </w:rPr>
        <w:t xml:space="preserve"> patient age, family history, imaging findings and larger multi-centre samples; or learning directly from the raw FNA images with a convolutional neural network.</w:t>
      </w:r>
    </w:p>
    <w:p>
      <w:pPr>
        <w:pStyle w:val="ListParagraph"/>
        <w:numPr>
          <w:ilvl w:val="0"/>
          <w:numId w:val="2"/>
        </w:numPr>
        <w:spacing w:after="60" w:line="290"/>
        <w:jc w:val="both"/>
      </w:pPr>
      <w:r>
        <w:rPr>
          <w:rFonts w:ascii="Times New Roman" w:cs="Times New Roman" w:eastAsia="Times New Roman" w:hAnsi="Times New Roman"/>
          <w:b/>
          <w:bCs/>
        </w:rPr>
        <w:t xml:space="preserve">Deployment:</w:t>
      </w:r>
      <w:r>
        <w:rPr>
          <w:rFonts w:ascii="Times New Roman" w:cs="Times New Roman" w:eastAsia="Times New Roman" w:hAnsi="Times New Roman"/>
        </w:rPr>
        <w:t xml:space="preserve"> publish the interactive explorer on GitHub Pages and wrap the model in a small web application (Streamlit) for demonstration.</w:t>
      </w:r>
    </w:p>
    <w:p>
      <w:pPr>
        <w:pStyle w:val="Heading1"/>
        <w:pageBreakBefore/>
      </w:pPr>
      <w:r>
        <w:rPr>
          <w:rFonts w:ascii="Times New Roman" w:cs="Times New Roman" w:eastAsia="Times New Roman" w:hAnsi="Times New Roman"/>
        </w:rPr>
        <w:t xml:space="preserve">8. References</w:t>
      </w:r>
    </w:p>
    <w:p>
      <w:pPr>
        <w:spacing w:after="160" w:before="0" w:line="300"/>
        <w:jc w:val="both"/>
      </w:pPr>
      <w:r>
        <w:rPr>
          <w:rFonts w:ascii="Times New Roman" w:cs="Times New Roman" w:eastAsia="Times New Roman" w:hAnsi="Times New Roman"/>
          <w:i/>
          <w:iCs/>
        </w:rPr>
        <w:t xml:space="preserve">(APA 7th edition style, in alphabetical order)</w:t>
      </w:r>
    </w:p>
    <w:p>
      <w:pPr>
        <w:spacing w:after="140" w:line="290"/>
        <w:ind w:left="540" w:hanging="540"/>
        <w:jc w:val="left"/>
      </w:pPr>
      <w:r>
        <w:rPr>
          <w:rFonts w:ascii="Times New Roman" w:cs="Times New Roman" w:eastAsia="Times New Roman" w:hAnsi="Times New Roman"/>
        </w:rPr>
        <w:t xml:space="preserve">Dua, D., &amp; Graff, C. (2019). </w:t>
      </w:r>
      <w:r>
        <w:rPr>
          <w:rFonts w:ascii="Times New Roman" w:cs="Times New Roman" w:eastAsia="Times New Roman" w:hAnsi="Times New Roman"/>
          <w:i/>
          <w:iCs/>
        </w:rPr>
        <w:t xml:space="preserve">UCI Machine Learning Repository</w:t>
      </w:r>
      <w:r>
        <w:rPr>
          <w:rFonts w:ascii="Times New Roman" w:cs="Times New Roman" w:eastAsia="Times New Roman" w:hAnsi="Times New Roman"/>
        </w:rPr>
        <w:t xml:space="preserve">. University of California, Irvine, School of Information and Computer Sciences. https://archive.ics.uci.edu</w:t>
      </w:r>
    </w:p>
    <w:p>
      <w:pPr>
        <w:spacing w:after="140" w:line="290"/>
        <w:ind w:left="540" w:hanging="540"/>
        <w:jc w:val="left"/>
      </w:pPr>
      <w:r>
        <w:rPr>
          <w:rFonts w:ascii="Times New Roman" w:cs="Times New Roman" w:eastAsia="Times New Roman" w:hAnsi="Times New Roman"/>
        </w:rPr>
        <w:t xml:space="preserve">Fry, B. (2007). </w:t>
      </w:r>
      <w:r>
        <w:rPr>
          <w:rFonts w:ascii="Times New Roman" w:cs="Times New Roman" w:eastAsia="Times New Roman" w:hAnsi="Times New Roman"/>
          <w:i/>
          <w:iCs/>
        </w:rPr>
        <w:t xml:space="preserve">Visualizing data: Exploring and explaining data with the Processing environment</w:t>
      </w:r>
      <w:r>
        <w:rPr>
          <w:rFonts w:ascii="Times New Roman" w:cs="Times New Roman" w:eastAsia="Times New Roman" w:hAnsi="Times New Roman"/>
        </w:rPr>
        <w:t xml:space="preserve">. O'Reilly Media.</w:t>
      </w:r>
    </w:p>
    <w:p>
      <w:pPr>
        <w:spacing w:after="140" w:line="290"/>
        <w:ind w:left="540" w:hanging="540"/>
        <w:jc w:val="left"/>
      </w:pPr>
      <w:r>
        <w:rPr>
          <w:rFonts w:ascii="Times New Roman" w:cs="Times New Roman" w:eastAsia="Times New Roman" w:hAnsi="Times New Roman"/>
        </w:rPr>
        <w:t xml:space="preserve">Goodfellow, I., Bengio, Y., &amp; Courville, A. (2016). </w:t>
      </w:r>
      <w:r>
        <w:rPr>
          <w:rFonts w:ascii="Times New Roman" w:cs="Times New Roman" w:eastAsia="Times New Roman" w:hAnsi="Times New Roman"/>
          <w:i/>
          <w:iCs/>
        </w:rPr>
        <w:t xml:space="preserve">Deep learning</w:t>
      </w:r>
      <w:r>
        <w:rPr>
          <w:rFonts w:ascii="Times New Roman" w:cs="Times New Roman" w:eastAsia="Times New Roman" w:hAnsi="Times New Roman"/>
        </w:rPr>
        <w:t xml:space="preserve">. MIT Press.</w:t>
      </w:r>
    </w:p>
    <w:p>
      <w:pPr>
        <w:spacing w:after="140" w:line="290"/>
        <w:ind w:left="540" w:hanging="540"/>
        <w:jc w:val="left"/>
      </w:pPr>
      <w:r>
        <w:rPr>
          <w:rFonts w:ascii="Times New Roman" w:cs="Times New Roman" w:eastAsia="Times New Roman" w:hAnsi="Times New Roman"/>
        </w:rPr>
        <w:t xml:space="preserve">Hunter, J. D. (2007). Matplotlib: A 2D graphics environment. </w:t>
      </w:r>
      <w:r>
        <w:rPr>
          <w:rFonts w:ascii="Times New Roman" w:cs="Times New Roman" w:eastAsia="Times New Roman" w:hAnsi="Times New Roman"/>
          <w:i/>
          <w:iCs/>
        </w:rPr>
        <w:t xml:space="preserve">Computing in Science &amp; Engineering, 9</w:t>
      </w:r>
      <w:r>
        <w:rPr>
          <w:rFonts w:ascii="Times New Roman" w:cs="Times New Roman" w:eastAsia="Times New Roman" w:hAnsi="Times New Roman"/>
        </w:rPr>
        <w:t xml:space="preserve">(3), 90–95.</w:t>
      </w:r>
    </w:p>
    <w:p>
      <w:pPr>
        <w:spacing w:after="140" w:line="290"/>
        <w:ind w:left="540" w:hanging="540"/>
        <w:jc w:val="left"/>
      </w:pPr>
      <w:r>
        <w:rPr>
          <w:rFonts w:ascii="Times New Roman" w:cs="Times New Roman" w:eastAsia="Times New Roman" w:hAnsi="Times New Roman"/>
        </w:rPr>
        <w:t xml:space="preserve">Kingma, D. P., &amp; Ba, J. (2015). Adam: A method for stochastic optimization. </w:t>
      </w:r>
      <w:r>
        <w:rPr>
          <w:rFonts w:ascii="Times New Roman" w:cs="Times New Roman" w:eastAsia="Times New Roman" w:hAnsi="Times New Roman"/>
          <w:i/>
          <w:iCs/>
        </w:rPr>
        <w:t xml:space="preserve">Proceedings of the 3rd International Conference on Learning Representations (ICLR)</w:t>
      </w:r>
      <w:r>
        <w:rPr>
          <w:rFonts w:ascii="Times New Roman" w:cs="Times New Roman" w:eastAsia="Times New Roman" w:hAnsi="Times New Roman"/>
        </w:rPr>
        <w:t xml:space="preserve">.</w:t>
      </w:r>
    </w:p>
    <w:p>
      <w:pPr>
        <w:spacing w:after="140" w:line="290"/>
        <w:ind w:left="540" w:hanging="540"/>
        <w:jc w:val="left"/>
      </w:pPr>
      <w:r>
        <w:rPr>
          <w:rFonts w:ascii="Times New Roman" w:cs="Times New Roman" w:eastAsia="Times New Roman" w:hAnsi="Times New Roman"/>
        </w:rPr>
        <w:t xml:space="preserve">Pedregosa, F., Varoquaux, G., Gramfort, A., Michel, V., Thirion, B., Grisel, O., … Duchesnay, É. (2011). Scikit-learn: Machine learning in Python. </w:t>
      </w:r>
      <w:r>
        <w:rPr>
          <w:rFonts w:ascii="Times New Roman" w:cs="Times New Roman" w:eastAsia="Times New Roman" w:hAnsi="Times New Roman"/>
          <w:i/>
          <w:iCs/>
        </w:rPr>
        <w:t xml:space="preserve">Journal of Machine Learning Research, 12</w:t>
      </w:r>
      <w:r>
        <w:rPr>
          <w:rFonts w:ascii="Times New Roman" w:cs="Times New Roman" w:eastAsia="Times New Roman" w:hAnsi="Times New Roman"/>
        </w:rPr>
        <w:t xml:space="preserve">, 2825–2830.</w:t>
      </w:r>
    </w:p>
    <w:p>
      <w:pPr>
        <w:spacing w:after="140" w:line="290"/>
        <w:ind w:left="540" w:hanging="540"/>
        <w:jc w:val="left"/>
      </w:pPr>
      <w:r>
        <w:rPr>
          <w:rFonts w:ascii="Times New Roman" w:cs="Times New Roman" w:eastAsia="Times New Roman" w:hAnsi="Times New Roman"/>
        </w:rPr>
        <w:t xml:space="preserve">Street, W. N., Wolberg, W. H., &amp; Mangasarian, O. L. (1993). Nuclear feature extraction for breast tumor diagnosis. </w:t>
      </w:r>
      <w:r>
        <w:rPr>
          <w:rFonts w:ascii="Times New Roman" w:cs="Times New Roman" w:eastAsia="Times New Roman" w:hAnsi="Times New Roman"/>
          <w:i/>
          <w:iCs/>
        </w:rPr>
        <w:t xml:space="preserve">Proceedings of IS&amp;T/SPIE International Symposium on Electronic Imaging: Science and Technology, 1905</w:t>
      </w:r>
      <w:r>
        <w:rPr>
          <w:rFonts w:ascii="Times New Roman" w:cs="Times New Roman" w:eastAsia="Times New Roman" w:hAnsi="Times New Roman"/>
        </w:rPr>
        <w:t xml:space="preserve">, 861–870.</w:t>
      </w:r>
    </w:p>
    <w:p>
      <w:pPr>
        <w:spacing w:after="140" w:line="290"/>
        <w:ind w:left="540" w:hanging="540"/>
        <w:jc w:val="left"/>
      </w:pPr>
      <w:r>
        <w:rPr>
          <w:rFonts w:ascii="Times New Roman" w:cs="Times New Roman" w:eastAsia="Times New Roman" w:hAnsi="Times New Roman"/>
        </w:rPr>
        <w:t xml:space="preserve">Tukey, J. W. (1977). </w:t>
      </w:r>
      <w:r>
        <w:rPr>
          <w:rFonts w:ascii="Times New Roman" w:cs="Times New Roman" w:eastAsia="Times New Roman" w:hAnsi="Times New Roman"/>
          <w:i/>
          <w:iCs/>
        </w:rPr>
        <w:t xml:space="preserve">Exploratory data analysis</w:t>
      </w:r>
      <w:r>
        <w:rPr>
          <w:rFonts w:ascii="Times New Roman" w:cs="Times New Roman" w:eastAsia="Times New Roman" w:hAnsi="Times New Roman"/>
        </w:rPr>
        <w:t xml:space="preserve">. Addison-Wesley.</w:t>
      </w:r>
    </w:p>
    <w:p>
      <w:pPr>
        <w:spacing w:after="140" w:line="290"/>
        <w:ind w:left="540" w:hanging="540"/>
        <w:jc w:val="left"/>
      </w:pPr>
      <w:r>
        <w:rPr>
          <w:rFonts w:ascii="Times New Roman" w:cs="Times New Roman" w:eastAsia="Times New Roman" w:hAnsi="Times New Roman"/>
        </w:rPr>
        <w:t xml:space="preserve">Waskom, M. L. (2021). seaborn: Statistical data visualization. </w:t>
      </w:r>
      <w:r>
        <w:rPr>
          <w:rFonts w:ascii="Times New Roman" w:cs="Times New Roman" w:eastAsia="Times New Roman" w:hAnsi="Times New Roman"/>
          <w:i/>
          <w:iCs/>
        </w:rPr>
        <w:t xml:space="preserve">Journal of Open Source Software, 6</w:t>
      </w:r>
      <w:r>
        <w:rPr>
          <w:rFonts w:ascii="Times New Roman" w:cs="Times New Roman" w:eastAsia="Times New Roman" w:hAnsi="Times New Roman"/>
        </w:rPr>
        <w:t xml:space="preserve">(60), 3021.</w:t>
      </w:r>
    </w:p>
    <w:p>
      <w:pPr>
        <w:pStyle w:val="Heading1"/>
        <w:pageBreakBefore/>
      </w:pPr>
      <w:r>
        <w:rPr>
          <w:rFonts w:ascii="Times New Roman" w:cs="Times New Roman" w:eastAsia="Times New Roman" w:hAnsi="Times New Roman"/>
        </w:rPr>
        <w:t xml:space="preserve">Appendix A – Code Section</w:t>
      </w:r>
    </w:p>
    <w:p>
      <w:pPr>
        <w:spacing w:after="160" w:before="0" w:line="300"/>
        <w:jc w:val="both"/>
      </w:pPr>
      <w:r>
        <w:rPr>
          <w:rFonts w:ascii="Times New Roman" w:cs="Times New Roman" w:eastAsia="Times New Roman" w:hAnsi="Times New Roman"/>
        </w:rPr>
        <w:t xml:space="preserve">The complete, commented Python source (</w:t>
      </w:r>
      <w:r>
        <w:rPr>
          <w:rFonts w:ascii="Courier New" w:cs="Courier New" w:eastAsia="Courier New" w:hAnsi="Courier New"/>
          <w:sz w:val="22"/>
          <w:szCs w:val="22"/>
        </w:rPr>
        <w:t xml:space="preserve">src/eda_mlp_pipeline.py</w:t>
      </w:r>
      <w:r>
        <w:rPr>
          <w:rFonts w:ascii="Times New Roman" w:cs="Times New Roman" w:eastAsia="Times New Roman" w:hAnsi="Times New Roman"/>
        </w:rPr>
        <w:t xml:space="preserve">) is reproduced below. It covers data loading, EDA, preprocessing, visualization, model creation and training, hyper-parameter tuning and evaluation. The same code, with executed outputs, is in </w:t>
      </w:r>
      <w:r>
        <w:rPr>
          <w:rFonts w:ascii="Courier New" w:cs="Courier New" w:eastAsia="Courier New" w:hAnsi="Courier New"/>
          <w:sz w:val="22"/>
          <w:szCs w:val="22"/>
        </w:rPr>
        <w:t xml:space="preserve">notebooks/EDA_Visualization_MLP.ipynb</w:t>
      </w:r>
      <w:r>
        <w:rPr>
          <w:rFonts w:ascii="Times New Roman" w:cs="Times New Roman" w:eastAsia="Times New Roman" w:hAnsi="Times New Roman"/>
        </w:rPr>
        <w:t xml:space="preserve">. The long HTML/JavaScript template of the interactive explorer is abbreviated here; it is complete in the repository.</w:t>
      </w:r>
    </w:p>
    <w:p>
      <w:pPr>
        <w:spacing w:after="0" w:line="200"/>
      </w:pPr>
      <w:r>
        <w:rPr>
          <w:rFonts w:ascii="Courier New" w:cs="Courier New" w:eastAsia="Courier New" w:hAnsi="Courier New"/>
          <w:sz w:val="14"/>
          <w:szCs w:val="14"/>
        </w:rPr>
        <w:t xml:space="preserve"># %% [markdown]</w:t>
      </w:r>
    </w:p>
    <w:p>
      <w:pPr>
        <w:spacing w:after="0" w:line="200"/>
      </w:pPr>
      <w:r>
        <w:rPr>
          <w:rFonts w:ascii="Courier New" w:cs="Courier New" w:eastAsia="Courier New" w:hAnsi="Courier New"/>
          <w:sz w:val="14"/>
          <w:szCs w:val="14"/>
        </w:rPr>
        <w:t xml:space="preserve"># # Exploratory Data Analysis &amp; Visualization of the Breast Cancer Wisconsin (Diagnostic) Dataset</w:t>
      </w:r>
    </w:p>
    <w:p>
      <w:pPr>
        <w:spacing w:after="0" w:line="200"/>
      </w:pPr>
      <w:r>
        <w:rPr>
          <w:rFonts w:ascii="Courier New" w:cs="Courier New" w:eastAsia="Courier New" w:hAnsi="Courier New"/>
          <w:sz w:val="14"/>
          <w:szCs w:val="14"/>
        </w:rPr>
        <w:t xml:space="preserve"># **Course:** U21ADP05 – Exploratory Data Analysis and Visualization | **Assignment II – Case Study**</w:t>
      </w:r>
    </w:p>
    <w:p>
      <w:pPr>
        <w:spacing w:after="0" w:line="200"/>
      </w:pPr>
      <w:r>
        <w:rPr>
          <w:rFonts w:ascii="Courier New" w:cs="Courier New" w:eastAsia="Courier New" w:hAnsi="Courier New"/>
          <w:sz w:val="14"/>
          <w:szCs w:val="14"/>
        </w:rPr>
        <w:t xml:space="preserve">#</w:t>
      </w:r>
    </w:p>
    <w:p>
      <w:pPr>
        <w:spacing w:after="0" w:line="200"/>
      </w:pPr>
      <w:r>
        <w:rPr>
          <w:rFonts w:ascii="Courier New" w:cs="Courier New" w:eastAsia="Courier New" w:hAnsi="Courier New"/>
          <w:sz w:val="14"/>
          <w:szCs w:val="14"/>
        </w:rPr>
        <w:t xml:space="preserve"># This notebook covers the full project flow:</w:t>
      </w:r>
    </w:p>
    <w:p>
      <w:pPr>
        <w:spacing w:after="0" w:line="200"/>
      </w:pPr>
      <w:r>
        <w:rPr>
          <w:rFonts w:ascii="Courier New" w:cs="Courier New" w:eastAsia="Courier New" w:hAnsi="Courier New"/>
          <w:sz w:val="14"/>
          <w:szCs w:val="14"/>
        </w:rPr>
        <w:t xml:space="preserve"># 1. Acquire → 2. Parse → 3. Filter (clean) → 4. Mine (statistics) → 5. Represent (visuals) → 6. Refine → 7. Interact</w:t>
      </w:r>
    </w:p>
    <w:p>
      <w:pPr>
        <w:spacing w:after="0" w:line="200"/>
      </w:pPr>
      <w:r>
        <w:rPr>
          <w:rFonts w:ascii="Courier New" w:cs="Courier New" w:eastAsia="Courier New" w:hAnsi="Courier New"/>
          <w:sz w:val="14"/>
          <w:szCs w:val="14"/>
        </w:rPr>
        <w:t xml:space="preserve"># followed by deep-learning model building (MLP), hyper-parameter tuning, and evaluation visualisations.</w:t>
      </w:r>
    </w:p>
    <w:p>
      <w:pPr>
        <w:spacing w:after="0" w:line="200"/>
      </w:pPr>
      <w:r>
        <w:rPr>
          <w:rFonts w:ascii="Courier New" w:cs="Courier New" w:eastAsia="Courier New" w:hAnsi="Courier New"/>
          <w:sz w:val="14"/>
          <w:szCs w:val="14"/>
        </w:rPr>
        <w:t xml:space="preserve">#</w:t>
      </w:r>
    </w:p>
    <w:p>
      <w:pPr>
        <w:spacing w:after="0" w:line="200"/>
      </w:pPr>
      <w:r>
        <w:rPr>
          <w:rFonts w:ascii="Courier New" w:cs="Courier New" w:eastAsia="Courier New" w:hAnsi="Courier New"/>
          <w:sz w:val="14"/>
          <w:szCs w:val="14"/>
        </w:rPr>
        <w:t xml:space="preserve"># *Run order: top to bottom. All figures are saved into `figures/`, tables into `outputs/`.*</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---------------------------------------------------------------- 0. SETUP</w:t>
      </w:r>
    </w:p>
    <w:p>
      <w:pPr>
        <w:spacing w:after="0" w:line="200"/>
      </w:pPr>
      <w:r>
        <w:rPr>
          <w:rFonts w:ascii="Courier New" w:cs="Courier New" w:eastAsia="Courier New" w:hAnsi="Courier New"/>
          <w:sz w:val="14"/>
          <w:szCs w:val="14"/>
        </w:rPr>
        <w:t xml:space="preserve">import os, json, copy, warnings</w:t>
      </w:r>
    </w:p>
    <w:p>
      <w:pPr>
        <w:spacing w:after="0" w:line="200"/>
      </w:pPr>
      <w:r>
        <w:rPr>
          <w:rFonts w:ascii="Courier New" w:cs="Courier New" w:eastAsia="Courier New" w:hAnsi="Courier New"/>
          <w:sz w:val="14"/>
          <w:szCs w:val="14"/>
        </w:rPr>
        <w:t xml:space="preserve">from pathlib import Path</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import numpy as np</w:t>
      </w:r>
    </w:p>
    <w:p>
      <w:pPr>
        <w:spacing w:after="0" w:line="200"/>
      </w:pPr>
      <w:r>
        <w:rPr>
          <w:rFonts w:ascii="Courier New" w:cs="Courier New" w:eastAsia="Courier New" w:hAnsi="Courier New"/>
          <w:sz w:val="14"/>
          <w:szCs w:val="14"/>
        </w:rPr>
        <w:t xml:space="preserve">import pandas as pd</w:t>
      </w:r>
    </w:p>
    <w:p>
      <w:pPr>
        <w:spacing w:after="0" w:line="200"/>
      </w:pPr>
      <w:r>
        <w:rPr>
          <w:rFonts w:ascii="Courier New" w:cs="Courier New" w:eastAsia="Courier New" w:hAnsi="Courier New"/>
          <w:sz w:val="14"/>
          <w:szCs w:val="14"/>
        </w:rPr>
        <w:t xml:space="preserve">import matplotlib</w:t>
      </w:r>
    </w:p>
    <w:p>
      <w:pPr>
        <w:spacing w:after="0" w:line="200"/>
      </w:pPr>
      <w:r>
        <w:rPr>
          <w:rFonts w:ascii="Courier New" w:cs="Courier New" w:eastAsia="Courier New" w:hAnsi="Courier New"/>
          <w:sz w:val="14"/>
          <w:szCs w:val="14"/>
        </w:rPr>
        <w:t xml:space="preserve">IN_NB = "get_ipython" in globals()          # True when running inside Jupyter</w:t>
      </w:r>
    </w:p>
    <w:p>
      <w:pPr>
        <w:spacing w:after="0" w:line="200"/>
      </w:pPr>
      <w:r>
        <w:rPr>
          <w:rFonts w:ascii="Courier New" w:cs="Courier New" w:eastAsia="Courier New" w:hAnsi="Courier New"/>
          <w:sz w:val="14"/>
          <w:szCs w:val="14"/>
        </w:rPr>
        <w:t xml:space="preserve">if not IN_NB:</w:t>
      </w:r>
    </w:p>
    <w:p>
      <w:pPr>
        <w:spacing w:after="0" w:line="200"/>
      </w:pPr>
      <w:r>
        <w:rPr>
          <w:rFonts w:ascii="Courier New" w:cs="Courier New" w:eastAsia="Courier New" w:hAnsi="Courier New"/>
          <w:sz w:val="14"/>
          <w:szCs w:val="14"/>
        </w:rPr>
        <w:t xml:space="preserve">    matplotlib.use("Agg")                    # headless backend when run as a plain .py script</w:t>
      </w:r>
    </w:p>
    <w:p>
      <w:pPr>
        <w:spacing w:after="0" w:line="200"/>
      </w:pPr>
      <w:r>
        <w:rPr>
          <w:rFonts w:ascii="Courier New" w:cs="Courier New" w:eastAsia="Courier New" w:hAnsi="Courier New"/>
          <w:sz w:val="14"/>
          <w:szCs w:val="14"/>
        </w:rPr>
        <w:t xml:space="preserve">import matplotlib.pyplot as plt</w:t>
      </w:r>
    </w:p>
    <w:p>
      <w:pPr>
        <w:spacing w:after="0" w:line="200"/>
      </w:pPr>
      <w:r>
        <w:rPr>
          <w:rFonts w:ascii="Courier New" w:cs="Courier New" w:eastAsia="Courier New" w:hAnsi="Courier New"/>
          <w:sz w:val="14"/>
          <w:szCs w:val="14"/>
        </w:rPr>
        <w:t xml:space="preserve">import seaborn as sns</w:t>
      </w:r>
    </w:p>
    <w:p>
      <w:pPr>
        <w:spacing w:after="0" w:line="200"/>
      </w:pPr>
      <w:r>
        <w:rPr>
          <w:rFonts w:ascii="Courier New" w:cs="Courier New" w:eastAsia="Courier New" w:hAnsi="Courier New"/>
          <w:sz w:val="14"/>
          <w:szCs w:val="14"/>
        </w:rPr>
        <w:t xml:space="preserve">from scipy import stats</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from sklearn.datasets import load_breast_cancer</w:t>
      </w:r>
    </w:p>
    <w:p>
      <w:pPr>
        <w:spacing w:after="0" w:line="200"/>
      </w:pPr>
      <w:r>
        <w:rPr>
          <w:rFonts w:ascii="Courier New" w:cs="Courier New" w:eastAsia="Courier New" w:hAnsi="Courier New"/>
          <w:sz w:val="14"/>
          <w:szCs w:val="14"/>
        </w:rPr>
        <w:t xml:space="preserve">from sklearn.model_selection import train_test_split, StratifiedKFold, cross_val_score</w:t>
      </w:r>
    </w:p>
    <w:p>
      <w:pPr>
        <w:spacing w:after="0" w:line="200"/>
      </w:pPr>
      <w:r>
        <w:rPr>
          <w:rFonts w:ascii="Courier New" w:cs="Courier New" w:eastAsia="Courier New" w:hAnsi="Courier New"/>
          <w:sz w:val="14"/>
          <w:szCs w:val="14"/>
        </w:rPr>
        <w:t xml:space="preserve">from sklearn.preprocessing import StandardScaler, PowerTransformer</w:t>
      </w:r>
    </w:p>
    <w:p>
      <w:pPr>
        <w:spacing w:after="0" w:line="200"/>
      </w:pPr>
      <w:r>
        <w:rPr>
          <w:rFonts w:ascii="Courier New" w:cs="Courier New" w:eastAsia="Courier New" w:hAnsi="Courier New"/>
          <w:sz w:val="14"/>
          <w:szCs w:val="14"/>
        </w:rPr>
        <w:t xml:space="preserve">from sklearn.compose import ColumnTransformer</w:t>
      </w:r>
    </w:p>
    <w:p>
      <w:pPr>
        <w:spacing w:after="0" w:line="200"/>
      </w:pPr>
      <w:r>
        <w:rPr>
          <w:rFonts w:ascii="Courier New" w:cs="Courier New" w:eastAsia="Courier New" w:hAnsi="Courier New"/>
          <w:sz w:val="14"/>
          <w:szCs w:val="14"/>
        </w:rPr>
        <w:t xml:space="preserve">from sklearn.pipeline import make_pipeline</w:t>
      </w:r>
    </w:p>
    <w:p>
      <w:pPr>
        <w:spacing w:after="0" w:line="200"/>
      </w:pPr>
      <w:r>
        <w:rPr>
          <w:rFonts w:ascii="Courier New" w:cs="Courier New" w:eastAsia="Courier New" w:hAnsi="Courier New"/>
          <w:sz w:val="14"/>
          <w:szCs w:val="14"/>
        </w:rPr>
        <w:t xml:space="preserve">from sklearn.decomposition import PCA</w:t>
      </w:r>
    </w:p>
    <w:p>
      <w:pPr>
        <w:spacing w:after="0" w:line="200"/>
      </w:pPr>
      <w:r>
        <w:rPr>
          <w:rFonts w:ascii="Courier New" w:cs="Courier New" w:eastAsia="Courier New" w:hAnsi="Courier New"/>
          <w:sz w:val="14"/>
          <w:szCs w:val="14"/>
        </w:rPr>
        <w:t xml:space="preserve">from sklearn.neural_network import MLPClassifier</w:t>
      </w:r>
    </w:p>
    <w:p>
      <w:pPr>
        <w:spacing w:after="0" w:line="200"/>
      </w:pPr>
      <w:r>
        <w:rPr>
          <w:rFonts w:ascii="Courier New" w:cs="Courier New" w:eastAsia="Courier New" w:hAnsi="Courier New"/>
          <w:sz w:val="14"/>
          <w:szCs w:val="14"/>
        </w:rPr>
        <w:t xml:space="preserve">from sklearn.linear_model import LogisticRegression</w:t>
      </w:r>
    </w:p>
    <w:p>
      <w:pPr>
        <w:spacing w:after="0" w:line="200"/>
      </w:pPr>
      <w:r>
        <w:rPr>
          <w:rFonts w:ascii="Courier New" w:cs="Courier New" w:eastAsia="Courier New" w:hAnsi="Courier New"/>
          <w:sz w:val="14"/>
          <w:szCs w:val="14"/>
        </w:rPr>
        <w:t xml:space="preserve">from sklearn.ensemble import RandomForestClassifier</w:t>
      </w:r>
    </w:p>
    <w:p>
      <w:pPr>
        <w:spacing w:after="0" w:line="200"/>
      </w:pPr>
      <w:r>
        <w:rPr>
          <w:rFonts w:ascii="Courier New" w:cs="Courier New" w:eastAsia="Courier New" w:hAnsi="Courier New"/>
          <w:sz w:val="14"/>
          <w:szCs w:val="14"/>
        </w:rPr>
        <w:t xml:space="preserve">from sklearn.feature_selection import mutual_info_classif</w:t>
      </w:r>
    </w:p>
    <w:p>
      <w:pPr>
        <w:spacing w:after="0" w:line="200"/>
      </w:pPr>
      <w:r>
        <w:rPr>
          <w:rFonts w:ascii="Courier New" w:cs="Courier New" w:eastAsia="Courier New" w:hAnsi="Courier New"/>
          <w:sz w:val="14"/>
          <w:szCs w:val="14"/>
        </w:rPr>
        <w:t xml:space="preserve">from sklearn.inspection import permutation_importance</w:t>
      </w:r>
    </w:p>
    <w:p>
      <w:pPr>
        <w:spacing w:after="0" w:line="200"/>
      </w:pPr>
      <w:r>
        <w:rPr>
          <w:rFonts w:ascii="Courier New" w:cs="Courier New" w:eastAsia="Courier New" w:hAnsi="Courier New"/>
          <w:sz w:val="14"/>
          <w:szCs w:val="14"/>
        </w:rPr>
        <w:t xml:space="preserve">from sklearn.metrics import (accuracy_score, precision_score, recall_score, f1_score,</w:t>
      </w:r>
    </w:p>
    <w:p>
      <w:pPr>
        <w:spacing w:after="0" w:line="200"/>
      </w:pPr>
      <w:r>
        <w:rPr>
          <w:rFonts w:ascii="Courier New" w:cs="Courier New" w:eastAsia="Courier New" w:hAnsi="Courier New"/>
          <w:sz w:val="14"/>
          <w:szCs w:val="14"/>
        </w:rPr>
        <w:t xml:space="preserve">                             roc_auc_score, roc_curve, precision_recall_curve,</w:t>
      </w:r>
    </w:p>
    <w:p>
      <w:pPr>
        <w:spacing w:after="0" w:line="200"/>
      </w:pPr>
      <w:r>
        <w:rPr>
          <w:rFonts w:ascii="Courier New" w:cs="Courier New" w:eastAsia="Courier New" w:hAnsi="Courier New"/>
          <w:sz w:val="14"/>
          <w:szCs w:val="14"/>
        </w:rPr>
        <w:t xml:space="preserve">                             average_precision_score, confusion_matrix, log_loss,</w:t>
      </w:r>
    </w:p>
    <w:p>
      <w:pPr>
        <w:spacing w:after="0" w:line="200"/>
      </w:pPr>
      <w:r>
        <w:rPr>
          <w:rFonts w:ascii="Courier New" w:cs="Courier New" w:eastAsia="Courier New" w:hAnsi="Courier New"/>
          <w:sz w:val="14"/>
          <w:szCs w:val="14"/>
        </w:rPr>
        <w:t xml:space="preserve">                             ConfusionMatrixDisplay)</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warnings.filterwarnings("ignore")</w:t>
      </w:r>
    </w:p>
    <w:p>
      <w:pPr>
        <w:spacing w:after="0" w:line="200"/>
      </w:pPr>
      <w:r>
        <w:rPr>
          <w:rFonts w:ascii="Courier New" w:cs="Courier New" w:eastAsia="Courier New" w:hAnsi="Courier New"/>
          <w:sz w:val="14"/>
          <w:szCs w:val="14"/>
        </w:rPr>
        <w:t xml:space="preserve">try:</w:t>
      </w:r>
    </w:p>
    <w:p>
      <w:pPr>
        <w:spacing w:after="0" w:line="200"/>
      </w:pPr>
      <w:r>
        <w:rPr>
          <w:rFonts w:ascii="Courier New" w:cs="Courier New" w:eastAsia="Courier New" w:hAnsi="Courier New"/>
          <w:sz w:val="14"/>
          <w:szCs w:val="14"/>
        </w:rPr>
        <w:t xml:space="preserve">    from IPython.display import display</w:t>
      </w:r>
    </w:p>
    <w:p>
      <w:pPr>
        <w:spacing w:after="0" w:line="200"/>
      </w:pPr>
      <w:r>
        <w:rPr>
          <w:rFonts w:ascii="Courier New" w:cs="Courier New" w:eastAsia="Courier New" w:hAnsi="Courier New"/>
          <w:sz w:val="14"/>
          <w:szCs w:val="14"/>
        </w:rPr>
        <w:t xml:space="preserve">except ImportError:                          # plain-python fallback</w:t>
      </w:r>
    </w:p>
    <w:p>
      <w:pPr>
        <w:spacing w:after="0" w:line="200"/>
      </w:pPr>
      <w:r>
        <w:rPr>
          <w:rFonts w:ascii="Courier New" w:cs="Courier New" w:eastAsia="Courier New" w:hAnsi="Courier New"/>
          <w:sz w:val="14"/>
          <w:szCs w:val="14"/>
        </w:rPr>
        <w:t xml:space="preserve">    display = print</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SEED = 42</w:t>
      </w:r>
    </w:p>
    <w:p>
      <w:pPr>
        <w:spacing w:after="0" w:line="200"/>
      </w:pPr>
      <w:r>
        <w:rPr>
          <w:rFonts w:ascii="Courier New" w:cs="Courier New" w:eastAsia="Courier New" w:hAnsi="Courier New"/>
          <w:sz w:val="14"/>
          <w:szCs w:val="14"/>
        </w:rPr>
        <w:t xml:space="preserve">np.random.seed(SEED)</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project paths (works from the repo root, notebooks/ or src/) ----</w:t>
      </w:r>
    </w:p>
    <w:p>
      <w:pPr>
        <w:spacing w:after="0" w:line="200"/>
      </w:pPr>
      <w:r>
        <w:rPr>
          <w:rFonts w:ascii="Courier New" w:cs="Courier New" w:eastAsia="Courier New" w:hAnsi="Courier New"/>
          <w:sz w:val="14"/>
          <w:szCs w:val="14"/>
        </w:rPr>
        <w:t xml:space="preserve">ROOT = Path.cwd()</w:t>
      </w:r>
    </w:p>
    <w:p>
      <w:pPr>
        <w:spacing w:after="0" w:line="200"/>
      </w:pPr>
      <w:r>
        <w:rPr>
          <w:rFonts w:ascii="Courier New" w:cs="Courier New" w:eastAsia="Courier New" w:hAnsi="Courier New"/>
          <w:sz w:val="14"/>
          <w:szCs w:val="14"/>
        </w:rPr>
        <w:t xml:space="preserve">if ROOT.name in ("notebooks", "src"):</w:t>
      </w:r>
    </w:p>
    <w:p>
      <w:pPr>
        <w:spacing w:after="0" w:line="200"/>
      </w:pPr>
      <w:r>
        <w:rPr>
          <w:rFonts w:ascii="Courier New" w:cs="Courier New" w:eastAsia="Courier New" w:hAnsi="Courier New"/>
          <w:sz w:val="14"/>
          <w:szCs w:val="14"/>
        </w:rPr>
        <w:t xml:space="preserve">    ROOT = ROOT.parent</w:t>
      </w:r>
    </w:p>
    <w:p>
      <w:pPr>
        <w:spacing w:after="0" w:line="200"/>
      </w:pPr>
      <w:r>
        <w:rPr>
          <w:rFonts w:ascii="Courier New" w:cs="Courier New" w:eastAsia="Courier New" w:hAnsi="Courier New"/>
          <w:sz w:val="14"/>
          <w:szCs w:val="14"/>
        </w:rPr>
        <w:t xml:space="preserve">DATA, PROC, FIG, OUT, INTER = (ROOT / "data", ROOT / "data" / "processed",</w:t>
      </w:r>
    </w:p>
    <w:p>
      <w:pPr>
        <w:spacing w:after="0" w:line="200"/>
      </w:pPr>
      <w:r>
        <w:rPr>
          <w:rFonts w:ascii="Courier New" w:cs="Courier New" w:eastAsia="Courier New" w:hAnsi="Courier New"/>
          <w:sz w:val="14"/>
          <w:szCs w:val="14"/>
        </w:rPr>
        <w:t xml:space="preserve">                               ROOT / "figures", ROOT / "outputs", ROOT / "interactive")</w:t>
      </w:r>
    </w:p>
    <w:p>
      <w:pPr>
        <w:spacing w:after="0" w:line="200"/>
      </w:pPr>
      <w:r>
        <w:rPr>
          <w:rFonts w:ascii="Courier New" w:cs="Courier New" w:eastAsia="Courier New" w:hAnsi="Courier New"/>
          <w:sz w:val="14"/>
          <w:szCs w:val="14"/>
        </w:rPr>
        <w:t xml:space="preserve">for p in (DATA, PROC, FIG, OUT, INTER):</w:t>
      </w:r>
    </w:p>
    <w:p>
      <w:pPr>
        <w:spacing w:after="0" w:line="200"/>
      </w:pPr>
      <w:r>
        <w:rPr>
          <w:rFonts w:ascii="Courier New" w:cs="Courier New" w:eastAsia="Courier New" w:hAnsi="Courier New"/>
          <w:sz w:val="14"/>
          <w:szCs w:val="14"/>
        </w:rPr>
        <w:t xml:space="preserve">    p.mkdir(parents=True, exist_ok=True)</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consistent, colour-blind-safe visual style (Okabe-Ito palette) ----</w:t>
      </w:r>
    </w:p>
    <w:p>
      <w:pPr>
        <w:spacing w:after="0" w:line="200"/>
      </w:pPr>
      <w:r>
        <w:rPr>
          <w:rFonts w:ascii="Courier New" w:cs="Courier New" w:eastAsia="Courier New" w:hAnsi="Courier New"/>
          <w:sz w:val="14"/>
          <w:szCs w:val="14"/>
        </w:rPr>
        <w:t xml:space="preserve">PALETTE = {"B": "#0072B2", "M": "#D55E00"}   # Benign = blue, Malignant = vermillion</w:t>
      </w:r>
    </w:p>
    <w:p>
      <w:pPr>
        <w:spacing w:after="0" w:line="200"/>
      </w:pPr>
      <w:r>
        <w:rPr>
          <w:rFonts w:ascii="Courier New" w:cs="Courier New" w:eastAsia="Courier New" w:hAnsi="Courier New"/>
          <w:sz w:val="14"/>
          <w:szCs w:val="14"/>
        </w:rPr>
        <w:t xml:space="preserve">sns.set_theme(style="whitegrid", context="notebook", font_scale=1.0)</w:t>
      </w:r>
    </w:p>
    <w:p>
      <w:pPr>
        <w:spacing w:after="0" w:line="200"/>
      </w:pPr>
      <w:r>
        <w:rPr>
          <w:rFonts w:ascii="Courier New" w:cs="Courier New" w:eastAsia="Courier New" w:hAnsi="Courier New"/>
          <w:sz w:val="14"/>
          <w:szCs w:val="14"/>
        </w:rPr>
        <w:t xml:space="preserve">plt.rcParams.update({"figure.dpi": 100, "axes.titleweight": "bold", "axes.titlesize": 12})</w:t>
      </w:r>
    </w:p>
    <w:p>
      <w:pPr>
        <w:spacing w:after="0" w:line="200"/>
      </w:pPr>
      <w:r>
        <w:rPr>
          <w:rFonts w:ascii="Courier New" w:cs="Courier New" w:eastAsia="Courier New" w:hAnsi="Courier New"/>
          <w:sz w:val="14"/>
          <w:szCs w:val="14"/>
        </w:rPr>
        <w:t xml:space="preserve">pd.set_option("display.width", 200); pd.set_option("display.max_columns", 14)</w:t>
      </w:r>
    </w:p>
    <w:p>
      <w:pPr>
        <w:spacing w:after="0" w:line="200"/>
      </w:pPr>
      <w:r>
        <w:rPr>
          <w:rFonts w:ascii="Courier New" w:cs="Courier New" w:eastAsia="Courier New" w:hAnsi="Courier New"/>
          <w:sz w:val="14"/>
          <w:szCs w:val="14"/>
        </w:rPr>
        <w:t xml:space="preserve">metrics = {}                                  # collects every number reported in the project report</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def finish(name):</w:t>
      </w:r>
    </w:p>
    <w:p>
      <w:pPr>
        <w:spacing w:after="0" w:line="200"/>
      </w:pPr>
      <w:r>
        <w:rPr>
          <w:rFonts w:ascii="Courier New" w:cs="Courier New" w:eastAsia="Courier New" w:hAnsi="Courier New"/>
          <w:sz w:val="14"/>
          <w:szCs w:val="14"/>
        </w:rPr>
        <w:t xml:space="preserve">    """Save the current figure into figures/ and display it."""</w:t>
      </w:r>
    </w:p>
    <w:p>
      <w:pPr>
        <w:spacing w:after="0" w:line="200"/>
      </w:pPr>
      <w:r>
        <w:rPr>
          <w:rFonts w:ascii="Courier New" w:cs="Courier New" w:eastAsia="Courier New" w:hAnsi="Courier New"/>
          <w:sz w:val="14"/>
          <w:szCs w:val="14"/>
        </w:rPr>
        <w:t xml:space="preserve">    plt.tight_layout()</w:t>
      </w:r>
    </w:p>
    <w:p>
      <w:pPr>
        <w:spacing w:after="0" w:line="200"/>
      </w:pPr>
      <w:r>
        <w:rPr>
          <w:rFonts w:ascii="Courier New" w:cs="Courier New" w:eastAsia="Courier New" w:hAnsi="Courier New"/>
          <w:sz w:val="14"/>
          <w:szCs w:val="14"/>
        </w:rPr>
        <w:t xml:space="preserve">    plt.savefig(FIG / name, dpi=150, bbox_inches="tight")</w:t>
      </w:r>
    </w:p>
    <w:p>
      <w:pPr>
        <w:spacing w:after="0" w:line="200"/>
      </w:pPr>
      <w:r>
        <w:rPr>
          <w:rFonts w:ascii="Courier New" w:cs="Courier New" w:eastAsia="Courier New" w:hAnsi="Courier New"/>
          <w:sz w:val="14"/>
          <w:szCs w:val="14"/>
        </w:rPr>
        <w:t xml:space="preserve">    plt.show() if IN_NB else plt.close()</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[markdown]</w:t>
      </w:r>
    </w:p>
    <w:p>
      <w:pPr>
        <w:spacing w:after="0" w:line="200"/>
      </w:pPr>
      <w:r>
        <w:rPr>
          <w:rFonts w:ascii="Courier New" w:cs="Courier New" w:eastAsia="Courier New" w:hAnsi="Courier New"/>
          <w:sz w:val="14"/>
          <w:szCs w:val="14"/>
        </w:rPr>
        <w:t xml:space="preserve"># ## STAGE 1 – ACQUIRE</w:t>
      </w:r>
    </w:p>
    <w:p>
      <w:pPr>
        <w:spacing w:after="0" w:line="200"/>
      </w:pPr>
      <w:r>
        <w:rPr>
          <w:rFonts w:ascii="Courier New" w:cs="Courier New" w:eastAsia="Courier New" w:hAnsi="Courier New"/>
          <w:sz w:val="14"/>
          <w:szCs w:val="14"/>
        </w:rPr>
        <w:t xml:space="preserve"># **Dataset:** Breast Cancer Wisconsin (Diagnostic) – UCI Machine Learning Repository (Wolberg, Street &amp; Mangasarian).</w:t>
      </w:r>
    </w:p>
    <w:p>
      <w:pPr>
        <w:spacing w:after="0" w:line="200"/>
      </w:pPr>
      <w:r>
        <w:rPr>
          <w:rFonts w:ascii="Courier New" w:cs="Courier New" w:eastAsia="Courier New" w:hAnsi="Courier New"/>
          <w:sz w:val="14"/>
          <w:szCs w:val="14"/>
        </w:rPr>
        <w:t xml:space="preserve"># Features are computed from digitised images of fine-needle-aspirate (FNA) of breast masses and describe the cell nuclei.</w:t>
      </w:r>
    </w:p>
    <w:p>
      <w:pPr>
        <w:spacing w:after="0" w:line="200"/>
      </w:pPr>
      <w:r>
        <w:rPr>
          <w:rFonts w:ascii="Courier New" w:cs="Courier New" w:eastAsia="Courier New" w:hAnsi="Courier New"/>
          <w:sz w:val="14"/>
          <w:szCs w:val="14"/>
        </w:rPr>
        <w:t xml:space="preserve"># The CSV is stored in `data/`; if it is missing it is regenerated from scikit-learn's bundled copy of the same UCI data.</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CSV = DATA / "breast_cancer_wisconsin.csv"</w:t>
      </w:r>
    </w:p>
    <w:p>
      <w:pPr>
        <w:spacing w:after="0" w:line="200"/>
      </w:pPr>
      <w:r>
        <w:rPr>
          <w:rFonts w:ascii="Courier New" w:cs="Courier New" w:eastAsia="Courier New" w:hAnsi="Courier New"/>
          <w:sz w:val="14"/>
          <w:szCs w:val="14"/>
        </w:rPr>
        <w:t xml:space="preserve">if not CSV.exists():</w:t>
      </w:r>
    </w:p>
    <w:p>
      <w:pPr>
        <w:spacing w:after="0" w:line="200"/>
      </w:pPr>
      <w:r>
        <w:rPr>
          <w:rFonts w:ascii="Courier New" w:cs="Courier New" w:eastAsia="Courier New" w:hAnsi="Courier New"/>
          <w:sz w:val="14"/>
          <w:szCs w:val="14"/>
        </w:rPr>
        <w:t xml:space="preserve">    raw = load_breast_cancer(as_frame=True).frame</w:t>
      </w:r>
    </w:p>
    <w:p>
      <w:pPr>
        <w:spacing w:after="0" w:line="200"/>
      </w:pPr>
      <w:r>
        <w:rPr>
          <w:rFonts w:ascii="Courier New" w:cs="Courier New" w:eastAsia="Courier New" w:hAnsi="Courier New"/>
          <w:sz w:val="14"/>
          <w:szCs w:val="14"/>
        </w:rPr>
        <w:t xml:space="preserve">    raw.columns = [c.replace(" ", "_") for c in raw.columns]</w:t>
      </w:r>
    </w:p>
    <w:p>
      <w:pPr>
        <w:spacing w:after="0" w:line="200"/>
      </w:pPr>
      <w:r>
        <w:rPr>
          <w:rFonts w:ascii="Courier New" w:cs="Courier New" w:eastAsia="Courier New" w:hAnsi="Courier New"/>
          <w:sz w:val="14"/>
          <w:szCs w:val="14"/>
        </w:rPr>
        <w:t xml:space="preserve">    # scikit-learn encodes target 0 = malignant, 1 = benign -&gt; convert to the original M / B labels</w:t>
      </w:r>
    </w:p>
    <w:p>
      <w:pPr>
        <w:spacing w:after="0" w:line="200"/>
      </w:pPr>
      <w:r>
        <w:rPr>
          <w:rFonts w:ascii="Courier New" w:cs="Courier New" w:eastAsia="Courier New" w:hAnsi="Courier New"/>
          <w:sz w:val="14"/>
          <w:szCs w:val="14"/>
        </w:rPr>
        <w:t xml:space="preserve">    raw["diagnosis"] = np.where(raw["target"] == 0, "M", "B")</w:t>
      </w:r>
    </w:p>
    <w:p>
      <w:pPr>
        <w:spacing w:after="0" w:line="200"/>
      </w:pPr>
      <w:r>
        <w:rPr>
          <w:rFonts w:ascii="Courier New" w:cs="Courier New" w:eastAsia="Courier New" w:hAnsi="Courier New"/>
          <w:sz w:val="14"/>
          <w:szCs w:val="14"/>
        </w:rPr>
        <w:t xml:space="preserve">    raw = raw.drop(columns="target")</w:t>
      </w:r>
    </w:p>
    <w:p>
      <w:pPr>
        <w:spacing w:after="0" w:line="200"/>
      </w:pPr>
      <w:r>
        <w:rPr>
          <w:rFonts w:ascii="Courier New" w:cs="Courier New" w:eastAsia="Courier New" w:hAnsi="Courier New"/>
          <w:sz w:val="14"/>
          <w:szCs w:val="14"/>
        </w:rPr>
        <w:t xml:space="preserve">    raw.to_csv(CSV, index=False)</w:t>
      </w:r>
    </w:p>
    <w:p>
      <w:pPr>
        <w:spacing w:after="0" w:line="200"/>
      </w:pPr>
      <w:r>
        <w:rPr>
          <w:rFonts w:ascii="Courier New" w:cs="Courier New" w:eastAsia="Courier New" w:hAnsi="Courier New"/>
          <w:sz w:val="14"/>
          <w:szCs w:val="14"/>
        </w:rPr>
        <w:t xml:space="preserve">df = pd.read_csv(CSV)</w:t>
      </w:r>
    </w:p>
    <w:p>
      <w:pPr>
        <w:spacing w:after="0" w:line="200"/>
      </w:pPr>
      <w:r>
        <w:rPr>
          <w:rFonts w:ascii="Courier New" w:cs="Courier New" w:eastAsia="Courier New" w:hAnsi="Courier New"/>
          <w:sz w:val="14"/>
          <w:szCs w:val="14"/>
        </w:rPr>
        <w:t xml:space="preserve">print("Loaded:", CSV.name, "| shape =", df.shape)</w:t>
      </w:r>
    </w:p>
    <w:p>
      <w:pPr>
        <w:spacing w:after="0" w:line="200"/>
      </w:pPr>
      <w:r>
        <w:rPr>
          <w:rFonts w:ascii="Courier New" w:cs="Courier New" w:eastAsia="Courier New" w:hAnsi="Courier New"/>
          <w:sz w:val="14"/>
          <w:szCs w:val="14"/>
        </w:rPr>
        <w:t xml:space="preserve">display(df.head())</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[markdown]</w:t>
      </w:r>
    </w:p>
    <w:p>
      <w:pPr>
        <w:spacing w:after="0" w:line="200"/>
      </w:pPr>
      <w:r>
        <w:rPr>
          <w:rFonts w:ascii="Courier New" w:cs="Courier New" w:eastAsia="Courier New" w:hAnsi="Courier New"/>
          <w:sz w:val="14"/>
          <w:szCs w:val="14"/>
        </w:rPr>
        <w:t xml:space="preserve"># ## STAGE 2 – PARSE (understand structure &amp; data types)</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FEATURES = [c for c in df.columns if c != "diagnosis"]</w:t>
      </w:r>
    </w:p>
    <w:p>
      <w:pPr>
        <w:spacing w:after="0" w:line="200"/>
      </w:pPr>
      <w:r>
        <w:rPr>
          <w:rFonts w:ascii="Courier New" w:cs="Courier New" w:eastAsia="Courier New" w:hAnsi="Courier New"/>
          <w:sz w:val="14"/>
          <w:szCs w:val="14"/>
        </w:rPr>
        <w:t xml:space="preserve">print(f"Rows: {df.shape[0]} | Features: {len(FEATURES)} | Target: 'diagnosis'")</w:t>
      </w:r>
    </w:p>
    <w:p>
      <w:pPr>
        <w:spacing w:after="0" w:line="200"/>
      </w:pPr>
      <w:r>
        <w:rPr>
          <w:rFonts w:ascii="Courier New" w:cs="Courier New" w:eastAsia="Courier New" w:hAnsi="Courier New"/>
          <w:sz w:val="14"/>
          <w:szCs w:val="14"/>
        </w:rPr>
        <w:t xml:space="preserve">print("\nData types:\n", df.dtypes.value_counts())</w:t>
      </w:r>
    </w:p>
    <w:p>
      <w:pPr>
        <w:spacing w:after="0" w:line="200"/>
      </w:pPr>
      <w:r>
        <w:rPr>
          <w:rFonts w:ascii="Courier New" w:cs="Courier New" w:eastAsia="Courier New" w:hAnsi="Courier New"/>
          <w:sz w:val="14"/>
          <w:szCs w:val="14"/>
        </w:rPr>
        <w:t xml:space="preserve">base = ["radius", "texture", "perimeter", "area", "smoothness",</w:t>
      </w:r>
    </w:p>
    <w:p>
      <w:pPr>
        <w:spacing w:after="0" w:line="200"/>
      </w:pPr>
      <w:r>
        <w:rPr>
          <w:rFonts w:ascii="Courier New" w:cs="Courier New" w:eastAsia="Courier New" w:hAnsi="Courier New"/>
          <w:sz w:val="14"/>
          <w:szCs w:val="14"/>
        </w:rPr>
        <w:t xml:space="preserve">        "compactness", "concavity", "concave_points", "symmetry", "fractal_dimension"]</w:t>
      </w:r>
    </w:p>
    <w:p>
      <w:pPr>
        <w:spacing w:after="0" w:line="200"/>
      </w:pPr>
      <w:r>
        <w:rPr>
          <w:rFonts w:ascii="Courier New" w:cs="Courier New" w:eastAsia="Courier New" w:hAnsi="Courier New"/>
          <w:sz w:val="14"/>
          <w:szCs w:val="14"/>
        </w:rPr>
        <w:t xml:space="preserve">groups = {"mean": [f"mean_{b}" for b in base],</w:t>
      </w:r>
    </w:p>
    <w:p>
      <w:pPr>
        <w:spacing w:after="0" w:line="200"/>
      </w:pPr>
      <w:r>
        <w:rPr>
          <w:rFonts w:ascii="Courier New" w:cs="Courier New" w:eastAsia="Courier New" w:hAnsi="Courier New"/>
          <w:sz w:val="14"/>
          <w:szCs w:val="14"/>
        </w:rPr>
        <w:t xml:space="preserve">          "error": [f"{b}_error" for b in base],</w:t>
      </w:r>
    </w:p>
    <w:p>
      <w:pPr>
        <w:spacing w:after="0" w:line="200"/>
      </w:pPr>
      <w:r>
        <w:rPr>
          <w:rFonts w:ascii="Courier New" w:cs="Courier New" w:eastAsia="Courier New" w:hAnsi="Courier New"/>
          <w:sz w:val="14"/>
          <w:szCs w:val="14"/>
        </w:rPr>
        <w:t xml:space="preserve">          "worst": [f"worst_{b}" for b in base]}</w:t>
      </w:r>
    </w:p>
    <w:p>
      <w:pPr>
        <w:spacing w:after="0" w:line="200"/>
      </w:pPr>
      <w:r>
        <w:rPr>
          <w:rFonts w:ascii="Courier New" w:cs="Courier New" w:eastAsia="Courier New" w:hAnsi="Courier New"/>
          <w:sz w:val="14"/>
          <w:szCs w:val="14"/>
        </w:rPr>
        <w:t xml:space="preserve">print("\nFeature groups: 10 'mean' + 10 'error' (standard error) + 10 'worst' (largest value) measurements")</w:t>
      </w:r>
    </w:p>
    <w:p>
      <w:pPr>
        <w:spacing w:after="0" w:line="200"/>
      </w:pPr>
      <w:r>
        <w:rPr>
          <w:rFonts w:ascii="Courier New" w:cs="Courier New" w:eastAsia="Courier New" w:hAnsi="Courier New"/>
          <w:sz w:val="14"/>
          <w:szCs w:val="14"/>
        </w:rPr>
        <w:t xml:space="preserve">desc = df[FEATURES].describe().T</w:t>
      </w:r>
    </w:p>
    <w:p>
      <w:pPr>
        <w:spacing w:after="0" w:line="200"/>
      </w:pPr>
      <w:r>
        <w:rPr>
          <w:rFonts w:ascii="Courier New" w:cs="Courier New" w:eastAsia="Courier New" w:hAnsi="Courier New"/>
          <w:sz w:val="14"/>
          <w:szCs w:val="14"/>
        </w:rPr>
        <w:t xml:space="preserve">display(desc[["mean", "std", "min", "50%", "max"]].round(3).head(12))</w:t>
      </w:r>
    </w:p>
    <w:p>
      <w:pPr>
        <w:spacing w:after="0" w:line="200"/>
      </w:pPr>
      <w:r>
        <w:rPr>
          <w:rFonts w:ascii="Courier New" w:cs="Courier New" w:eastAsia="Courier New" w:hAnsi="Courier New"/>
          <w:sz w:val="14"/>
          <w:szCs w:val="14"/>
        </w:rPr>
        <w:t xml:space="preserve">metrics["n_rows"], metrics["n_features"] = int(df.shape[0]), len(FEATURES)</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[markdown]</w:t>
      </w:r>
    </w:p>
    <w:p>
      <w:pPr>
        <w:spacing w:after="0" w:line="200"/>
      </w:pPr>
      <w:r>
        <w:rPr>
          <w:rFonts w:ascii="Courier New" w:cs="Courier New" w:eastAsia="Courier New" w:hAnsi="Courier New"/>
          <w:sz w:val="14"/>
          <w:szCs w:val="14"/>
        </w:rPr>
        <w:t xml:space="preserve"># ## STAGE 3 – FILTER (missing values, duplicates, outliers, cleaning)</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---- 3a. Missing values &amp; duplicates ----</w:t>
      </w:r>
    </w:p>
    <w:p>
      <w:pPr>
        <w:spacing w:after="0" w:line="200"/>
      </w:pPr>
      <w:r>
        <w:rPr>
          <w:rFonts w:ascii="Courier New" w:cs="Courier New" w:eastAsia="Courier New" w:hAnsi="Courier New"/>
          <w:sz w:val="14"/>
          <w:szCs w:val="14"/>
        </w:rPr>
        <w:t xml:space="preserve">n_missing = int(df.isna().sum().sum())</w:t>
      </w:r>
    </w:p>
    <w:p>
      <w:pPr>
        <w:spacing w:after="0" w:line="200"/>
      </w:pPr>
      <w:r>
        <w:rPr>
          <w:rFonts w:ascii="Courier New" w:cs="Courier New" w:eastAsia="Courier New" w:hAnsi="Courier New"/>
          <w:sz w:val="14"/>
          <w:szCs w:val="14"/>
        </w:rPr>
        <w:t xml:space="preserve">n_dupes = int(df.duplicated().sum())</w:t>
      </w:r>
    </w:p>
    <w:p>
      <w:pPr>
        <w:spacing w:after="0" w:line="200"/>
      </w:pPr>
      <w:r>
        <w:rPr>
          <w:rFonts w:ascii="Courier New" w:cs="Courier New" w:eastAsia="Courier New" w:hAnsi="Courier New"/>
          <w:sz w:val="14"/>
          <w:szCs w:val="14"/>
        </w:rPr>
        <w:t xml:space="preserve">print("Total missing values :", n_missing)</w:t>
      </w:r>
    </w:p>
    <w:p>
      <w:pPr>
        <w:spacing w:after="0" w:line="200"/>
      </w:pPr>
      <w:r>
        <w:rPr>
          <w:rFonts w:ascii="Courier New" w:cs="Courier New" w:eastAsia="Courier New" w:hAnsi="Courier New"/>
          <w:sz w:val="14"/>
          <w:szCs w:val="14"/>
        </w:rPr>
        <w:t xml:space="preserve">print("Duplicate rows       :", n_dupes)</w:t>
      </w:r>
    </w:p>
    <w:p>
      <w:pPr>
        <w:spacing w:after="0" w:line="200"/>
      </w:pPr>
      <w:r>
        <w:rPr>
          <w:rFonts w:ascii="Courier New" w:cs="Courier New" w:eastAsia="Courier New" w:hAnsi="Courier New"/>
          <w:sz w:val="14"/>
          <w:szCs w:val="14"/>
        </w:rPr>
        <w:t xml:space="preserve">metrics["missing_values"], metrics["duplicate_rows"] = n_missing, n_dupes</w:t>
      </w:r>
    </w:p>
    <w:p>
      <w:pPr>
        <w:spacing w:after="0" w:line="200"/>
      </w:pPr>
      <w:r>
        <w:rPr>
          <w:rFonts w:ascii="Courier New" w:cs="Courier New" w:eastAsia="Courier New" w:hAnsi="Courier New"/>
          <w:sz w:val="14"/>
          <w:szCs w:val="14"/>
        </w:rPr>
        <w:t xml:space="preserve"># Cleaning pipeline (kept generic so it also works on dirtier data): drop duplicates, median-impute numerics</w:t>
      </w:r>
    </w:p>
    <w:p>
      <w:pPr>
        <w:spacing w:after="0" w:line="200"/>
      </w:pPr>
      <w:r>
        <w:rPr>
          <w:rFonts w:ascii="Courier New" w:cs="Courier New" w:eastAsia="Courier New" w:hAnsi="Courier New"/>
          <w:sz w:val="14"/>
          <w:szCs w:val="14"/>
        </w:rPr>
        <w:t xml:space="preserve">df = df.drop_duplicates().reset_index(drop=True)</w:t>
      </w:r>
    </w:p>
    <w:p>
      <w:pPr>
        <w:spacing w:after="0" w:line="200"/>
      </w:pPr>
      <w:r>
        <w:rPr>
          <w:rFonts w:ascii="Courier New" w:cs="Courier New" w:eastAsia="Courier New" w:hAnsi="Courier New"/>
          <w:sz w:val="14"/>
          <w:szCs w:val="14"/>
        </w:rPr>
        <w:t xml:space="preserve">df[FEATURES] = df[FEATURES].fillna(df[FEATURES].median())</w:t>
      </w:r>
    </w:p>
    <w:p>
      <w:pPr>
        <w:spacing w:after="0" w:line="200"/>
      </w:pPr>
      <w:r>
        <w:rPr>
          <w:rFonts w:ascii="Courier New" w:cs="Courier New" w:eastAsia="Courier New" w:hAnsi="Courier New"/>
          <w:sz w:val="14"/>
          <w:szCs w:val="14"/>
        </w:rPr>
        <w:t xml:space="preserve">print("Constant (zero-variance) features:", [c for c in FEATURES if df[c].nunique() == 1])</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---- 3b. Outlier detection (Tukey IQR rule: outside Q1-1.5*IQR .. Q3+1.5*IQR) ----</w:t>
      </w:r>
    </w:p>
    <w:p>
      <w:pPr>
        <w:spacing w:after="0" w:line="200"/>
      </w:pPr>
      <w:r>
        <w:rPr>
          <w:rFonts w:ascii="Courier New" w:cs="Courier New" w:eastAsia="Courier New" w:hAnsi="Courier New"/>
          <w:sz w:val="14"/>
          <w:szCs w:val="14"/>
        </w:rPr>
        <w:t xml:space="preserve">Q1, Q3 = df[FEATURES].quantile(0.25), df[FEATURES].quantile(0.75)</w:t>
      </w:r>
    </w:p>
    <w:p>
      <w:pPr>
        <w:spacing w:after="0" w:line="200"/>
      </w:pPr>
      <w:r>
        <w:rPr>
          <w:rFonts w:ascii="Courier New" w:cs="Courier New" w:eastAsia="Courier New" w:hAnsi="Courier New"/>
          <w:sz w:val="14"/>
          <w:szCs w:val="14"/>
        </w:rPr>
        <w:t xml:space="preserve">IQR = Q3 - Q1</w:t>
      </w:r>
    </w:p>
    <w:p>
      <w:pPr>
        <w:spacing w:after="0" w:line="200"/>
      </w:pPr>
      <w:r>
        <w:rPr>
          <w:rFonts w:ascii="Courier New" w:cs="Courier New" w:eastAsia="Courier New" w:hAnsi="Courier New"/>
          <w:sz w:val="14"/>
          <w:szCs w:val="14"/>
        </w:rPr>
        <w:t xml:space="preserve">is_out = (df[FEATURES] &lt; Q1 - 1.5 * IQR) | (df[FEATURES] &gt; Q3 + 1.5 * IQR)</w:t>
      </w:r>
    </w:p>
    <w:p>
      <w:pPr>
        <w:spacing w:after="0" w:line="200"/>
      </w:pPr>
      <w:r>
        <w:rPr>
          <w:rFonts w:ascii="Courier New" w:cs="Courier New" w:eastAsia="Courier New" w:hAnsi="Courier New"/>
          <w:sz w:val="14"/>
          <w:szCs w:val="14"/>
        </w:rPr>
        <w:t xml:space="preserve">out_pct = (is_out.mean() * 100).sort_values(ascending=False)</w:t>
      </w:r>
    </w:p>
    <w:p>
      <w:pPr>
        <w:spacing w:after="0" w:line="200"/>
      </w:pPr>
      <w:r>
        <w:rPr>
          <w:rFonts w:ascii="Courier New" w:cs="Courier New" w:eastAsia="Courier New" w:hAnsi="Courier New"/>
          <w:sz w:val="14"/>
          <w:szCs w:val="14"/>
        </w:rPr>
        <w:t xml:space="preserve">rows_with_out = int(is_out.any(axis=1).sum())</w:t>
      </w:r>
    </w:p>
    <w:p>
      <w:pPr>
        <w:spacing w:after="0" w:line="200"/>
      </w:pPr>
      <w:r>
        <w:rPr>
          <w:rFonts w:ascii="Courier New" w:cs="Courier New" w:eastAsia="Courier New" w:hAnsi="Courier New"/>
          <w:sz w:val="14"/>
          <w:szCs w:val="14"/>
        </w:rPr>
        <w:t xml:space="preserve">print(f"Rows with at least one IQR outlier: {rows_with_out} ({rows_with_out/len(df):.1%})")</w:t>
      </w:r>
    </w:p>
    <w:p>
      <w:pPr>
        <w:spacing w:after="0" w:line="200"/>
      </w:pPr>
      <w:r>
        <w:rPr>
          <w:rFonts w:ascii="Courier New" w:cs="Courier New" w:eastAsia="Courier New" w:hAnsi="Courier New"/>
          <w:sz w:val="14"/>
          <w:szCs w:val="14"/>
        </w:rPr>
        <w:t xml:space="preserve">display(out_pct.head(8).round(2).to_frame("outlier %"))</w:t>
      </w:r>
    </w:p>
    <w:p>
      <w:pPr>
        <w:spacing w:after="0" w:line="200"/>
      </w:pPr>
      <w:r>
        <w:rPr>
          <w:rFonts w:ascii="Courier New" w:cs="Courier New" w:eastAsia="Courier New" w:hAnsi="Courier New"/>
          <w:sz w:val="14"/>
          <w:szCs w:val="14"/>
        </w:rPr>
        <w:t xml:space="preserve">metrics["rows_with_outliers"] = rows_with_out</w:t>
      </w:r>
    </w:p>
    <w:p>
      <w:pPr>
        <w:spacing w:after="0" w:line="200"/>
      </w:pPr>
      <w:r>
        <w:rPr>
          <w:rFonts w:ascii="Courier New" w:cs="Courier New" w:eastAsia="Courier New" w:hAnsi="Courier New"/>
          <w:sz w:val="14"/>
          <w:szCs w:val="14"/>
        </w:rPr>
        <w:t xml:space="preserve">metrics["top_outlier_features"] = {k: round(float(v), 2) for k, v in out_pct.head(5).items()}</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Do outliers concentrate in one class? (decides whether they are errors or genuine biology)</w:t>
      </w:r>
    </w:p>
    <w:p>
      <w:pPr>
        <w:spacing w:after="0" w:line="200"/>
      </w:pPr>
      <w:r>
        <w:rPr>
          <w:rFonts w:ascii="Courier New" w:cs="Courier New" w:eastAsia="Courier New" w:hAnsi="Courier New"/>
          <w:sz w:val="14"/>
          <w:szCs w:val="14"/>
        </w:rPr>
        <w:t xml:space="preserve">share_M = df.loc[is_out.any(axis=1), "diagnosis"].value_counts(normalize=True).get("M", 0)</w:t>
      </w:r>
    </w:p>
    <w:p>
      <w:pPr>
        <w:spacing w:after="0" w:line="200"/>
      </w:pPr>
      <w:r>
        <w:rPr>
          <w:rFonts w:ascii="Courier New" w:cs="Courier New" w:eastAsia="Courier New" w:hAnsi="Courier New"/>
          <w:sz w:val="14"/>
          <w:szCs w:val="14"/>
        </w:rPr>
        <w:t xml:space="preserve">print(f"Share of outlier rows that are malignant: {share_M:.1%}")</w:t>
      </w:r>
    </w:p>
    <w:p>
      <w:pPr>
        <w:spacing w:after="0" w:line="200"/>
      </w:pPr>
      <w:r>
        <w:rPr>
          <w:rFonts w:ascii="Courier New" w:cs="Courier New" w:eastAsia="Courier New" w:hAnsi="Courier New"/>
          <w:sz w:val="14"/>
          <w:szCs w:val="14"/>
        </w:rPr>
        <w:t xml:space="preserve">metrics["outlier_rows_malignant_share"] = round(float(share_M), 3)</w:t>
      </w:r>
    </w:p>
    <w:p>
      <w:pPr>
        <w:spacing w:after="0" w:line="200"/>
      </w:pPr>
      <w:r>
        <w:rPr>
          <w:rFonts w:ascii="Courier New" w:cs="Courier New" w:eastAsia="Courier New" w:hAnsi="Courier New"/>
          <w:sz w:val="14"/>
          <w:szCs w:val="14"/>
        </w:rPr>
        <w:t xml:space="preserve"># DECISION: outliers are KEPT. They are physiologically plausible (very large malignant nuclei), not entry errors;</w:t>
      </w:r>
    </w:p>
    <w:p>
      <w:pPr>
        <w:spacing w:after="0" w:line="200"/>
      </w:pPr>
      <w:r>
        <w:rPr>
          <w:rFonts w:ascii="Courier New" w:cs="Courier New" w:eastAsia="Courier New" w:hAnsi="Courier New"/>
          <w:sz w:val="14"/>
          <w:szCs w:val="14"/>
        </w:rPr>
        <w:t xml:space="preserve"># they are tamed instead by a power transform + standardisation (Stage 6 / preprocessing below).</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[markdown]</w:t>
      </w:r>
    </w:p>
    <w:p>
      <w:pPr>
        <w:spacing w:after="0" w:line="200"/>
      </w:pPr>
      <w:r>
        <w:rPr>
          <w:rFonts w:ascii="Courier New" w:cs="Courier New" w:eastAsia="Courier New" w:hAnsi="Courier New"/>
          <w:sz w:val="14"/>
          <w:szCs w:val="14"/>
        </w:rPr>
        <w:t xml:space="preserve"># ## STAGE 4 – MINE (statistics, distributions, relationships)</w:t>
      </w:r>
    </w:p>
    <w:p>
      <w:pPr>
        <w:spacing w:after="0" w:line="200"/>
      </w:pPr>
      <w:r>
        <w:rPr>
          <w:rFonts w:ascii="Courier New" w:cs="Courier New" w:eastAsia="Courier New" w:hAnsi="Courier New"/>
          <w:sz w:val="14"/>
          <w:szCs w:val="14"/>
        </w:rPr>
        <w:t xml:space="preserve"># ### 4.1 Univariate summary, skewness and class balance</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cls_counts = df["diagnosis"].value_counts()</w:t>
      </w:r>
    </w:p>
    <w:p>
      <w:pPr>
        <w:spacing w:after="0" w:line="200"/>
      </w:pPr>
      <w:r>
        <w:rPr>
          <w:rFonts w:ascii="Courier New" w:cs="Courier New" w:eastAsia="Courier New" w:hAnsi="Courier New"/>
          <w:sz w:val="14"/>
          <w:szCs w:val="14"/>
        </w:rPr>
        <w:t xml:space="preserve">p_mal = cls_counts["M"] / len(df)</w:t>
      </w:r>
    </w:p>
    <w:p>
      <w:pPr>
        <w:spacing w:after="0" w:line="200"/>
      </w:pPr>
      <w:r>
        <w:rPr>
          <w:rFonts w:ascii="Courier New" w:cs="Courier New" w:eastAsia="Courier New" w:hAnsi="Courier New"/>
          <w:sz w:val="14"/>
          <w:szCs w:val="14"/>
        </w:rPr>
        <w:t xml:space="preserve">print(cls_counts.to_dict(), f"-&gt; malignant share = {p_mal:.3f}")</w:t>
      </w:r>
    </w:p>
    <w:p>
      <w:pPr>
        <w:spacing w:after="0" w:line="200"/>
      </w:pPr>
      <w:r>
        <w:rPr>
          <w:rFonts w:ascii="Courier New" w:cs="Courier New" w:eastAsia="Courier New" w:hAnsi="Courier New"/>
          <w:sz w:val="14"/>
          <w:szCs w:val="14"/>
        </w:rPr>
        <w:t xml:space="preserve">metrics.update(n_benign=int(cls_counts["B"]), n_malignant=int(cls_counts["M"]), p_malignant=round(float(p_mal), 4))</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skew = df[FEATURES].skew().sort_values(ascending=False)</w:t>
      </w:r>
    </w:p>
    <w:p>
      <w:pPr>
        <w:spacing w:after="0" w:line="200"/>
      </w:pPr>
      <w:r>
        <w:rPr>
          <w:rFonts w:ascii="Courier New" w:cs="Courier New" w:eastAsia="Courier New" w:hAnsi="Courier New"/>
          <w:sz w:val="14"/>
          <w:szCs w:val="14"/>
        </w:rPr>
        <w:t xml:space="preserve">metrics["n_skewed_gt1"] = int((skew.abs() &gt; 1).sum())</w:t>
      </w:r>
    </w:p>
    <w:p>
      <w:pPr>
        <w:spacing w:after="0" w:line="200"/>
      </w:pPr>
      <w:r>
        <w:rPr>
          <w:rFonts w:ascii="Courier New" w:cs="Courier New" w:eastAsia="Courier New" w:hAnsi="Courier New"/>
          <w:sz w:val="14"/>
          <w:szCs w:val="14"/>
        </w:rPr>
        <w:t xml:space="preserve">metrics["most_skewed"] = {k: round(float(v), 2) for k, v in skew.head(5).items()}</w:t>
      </w:r>
    </w:p>
    <w:p>
      <w:pPr>
        <w:spacing w:after="0" w:line="200"/>
      </w:pPr>
      <w:r>
        <w:rPr>
          <w:rFonts w:ascii="Courier New" w:cs="Courier New" w:eastAsia="Courier New" w:hAnsi="Courier New"/>
          <w:sz w:val="14"/>
          <w:szCs w:val="14"/>
        </w:rPr>
        <w:t xml:space="preserve">print("Features with |skewness| &gt; 1 :", metrics["n_skewed_gt1"], "of", len(FEATURES))</w:t>
      </w:r>
    </w:p>
    <w:p>
      <w:pPr>
        <w:spacing w:after="0" w:line="200"/>
      </w:pPr>
      <w:r>
        <w:rPr>
          <w:rFonts w:ascii="Courier New" w:cs="Courier New" w:eastAsia="Courier New" w:hAnsi="Courier New"/>
          <w:sz w:val="14"/>
          <w:szCs w:val="14"/>
        </w:rPr>
        <w:t xml:space="preserve">display(skew.head(6).round(2).to_frame("skewness"))</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[markdown]</w:t>
      </w:r>
    </w:p>
    <w:p>
      <w:pPr>
        <w:spacing w:after="0" w:line="200"/>
      </w:pPr>
      <w:r>
        <w:rPr>
          <w:rFonts w:ascii="Courier New" w:cs="Courier New" w:eastAsia="Courier New" w:hAnsi="Courier New"/>
          <w:sz w:val="14"/>
          <w:szCs w:val="14"/>
        </w:rPr>
        <w:t xml:space="preserve"># ### 4.2 Group comparison: do benign and malignant tumours differ? (Mann-Whitney U + Cohen's d)</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B, M = df[df.diagnosis == "B"], df[df.diagnosis == "M"]</w:t>
      </w:r>
    </w:p>
    <w:p>
      <w:pPr>
        <w:spacing w:after="0" w:line="200"/>
      </w:pPr>
      <w:r>
        <w:rPr>
          <w:rFonts w:ascii="Courier New" w:cs="Courier New" w:eastAsia="Courier New" w:hAnsi="Courier New"/>
          <w:sz w:val="14"/>
          <w:szCs w:val="14"/>
        </w:rPr>
        <w:t xml:space="preserve">rows = []</w:t>
      </w:r>
    </w:p>
    <w:p>
      <w:pPr>
        <w:spacing w:after="0" w:line="200"/>
      </w:pPr>
      <w:r>
        <w:rPr>
          <w:rFonts w:ascii="Courier New" w:cs="Courier New" w:eastAsia="Courier New" w:hAnsi="Courier New"/>
          <w:sz w:val="14"/>
          <w:szCs w:val="14"/>
        </w:rPr>
        <w:t xml:space="preserve">for f in FEATURES:</w:t>
      </w:r>
    </w:p>
    <w:p>
      <w:pPr>
        <w:spacing w:after="0" w:line="200"/>
      </w:pPr>
      <w:r>
        <w:rPr>
          <w:rFonts w:ascii="Courier New" w:cs="Courier New" w:eastAsia="Courier New" w:hAnsi="Courier New"/>
          <w:sz w:val="14"/>
          <w:szCs w:val="14"/>
        </w:rPr>
        <w:t xml:space="preserve">    u, pval = stats.mannwhitneyu(M[f], B[f], alternative="two-sided")</w:t>
      </w:r>
    </w:p>
    <w:p>
      <w:pPr>
        <w:spacing w:after="0" w:line="200"/>
      </w:pPr>
      <w:r>
        <w:rPr>
          <w:rFonts w:ascii="Courier New" w:cs="Courier New" w:eastAsia="Courier New" w:hAnsi="Courier New"/>
          <w:sz w:val="14"/>
          <w:szCs w:val="14"/>
        </w:rPr>
        <w:t xml:space="preserve">    pooled = np.sqrt(((len(M) - 1) * M[f].var() + (len(B) - 1) * B[f].var()) / (len(M) + len(B) - 2))</w:t>
      </w:r>
    </w:p>
    <w:p>
      <w:pPr>
        <w:spacing w:after="0" w:line="200"/>
      </w:pPr>
      <w:r>
        <w:rPr>
          <w:rFonts w:ascii="Courier New" w:cs="Courier New" w:eastAsia="Courier New" w:hAnsi="Courier New"/>
          <w:sz w:val="14"/>
          <w:szCs w:val="14"/>
        </w:rPr>
        <w:t xml:space="preserve">    rows.append((f, M[f].mean(), B[f].mean(), (M[f].mean() - B[f].mean()) / pooled, pval))</w:t>
      </w:r>
    </w:p>
    <w:p>
      <w:pPr>
        <w:spacing w:after="0" w:line="200"/>
      </w:pPr>
      <w:r>
        <w:rPr>
          <w:rFonts w:ascii="Courier New" w:cs="Courier New" w:eastAsia="Courier New" w:hAnsi="Courier New"/>
          <w:sz w:val="14"/>
          <w:szCs w:val="14"/>
        </w:rPr>
        <w:t xml:space="preserve">effect = pd.DataFrame(rows, columns=["feature", "mean_malignant", "mean_benign", "cohens_d", "p_value"])</w:t>
      </w:r>
    </w:p>
    <w:p>
      <w:pPr>
        <w:spacing w:after="0" w:line="200"/>
      </w:pPr>
      <w:r>
        <w:rPr>
          <w:rFonts w:ascii="Courier New" w:cs="Courier New" w:eastAsia="Courier New" w:hAnsi="Courier New"/>
          <w:sz w:val="14"/>
          <w:szCs w:val="14"/>
        </w:rPr>
        <w:t xml:space="preserve">effect = effect.reindex(effect.cohens_d.abs().sort_values(ascending=False).index).reset_index(drop=True)</w:t>
      </w:r>
    </w:p>
    <w:p>
      <w:pPr>
        <w:spacing w:after="0" w:line="200"/>
      </w:pPr>
      <w:r>
        <w:rPr>
          <w:rFonts w:ascii="Courier New" w:cs="Courier New" w:eastAsia="Courier New" w:hAnsi="Courier New"/>
          <w:sz w:val="14"/>
          <w:szCs w:val="14"/>
        </w:rPr>
        <w:t xml:space="preserve">effect.to_csv(OUT / "feature_effect_sizes.csv", index=False)</w:t>
      </w:r>
    </w:p>
    <w:p>
      <w:pPr>
        <w:spacing w:after="0" w:line="200"/>
      </w:pPr>
      <w:r>
        <w:rPr>
          <w:rFonts w:ascii="Courier New" w:cs="Courier New" w:eastAsia="Courier New" w:hAnsi="Courier New"/>
          <w:sz w:val="14"/>
          <w:szCs w:val="14"/>
        </w:rPr>
        <w:t xml:space="preserve">display(effect.head(8).round(4))</w:t>
      </w:r>
    </w:p>
    <w:p>
      <w:pPr>
        <w:spacing w:after="0" w:line="200"/>
      </w:pPr>
      <w:r>
        <w:rPr>
          <w:rFonts w:ascii="Courier New" w:cs="Courier New" w:eastAsia="Courier New" w:hAnsi="Courier New"/>
          <w:sz w:val="14"/>
          <w:szCs w:val="14"/>
        </w:rPr>
        <w:t xml:space="preserve">metrics["n_sig_features_p05"] = int((effect.p_value &lt; 0.05).sum())</w:t>
      </w:r>
    </w:p>
    <w:p>
      <w:pPr>
        <w:spacing w:after="0" w:line="200"/>
      </w:pPr>
      <w:r>
        <w:rPr>
          <w:rFonts w:ascii="Courier New" w:cs="Courier New" w:eastAsia="Courier New" w:hAnsi="Courier New"/>
          <w:sz w:val="14"/>
          <w:szCs w:val="14"/>
        </w:rPr>
        <w:t xml:space="preserve">metrics["top_effect"] = effect.head(8).round(3).to_dict("records")</w:t>
      </w:r>
    </w:p>
    <w:p>
      <w:pPr>
        <w:spacing w:after="0" w:line="200"/>
      </w:pPr>
      <w:r>
        <w:rPr>
          <w:rFonts w:ascii="Courier New" w:cs="Courier New" w:eastAsia="Courier New" w:hAnsi="Courier New"/>
          <w:sz w:val="14"/>
          <w:szCs w:val="14"/>
        </w:rPr>
        <w:t xml:space="preserve">metrics["least_effect"] = effect.tail(3).round(3).to_dict("records")</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[markdown]</w:t>
      </w:r>
    </w:p>
    <w:p>
      <w:pPr>
        <w:spacing w:after="0" w:line="200"/>
      </w:pPr>
      <w:r>
        <w:rPr>
          <w:rFonts w:ascii="Courier New" w:cs="Courier New" w:eastAsia="Courier New" w:hAnsi="Courier New"/>
          <w:sz w:val="14"/>
          <w:szCs w:val="14"/>
        </w:rPr>
        <w:t xml:space="preserve"># ### 4.3 Probability distributions – continuous (Normal vs Log-normal fit) and discrete (Binomial)</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fit_rows = []</w:t>
      </w:r>
    </w:p>
    <w:p>
      <w:pPr>
        <w:spacing w:after="0" w:line="200"/>
      </w:pPr>
      <w:r>
        <w:rPr>
          <w:rFonts w:ascii="Courier New" w:cs="Courier New" w:eastAsia="Courier New" w:hAnsi="Courier New"/>
          <w:sz w:val="14"/>
          <w:szCs w:val="14"/>
        </w:rPr>
        <w:t xml:space="preserve">for f in ["mean_radius", "mean_texture", "mean_area", "mean_smoothness", "mean_compactness", "area_error"]:</w:t>
      </w:r>
    </w:p>
    <w:p>
      <w:pPr>
        <w:spacing w:after="0" w:line="200"/>
      </w:pPr>
      <w:r>
        <w:rPr>
          <w:rFonts w:ascii="Courier New" w:cs="Courier New" w:eastAsia="Courier New" w:hAnsi="Courier New"/>
          <w:sz w:val="14"/>
          <w:szCs w:val="14"/>
        </w:rPr>
        <w:t xml:space="preserve">    x = df[f].values</w:t>
      </w:r>
    </w:p>
    <w:p>
      <w:pPr>
        <w:spacing w:after="0" w:line="200"/>
      </w:pPr>
      <w:r>
        <w:rPr>
          <w:rFonts w:ascii="Courier New" w:cs="Courier New" w:eastAsia="Courier New" w:hAnsi="Courier New"/>
          <w:sz w:val="14"/>
          <w:szCs w:val="14"/>
        </w:rPr>
        <w:t xml:space="preserve">    mu, sd = stats.norm.fit(x)</w:t>
      </w:r>
    </w:p>
    <w:p>
      <w:pPr>
        <w:spacing w:after="0" w:line="200"/>
      </w:pPr>
      <w:r>
        <w:rPr>
          <w:rFonts w:ascii="Courier New" w:cs="Courier New" w:eastAsia="Courier New" w:hAnsi="Courier New"/>
          <w:sz w:val="14"/>
          <w:szCs w:val="14"/>
        </w:rPr>
        <w:t xml:space="preserve">    shape, loc, scale = stats.lognorm.fit(x, floc=0)</w:t>
      </w:r>
    </w:p>
    <w:p>
      <w:pPr>
        <w:spacing w:after="0" w:line="200"/>
      </w:pPr>
      <w:r>
        <w:rPr>
          <w:rFonts w:ascii="Courier New" w:cs="Courier New" w:eastAsia="Courier New" w:hAnsi="Courier New"/>
          <w:sz w:val="14"/>
          <w:szCs w:val="14"/>
        </w:rPr>
        <w:t xml:space="preserve">    ll_n = stats.norm.logpdf(x, mu, sd).sum()</w:t>
      </w:r>
    </w:p>
    <w:p>
      <w:pPr>
        <w:spacing w:after="0" w:line="200"/>
      </w:pPr>
      <w:r>
        <w:rPr>
          <w:rFonts w:ascii="Courier New" w:cs="Courier New" w:eastAsia="Courier New" w:hAnsi="Courier New"/>
          <w:sz w:val="14"/>
          <w:szCs w:val="14"/>
        </w:rPr>
        <w:t xml:space="preserve">    ll_l = stats.lognorm.logpdf(x, shape, loc, scale).sum()</w:t>
      </w:r>
    </w:p>
    <w:p>
      <w:pPr>
        <w:spacing w:after="0" w:line="200"/>
      </w:pPr>
      <w:r>
        <w:rPr>
          <w:rFonts w:ascii="Courier New" w:cs="Courier New" w:eastAsia="Courier New" w:hAnsi="Courier New"/>
          <w:sz w:val="14"/>
          <w:szCs w:val="14"/>
        </w:rPr>
        <w:t xml:space="preserve">    ks_n = stats.kstest(x, "norm", args=(mu, sd)).statistic</w:t>
      </w:r>
    </w:p>
    <w:p>
      <w:pPr>
        <w:spacing w:after="0" w:line="200"/>
      </w:pPr>
      <w:r>
        <w:rPr>
          <w:rFonts w:ascii="Courier New" w:cs="Courier New" w:eastAsia="Courier New" w:hAnsi="Courier New"/>
          <w:sz w:val="14"/>
          <w:szCs w:val="14"/>
        </w:rPr>
        <w:t xml:space="preserve">    ks_l = stats.kstest(x, "lognorm", args=(shape, loc, scale)).statistic</w:t>
      </w:r>
    </w:p>
    <w:p>
      <w:pPr>
        <w:spacing w:after="0" w:line="200"/>
      </w:pPr>
      <w:r>
        <w:rPr>
          <w:rFonts w:ascii="Courier New" w:cs="Courier New" w:eastAsia="Courier New" w:hAnsi="Courier New"/>
          <w:sz w:val="14"/>
          <w:szCs w:val="14"/>
        </w:rPr>
        <w:t xml:space="preserve">    aic_n, aic_l = 2 * 2 - 2 * ll_n, 2 * 2 - 2 * ll_l          # AIC = 2k - 2 ln(L), k = 2 parameters</w:t>
      </w:r>
    </w:p>
    <w:p>
      <w:pPr>
        <w:spacing w:after="0" w:line="200"/>
      </w:pPr>
      <w:r>
        <w:rPr>
          <w:rFonts w:ascii="Courier New" w:cs="Courier New" w:eastAsia="Courier New" w:hAnsi="Courier New"/>
          <w:sz w:val="14"/>
          <w:szCs w:val="14"/>
        </w:rPr>
        <w:t xml:space="preserve">    fit_rows.append(dict(feature=f, skew=round(float(stats.skew(x)), 2), shapiro_p=float(stats.shapiro(x).pvalue),</w:t>
      </w:r>
    </w:p>
    <w:p>
      <w:pPr>
        <w:spacing w:after="0" w:line="200"/>
      </w:pPr>
      <w:r>
        <w:rPr>
          <w:rFonts w:ascii="Courier New" w:cs="Courier New" w:eastAsia="Courier New" w:hAnsi="Courier New"/>
          <w:sz w:val="14"/>
          <w:szCs w:val="14"/>
        </w:rPr>
        <w:t xml:space="preserve">                         aic_normal=round(float(aic_n), 1), aic_lognormal=round(float(aic_l), 1),</w:t>
      </w:r>
    </w:p>
    <w:p>
      <w:pPr>
        <w:spacing w:after="0" w:line="200"/>
      </w:pPr>
      <w:r>
        <w:rPr>
          <w:rFonts w:ascii="Courier New" w:cs="Courier New" w:eastAsia="Courier New" w:hAnsi="Courier New"/>
          <w:sz w:val="14"/>
          <w:szCs w:val="14"/>
        </w:rPr>
        <w:t xml:space="preserve">                         ks_normal=round(float(ks_n), 3), ks_lognormal=round(float(ks_l), 3),</w:t>
      </w:r>
    </w:p>
    <w:p>
      <w:pPr>
        <w:spacing w:after="0" w:line="200"/>
      </w:pPr>
      <w:r>
        <w:rPr>
          <w:rFonts w:ascii="Courier New" w:cs="Courier New" w:eastAsia="Courier New" w:hAnsi="Courier New"/>
          <w:sz w:val="14"/>
          <w:szCs w:val="14"/>
        </w:rPr>
        <w:t xml:space="preserve">                         best_fit="Log-normal" if aic_l &lt; aic_n else "Normal"))</w:t>
      </w:r>
    </w:p>
    <w:p>
      <w:pPr>
        <w:spacing w:after="0" w:line="200"/>
      </w:pPr>
      <w:r>
        <w:rPr>
          <w:rFonts w:ascii="Courier New" w:cs="Courier New" w:eastAsia="Courier New" w:hAnsi="Courier New"/>
          <w:sz w:val="14"/>
          <w:szCs w:val="14"/>
        </w:rPr>
        <w:t xml:space="preserve">fit_df = pd.DataFrame(fit_rows)</w:t>
      </w:r>
    </w:p>
    <w:p>
      <w:pPr>
        <w:spacing w:after="0" w:line="200"/>
      </w:pPr>
      <w:r>
        <w:rPr>
          <w:rFonts w:ascii="Courier New" w:cs="Courier New" w:eastAsia="Courier New" w:hAnsi="Courier New"/>
          <w:sz w:val="14"/>
          <w:szCs w:val="14"/>
        </w:rPr>
        <w:t xml:space="preserve">fit_df.to_csv(OUT / "distribution_fit_summary.csv", index=False)</w:t>
      </w:r>
    </w:p>
    <w:p>
      <w:pPr>
        <w:spacing w:after="0" w:line="200"/>
      </w:pPr>
      <w:r>
        <w:rPr>
          <w:rFonts w:ascii="Courier New" w:cs="Courier New" w:eastAsia="Courier New" w:hAnsi="Courier New"/>
          <w:sz w:val="14"/>
          <w:szCs w:val="14"/>
        </w:rPr>
        <w:t xml:space="preserve">display(fit_df)</w:t>
      </w:r>
    </w:p>
    <w:p>
      <w:pPr>
        <w:spacing w:after="0" w:line="200"/>
      </w:pPr>
      <w:r>
        <w:rPr>
          <w:rFonts w:ascii="Courier New" w:cs="Courier New" w:eastAsia="Courier New" w:hAnsi="Courier New"/>
          <w:sz w:val="14"/>
          <w:szCs w:val="14"/>
        </w:rPr>
        <w:t xml:space="preserve">metrics["dist_fit"] = fit_df.to_dict("records")</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Discrete distribution: number of malignant cases among n = 20 randomly chosen patients ~ Binomial(n, p)</w:t>
      </w:r>
    </w:p>
    <w:p>
      <w:pPr>
        <w:spacing w:after="0" w:line="200"/>
      </w:pPr>
      <w:r>
        <w:rPr>
          <w:rFonts w:ascii="Courier New" w:cs="Courier New" w:eastAsia="Courier New" w:hAnsi="Courier New"/>
          <w:sz w:val="14"/>
          <w:szCs w:val="14"/>
        </w:rPr>
        <w:t xml:space="preserve">n_trial = 20</w:t>
      </w:r>
    </w:p>
    <w:p>
      <w:pPr>
        <w:spacing w:after="0" w:line="200"/>
      </w:pPr>
      <w:r>
        <w:rPr>
          <w:rFonts w:ascii="Courier New" w:cs="Courier New" w:eastAsia="Courier New" w:hAnsi="Courier New"/>
          <w:sz w:val="14"/>
          <w:szCs w:val="14"/>
        </w:rPr>
        <w:t xml:space="preserve">k = np.arange(0, n_trial + 1)</w:t>
      </w:r>
    </w:p>
    <w:p>
      <w:pPr>
        <w:spacing w:after="0" w:line="200"/>
      </w:pPr>
      <w:r>
        <w:rPr>
          <w:rFonts w:ascii="Courier New" w:cs="Courier New" w:eastAsia="Courier New" w:hAnsi="Courier New"/>
          <w:sz w:val="14"/>
          <w:szCs w:val="14"/>
        </w:rPr>
        <w:t xml:space="preserve">pmf = stats.binom.pmf(k, n_trial, p_mal)</w:t>
      </w:r>
    </w:p>
    <w:p>
      <w:pPr>
        <w:spacing w:after="0" w:line="200"/>
      </w:pPr>
      <w:r>
        <w:rPr>
          <w:rFonts w:ascii="Courier New" w:cs="Courier New" w:eastAsia="Courier New" w:hAnsi="Courier New"/>
          <w:sz w:val="14"/>
          <w:szCs w:val="14"/>
        </w:rPr>
        <w:t xml:space="preserve">sim = np.random.default_rng(SEED).binomial(n_trial, p_mal, 20000)   # Monte-Carlo check</w:t>
      </w:r>
    </w:p>
    <w:p>
      <w:pPr>
        <w:spacing w:after="0" w:line="200"/>
      </w:pPr>
      <w:r>
        <w:rPr>
          <w:rFonts w:ascii="Courier New" w:cs="Courier New" w:eastAsia="Courier New" w:hAnsi="Courier New"/>
          <w:sz w:val="14"/>
          <w:szCs w:val="14"/>
        </w:rPr>
        <w:t xml:space="preserve">metrics["binom"] = dict(n=n_trial, p=round(float(p_mal), 4), mean=round(n_trial * p_mal, 2),</w:t>
      </w:r>
    </w:p>
    <w:p>
      <w:pPr>
        <w:spacing w:after="0" w:line="200"/>
      </w:pPr>
      <w:r>
        <w:rPr>
          <w:rFonts w:ascii="Courier New" w:cs="Courier New" w:eastAsia="Courier New" w:hAnsi="Courier New"/>
          <w:sz w:val="14"/>
          <w:szCs w:val="14"/>
        </w:rPr>
        <w:t xml:space="preserve">                        sd=round(float(np.sqrt(n_trial * p_mal * (1 - p_mal))), 2),</w:t>
      </w:r>
    </w:p>
    <w:p>
      <w:pPr>
        <w:spacing w:after="0" w:line="200"/>
      </w:pPr>
      <w:r>
        <w:rPr>
          <w:rFonts w:ascii="Courier New" w:cs="Courier New" w:eastAsia="Courier New" w:hAnsi="Courier New"/>
          <w:sz w:val="14"/>
          <w:szCs w:val="14"/>
        </w:rPr>
        <w:t xml:space="preserve">                        p_ge_10=round(float(stats.binom.sf(9, n_trial, p_mal)), 4),</w:t>
      </w:r>
    </w:p>
    <w:p>
      <w:pPr>
        <w:spacing w:after="0" w:line="200"/>
      </w:pPr>
      <w:r>
        <w:rPr>
          <w:rFonts w:ascii="Courier New" w:cs="Courier New" w:eastAsia="Courier New" w:hAnsi="Courier New"/>
          <w:sz w:val="14"/>
          <w:szCs w:val="14"/>
        </w:rPr>
        <w:t xml:space="preserve">                        p_le_3=round(float(stats.binom.cdf(3, n_trial, p_mal)), 4))</w:t>
      </w:r>
    </w:p>
    <w:p>
      <w:pPr>
        <w:spacing w:after="0" w:line="200"/>
      </w:pPr>
      <w:r>
        <w:rPr>
          <w:rFonts w:ascii="Courier New" w:cs="Courier New" w:eastAsia="Courier New" w:hAnsi="Courier New"/>
          <w:sz w:val="14"/>
          <w:szCs w:val="14"/>
        </w:rPr>
        <w:t xml:space="preserve">print(metrics["binom"])</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[markdown]</w:t>
      </w:r>
    </w:p>
    <w:p>
      <w:pPr>
        <w:spacing w:after="0" w:line="200"/>
      </w:pPr>
      <w:r>
        <w:rPr>
          <w:rFonts w:ascii="Courier New" w:cs="Courier New" w:eastAsia="Courier New" w:hAnsi="Courier New"/>
          <w:sz w:val="14"/>
          <w:szCs w:val="14"/>
        </w:rPr>
        <w:t xml:space="preserve"># ### 4.4 Multivariate structure: correlation &amp; PCA</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corr = df[FEATURES].corr()</w:t>
      </w:r>
    </w:p>
    <w:p>
      <w:pPr>
        <w:spacing w:after="0" w:line="200"/>
      </w:pPr>
      <w:r>
        <w:rPr>
          <w:rFonts w:ascii="Courier New" w:cs="Courier New" w:eastAsia="Courier New" w:hAnsi="Courier New"/>
          <w:sz w:val="14"/>
          <w:szCs w:val="14"/>
        </w:rPr>
        <w:t xml:space="preserve">pairs = corr.where(np.triu(np.ones(corr.shape, dtype=bool), 1)).stack().dropna()</w:t>
      </w:r>
    </w:p>
    <w:p>
      <w:pPr>
        <w:spacing w:after="0" w:line="200"/>
      </w:pPr>
      <w:r>
        <w:rPr>
          <w:rFonts w:ascii="Courier New" w:cs="Courier New" w:eastAsia="Courier New" w:hAnsi="Courier New"/>
          <w:sz w:val="14"/>
          <w:szCs w:val="14"/>
        </w:rPr>
        <w:t xml:space="preserve">metrics["n_pairs_abs_r_gt_90"] = int((pairs.abs() &gt; 0.9).sum())</w:t>
      </w:r>
    </w:p>
    <w:p>
      <w:pPr>
        <w:spacing w:after="0" w:line="200"/>
      </w:pPr>
      <w:r>
        <w:rPr>
          <w:rFonts w:ascii="Courier New" w:cs="Courier New" w:eastAsia="Courier New" w:hAnsi="Courier New"/>
          <w:sz w:val="14"/>
          <w:szCs w:val="14"/>
        </w:rPr>
        <w:t xml:space="preserve">metrics["n_pairs_total"] = int(len(pairs))</w:t>
      </w:r>
    </w:p>
    <w:p>
      <w:pPr>
        <w:spacing w:after="0" w:line="200"/>
      </w:pPr>
      <w:r>
        <w:rPr>
          <w:rFonts w:ascii="Courier New" w:cs="Courier New" w:eastAsia="Courier New" w:hAnsi="Courier New"/>
          <w:sz w:val="14"/>
          <w:szCs w:val="14"/>
        </w:rPr>
        <w:t xml:space="preserve">metrics["strongest_pairs"] = [(a, b, round(float(corr.loc[a, b]), 3))</w:t>
      </w:r>
    </w:p>
    <w:p>
      <w:pPr>
        <w:spacing w:after="0" w:line="200"/>
      </w:pPr>
      <w:r>
        <w:rPr>
          <w:rFonts w:ascii="Courier New" w:cs="Courier New" w:eastAsia="Courier New" w:hAnsi="Courier New"/>
          <w:sz w:val="14"/>
          <w:szCs w:val="14"/>
        </w:rPr>
        <w:t xml:space="preserve">                              for (a, b) in pairs.abs().sort_values(ascending=False).head(4).index]</w:t>
      </w:r>
    </w:p>
    <w:p>
      <w:pPr>
        <w:spacing w:after="0" w:line="200"/>
      </w:pPr>
      <w:r>
        <w:rPr>
          <w:rFonts w:ascii="Courier New" w:cs="Courier New" w:eastAsia="Courier New" w:hAnsi="Courier New"/>
          <w:sz w:val="14"/>
          <w:szCs w:val="14"/>
        </w:rPr>
        <w:t xml:space="preserve">y_bin = (df.diagnosis == "M").astype(int)</w:t>
      </w:r>
    </w:p>
    <w:p>
      <w:pPr>
        <w:spacing w:after="0" w:line="200"/>
      </w:pPr>
      <w:r>
        <w:rPr>
          <w:rFonts w:ascii="Courier New" w:cs="Courier New" w:eastAsia="Courier New" w:hAnsi="Courier New"/>
          <w:sz w:val="14"/>
          <w:szCs w:val="14"/>
        </w:rPr>
        <w:t xml:space="preserve">target_corr = df[FEATURES].corrwith(y_bin).sort_values(key=abs, ascending=False)</w:t>
      </w:r>
    </w:p>
    <w:p>
      <w:pPr>
        <w:spacing w:after="0" w:line="200"/>
      </w:pPr>
      <w:r>
        <w:rPr>
          <w:rFonts w:ascii="Courier New" w:cs="Courier New" w:eastAsia="Courier New" w:hAnsi="Courier New"/>
          <w:sz w:val="14"/>
          <w:szCs w:val="14"/>
        </w:rPr>
        <w:t xml:space="preserve">metrics["top_target_corr"] = {k: round(float(v), 3) for k, v in target_corr.head(5).items()}</w:t>
      </w:r>
    </w:p>
    <w:p>
      <w:pPr>
        <w:spacing w:after="0" w:line="200"/>
      </w:pPr>
      <w:r>
        <w:rPr>
          <w:rFonts w:ascii="Courier New" w:cs="Courier New" w:eastAsia="Courier New" w:hAnsi="Courier New"/>
          <w:sz w:val="14"/>
          <w:szCs w:val="14"/>
        </w:rPr>
        <w:t xml:space="preserve">print("Pairs with |r| &gt; 0.9:", metrics["n_pairs_abs_r_gt_90"], "of", metrics["n_pairs_total"])</w:t>
      </w:r>
    </w:p>
    <w:p>
      <w:pPr>
        <w:spacing w:after="0" w:line="200"/>
      </w:pPr>
      <w:r>
        <w:rPr>
          <w:rFonts w:ascii="Courier New" w:cs="Courier New" w:eastAsia="Courier New" w:hAnsi="Courier New"/>
          <w:sz w:val="14"/>
          <w:szCs w:val="14"/>
        </w:rPr>
        <w:t xml:space="preserve">print(metrics["strongest_pairs"])</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pca_full = PCA().fit(StandardScaler().fit_transform(df[FEATURES]))</w:t>
      </w:r>
    </w:p>
    <w:p>
      <w:pPr>
        <w:spacing w:after="0" w:line="200"/>
      </w:pPr>
      <w:r>
        <w:rPr>
          <w:rFonts w:ascii="Courier New" w:cs="Courier New" w:eastAsia="Courier New" w:hAnsi="Courier New"/>
          <w:sz w:val="14"/>
          <w:szCs w:val="14"/>
        </w:rPr>
        <w:t xml:space="preserve">cum = np.cumsum(pca_full.explained_variance_ratio_)</w:t>
      </w:r>
    </w:p>
    <w:p>
      <w:pPr>
        <w:spacing w:after="0" w:line="200"/>
      </w:pPr>
      <w:r>
        <w:rPr>
          <w:rFonts w:ascii="Courier New" w:cs="Courier New" w:eastAsia="Courier New" w:hAnsi="Courier New"/>
          <w:sz w:val="14"/>
          <w:szCs w:val="14"/>
        </w:rPr>
        <w:t xml:space="preserve">metrics["pca"] = dict(pc1=round(float(pca_full.explained_variance_ratio_[0]), 3),</w:t>
      </w:r>
    </w:p>
    <w:p>
      <w:pPr>
        <w:spacing w:after="0" w:line="200"/>
      </w:pPr>
      <w:r>
        <w:rPr>
          <w:rFonts w:ascii="Courier New" w:cs="Courier New" w:eastAsia="Courier New" w:hAnsi="Courier New"/>
          <w:sz w:val="14"/>
          <w:szCs w:val="14"/>
        </w:rPr>
        <w:t xml:space="preserve">                      pc2=round(float(pca_full.explained_variance_ratio_[1]), 3),</w:t>
      </w:r>
    </w:p>
    <w:p>
      <w:pPr>
        <w:spacing w:after="0" w:line="200"/>
      </w:pPr>
      <w:r>
        <w:rPr>
          <w:rFonts w:ascii="Courier New" w:cs="Courier New" w:eastAsia="Courier New" w:hAnsi="Courier New"/>
          <w:sz w:val="14"/>
          <w:szCs w:val="14"/>
        </w:rPr>
        <w:t xml:space="preserve">                      n_for_90=int(np.argmax(cum &gt;= 0.90) + 1), n_for_95=int(np.argmax(cum &gt;= 0.95) + 1))</w:t>
      </w:r>
    </w:p>
    <w:p>
      <w:pPr>
        <w:spacing w:after="0" w:line="200"/>
      </w:pPr>
      <w:r>
        <w:rPr>
          <w:rFonts w:ascii="Courier New" w:cs="Courier New" w:eastAsia="Courier New" w:hAnsi="Courier New"/>
          <w:sz w:val="14"/>
          <w:szCs w:val="14"/>
        </w:rPr>
        <w:t xml:space="preserve">print(metrics["pca"])</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[markdown]</w:t>
      </w:r>
    </w:p>
    <w:p>
      <w:pPr>
        <w:spacing w:after="0" w:line="200"/>
      </w:pPr>
      <w:r>
        <w:rPr>
          <w:rFonts w:ascii="Courier New" w:cs="Courier New" w:eastAsia="Courier New" w:hAnsi="Courier New"/>
          <w:sz w:val="14"/>
          <w:szCs w:val="14"/>
        </w:rPr>
        <w:t xml:space="preserve"># ## STAGE 5 – REPRESENT (visualisations)</w:t>
      </w:r>
    </w:p>
    <w:p>
      <w:pPr>
        <w:spacing w:after="0" w:line="200"/>
      </w:pPr>
      <w:r>
        <w:rPr>
          <w:rFonts w:ascii="Courier New" w:cs="Courier New" w:eastAsia="Courier New" w:hAnsi="Courier New"/>
          <w:sz w:val="14"/>
          <w:szCs w:val="14"/>
        </w:rPr>
        <w:t xml:space="preserve"># Each figure below is explained (*What it shows / Why created / Insight*) in the project report.</w:t>
      </w:r>
    </w:p>
    <w:p>
      <w:pPr>
        <w:spacing w:after="0" w:line="200"/>
      </w:pPr>
      <w:r>
        <w:rPr>
          <w:rFonts w:ascii="Courier New" w:cs="Courier New" w:eastAsia="Courier New" w:hAnsi="Courier New"/>
          <w:sz w:val="14"/>
          <w:szCs w:val="14"/>
        </w:rPr>
        <w:t xml:space="preserve"># ### Visual 1 – Class distribution</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fig, ax = plt.subplots(1, 2, figsize=(10, 4))</w:t>
      </w:r>
    </w:p>
    <w:p>
      <w:pPr>
        <w:spacing w:after="0" w:line="200"/>
      </w:pPr>
      <w:r>
        <w:rPr>
          <w:rFonts w:ascii="Courier New" w:cs="Courier New" w:eastAsia="Courier New" w:hAnsi="Courier New"/>
          <w:sz w:val="14"/>
          <w:szCs w:val="14"/>
        </w:rPr>
        <w:t xml:space="preserve">order = ["B", "M"]</w:t>
      </w:r>
    </w:p>
    <w:p>
      <w:pPr>
        <w:spacing w:after="0" w:line="200"/>
      </w:pPr>
      <w:r>
        <w:rPr>
          <w:rFonts w:ascii="Courier New" w:cs="Courier New" w:eastAsia="Courier New" w:hAnsi="Courier New"/>
          <w:sz w:val="14"/>
          <w:szCs w:val="14"/>
        </w:rPr>
        <w:t xml:space="preserve">bars = ax[0].bar(["Benign (B)", "Malignant (M)"], [cls_counts[o] for o in order], color=[PALETTE[o] for o in order])</w:t>
      </w:r>
    </w:p>
    <w:p>
      <w:pPr>
        <w:spacing w:after="0" w:line="200"/>
      </w:pPr>
      <w:r>
        <w:rPr>
          <w:rFonts w:ascii="Courier New" w:cs="Courier New" w:eastAsia="Courier New" w:hAnsi="Courier New"/>
          <w:sz w:val="14"/>
          <w:szCs w:val="14"/>
        </w:rPr>
        <w:t xml:space="preserve">for b_, o in zip(bars, order):</w:t>
      </w:r>
    </w:p>
    <w:p>
      <w:pPr>
        <w:spacing w:after="0" w:line="200"/>
      </w:pPr>
      <w:r>
        <w:rPr>
          <w:rFonts w:ascii="Courier New" w:cs="Courier New" w:eastAsia="Courier New" w:hAnsi="Courier New"/>
          <w:sz w:val="14"/>
          <w:szCs w:val="14"/>
        </w:rPr>
        <w:t xml:space="preserve">    ax[0].text(b_.get_x() + b_.get_width() / 2, b_.get_height() + 4, f"{cls_counts[o]}\n({cls_counts[o]/len(df):.1%})", ha="center")</w:t>
      </w:r>
    </w:p>
    <w:p>
      <w:pPr>
        <w:spacing w:after="0" w:line="200"/>
      </w:pPr>
      <w:r>
        <w:rPr>
          <w:rFonts w:ascii="Courier New" w:cs="Courier New" w:eastAsia="Courier New" w:hAnsi="Courier New"/>
          <w:sz w:val="14"/>
          <w:szCs w:val="14"/>
        </w:rPr>
        <w:t xml:space="preserve">ax[0].set(title="Class distribution of the target", ylabel="Number of patients", ylim=(0, 430))</w:t>
      </w:r>
    </w:p>
    <w:p>
      <w:pPr>
        <w:spacing w:after="0" w:line="200"/>
      </w:pPr>
      <w:r>
        <w:rPr>
          <w:rFonts w:ascii="Courier New" w:cs="Courier New" w:eastAsia="Courier New" w:hAnsi="Courier New"/>
          <w:sz w:val="14"/>
          <w:szCs w:val="14"/>
        </w:rPr>
        <w:t xml:space="preserve">ax[1].pie([cls_counts[o] for o in order], labels=["Benign", "Malignant"], colors=[PALETTE[o] for o in order],</w:t>
      </w:r>
    </w:p>
    <w:p>
      <w:pPr>
        <w:spacing w:after="0" w:line="200"/>
      </w:pPr>
      <w:r>
        <w:rPr>
          <w:rFonts w:ascii="Courier New" w:cs="Courier New" w:eastAsia="Courier New" w:hAnsi="Courier New"/>
          <w:sz w:val="14"/>
          <w:szCs w:val="14"/>
        </w:rPr>
        <w:t xml:space="preserve">          autopct="%1.1f%%", startangle=90, wedgeprops=dict(edgecolor="white"))</w:t>
      </w:r>
    </w:p>
    <w:p>
      <w:pPr>
        <w:spacing w:after="0" w:line="200"/>
      </w:pPr>
      <w:r>
        <w:rPr>
          <w:rFonts w:ascii="Courier New" w:cs="Courier New" w:eastAsia="Courier New" w:hAnsi="Courier New"/>
          <w:sz w:val="14"/>
          <w:szCs w:val="14"/>
        </w:rPr>
        <w:t xml:space="preserve">ax[1].set_title("Class proportion")</w:t>
      </w:r>
    </w:p>
    <w:p>
      <w:pPr>
        <w:spacing w:after="0" w:line="200"/>
      </w:pPr>
      <w:r>
        <w:rPr>
          <w:rFonts w:ascii="Courier New" w:cs="Courier New" w:eastAsia="Courier New" w:hAnsi="Courier New"/>
          <w:sz w:val="14"/>
          <w:szCs w:val="14"/>
        </w:rPr>
        <w:t xml:space="preserve">finish("fig01_class_distribution.png")</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[markdown]</w:t>
      </w:r>
    </w:p>
    <w:p>
      <w:pPr>
        <w:spacing w:after="0" w:line="200"/>
      </w:pPr>
      <w:r>
        <w:rPr>
          <w:rFonts w:ascii="Courier New" w:cs="Courier New" w:eastAsia="Courier New" w:hAnsi="Courier New"/>
          <w:sz w:val="14"/>
          <w:szCs w:val="14"/>
        </w:rPr>
        <w:t xml:space="preserve"># ### Visual 2 – Histograms with KDE (univariate distributions, split by diagnosis)</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key6 = ["mean_radius", "mean_texture", "mean_area", "mean_smoothness", "mean_concave_points", "worst_perimeter"]</w:t>
      </w:r>
    </w:p>
    <w:p>
      <w:pPr>
        <w:spacing w:after="0" w:line="200"/>
      </w:pPr>
      <w:r>
        <w:rPr>
          <w:rFonts w:ascii="Courier New" w:cs="Courier New" w:eastAsia="Courier New" w:hAnsi="Courier New"/>
          <w:sz w:val="14"/>
          <w:szCs w:val="14"/>
        </w:rPr>
        <w:t xml:space="preserve">fig, axes = plt.subplots(2, 3, figsize=(14, 7))</w:t>
      </w:r>
    </w:p>
    <w:p>
      <w:pPr>
        <w:spacing w:after="0" w:line="200"/>
      </w:pPr>
      <w:r>
        <w:rPr>
          <w:rFonts w:ascii="Courier New" w:cs="Courier New" w:eastAsia="Courier New" w:hAnsi="Courier New"/>
          <w:sz w:val="14"/>
          <w:szCs w:val="14"/>
        </w:rPr>
        <w:t xml:space="preserve">for ax, f in zip(axes.ravel(), key6):</w:t>
      </w:r>
    </w:p>
    <w:p>
      <w:pPr>
        <w:spacing w:after="0" w:line="200"/>
      </w:pPr>
      <w:r>
        <w:rPr>
          <w:rFonts w:ascii="Courier New" w:cs="Courier New" w:eastAsia="Courier New" w:hAnsi="Courier New"/>
          <w:sz w:val="14"/>
          <w:szCs w:val="14"/>
        </w:rPr>
        <w:t xml:space="preserve">    sns.histplot(data=df, x=f, hue="diagnosis", palette=PALETTE, kde=True, stat="density", common_norm=False,</w:t>
      </w:r>
    </w:p>
    <w:p>
      <w:pPr>
        <w:spacing w:after="0" w:line="200"/>
      </w:pPr>
      <w:r>
        <w:rPr>
          <w:rFonts w:ascii="Courier New" w:cs="Courier New" w:eastAsia="Courier New" w:hAnsi="Courier New"/>
          <w:sz w:val="14"/>
          <w:szCs w:val="14"/>
        </w:rPr>
        <w:t xml:space="preserve">                 alpha=0.45, bins=25, ax=ax)</w:t>
      </w:r>
    </w:p>
    <w:p>
      <w:pPr>
        <w:spacing w:after="0" w:line="200"/>
      </w:pPr>
      <w:r>
        <w:rPr>
          <w:rFonts w:ascii="Courier New" w:cs="Courier New" w:eastAsia="Courier New" w:hAnsi="Courier New"/>
          <w:sz w:val="14"/>
          <w:szCs w:val="14"/>
        </w:rPr>
        <w:t xml:space="preserve">    ax.set_title(f.replace("_", " ").title()); ax.set_xlabel("")</w:t>
      </w:r>
    </w:p>
    <w:p>
      <w:pPr>
        <w:spacing w:after="0" w:line="200"/>
      </w:pPr>
      <w:r>
        <w:rPr>
          <w:rFonts w:ascii="Courier New" w:cs="Courier New" w:eastAsia="Courier New" w:hAnsi="Courier New"/>
          <w:sz w:val="14"/>
          <w:szCs w:val="14"/>
        </w:rPr>
        <w:t xml:space="preserve">    ax.axvline(df[f].median(), color="grey", ls="--", lw=1)</w:t>
      </w:r>
    </w:p>
    <w:p>
      <w:pPr>
        <w:spacing w:after="0" w:line="200"/>
      </w:pPr>
      <w:r>
        <w:rPr>
          <w:rFonts w:ascii="Courier New" w:cs="Courier New" w:eastAsia="Courier New" w:hAnsi="Courier New"/>
          <w:sz w:val="14"/>
          <w:szCs w:val="14"/>
        </w:rPr>
        <w:t xml:space="preserve">fig.suptitle("Distribution of key features by diagnosis (dashed = overall median)", fontweight="bold", y=1.02)</w:t>
      </w:r>
    </w:p>
    <w:p>
      <w:pPr>
        <w:spacing w:after="0" w:line="200"/>
      </w:pPr>
      <w:r>
        <w:rPr>
          <w:rFonts w:ascii="Courier New" w:cs="Courier New" w:eastAsia="Courier New" w:hAnsi="Courier New"/>
          <w:sz w:val="14"/>
          <w:szCs w:val="14"/>
        </w:rPr>
        <w:t xml:space="preserve">finish("fig02_histograms_kde.png")</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[markdown]</w:t>
      </w:r>
    </w:p>
    <w:p>
      <w:pPr>
        <w:spacing w:after="0" w:line="200"/>
      </w:pPr>
      <w:r>
        <w:rPr>
          <w:rFonts w:ascii="Courier New" w:cs="Courier New" w:eastAsia="Courier New" w:hAnsi="Courier New"/>
          <w:sz w:val="14"/>
          <w:szCs w:val="14"/>
        </w:rPr>
        <w:t xml:space="preserve"># ### Visual 3 – Box plots (spread and outliers)</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fig, axes = plt.subplots(2, 3, figsize=(14, 7))</w:t>
      </w:r>
    </w:p>
    <w:p>
      <w:pPr>
        <w:spacing w:after="0" w:line="200"/>
      </w:pPr>
      <w:r>
        <w:rPr>
          <w:rFonts w:ascii="Courier New" w:cs="Courier New" w:eastAsia="Courier New" w:hAnsi="Courier New"/>
          <w:sz w:val="14"/>
          <w:szCs w:val="14"/>
        </w:rPr>
        <w:t xml:space="preserve">for ax, f in zip(axes.ravel(), key6):</w:t>
      </w:r>
    </w:p>
    <w:p>
      <w:pPr>
        <w:spacing w:after="0" w:line="200"/>
      </w:pPr>
      <w:r>
        <w:rPr>
          <w:rFonts w:ascii="Courier New" w:cs="Courier New" w:eastAsia="Courier New" w:hAnsi="Courier New"/>
          <w:sz w:val="14"/>
          <w:szCs w:val="14"/>
        </w:rPr>
        <w:t xml:space="preserve">    sns.boxplot(data=df, x="diagnosis", y=f, order=["B", "M"], palette=PALETTE, hue="diagnosis", legend=False,</w:t>
      </w:r>
    </w:p>
    <w:p>
      <w:pPr>
        <w:spacing w:after="0" w:line="200"/>
      </w:pPr>
      <w:r>
        <w:rPr>
          <w:rFonts w:ascii="Courier New" w:cs="Courier New" w:eastAsia="Courier New" w:hAnsi="Courier New"/>
          <w:sz w:val="14"/>
          <w:szCs w:val="14"/>
        </w:rPr>
        <w:t xml:space="preserve">                width=0.55, fliersize=3, ax=ax)</w:t>
      </w:r>
    </w:p>
    <w:p>
      <w:pPr>
        <w:spacing w:after="0" w:line="200"/>
      </w:pPr>
      <w:r>
        <w:rPr>
          <w:rFonts w:ascii="Courier New" w:cs="Courier New" w:eastAsia="Courier New" w:hAnsi="Courier New"/>
          <w:sz w:val="14"/>
          <w:szCs w:val="14"/>
        </w:rPr>
        <w:t xml:space="preserve">    ax.set_title(f.replace("_", " ").title()); ax.set_xlabel(""); ax.set_ylabel("")</w:t>
      </w:r>
    </w:p>
    <w:p>
      <w:pPr>
        <w:spacing w:after="0" w:line="200"/>
      </w:pPr>
      <w:r>
        <w:rPr>
          <w:rFonts w:ascii="Courier New" w:cs="Courier New" w:eastAsia="Courier New" w:hAnsi="Courier New"/>
          <w:sz w:val="14"/>
          <w:szCs w:val="14"/>
        </w:rPr>
        <w:t xml:space="preserve">    ax.set_xticks([0, 1]); ax.set_xticklabels(["Benign", "Malignant"])</w:t>
      </w:r>
    </w:p>
    <w:p>
      <w:pPr>
        <w:spacing w:after="0" w:line="200"/>
      </w:pPr>
      <w:r>
        <w:rPr>
          <w:rFonts w:ascii="Courier New" w:cs="Courier New" w:eastAsia="Courier New" w:hAnsi="Courier New"/>
          <w:sz w:val="14"/>
          <w:szCs w:val="14"/>
        </w:rPr>
        <w:t xml:space="preserve">fig.suptitle("Box plots by diagnosis (points beyond whiskers = IQR outliers)", fontweight="bold", y=1.02)</w:t>
      </w:r>
    </w:p>
    <w:p>
      <w:pPr>
        <w:spacing w:after="0" w:line="200"/>
      </w:pPr>
      <w:r>
        <w:rPr>
          <w:rFonts w:ascii="Courier New" w:cs="Courier New" w:eastAsia="Courier New" w:hAnsi="Courier New"/>
          <w:sz w:val="14"/>
          <w:szCs w:val="14"/>
        </w:rPr>
        <w:t xml:space="preserve">finish("fig03_boxplots.png")</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[markdown]</w:t>
      </w:r>
    </w:p>
    <w:p>
      <w:pPr>
        <w:spacing w:after="0" w:line="200"/>
      </w:pPr>
      <w:r>
        <w:rPr>
          <w:rFonts w:ascii="Courier New" w:cs="Courier New" w:eastAsia="Courier New" w:hAnsi="Courier New"/>
          <w:sz w:val="14"/>
          <w:szCs w:val="14"/>
        </w:rPr>
        <w:t xml:space="preserve"># ### Visual 4 – Outlier prevalence (Tukey IQR) per feature</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fig, ax = plt.subplots(figsize=(8, 6))</w:t>
      </w:r>
    </w:p>
    <w:p>
      <w:pPr>
        <w:spacing w:after="0" w:line="200"/>
      </w:pPr>
      <w:r>
        <w:rPr>
          <w:rFonts w:ascii="Courier New" w:cs="Courier New" w:eastAsia="Courier New" w:hAnsi="Courier New"/>
          <w:sz w:val="14"/>
          <w:szCs w:val="14"/>
        </w:rPr>
        <w:t xml:space="preserve">top_o = out_pct.head(15)[::-1]</w:t>
      </w:r>
    </w:p>
    <w:p>
      <w:pPr>
        <w:spacing w:after="0" w:line="200"/>
      </w:pPr>
      <w:r>
        <w:rPr>
          <w:rFonts w:ascii="Courier New" w:cs="Courier New" w:eastAsia="Courier New" w:hAnsi="Courier New"/>
          <w:sz w:val="14"/>
          <w:szCs w:val="14"/>
        </w:rPr>
        <w:t xml:space="preserve">ax.barh([i.replace("_", " ") for i in top_o.index], top_o.values, color="#56B4E9")</w:t>
      </w:r>
    </w:p>
    <w:p>
      <w:pPr>
        <w:spacing w:after="0" w:line="200"/>
      </w:pPr>
      <w:r>
        <w:rPr>
          <w:rFonts w:ascii="Courier New" w:cs="Courier New" w:eastAsia="Courier New" w:hAnsi="Courier New"/>
          <w:sz w:val="14"/>
          <w:szCs w:val="14"/>
        </w:rPr>
        <w:t xml:space="preserve">for i, v in enumerate(top_o.values):</w:t>
      </w:r>
    </w:p>
    <w:p>
      <w:pPr>
        <w:spacing w:after="0" w:line="200"/>
      </w:pPr>
      <w:r>
        <w:rPr>
          <w:rFonts w:ascii="Courier New" w:cs="Courier New" w:eastAsia="Courier New" w:hAnsi="Courier New"/>
          <w:sz w:val="14"/>
          <w:szCs w:val="14"/>
        </w:rPr>
        <w:t xml:space="preserve">    ax.text(v + 0.15, i, f"{v:.1f}%", va="center", fontsize=9)</w:t>
      </w:r>
    </w:p>
    <w:p>
      <w:pPr>
        <w:spacing w:after="0" w:line="200"/>
      </w:pPr>
      <w:r>
        <w:rPr>
          <w:rFonts w:ascii="Courier New" w:cs="Courier New" w:eastAsia="Courier New" w:hAnsi="Courier New"/>
          <w:sz w:val="14"/>
          <w:szCs w:val="14"/>
        </w:rPr>
        <w:t xml:space="preserve">ax.set(title="Top-15 features by share of IQR outliers", xlabel="% of observations flagged as outliers")</w:t>
      </w:r>
    </w:p>
    <w:p>
      <w:pPr>
        <w:spacing w:after="0" w:line="200"/>
      </w:pPr>
      <w:r>
        <w:rPr>
          <w:rFonts w:ascii="Courier New" w:cs="Courier New" w:eastAsia="Courier New" w:hAnsi="Courier New"/>
          <w:sz w:val="14"/>
          <w:szCs w:val="14"/>
        </w:rPr>
        <w:t xml:space="preserve">finish("fig04_outlier_prevalence.png")</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[markdown]</w:t>
      </w:r>
    </w:p>
    <w:p>
      <w:pPr>
        <w:spacing w:after="0" w:line="200"/>
      </w:pPr>
      <w:r>
        <w:rPr>
          <w:rFonts w:ascii="Courier New" w:cs="Courier New" w:eastAsia="Courier New" w:hAnsi="Courier New"/>
          <w:sz w:val="14"/>
          <w:szCs w:val="14"/>
        </w:rPr>
        <w:t xml:space="preserve"># ### Visual 5 – Correlation heat-map (multivariate relationships)</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fig, axes = plt.subplots(1, 2, figsize=(17, 7), gridspec_kw={"width_ratios": [1.1, 1]})</w:t>
      </w:r>
    </w:p>
    <w:p>
      <w:pPr>
        <w:spacing w:after="0" w:line="200"/>
      </w:pPr>
      <w:r>
        <w:rPr>
          <w:rFonts w:ascii="Courier New" w:cs="Courier New" w:eastAsia="Courier New" w:hAnsi="Courier New"/>
          <w:sz w:val="14"/>
          <w:szCs w:val="14"/>
        </w:rPr>
        <w:t xml:space="preserve">mc = df[groups["mean"]].corr()</w:t>
      </w:r>
    </w:p>
    <w:p>
      <w:pPr>
        <w:spacing w:after="0" w:line="200"/>
      </w:pPr>
      <w:r>
        <w:rPr>
          <w:rFonts w:ascii="Courier New" w:cs="Courier New" w:eastAsia="Courier New" w:hAnsi="Courier New"/>
          <w:sz w:val="14"/>
          <w:szCs w:val="14"/>
        </w:rPr>
        <w:t xml:space="preserve">sns.heatmap(mc, annot=True, fmt=".2f", cmap="vlag", center=0, vmin=-1, vmax=1, square=True,</w:t>
      </w:r>
    </w:p>
    <w:p>
      <w:pPr>
        <w:spacing w:after="0" w:line="200"/>
      </w:pPr>
      <w:r>
        <w:rPr>
          <w:rFonts w:ascii="Courier New" w:cs="Courier New" w:eastAsia="Courier New" w:hAnsi="Courier New"/>
          <w:sz w:val="14"/>
          <w:szCs w:val="14"/>
        </w:rPr>
        <w:t xml:space="preserve">            cbar_kws={"shrink": .7}, annot_kws={"size": 7}, ax=axes[0])</w:t>
      </w:r>
    </w:p>
    <w:p>
      <w:pPr>
        <w:spacing w:after="0" w:line="200"/>
      </w:pPr>
      <w:r>
        <w:rPr>
          <w:rFonts w:ascii="Courier New" w:cs="Courier New" w:eastAsia="Courier New" w:hAnsi="Courier New"/>
          <w:sz w:val="14"/>
          <w:szCs w:val="14"/>
        </w:rPr>
        <w:t xml:space="preserve">axes[0].set_title("Correlation of the 10 'mean' features")</w:t>
      </w:r>
    </w:p>
    <w:p>
      <w:pPr>
        <w:spacing w:after="0" w:line="200"/>
      </w:pPr>
      <w:r>
        <w:rPr>
          <w:rFonts w:ascii="Courier New" w:cs="Courier New" w:eastAsia="Courier New" w:hAnsi="Courier New"/>
          <w:sz w:val="14"/>
          <w:szCs w:val="14"/>
        </w:rPr>
        <w:t xml:space="preserve">axes[0].set_xticklabels([t.get_text().replace("mean_", "") for t in axes[0].get_xticklabels()], rotation=45, ha="right")</w:t>
      </w:r>
    </w:p>
    <w:p>
      <w:pPr>
        <w:spacing w:after="0" w:line="200"/>
      </w:pPr>
      <w:r>
        <w:rPr>
          <w:rFonts w:ascii="Courier New" w:cs="Courier New" w:eastAsia="Courier New" w:hAnsi="Courier New"/>
          <w:sz w:val="14"/>
          <w:szCs w:val="14"/>
        </w:rPr>
        <w:t xml:space="preserve">axes[0].set_yticklabels([t.get_text().replace("mean_", "") for t in axes[0].get_yticklabels()], rotation=0)</w:t>
      </w:r>
    </w:p>
    <w:p>
      <w:pPr>
        <w:spacing w:after="0" w:line="200"/>
      </w:pPr>
      <w:r>
        <w:rPr>
          <w:rFonts w:ascii="Courier New" w:cs="Courier New" w:eastAsia="Courier New" w:hAnsi="Courier New"/>
          <w:sz w:val="14"/>
          <w:szCs w:val="14"/>
        </w:rPr>
        <w:t xml:space="preserve">tc = target_corr.head(12)[::-1]</w:t>
      </w:r>
    </w:p>
    <w:p>
      <w:pPr>
        <w:spacing w:after="0" w:line="200"/>
      </w:pPr>
      <w:r>
        <w:rPr>
          <w:rFonts w:ascii="Courier New" w:cs="Courier New" w:eastAsia="Courier New" w:hAnsi="Courier New"/>
          <w:sz w:val="14"/>
          <w:szCs w:val="14"/>
        </w:rPr>
        <w:t xml:space="preserve">axes[1].barh([i.replace("_", " ") for i in tc.index], tc.values, color=["#D55E00" if v &gt; 0 else "#0072B2" for v in tc.values])</w:t>
      </w:r>
    </w:p>
    <w:p>
      <w:pPr>
        <w:spacing w:after="0" w:line="200"/>
      </w:pPr>
      <w:r>
        <w:rPr>
          <w:rFonts w:ascii="Courier New" w:cs="Courier New" w:eastAsia="Courier New" w:hAnsi="Courier New"/>
          <w:sz w:val="14"/>
          <w:szCs w:val="14"/>
        </w:rPr>
        <w:t xml:space="preserve">axes[1].set(title="Top-12 features by correlation with malignancy", xlabel="Pearson r with diagnosis (M = 1)")</w:t>
      </w:r>
    </w:p>
    <w:p>
      <w:pPr>
        <w:spacing w:after="0" w:line="200"/>
      </w:pPr>
      <w:r>
        <w:rPr>
          <w:rFonts w:ascii="Courier New" w:cs="Courier New" w:eastAsia="Courier New" w:hAnsi="Courier New"/>
          <w:sz w:val="14"/>
          <w:szCs w:val="14"/>
        </w:rPr>
        <w:t xml:space="preserve">finish("fig05_correlation_heatmap.png")</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[markdown]</w:t>
      </w:r>
    </w:p>
    <w:p>
      <w:pPr>
        <w:spacing w:after="0" w:line="200"/>
      </w:pPr>
      <w:r>
        <w:rPr>
          <w:rFonts w:ascii="Courier New" w:cs="Courier New" w:eastAsia="Courier New" w:hAnsi="Courier New"/>
          <w:sz w:val="14"/>
          <w:szCs w:val="14"/>
        </w:rPr>
        <w:t xml:space="preserve"># ### Visual 6 – Scatter plots (bivariate relationships)</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fig, axes = plt.subplots(1, 3, figsize=(16, 4.8))</w:t>
      </w:r>
    </w:p>
    <w:p>
      <w:pPr>
        <w:spacing w:after="0" w:line="200"/>
      </w:pPr>
      <w:r>
        <w:rPr>
          <w:rFonts w:ascii="Courier New" w:cs="Courier New" w:eastAsia="Courier New" w:hAnsi="Courier New"/>
          <w:sz w:val="14"/>
          <w:szCs w:val="14"/>
        </w:rPr>
        <w:t xml:space="preserve">for ax, (xf, yf) in zip(axes, [("mean_radius", "mean_area"), ("mean_perimeter", "mean_concave_points"), ("mean_texture", "mean_smoothness")]):</w:t>
      </w:r>
    </w:p>
    <w:p>
      <w:pPr>
        <w:spacing w:after="0" w:line="200"/>
      </w:pPr>
      <w:r>
        <w:rPr>
          <w:rFonts w:ascii="Courier New" w:cs="Courier New" w:eastAsia="Courier New" w:hAnsi="Courier New"/>
          <w:sz w:val="14"/>
          <w:szCs w:val="14"/>
        </w:rPr>
        <w:t xml:space="preserve">    sns.scatterplot(data=df, x=xf, y=yf, hue="diagnosis", palette=PALETTE, alpha=0.65, s=30, ax=ax)</w:t>
      </w:r>
    </w:p>
    <w:p>
      <w:pPr>
        <w:spacing w:after="0" w:line="200"/>
      </w:pPr>
      <w:r>
        <w:rPr>
          <w:rFonts w:ascii="Courier New" w:cs="Courier New" w:eastAsia="Courier New" w:hAnsi="Courier New"/>
          <w:sz w:val="14"/>
          <w:szCs w:val="14"/>
        </w:rPr>
        <w:t xml:space="preserve">    r = df[xf].corr(df[yf])</w:t>
      </w:r>
    </w:p>
    <w:p>
      <w:pPr>
        <w:spacing w:after="0" w:line="200"/>
      </w:pPr>
      <w:r>
        <w:rPr>
          <w:rFonts w:ascii="Courier New" w:cs="Courier New" w:eastAsia="Courier New" w:hAnsi="Courier New"/>
          <w:sz w:val="14"/>
          <w:szCs w:val="14"/>
        </w:rPr>
        <w:t xml:space="preserve">    ax.set_title(f"{xf.replace('_',' ')} vs {yf.replace('_',' ')}  (r = {r:.2f})", fontsize=10.5)</w:t>
      </w:r>
    </w:p>
    <w:p>
      <w:pPr>
        <w:spacing w:after="0" w:line="200"/>
      </w:pPr>
      <w:r>
        <w:rPr>
          <w:rFonts w:ascii="Courier New" w:cs="Courier New" w:eastAsia="Courier New" w:hAnsi="Courier New"/>
          <w:sz w:val="14"/>
          <w:szCs w:val="14"/>
        </w:rPr>
        <w:t xml:space="preserve">metrics["scatter_r"] = {"radius_area": round(float(df.mean_radius.corr(df.mean_area)), 3),</w:t>
      </w:r>
    </w:p>
    <w:p>
      <w:pPr>
        <w:spacing w:after="0" w:line="200"/>
      </w:pPr>
      <w:r>
        <w:rPr>
          <w:rFonts w:ascii="Courier New" w:cs="Courier New" w:eastAsia="Courier New" w:hAnsi="Courier New"/>
          <w:sz w:val="14"/>
          <w:szCs w:val="14"/>
        </w:rPr>
        <w:t xml:space="preserve">                        "perimeter_concave": round(float(df.mean_perimeter.corr(df.mean_concave_points)), 3),</w:t>
      </w:r>
    </w:p>
    <w:p>
      <w:pPr>
        <w:spacing w:after="0" w:line="200"/>
      </w:pPr>
      <w:r>
        <w:rPr>
          <w:rFonts w:ascii="Courier New" w:cs="Courier New" w:eastAsia="Courier New" w:hAnsi="Courier New"/>
          <w:sz w:val="14"/>
          <w:szCs w:val="14"/>
        </w:rPr>
        <w:t xml:space="preserve">                        "texture_smoothness": round(float(df.mean_texture.corr(df.mean_smoothness)), 3)}</w:t>
      </w:r>
    </w:p>
    <w:p>
      <w:pPr>
        <w:spacing w:after="0" w:line="200"/>
      </w:pPr>
      <w:r>
        <w:rPr>
          <w:rFonts w:ascii="Courier New" w:cs="Courier New" w:eastAsia="Courier New" w:hAnsi="Courier New"/>
          <w:sz w:val="14"/>
          <w:szCs w:val="14"/>
        </w:rPr>
        <w:t xml:space="preserve">finish("fig06_scatter_relationships.png")</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[markdown]</w:t>
      </w:r>
    </w:p>
    <w:p>
      <w:pPr>
        <w:spacing w:after="0" w:line="200"/>
      </w:pPr>
      <w:r>
        <w:rPr>
          <w:rFonts w:ascii="Courier New" w:cs="Courier New" w:eastAsia="Courier New" w:hAnsi="Courier New"/>
          <w:sz w:val="14"/>
          <w:szCs w:val="14"/>
        </w:rPr>
        <w:t xml:space="preserve"># ### Visual 7 – Pair plot (multivariate view)</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pp = sns.pairplot(df, vars=["mean_radius", "mean_texture", "mean_concave_points", "mean_smoothness", "worst_area"],</w:t>
      </w:r>
    </w:p>
    <w:p>
      <w:pPr>
        <w:spacing w:after="0" w:line="200"/>
      </w:pPr>
      <w:r>
        <w:rPr>
          <w:rFonts w:ascii="Courier New" w:cs="Courier New" w:eastAsia="Courier New" w:hAnsi="Courier New"/>
          <w:sz w:val="14"/>
          <w:szCs w:val="14"/>
        </w:rPr>
        <w:t xml:space="preserve">                  hue="diagnosis", palette=PALETTE, corner=True, plot_kws=dict(alpha=0.55, s=18), diag_kind="kde")</w:t>
      </w:r>
    </w:p>
    <w:p>
      <w:pPr>
        <w:spacing w:after="0" w:line="200"/>
      </w:pPr>
      <w:r>
        <w:rPr>
          <w:rFonts w:ascii="Courier New" w:cs="Courier New" w:eastAsia="Courier New" w:hAnsi="Courier New"/>
          <w:sz w:val="14"/>
          <w:szCs w:val="14"/>
        </w:rPr>
        <w:t xml:space="preserve">pp.figure.suptitle("Pair plot of five discriminative features", y=1.02, fontweight="bold")</w:t>
      </w:r>
    </w:p>
    <w:p>
      <w:pPr>
        <w:spacing w:after="0" w:line="200"/>
      </w:pPr>
      <w:r>
        <w:rPr>
          <w:rFonts w:ascii="Courier New" w:cs="Courier New" w:eastAsia="Courier New" w:hAnsi="Courier New"/>
          <w:sz w:val="14"/>
          <w:szCs w:val="14"/>
        </w:rPr>
        <w:t xml:space="preserve">pp.figure.savefig(FIG / "fig07_pairplot.png", dpi=130, bbox_inches="tight")</w:t>
      </w:r>
    </w:p>
    <w:p>
      <w:pPr>
        <w:spacing w:after="0" w:line="200"/>
      </w:pPr>
      <w:r>
        <w:rPr>
          <w:rFonts w:ascii="Courier New" w:cs="Courier New" w:eastAsia="Courier New" w:hAnsi="Courier New"/>
          <w:sz w:val="14"/>
          <w:szCs w:val="14"/>
        </w:rPr>
        <w:t xml:space="preserve">plt.show() if IN_NB else plt.close("all")</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[markdown]</w:t>
      </w:r>
    </w:p>
    <w:p>
      <w:pPr>
        <w:spacing w:after="0" w:line="200"/>
      </w:pPr>
      <w:r>
        <w:rPr>
          <w:rFonts w:ascii="Courier New" w:cs="Courier New" w:eastAsia="Courier New" w:hAnsi="Courier New"/>
          <w:sz w:val="14"/>
          <w:szCs w:val="14"/>
        </w:rPr>
        <w:t xml:space="preserve"># ### Visual 8 – Distribution fitting: histogram + Normal/Log-normal PDF and Q-Q plots (continuous distributions)</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fig, axes = plt.subplots(2, 3, figsize=(15, 8))</w:t>
      </w:r>
    </w:p>
    <w:p>
      <w:pPr>
        <w:spacing w:after="0" w:line="200"/>
      </w:pPr>
      <w:r>
        <w:rPr>
          <w:rFonts w:ascii="Courier New" w:cs="Courier New" w:eastAsia="Courier New" w:hAnsi="Courier New"/>
          <w:sz w:val="14"/>
          <w:szCs w:val="14"/>
        </w:rPr>
        <w:t xml:space="preserve">for r_i, f in enumerate(["mean_area", "mean_texture"]):</w:t>
      </w:r>
    </w:p>
    <w:p>
      <w:pPr>
        <w:spacing w:after="0" w:line="200"/>
      </w:pPr>
      <w:r>
        <w:rPr>
          <w:rFonts w:ascii="Courier New" w:cs="Courier New" w:eastAsia="Courier New" w:hAnsi="Courier New"/>
          <w:sz w:val="14"/>
          <w:szCs w:val="14"/>
        </w:rPr>
        <w:t xml:space="preserve">    x = df[f].values</w:t>
      </w:r>
    </w:p>
    <w:p>
      <w:pPr>
        <w:spacing w:after="0" w:line="200"/>
      </w:pPr>
      <w:r>
        <w:rPr>
          <w:rFonts w:ascii="Courier New" w:cs="Courier New" w:eastAsia="Courier New" w:hAnsi="Courier New"/>
          <w:sz w:val="14"/>
          <w:szCs w:val="14"/>
        </w:rPr>
        <w:t xml:space="preserve">    mu, sd = stats.norm.fit(x); sh, lc, sc = stats.lognorm.fit(x, floc=0)</w:t>
      </w:r>
    </w:p>
    <w:p>
      <w:pPr>
        <w:spacing w:after="0" w:line="200"/>
      </w:pPr>
      <w:r>
        <w:rPr>
          <w:rFonts w:ascii="Courier New" w:cs="Courier New" w:eastAsia="Courier New" w:hAnsi="Courier New"/>
          <w:sz w:val="14"/>
          <w:szCs w:val="14"/>
        </w:rPr>
        <w:t xml:space="preserve">    g = np.linspace(x.min(), x.max(), 300)</w:t>
      </w:r>
    </w:p>
    <w:p>
      <w:pPr>
        <w:spacing w:after="0" w:line="200"/>
      </w:pPr>
      <w:r>
        <w:rPr>
          <w:rFonts w:ascii="Courier New" w:cs="Courier New" w:eastAsia="Courier New" w:hAnsi="Courier New"/>
          <w:sz w:val="14"/>
          <w:szCs w:val="14"/>
        </w:rPr>
        <w:t xml:space="preserve">    axes[r_i, 0].hist(x, bins=30, density=True, color="#BBBBBB", edgecolor="white")</w:t>
      </w:r>
    </w:p>
    <w:p>
      <w:pPr>
        <w:spacing w:after="0" w:line="200"/>
      </w:pPr>
      <w:r>
        <w:rPr>
          <w:rFonts w:ascii="Courier New" w:cs="Courier New" w:eastAsia="Courier New" w:hAnsi="Courier New"/>
          <w:sz w:val="14"/>
          <w:szCs w:val="14"/>
        </w:rPr>
        <w:t xml:space="preserve">    axes[r_i, 0].plot(g, stats.norm.pdf(g, mu, sd), color="#0072B2", lw=2, label="Normal fit")</w:t>
      </w:r>
    </w:p>
    <w:p>
      <w:pPr>
        <w:spacing w:after="0" w:line="200"/>
      </w:pPr>
      <w:r>
        <w:rPr>
          <w:rFonts w:ascii="Courier New" w:cs="Courier New" w:eastAsia="Courier New" w:hAnsi="Courier New"/>
          <w:sz w:val="14"/>
          <w:szCs w:val="14"/>
        </w:rPr>
        <w:t xml:space="preserve">    axes[r_i, 0].plot(g, stats.lognorm.pdf(g, sh, lc, sc), color="#D55E00", lw=2, label="Log-normal fit")</w:t>
      </w:r>
    </w:p>
    <w:p>
      <w:pPr>
        <w:spacing w:after="0" w:line="200"/>
      </w:pPr>
      <w:r>
        <w:rPr>
          <w:rFonts w:ascii="Courier New" w:cs="Courier New" w:eastAsia="Courier New" w:hAnsi="Courier New"/>
          <w:sz w:val="14"/>
          <w:szCs w:val="14"/>
        </w:rPr>
        <w:t xml:space="preserve">    axes[r_i, 0].set(title=f"{f.replace('_',' ').title()} – fitted PDFs", xlabel=f); axes[r_i, 0].legend()</w:t>
      </w:r>
    </w:p>
    <w:p>
      <w:pPr>
        <w:spacing w:after="0" w:line="200"/>
      </w:pPr>
      <w:r>
        <w:rPr>
          <w:rFonts w:ascii="Courier New" w:cs="Courier New" w:eastAsia="Courier New" w:hAnsi="Courier New"/>
          <w:sz w:val="14"/>
          <w:szCs w:val="14"/>
        </w:rPr>
        <w:t xml:space="preserve">    stats.probplot(x, dist="norm", plot=axes[r_i, 1]); axes[r_i, 1].set_title("Q-Q plot vs Normal")</w:t>
      </w:r>
    </w:p>
    <w:p>
      <w:pPr>
        <w:spacing w:after="0" w:line="200"/>
      </w:pPr>
      <w:r>
        <w:rPr>
          <w:rFonts w:ascii="Courier New" w:cs="Courier New" w:eastAsia="Courier New" w:hAnsi="Courier New"/>
          <w:sz w:val="14"/>
          <w:szCs w:val="14"/>
        </w:rPr>
        <w:t xml:space="preserve">    stats.probplot(np.log(x), dist="norm", plot=axes[r_i, 2]); axes[r_i, 2].set_title("Q-Q plot of log(x) vs Normal")</w:t>
      </w:r>
    </w:p>
    <w:p>
      <w:pPr>
        <w:spacing w:after="0" w:line="200"/>
      </w:pPr>
      <w:r>
        <w:rPr>
          <w:rFonts w:ascii="Courier New" w:cs="Courier New" w:eastAsia="Courier New" w:hAnsi="Courier New"/>
          <w:sz w:val="14"/>
          <w:szCs w:val="14"/>
        </w:rPr>
        <w:t xml:space="preserve">finish("fig08_distribution_fitting.png")</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[markdown]</w:t>
      </w:r>
    </w:p>
    <w:p>
      <w:pPr>
        <w:spacing w:after="0" w:line="200"/>
      </w:pPr>
      <w:r>
        <w:rPr>
          <w:rFonts w:ascii="Courier New" w:cs="Courier New" w:eastAsia="Courier New" w:hAnsi="Courier New"/>
          <w:sz w:val="14"/>
          <w:szCs w:val="14"/>
        </w:rPr>
        <w:t xml:space="preserve"># ### Visual 9 – Discrete distribution: Binomial model of malignant cases in a random sample</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fig, ax = plt.subplots(figsize=(8, 4.5))</w:t>
      </w:r>
    </w:p>
    <w:p>
      <w:pPr>
        <w:spacing w:after="0" w:line="200"/>
      </w:pPr>
      <w:r>
        <w:rPr>
          <w:rFonts w:ascii="Courier New" w:cs="Courier New" w:eastAsia="Courier New" w:hAnsi="Courier New"/>
          <w:sz w:val="14"/>
          <w:szCs w:val="14"/>
        </w:rPr>
        <w:t xml:space="preserve">ax.hist(sim, bins=np.arange(-0.5, n_trial + 1.5, 1), density=True, color="#BBBBBB", edgecolor="white", label="Monte-Carlo simulation (20,000 draws)")</w:t>
      </w:r>
    </w:p>
    <w:p>
      <w:pPr>
        <w:spacing w:after="0" w:line="200"/>
      </w:pPr>
      <w:r>
        <w:rPr>
          <w:rFonts w:ascii="Courier New" w:cs="Courier New" w:eastAsia="Courier New" w:hAnsi="Courier New"/>
          <w:sz w:val="14"/>
          <w:szCs w:val="14"/>
        </w:rPr>
        <w:t xml:space="preserve">ax.plot(k, pmf, "o-", color="#D55E00", lw=2, label=f"Binomial PMF  (n={n_trial}, p={p_mal:.3f})")</w:t>
      </w:r>
    </w:p>
    <w:p>
      <w:pPr>
        <w:spacing w:after="0" w:line="200"/>
      </w:pPr>
      <w:r>
        <w:rPr>
          <w:rFonts w:ascii="Courier New" w:cs="Courier New" w:eastAsia="Courier New" w:hAnsi="Courier New"/>
          <w:sz w:val="14"/>
          <w:szCs w:val="14"/>
        </w:rPr>
        <w:t xml:space="preserve">ax.axvline(n_trial * p_mal, color="k", ls="--", lw=1, label=f"Expected value = {n_trial*p_mal:.1f}")</w:t>
      </w:r>
    </w:p>
    <w:p>
      <w:pPr>
        <w:spacing w:after="0" w:line="200"/>
      </w:pPr>
      <w:r>
        <w:rPr>
          <w:rFonts w:ascii="Courier New" w:cs="Courier New" w:eastAsia="Courier New" w:hAnsi="Courier New"/>
          <w:sz w:val="14"/>
          <w:szCs w:val="14"/>
        </w:rPr>
        <w:t xml:space="preserve">ax.set(title="Number of malignant cases among 20 randomly chosen patients", xlabel="Malignant cases (k)", ylabel="P(X = k)")</w:t>
      </w:r>
    </w:p>
    <w:p>
      <w:pPr>
        <w:spacing w:after="0" w:line="200"/>
      </w:pPr>
      <w:r>
        <w:rPr>
          <w:rFonts w:ascii="Courier New" w:cs="Courier New" w:eastAsia="Courier New" w:hAnsi="Courier New"/>
          <w:sz w:val="14"/>
          <w:szCs w:val="14"/>
        </w:rPr>
        <w:t xml:space="preserve">ax.legend()</w:t>
      </w:r>
    </w:p>
    <w:p>
      <w:pPr>
        <w:spacing w:after="0" w:line="200"/>
      </w:pPr>
      <w:r>
        <w:rPr>
          <w:rFonts w:ascii="Courier New" w:cs="Courier New" w:eastAsia="Courier New" w:hAnsi="Courier New"/>
          <w:sz w:val="14"/>
          <w:szCs w:val="14"/>
        </w:rPr>
        <w:t xml:space="preserve">finish("fig09_binomial_distribution.png")</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[markdown]</w:t>
      </w:r>
    </w:p>
    <w:p>
      <w:pPr>
        <w:spacing w:after="0" w:line="200"/>
      </w:pPr>
      <w:r>
        <w:rPr>
          <w:rFonts w:ascii="Courier New" w:cs="Courier New" w:eastAsia="Courier New" w:hAnsi="Courier New"/>
          <w:sz w:val="14"/>
          <w:szCs w:val="14"/>
        </w:rPr>
        <w:t xml:space="preserve"># ### Visual 10 – PCA: scree plot and 2-D projection</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Xs = StandardScaler().fit_transform(df[FEATURES])</w:t>
      </w:r>
    </w:p>
    <w:p>
      <w:pPr>
        <w:spacing w:after="0" w:line="200"/>
      </w:pPr>
      <w:r>
        <w:rPr>
          <w:rFonts w:ascii="Courier New" w:cs="Courier New" w:eastAsia="Courier New" w:hAnsi="Courier New"/>
          <w:sz w:val="14"/>
          <w:szCs w:val="14"/>
        </w:rPr>
        <w:t xml:space="preserve">pcs = PCA(n_components=2).fit_transform(Xs)</w:t>
      </w:r>
    </w:p>
    <w:p>
      <w:pPr>
        <w:spacing w:after="0" w:line="200"/>
      </w:pPr>
      <w:r>
        <w:rPr>
          <w:rFonts w:ascii="Courier New" w:cs="Courier New" w:eastAsia="Courier New" w:hAnsi="Courier New"/>
          <w:sz w:val="14"/>
          <w:szCs w:val="14"/>
        </w:rPr>
        <w:t xml:space="preserve">fig, axes = plt.subplots(1, 2, figsize=(14, 5))</w:t>
      </w:r>
    </w:p>
    <w:p>
      <w:pPr>
        <w:spacing w:after="0" w:line="200"/>
      </w:pPr>
      <w:r>
        <w:rPr>
          <w:rFonts w:ascii="Courier New" w:cs="Courier New" w:eastAsia="Courier New" w:hAnsi="Courier New"/>
          <w:sz w:val="14"/>
          <w:szCs w:val="14"/>
        </w:rPr>
        <w:t xml:space="preserve">axes[0].bar(range(1, 11), pca_full.explained_variance_ratio_[:10] * 100, color="#56B4E9", label="Individual")</w:t>
      </w:r>
    </w:p>
    <w:p>
      <w:pPr>
        <w:spacing w:after="0" w:line="200"/>
      </w:pPr>
      <w:r>
        <w:rPr>
          <w:rFonts w:ascii="Courier New" w:cs="Courier New" w:eastAsia="Courier New" w:hAnsi="Courier New"/>
          <w:sz w:val="14"/>
          <w:szCs w:val="14"/>
        </w:rPr>
        <w:t xml:space="preserve">axes[0].plot(range(1, 11), cum[:10] * 100, "o-", color="#D55E00", label="Cumulative")</w:t>
      </w:r>
    </w:p>
    <w:p>
      <w:pPr>
        <w:spacing w:after="0" w:line="200"/>
      </w:pPr>
      <w:r>
        <w:rPr>
          <w:rFonts w:ascii="Courier New" w:cs="Courier New" w:eastAsia="Courier New" w:hAnsi="Courier New"/>
          <w:sz w:val="14"/>
          <w:szCs w:val="14"/>
        </w:rPr>
        <w:t xml:space="preserve">axes[0].axhline(90, color="grey", ls="--", lw=1)</w:t>
      </w:r>
    </w:p>
    <w:p>
      <w:pPr>
        <w:spacing w:after="0" w:line="200"/>
      </w:pPr>
      <w:r>
        <w:rPr>
          <w:rFonts w:ascii="Courier New" w:cs="Courier New" w:eastAsia="Courier New" w:hAnsi="Courier New"/>
          <w:sz w:val="14"/>
          <w:szCs w:val="14"/>
        </w:rPr>
        <w:t xml:space="preserve">axes[0].set(title="Scree plot", xlabel="Principal component", ylabel="Explained variance (%)"); axes[0].legend()</w:t>
      </w:r>
    </w:p>
    <w:p>
      <w:pPr>
        <w:spacing w:after="0" w:line="200"/>
      </w:pPr>
      <w:r>
        <w:rPr>
          <w:rFonts w:ascii="Courier New" w:cs="Courier New" w:eastAsia="Courier New" w:hAnsi="Courier New"/>
          <w:sz w:val="14"/>
          <w:szCs w:val="14"/>
        </w:rPr>
        <w:t xml:space="preserve">sns.scatterplot(x=pcs[:, 0], y=pcs[:, 1], hue=df.diagnosis, palette=PALETTE, alpha=0.7, s=30, ax=axes[1])</w:t>
      </w:r>
    </w:p>
    <w:p>
      <w:pPr>
        <w:spacing w:after="0" w:line="200"/>
      </w:pPr>
      <w:r>
        <w:rPr>
          <w:rFonts w:ascii="Courier New" w:cs="Courier New" w:eastAsia="Courier New" w:hAnsi="Courier New"/>
          <w:sz w:val="14"/>
          <w:szCs w:val="14"/>
        </w:rPr>
        <w:t xml:space="preserve">axes[1].set(title="Samples in PC1 – PC2 space", xlabel=f"PC1 ({metrics['pca']['pc1']:.1%})", ylabel=f"PC2 ({metrics['pca']['pc2']:.1%})")</w:t>
      </w:r>
    </w:p>
    <w:p>
      <w:pPr>
        <w:spacing w:after="0" w:line="200"/>
      </w:pPr>
      <w:r>
        <w:rPr>
          <w:rFonts w:ascii="Courier New" w:cs="Courier New" w:eastAsia="Courier New" w:hAnsi="Courier New"/>
          <w:sz w:val="14"/>
          <w:szCs w:val="14"/>
        </w:rPr>
        <w:t xml:space="preserve">finish("fig10_pca.png")</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[markdown]</w:t>
      </w:r>
    </w:p>
    <w:p>
      <w:pPr>
        <w:spacing w:after="0" w:line="200"/>
      </w:pPr>
      <w:r>
        <w:rPr>
          <w:rFonts w:ascii="Courier New" w:cs="Courier New" w:eastAsia="Courier New" w:hAnsi="Courier New"/>
          <w:sz w:val="14"/>
          <w:szCs w:val="14"/>
        </w:rPr>
        <w:t xml:space="preserve"># ## STAGE 6 – REFINE (transformation, encoding, scaling, splitting)</w:t>
      </w:r>
    </w:p>
    <w:p>
      <w:pPr>
        <w:spacing w:after="0" w:line="200"/>
      </w:pPr>
      <w:r>
        <w:rPr>
          <w:rFonts w:ascii="Courier New" w:cs="Courier New" w:eastAsia="Courier New" w:hAnsi="Courier New"/>
          <w:sz w:val="14"/>
          <w:szCs w:val="14"/>
        </w:rPr>
        <w:t xml:space="preserve"># * **Encode** target: `M → 1`, `B → 0` (malignant is the positive class).</w:t>
      </w:r>
    </w:p>
    <w:p>
      <w:pPr>
        <w:spacing w:after="0" w:line="200"/>
      </w:pPr>
      <w:r>
        <w:rPr>
          <w:rFonts w:ascii="Courier New" w:cs="Courier New" w:eastAsia="Courier New" w:hAnsi="Courier New"/>
          <w:sz w:val="14"/>
          <w:szCs w:val="14"/>
        </w:rPr>
        <w:t xml:space="preserve"># * **Split first** (stratified 70 % train / 15 % validation / 15 % test) so that nothing learned from validation/test leaks into preprocessing.</w:t>
      </w:r>
    </w:p>
    <w:p>
      <w:pPr>
        <w:spacing w:after="0" w:line="200"/>
      </w:pPr>
      <w:r>
        <w:rPr>
          <w:rFonts w:ascii="Courier New" w:cs="Courier New" w:eastAsia="Courier New" w:hAnsi="Courier New"/>
          <w:sz w:val="14"/>
          <w:szCs w:val="14"/>
        </w:rPr>
        <w:t xml:space="preserve"># * **Transform** the 22 highly skewed (|skew| &gt; 1) features with a **Yeo-Johnson power transform** – a plain `log1p` was tried first</w:t>
      </w:r>
    </w:p>
    <w:p>
      <w:pPr>
        <w:spacing w:after="0" w:line="200"/>
      </w:pPr>
      <w:r>
        <w:rPr>
          <w:rFonts w:ascii="Courier New" w:cs="Courier New" w:eastAsia="Courier New" w:hAnsi="Courier New"/>
          <w:sz w:val="14"/>
          <w:szCs w:val="14"/>
        </w:rPr>
        <w:t xml:space="preserve">#   but barely changes features whose values are ≪ 1 (e.g. `concavity_error`), so it is not suitable here.</w:t>
      </w:r>
    </w:p>
    <w:p>
      <w:pPr>
        <w:spacing w:after="0" w:line="200"/>
      </w:pPr>
      <w:r>
        <w:rPr>
          <w:rFonts w:ascii="Courier New" w:cs="Courier New" w:eastAsia="Courier New" w:hAnsi="Courier New"/>
          <w:sz w:val="14"/>
          <w:szCs w:val="14"/>
        </w:rPr>
        <w:t xml:space="preserve"># * **Standardise** (z-score). Both the power transform and the scaler are **fitted on the training set only**.</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y = (df["diagnosis"] == "M").astype(int).values</w:t>
      </w:r>
    </w:p>
    <w:p>
      <w:pPr>
        <w:spacing w:after="0" w:line="200"/>
      </w:pPr>
      <w:r>
        <w:rPr>
          <w:rFonts w:ascii="Courier New" w:cs="Courier New" w:eastAsia="Courier New" w:hAnsi="Courier New"/>
          <w:sz w:val="14"/>
          <w:szCs w:val="14"/>
        </w:rPr>
        <w:t xml:space="preserve">X = df[FEATURES].copy()</w:t>
      </w:r>
    </w:p>
    <w:p>
      <w:pPr>
        <w:spacing w:after="0" w:line="200"/>
      </w:pPr>
      <w:r>
        <w:rPr>
          <w:rFonts w:ascii="Courier New" w:cs="Courier New" w:eastAsia="Courier New" w:hAnsi="Courier New"/>
          <w:sz w:val="14"/>
          <w:szCs w:val="14"/>
        </w:rPr>
        <w:t xml:space="preserve">skewed_cols = skew[skew.abs() &gt; 1].index.tolist()</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1) stratified split of the RAW features</w:t>
      </w:r>
    </w:p>
    <w:p>
      <w:pPr>
        <w:spacing w:after="0" w:line="200"/>
      </w:pPr>
      <w:r>
        <w:rPr>
          <w:rFonts w:ascii="Courier New" w:cs="Courier New" w:eastAsia="Courier New" w:hAnsi="Courier New"/>
          <w:sz w:val="14"/>
          <w:szCs w:val="14"/>
        </w:rPr>
        <w:t xml:space="preserve">X_tr, X_tmp, y_tr, y_tmp = train_test_split(X, y, test_size=0.30, stratify=y, random_state=SEED)</w:t>
      </w:r>
    </w:p>
    <w:p>
      <w:pPr>
        <w:spacing w:after="0" w:line="200"/>
      </w:pPr>
      <w:r>
        <w:rPr>
          <w:rFonts w:ascii="Courier New" w:cs="Courier New" w:eastAsia="Courier New" w:hAnsi="Courier New"/>
          <w:sz w:val="14"/>
          <w:szCs w:val="14"/>
        </w:rPr>
        <w:t xml:space="preserve">X_va, X_te, y_va, y_te = train_test_split(X_tmp, y_tmp, test_size=0.50, stratify=y_tmp, random_state=SEED)</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2) fit the transformers on TRAIN only, then apply to train / validation / test</w:t>
      </w:r>
    </w:p>
    <w:p>
      <w:pPr>
        <w:spacing w:after="0" w:line="200"/>
      </w:pPr>
      <w:r>
        <w:rPr>
          <w:rFonts w:ascii="Courier New" w:cs="Courier New" w:eastAsia="Courier New" w:hAnsi="Courier New"/>
          <w:sz w:val="14"/>
          <w:szCs w:val="14"/>
        </w:rPr>
        <w:t xml:space="preserve">pt = PowerTransformer(method="yeo-johnson", standardize=False).fit(X_tr[skewed_cols])</w:t>
      </w:r>
    </w:p>
    <w:p>
      <w:pPr>
        <w:spacing w:after="0" w:line="200"/>
      </w:pPr>
      <w:r>
        <w:rPr>
          <w:rFonts w:ascii="Courier New" w:cs="Courier New" w:eastAsia="Courier New" w:hAnsi="Courier New"/>
          <w:sz w:val="14"/>
          <w:szCs w:val="14"/>
        </w:rPr>
        <w:t xml:space="preserve">def yj(Xdf):</w:t>
      </w:r>
    </w:p>
    <w:p>
      <w:pPr>
        <w:spacing w:after="0" w:line="200"/>
      </w:pPr>
      <w:r>
        <w:rPr>
          <w:rFonts w:ascii="Courier New" w:cs="Courier New" w:eastAsia="Courier New" w:hAnsi="Courier New"/>
          <w:sz w:val="14"/>
          <w:szCs w:val="14"/>
        </w:rPr>
        <w:t xml:space="preserve">    """Apply the (train-fitted) Yeo-Johnson transform to the skewed columns."""</w:t>
      </w:r>
    </w:p>
    <w:p>
      <w:pPr>
        <w:spacing w:after="0" w:line="200"/>
      </w:pPr>
      <w:r>
        <w:rPr>
          <w:rFonts w:ascii="Courier New" w:cs="Courier New" w:eastAsia="Courier New" w:hAnsi="Courier New"/>
          <w:sz w:val="14"/>
          <w:szCs w:val="14"/>
        </w:rPr>
        <w:t xml:space="preserve">    out = Xdf.copy(); out[skewed_cols] = pt.transform(Xdf[skewed_cols]); return out</w:t>
      </w:r>
    </w:p>
    <w:p>
      <w:pPr>
        <w:spacing w:after="0" w:line="200"/>
      </w:pPr>
      <w:r>
        <w:rPr>
          <w:rFonts w:ascii="Courier New" w:cs="Courier New" w:eastAsia="Courier New" w:hAnsi="Courier New"/>
          <w:sz w:val="14"/>
          <w:szCs w:val="14"/>
        </w:rPr>
        <w:t xml:space="preserve">scaler = StandardScaler().fit(yj(X_tr))</w:t>
      </w:r>
    </w:p>
    <w:p>
      <w:pPr>
        <w:spacing w:after="0" w:line="200"/>
      </w:pPr>
      <w:r>
        <w:rPr>
          <w:rFonts w:ascii="Courier New" w:cs="Courier New" w:eastAsia="Courier New" w:hAnsi="Courier New"/>
          <w:sz w:val="14"/>
          <w:szCs w:val="14"/>
        </w:rPr>
        <w:t xml:space="preserve">Z_tr, Z_va, Z_te = (pd.DataFrame(scaler.transform(yj(a)), columns=FEATURES) for a in (X_tr, X_va, X_te))</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skew_after = yj(X).skew()</w:t>
      </w:r>
    </w:p>
    <w:p>
      <w:pPr>
        <w:spacing w:after="0" w:line="200"/>
      </w:pPr>
      <w:r>
        <w:rPr>
          <w:rFonts w:ascii="Courier New" w:cs="Courier New" w:eastAsia="Courier New" w:hAnsi="Courier New"/>
          <w:sz w:val="14"/>
          <w:szCs w:val="14"/>
        </w:rPr>
        <w:t xml:space="preserve">metrics["skew_mean_abs_before"] = round(float(skew.abs().mean()), 3)</w:t>
      </w:r>
    </w:p>
    <w:p>
      <w:pPr>
        <w:spacing w:after="0" w:line="200"/>
      </w:pPr>
      <w:r>
        <w:rPr>
          <w:rFonts w:ascii="Courier New" w:cs="Courier New" w:eastAsia="Courier New" w:hAnsi="Courier New"/>
          <w:sz w:val="14"/>
          <w:szCs w:val="14"/>
        </w:rPr>
        <w:t xml:space="preserve">metrics["skew_mean_abs_after"] = round(float(skew_after.abs().mean()), 3)</w:t>
      </w:r>
    </w:p>
    <w:p>
      <w:pPr>
        <w:spacing w:after="0" w:line="200"/>
      </w:pPr>
      <w:r>
        <w:rPr>
          <w:rFonts w:ascii="Courier New" w:cs="Courier New" w:eastAsia="Courier New" w:hAnsi="Courier New"/>
          <w:sz w:val="14"/>
          <w:szCs w:val="14"/>
        </w:rPr>
        <w:t xml:space="preserve">metrics["n_transformed"] = len(skewed_cols)</w:t>
      </w:r>
    </w:p>
    <w:p>
      <w:pPr>
        <w:spacing w:after="0" w:line="200"/>
      </w:pPr>
      <w:r>
        <w:rPr>
          <w:rFonts w:ascii="Courier New" w:cs="Courier New" w:eastAsia="Courier New" w:hAnsi="Courier New"/>
          <w:sz w:val="14"/>
          <w:szCs w:val="14"/>
        </w:rPr>
        <w:t xml:space="preserve">metrics["n_still_skewed"] = int((skew_after.abs() &gt; 1).sum())</w:t>
      </w:r>
    </w:p>
    <w:p>
      <w:pPr>
        <w:spacing w:after="0" w:line="200"/>
      </w:pPr>
      <w:r>
        <w:rPr>
          <w:rFonts w:ascii="Courier New" w:cs="Courier New" w:eastAsia="Courier New" w:hAnsi="Courier New"/>
          <w:sz w:val="14"/>
          <w:szCs w:val="14"/>
        </w:rPr>
        <w:t xml:space="preserve">metrics["skew_examples"] = {c: [round(float(skew[c]), 2), round(float(skew_after[c]), 2)]</w:t>
      </w:r>
    </w:p>
    <w:p>
      <w:pPr>
        <w:spacing w:after="0" w:line="200"/>
      </w:pPr>
      <w:r>
        <w:rPr>
          <w:rFonts w:ascii="Courier New" w:cs="Courier New" w:eastAsia="Courier New" w:hAnsi="Courier New"/>
          <w:sz w:val="14"/>
          <w:szCs w:val="14"/>
        </w:rPr>
        <w:t xml:space="preserve">                            for c in ["area_error", "concavity_error", "fractal_dimension_error", "perimeter_error", "mean_area"]}</w:t>
      </w:r>
    </w:p>
    <w:p>
      <w:pPr>
        <w:spacing w:after="0" w:line="200"/>
      </w:pPr>
      <w:r>
        <w:rPr>
          <w:rFonts w:ascii="Courier New" w:cs="Courier New" w:eastAsia="Courier New" w:hAnsi="Courier New"/>
          <w:sz w:val="14"/>
          <w:szCs w:val="14"/>
        </w:rPr>
        <w:t xml:space="preserve">print(f"Mean |skewness|: {metrics['skew_mean_abs_before']} -&gt; {metrics['skew_mean_abs_after']} "</w:t>
      </w:r>
    </w:p>
    <w:p>
      <w:pPr>
        <w:spacing w:after="0" w:line="200"/>
      </w:pPr>
      <w:r>
        <w:rPr>
          <w:rFonts w:ascii="Courier New" w:cs="Courier New" w:eastAsia="Courier New" w:hAnsi="Courier New"/>
          <w:sz w:val="14"/>
          <w:szCs w:val="14"/>
        </w:rPr>
        <w:t xml:space="preserve">      f"(Yeo-Johnson on {len(skewed_cols)} features; still skewed: {metrics['n_still_skewed']})")</w:t>
      </w:r>
    </w:p>
    <w:p>
      <w:pPr>
        <w:spacing w:after="0" w:line="200"/>
      </w:pPr>
      <w:r>
        <w:rPr>
          <w:rFonts w:ascii="Courier New" w:cs="Courier New" w:eastAsia="Courier New" w:hAnsi="Courier New"/>
          <w:sz w:val="14"/>
          <w:szCs w:val="14"/>
        </w:rPr>
        <w:t xml:space="preserve">metrics["split"] = dict(train=len(y_tr), val=len(y_va), test=len(y_te),</w:t>
      </w:r>
    </w:p>
    <w:p>
      <w:pPr>
        <w:spacing w:after="0" w:line="200"/>
      </w:pPr>
      <w:r>
        <w:rPr>
          <w:rFonts w:ascii="Courier New" w:cs="Courier New" w:eastAsia="Courier New" w:hAnsi="Courier New"/>
          <w:sz w:val="14"/>
          <w:szCs w:val="14"/>
        </w:rPr>
        <w:t xml:space="preserve">                        malignant_train=int(y_tr.sum()), malignant_val=int(y_va.sum()), malignant_test=int(y_te.sum()))</w:t>
      </w:r>
    </w:p>
    <w:p>
      <w:pPr>
        <w:spacing w:after="0" w:line="200"/>
      </w:pPr>
      <w:r>
        <w:rPr>
          <w:rFonts w:ascii="Courier New" w:cs="Courier New" w:eastAsia="Courier New" w:hAnsi="Courier New"/>
          <w:sz w:val="14"/>
          <w:szCs w:val="14"/>
        </w:rPr>
        <w:t xml:space="preserve">print(metrics["split"])</w:t>
      </w:r>
    </w:p>
    <w:p>
      <w:pPr>
        <w:spacing w:after="0" w:line="200"/>
      </w:pPr>
      <w:r>
        <w:rPr>
          <w:rFonts w:ascii="Courier New" w:cs="Courier New" w:eastAsia="Courier New" w:hAnsi="Courier New"/>
          <w:sz w:val="14"/>
          <w:szCs w:val="14"/>
        </w:rPr>
        <w:t xml:space="preserve">for name, Z, yy in (("train", Z_tr, y_tr), ("val", Z_va, y_va), ("test", Z_te, y_te)):</w:t>
      </w:r>
    </w:p>
    <w:p>
      <w:pPr>
        <w:spacing w:after="0" w:line="200"/>
      </w:pPr>
      <w:r>
        <w:rPr>
          <w:rFonts w:ascii="Courier New" w:cs="Courier New" w:eastAsia="Courier New" w:hAnsi="Courier New"/>
          <w:sz w:val="14"/>
          <w:szCs w:val="14"/>
        </w:rPr>
        <w:t xml:space="preserve">    out = Z.copy(); out["diagnosis"] = yy</w:t>
      </w:r>
    </w:p>
    <w:p>
      <w:pPr>
        <w:spacing w:after="0" w:line="200"/>
      </w:pPr>
      <w:r>
        <w:rPr>
          <w:rFonts w:ascii="Courier New" w:cs="Courier New" w:eastAsia="Courier New" w:hAnsi="Courier New"/>
          <w:sz w:val="14"/>
          <w:szCs w:val="14"/>
        </w:rPr>
        <w:t xml:space="preserve">    out.to_csv(PROC / f"{name}.csv", index=False)           # saved for reproducibility</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[markdown]</w:t>
      </w:r>
    </w:p>
    <w:p>
      <w:pPr>
        <w:spacing w:after="0" w:line="200"/>
      </w:pPr>
      <w:r>
        <w:rPr>
          <w:rFonts w:ascii="Courier New" w:cs="Courier New" w:eastAsia="Courier New" w:hAnsi="Courier New"/>
          <w:sz w:val="14"/>
          <w:szCs w:val="14"/>
        </w:rPr>
        <w:t xml:space="preserve"># ### Visual 11 – Effect of the power transform on skewness</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fig, ax = plt.subplots(figsize=(7.5, 6.5))</w:t>
      </w:r>
    </w:p>
    <w:p>
      <w:pPr>
        <w:spacing w:after="0" w:line="200"/>
      </w:pPr>
      <w:r>
        <w:rPr>
          <w:rFonts w:ascii="Courier New" w:cs="Courier New" w:eastAsia="Courier New" w:hAnsi="Courier New"/>
          <w:sz w:val="14"/>
          <w:szCs w:val="14"/>
        </w:rPr>
        <w:t xml:space="preserve">lab = skew.abs().sort_values(ascending=False).head(12).index</w:t>
      </w:r>
    </w:p>
    <w:p>
      <w:pPr>
        <w:spacing w:after="0" w:line="200"/>
      </w:pPr>
      <w:r>
        <w:rPr>
          <w:rFonts w:ascii="Courier New" w:cs="Courier New" w:eastAsia="Courier New" w:hAnsi="Courier New"/>
          <w:sz w:val="14"/>
          <w:szCs w:val="14"/>
        </w:rPr>
        <w:t xml:space="preserve">ypos = np.arange(len(lab))</w:t>
      </w:r>
    </w:p>
    <w:p>
      <w:pPr>
        <w:spacing w:after="0" w:line="200"/>
      </w:pPr>
      <w:r>
        <w:rPr>
          <w:rFonts w:ascii="Courier New" w:cs="Courier New" w:eastAsia="Courier New" w:hAnsi="Courier New"/>
          <w:sz w:val="14"/>
          <w:szCs w:val="14"/>
        </w:rPr>
        <w:t xml:space="preserve">ax.barh(ypos + 0.2, skew[lab].abs().values, height=0.4, color="#D55E00", label="Before (raw)")</w:t>
      </w:r>
    </w:p>
    <w:p>
      <w:pPr>
        <w:spacing w:after="0" w:line="200"/>
      </w:pPr>
      <w:r>
        <w:rPr>
          <w:rFonts w:ascii="Courier New" w:cs="Courier New" w:eastAsia="Courier New" w:hAnsi="Courier New"/>
          <w:sz w:val="14"/>
          <w:szCs w:val="14"/>
        </w:rPr>
        <w:t xml:space="preserve">ax.barh(ypos - 0.2, skew_after[lab].abs().values, height=0.4, color="#0072B2", label="After Yeo-Johnson")</w:t>
      </w:r>
    </w:p>
    <w:p>
      <w:pPr>
        <w:spacing w:after="0" w:line="200"/>
      </w:pPr>
      <w:r>
        <w:rPr>
          <w:rFonts w:ascii="Courier New" w:cs="Courier New" w:eastAsia="Courier New" w:hAnsi="Courier New"/>
          <w:sz w:val="14"/>
          <w:szCs w:val="14"/>
        </w:rPr>
        <w:t xml:space="preserve">ax.set_yticks(ypos); ax.set_yticklabels([l.replace("_", " ") for l in lab]); ax.invert_yaxis()</w:t>
      </w:r>
    </w:p>
    <w:p>
      <w:pPr>
        <w:spacing w:after="0" w:line="200"/>
      </w:pPr>
      <w:r>
        <w:rPr>
          <w:rFonts w:ascii="Courier New" w:cs="Courier New" w:eastAsia="Courier New" w:hAnsi="Courier New"/>
          <w:sz w:val="14"/>
          <w:szCs w:val="14"/>
        </w:rPr>
        <w:t xml:space="preserve">ax.axvline(1, color="grey", ls="--", lw=1); ax.legend()</w:t>
      </w:r>
    </w:p>
    <w:p>
      <w:pPr>
        <w:spacing w:after="0" w:line="200"/>
      </w:pPr>
      <w:r>
        <w:rPr>
          <w:rFonts w:ascii="Courier New" w:cs="Courier New" w:eastAsia="Courier New" w:hAnsi="Courier New"/>
          <w:sz w:val="14"/>
          <w:szCs w:val="14"/>
        </w:rPr>
        <w:t xml:space="preserve">ax.set(title="Absolute skewness before vs after Yeo-Johnson (12 most skewed features)", xlabel="|skewness|")</w:t>
      </w:r>
    </w:p>
    <w:p>
      <w:pPr>
        <w:spacing w:after="0" w:line="200"/>
      </w:pPr>
      <w:r>
        <w:rPr>
          <w:rFonts w:ascii="Courier New" w:cs="Courier New" w:eastAsia="Courier New" w:hAnsi="Courier New"/>
          <w:sz w:val="14"/>
          <w:szCs w:val="14"/>
        </w:rPr>
        <w:t xml:space="preserve">finish("fig11_skewness_before_after.png")</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[markdown]</w:t>
      </w:r>
    </w:p>
    <w:p>
      <w:pPr>
        <w:spacing w:after="0" w:line="200"/>
      </w:pPr>
      <w:r>
        <w:rPr>
          <w:rFonts w:ascii="Courier New" w:cs="Courier New" w:eastAsia="Courier New" w:hAnsi="Courier New"/>
          <w:sz w:val="14"/>
          <w:szCs w:val="14"/>
        </w:rPr>
        <w:t xml:space="preserve"># ## STAGE 7 – INTERACT (self-contained interactive explorer)</w:t>
      </w:r>
    </w:p>
    <w:p>
      <w:pPr>
        <w:spacing w:after="0" w:line="200"/>
      </w:pPr>
      <w:r>
        <w:rPr>
          <w:rFonts w:ascii="Courier New" w:cs="Courier New" w:eastAsia="Courier New" w:hAnsi="Courier New"/>
          <w:sz w:val="14"/>
          <w:szCs w:val="14"/>
        </w:rPr>
        <w:t xml:space="preserve"># Creates `interactive/scatter_explorer.html` – open it in any browser: choose any two features, toggle classes, hover to inspect a patient.</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payload = {"cols": FEATURES, "diag": df["diagnosis"].tolist(),</w:t>
      </w:r>
    </w:p>
    <w:p>
      <w:pPr>
        <w:spacing w:after="0" w:line="200"/>
      </w:pPr>
      <w:r>
        <w:rPr>
          <w:rFonts w:ascii="Courier New" w:cs="Courier New" w:eastAsia="Courier New" w:hAnsi="Courier New"/>
          <w:sz w:val="14"/>
          <w:szCs w:val="14"/>
        </w:rPr>
        <w:t xml:space="preserve">           "rows": df[FEATURES].round(4).values.tolist()}</w:t>
      </w:r>
    </w:p>
    <w:p>
      <w:pPr>
        <w:spacing w:after="0" w:line="200"/>
      </w:pPr>
      <w:r>
        <w:rPr>
          <w:rFonts w:ascii="Courier New" w:cs="Courier New" w:eastAsia="Courier New" w:hAnsi="Courier New"/>
          <w:sz w:val="14"/>
          <w:szCs w:val="14"/>
        </w:rPr>
        <w:t xml:space="preserve">html = r"""... HTML / CSS / JavaScript template of the interactive explorer (≈55 lines) – see src/eda_mlp_pipeline.py in the repository ..."""</w:t>
      </w:r>
    </w:p>
    <w:p>
      <w:pPr>
        <w:spacing w:after="0" w:line="200"/>
      </w:pPr>
      <w:r>
        <w:rPr>
          <w:rFonts w:ascii="Courier New" w:cs="Courier New" w:eastAsia="Courier New" w:hAnsi="Courier New"/>
          <w:sz w:val="14"/>
          <w:szCs w:val="14"/>
        </w:rPr>
        <w:t xml:space="preserve">(INTER / "scatter_explorer.html").write_text(html.replace("__DATA__", json.dumps(payload, separators=(",", ":"))), encoding="utf-8")</w:t>
      </w:r>
    </w:p>
    <w:p>
      <w:pPr>
        <w:spacing w:after="0" w:line="200"/>
      </w:pPr>
      <w:r>
        <w:rPr>
          <w:rFonts w:ascii="Courier New" w:cs="Courier New" w:eastAsia="Courier New" w:hAnsi="Courier New"/>
          <w:sz w:val="14"/>
          <w:szCs w:val="14"/>
        </w:rPr>
        <w:t xml:space="preserve">print("Interactive explorer written to", (INTER / "scatter_explorer.html").relative_to(ROOT))</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[markdown]</w:t>
      </w:r>
    </w:p>
    <w:p>
      <w:pPr>
        <w:spacing w:after="0" w:line="200"/>
      </w:pPr>
      <w:r>
        <w:rPr>
          <w:rFonts w:ascii="Courier New" w:cs="Courier New" w:eastAsia="Courier New" w:hAnsi="Courier New"/>
          <w:sz w:val="14"/>
          <w:szCs w:val="14"/>
        </w:rPr>
        <w:t xml:space="preserve"># ## FEATURE ANALYSIS &amp; FEATURE IMPORTANCE</w:t>
      </w:r>
    </w:p>
    <w:p>
      <w:pPr>
        <w:spacing w:after="0" w:line="200"/>
      </w:pPr>
      <w:r>
        <w:rPr>
          <w:rFonts w:ascii="Courier New" w:cs="Courier New" w:eastAsia="Courier New" w:hAnsi="Courier New"/>
          <w:sz w:val="14"/>
          <w:szCs w:val="14"/>
        </w:rPr>
        <w:t xml:space="preserve"># Three complementary views: Random-Forest (impurity) importance, Mutual Information, and permutation importance of the</w:t>
      </w:r>
    </w:p>
    <w:p>
      <w:pPr>
        <w:spacing w:after="0" w:line="200"/>
      </w:pPr>
      <w:r>
        <w:rPr>
          <w:rFonts w:ascii="Courier New" w:cs="Courier New" w:eastAsia="Courier New" w:hAnsi="Courier New"/>
          <w:sz w:val="14"/>
          <w:szCs w:val="14"/>
        </w:rPr>
        <w:t xml:space="preserve"># final MLP (the last one is computed after the model is trained – see below).</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rf = RandomForestClassifier(n_estimators=300, random_state=SEED).fit(Z_tr, y_tr)</w:t>
      </w:r>
    </w:p>
    <w:p>
      <w:pPr>
        <w:spacing w:after="0" w:line="200"/>
      </w:pPr>
      <w:r>
        <w:rPr>
          <w:rFonts w:ascii="Courier New" w:cs="Courier New" w:eastAsia="Courier New" w:hAnsi="Courier New"/>
          <w:sz w:val="14"/>
          <w:szCs w:val="14"/>
        </w:rPr>
        <w:t xml:space="preserve">imp_rf = pd.Series(rf.feature_importances_, index=FEATURES)</w:t>
      </w:r>
    </w:p>
    <w:p>
      <w:pPr>
        <w:spacing w:after="0" w:line="200"/>
      </w:pPr>
      <w:r>
        <w:rPr>
          <w:rFonts w:ascii="Courier New" w:cs="Courier New" w:eastAsia="Courier New" w:hAnsi="Courier New"/>
          <w:sz w:val="14"/>
          <w:szCs w:val="14"/>
        </w:rPr>
        <w:t xml:space="preserve">imp_mi = pd.Series(mutual_info_classif(Z_tr, y_tr, random_state=SEED), index=FEATURES)</w:t>
      </w:r>
    </w:p>
    <w:p>
      <w:pPr>
        <w:spacing w:after="0" w:line="200"/>
      </w:pPr>
      <w:r>
        <w:rPr>
          <w:rFonts w:ascii="Courier New" w:cs="Courier New" w:eastAsia="Courier New" w:hAnsi="Courier New"/>
          <w:sz w:val="14"/>
          <w:szCs w:val="14"/>
        </w:rPr>
        <w:t xml:space="preserve">print("Top-5 RF importance :", imp_rf.sort_values(ascending=False).head(5).round(3).to_dict())</w:t>
      </w:r>
    </w:p>
    <w:p>
      <w:pPr>
        <w:spacing w:after="0" w:line="200"/>
      </w:pPr>
      <w:r>
        <w:rPr>
          <w:rFonts w:ascii="Courier New" w:cs="Courier New" w:eastAsia="Courier New" w:hAnsi="Courier New"/>
          <w:sz w:val="14"/>
          <w:szCs w:val="14"/>
        </w:rPr>
        <w:t xml:space="preserve">print("Top-5 mutual info   :", imp_mi.sort_values(ascending=False).head(5).round(3).to_dict())</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[markdown]</w:t>
      </w:r>
    </w:p>
    <w:p>
      <w:pPr>
        <w:spacing w:after="0" w:line="200"/>
      </w:pPr>
      <w:r>
        <w:rPr>
          <w:rFonts w:ascii="Courier New" w:cs="Courier New" w:eastAsia="Courier New" w:hAnsi="Courier New"/>
          <w:sz w:val="14"/>
          <w:szCs w:val="14"/>
        </w:rPr>
        <w:t xml:space="preserve"># ## DEEP-LEARNING MODEL – Multi-Layer Perceptron (feed-forward neural network)</w:t>
      </w:r>
    </w:p>
    <w:p>
      <w:pPr>
        <w:spacing w:after="0" w:line="200"/>
      </w:pPr>
      <w:r>
        <w:rPr>
          <w:rFonts w:ascii="Courier New" w:cs="Courier New" w:eastAsia="Courier New" w:hAnsi="Courier New"/>
          <w:sz w:val="14"/>
          <w:szCs w:val="14"/>
        </w:rPr>
        <w:t xml:space="preserve"># * Input: 30 standardised features → ≥ 2 hidden layers (ReLU) → 1 sigmoid output (P(malignant)).</w:t>
      </w:r>
    </w:p>
    <w:p>
      <w:pPr>
        <w:spacing w:after="0" w:line="200"/>
      </w:pPr>
      <w:r>
        <w:rPr>
          <w:rFonts w:ascii="Courier New" w:cs="Courier New" w:eastAsia="Courier New" w:hAnsi="Courier New"/>
          <w:sz w:val="14"/>
          <w:szCs w:val="14"/>
        </w:rPr>
        <w:t xml:space="preserve"># * Optimiser: **Adam**, loss: binary cross-entropy (log-loss), mini-batch size 32, L2 regularisation (`alpha`).</w:t>
      </w:r>
    </w:p>
    <w:p>
      <w:pPr>
        <w:spacing w:after="0" w:line="200"/>
      </w:pPr>
      <w:r>
        <w:rPr>
          <w:rFonts w:ascii="Courier New" w:cs="Courier New" w:eastAsia="Courier New" w:hAnsi="Courier New"/>
          <w:sz w:val="14"/>
          <w:szCs w:val="14"/>
        </w:rPr>
        <w:t xml:space="preserve"># * Training is done **epoch by epoch** so that loss/accuracy curves on train *and* validation sets can be recorded.</w:t>
      </w:r>
    </w:p>
    <w:p>
      <w:pPr>
        <w:spacing w:after="0" w:line="200"/>
      </w:pPr>
      <w:r>
        <w:rPr>
          <w:rFonts w:ascii="Courier New" w:cs="Courier New" w:eastAsia="Courier New" w:hAnsi="Courier New"/>
          <w:sz w:val="14"/>
          <w:szCs w:val="14"/>
        </w:rPr>
        <w:t xml:space="preserve"># * **Early stopping** on validation loss (patience = 20) – the weights of the best epoch are restored.</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def train_mlp(hidden, alpha, lr, Xtr, ytr, Xva, yva, max_epochs=200, patience=20, seed=SEED):</w:t>
      </w:r>
    </w:p>
    <w:p>
      <w:pPr>
        <w:spacing w:after="0" w:line="200"/>
      </w:pPr>
      <w:r>
        <w:rPr>
          <w:rFonts w:ascii="Courier New" w:cs="Courier New" w:eastAsia="Courier New" w:hAnsi="Courier New"/>
          <w:sz w:val="14"/>
          <w:szCs w:val="14"/>
        </w:rPr>
        <w:t xml:space="preserve">    """Train an MLP epoch-by-epoch; return (best_model, history, best_epoch)."""</w:t>
      </w:r>
    </w:p>
    <w:p>
      <w:pPr>
        <w:spacing w:after="0" w:line="200"/>
      </w:pPr>
      <w:r>
        <w:rPr>
          <w:rFonts w:ascii="Courier New" w:cs="Courier New" w:eastAsia="Courier New" w:hAnsi="Courier New"/>
          <w:sz w:val="14"/>
          <w:szCs w:val="14"/>
        </w:rPr>
        <w:t xml:space="preserve">    clf = MLPClassifier(hidden_layer_sizes=hidden, activation="relu", solver="adam", alpha=alpha,</w:t>
      </w:r>
    </w:p>
    <w:p>
      <w:pPr>
        <w:spacing w:after="0" w:line="200"/>
      </w:pPr>
      <w:r>
        <w:rPr>
          <w:rFonts w:ascii="Courier New" w:cs="Courier New" w:eastAsia="Courier New" w:hAnsi="Courier New"/>
          <w:sz w:val="14"/>
          <w:szCs w:val="14"/>
        </w:rPr>
        <w:t xml:space="preserve">                        learning_rate_init=lr, batch_size=32, random_state=seed)</w:t>
      </w:r>
    </w:p>
    <w:p>
      <w:pPr>
        <w:spacing w:after="0" w:line="200"/>
      </w:pPr>
      <w:r>
        <w:rPr>
          <w:rFonts w:ascii="Courier New" w:cs="Courier New" w:eastAsia="Courier New" w:hAnsi="Courier New"/>
          <w:sz w:val="14"/>
          <w:szCs w:val="14"/>
        </w:rPr>
        <w:t xml:space="preserve">    hist = {"loss": [], "val_loss": [], "acc": [], "val_acc": []}</w:t>
      </w:r>
    </w:p>
    <w:p>
      <w:pPr>
        <w:spacing w:after="0" w:line="200"/>
      </w:pPr>
      <w:r>
        <w:rPr>
          <w:rFonts w:ascii="Courier New" w:cs="Courier New" w:eastAsia="Courier New" w:hAnsi="Courier New"/>
          <w:sz w:val="14"/>
          <w:szCs w:val="14"/>
        </w:rPr>
        <w:t xml:space="preserve">    best_loss, best_clf, best_ep, wait = np.inf, None, 0, 0</w:t>
      </w:r>
    </w:p>
    <w:p>
      <w:pPr>
        <w:spacing w:after="0" w:line="200"/>
      </w:pPr>
      <w:r>
        <w:rPr>
          <w:rFonts w:ascii="Courier New" w:cs="Courier New" w:eastAsia="Courier New" w:hAnsi="Courier New"/>
          <w:sz w:val="14"/>
          <w:szCs w:val="14"/>
        </w:rPr>
        <w:t xml:space="preserve">    for ep in range(1, max_epochs + 1):</w:t>
      </w:r>
    </w:p>
    <w:p>
      <w:pPr>
        <w:spacing w:after="0" w:line="200"/>
      </w:pPr>
      <w:r>
        <w:rPr>
          <w:rFonts w:ascii="Courier New" w:cs="Courier New" w:eastAsia="Courier New" w:hAnsi="Courier New"/>
          <w:sz w:val="14"/>
          <w:szCs w:val="14"/>
        </w:rPr>
        <w:t xml:space="preserve">        clf.partial_fit(Xtr, ytr, classes=[0, 1])            # one pass over the training data = one epoch</w:t>
      </w:r>
    </w:p>
    <w:p>
      <w:pPr>
        <w:spacing w:after="0" w:line="200"/>
      </w:pPr>
      <w:r>
        <w:rPr>
          <w:rFonts w:ascii="Courier New" w:cs="Courier New" w:eastAsia="Courier New" w:hAnsi="Courier New"/>
          <w:sz w:val="14"/>
          <w:szCs w:val="14"/>
        </w:rPr>
        <w:t xml:space="preserve">        p_tr, p_va = clf.predict_proba(Xtr)[:, 1], clf.predict_proba(Xva)[:, 1]</w:t>
      </w:r>
    </w:p>
    <w:p>
      <w:pPr>
        <w:spacing w:after="0" w:line="200"/>
      </w:pPr>
      <w:r>
        <w:rPr>
          <w:rFonts w:ascii="Courier New" w:cs="Courier New" w:eastAsia="Courier New" w:hAnsi="Courier New"/>
          <w:sz w:val="14"/>
          <w:szCs w:val="14"/>
        </w:rPr>
        <w:t xml:space="preserve">        hist["loss"].append(log_loss(ytr, p_tr)); hist["val_loss"].append(log_loss(yva, p_va))</w:t>
      </w:r>
    </w:p>
    <w:p>
      <w:pPr>
        <w:spacing w:after="0" w:line="200"/>
      </w:pPr>
      <w:r>
        <w:rPr>
          <w:rFonts w:ascii="Courier New" w:cs="Courier New" w:eastAsia="Courier New" w:hAnsi="Courier New"/>
          <w:sz w:val="14"/>
          <w:szCs w:val="14"/>
        </w:rPr>
        <w:t xml:space="preserve">        hist["acc"].append(accuracy_score(ytr, p_tr &gt; .5)); hist["val_acc"].append(accuracy_score(yva, p_va &gt; .5))</w:t>
      </w:r>
    </w:p>
    <w:p>
      <w:pPr>
        <w:spacing w:after="0" w:line="200"/>
      </w:pPr>
      <w:r>
        <w:rPr>
          <w:rFonts w:ascii="Courier New" w:cs="Courier New" w:eastAsia="Courier New" w:hAnsi="Courier New"/>
          <w:sz w:val="14"/>
          <w:szCs w:val="14"/>
        </w:rPr>
        <w:t xml:space="preserve">        if hist["val_loss"][-1] &lt; best_loss - 1e-5:</w:t>
      </w:r>
    </w:p>
    <w:p>
      <w:pPr>
        <w:spacing w:after="0" w:line="200"/>
      </w:pPr>
      <w:r>
        <w:rPr>
          <w:rFonts w:ascii="Courier New" w:cs="Courier New" w:eastAsia="Courier New" w:hAnsi="Courier New"/>
          <w:sz w:val="14"/>
          <w:szCs w:val="14"/>
        </w:rPr>
        <w:t xml:space="preserve">            best_loss, best_clf, best_ep, wait = hist["val_loss"][-1], copy.deepcopy(clf), ep, 0</w:t>
      </w:r>
    </w:p>
    <w:p>
      <w:pPr>
        <w:spacing w:after="0" w:line="200"/>
      </w:pPr>
      <w:r>
        <w:rPr>
          <w:rFonts w:ascii="Courier New" w:cs="Courier New" w:eastAsia="Courier New" w:hAnsi="Courier New"/>
          <w:sz w:val="14"/>
          <w:szCs w:val="14"/>
        </w:rPr>
        <w:t xml:space="preserve">        else:</w:t>
      </w:r>
    </w:p>
    <w:p>
      <w:pPr>
        <w:spacing w:after="0" w:line="200"/>
      </w:pPr>
      <w:r>
        <w:rPr>
          <w:rFonts w:ascii="Courier New" w:cs="Courier New" w:eastAsia="Courier New" w:hAnsi="Courier New"/>
          <w:sz w:val="14"/>
          <w:szCs w:val="14"/>
        </w:rPr>
        <w:t xml:space="preserve">            wait += 1</w:t>
      </w:r>
    </w:p>
    <w:p>
      <w:pPr>
        <w:spacing w:after="0" w:line="200"/>
      </w:pPr>
      <w:r>
        <w:rPr>
          <w:rFonts w:ascii="Courier New" w:cs="Courier New" w:eastAsia="Courier New" w:hAnsi="Courier New"/>
          <w:sz w:val="14"/>
          <w:szCs w:val="14"/>
        </w:rPr>
        <w:t xml:space="preserve">            if wait &gt;= patience:</w:t>
      </w:r>
    </w:p>
    <w:p>
      <w:pPr>
        <w:spacing w:after="0" w:line="200"/>
      </w:pPr>
      <w:r>
        <w:rPr>
          <w:rFonts w:ascii="Courier New" w:cs="Courier New" w:eastAsia="Courier New" w:hAnsi="Courier New"/>
          <w:sz w:val="14"/>
          <w:szCs w:val="14"/>
        </w:rPr>
        <w:t xml:space="preserve">                break</w:t>
      </w:r>
    </w:p>
    <w:p>
      <w:pPr>
        <w:spacing w:after="0" w:line="200"/>
      </w:pPr>
      <w:r>
        <w:rPr>
          <w:rFonts w:ascii="Courier New" w:cs="Courier New" w:eastAsia="Courier New" w:hAnsi="Courier New"/>
          <w:sz w:val="14"/>
          <w:szCs w:val="14"/>
        </w:rPr>
        <w:t xml:space="preserve">    return best_clf, hist, best_ep</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[markdown]</w:t>
      </w:r>
    </w:p>
    <w:p>
      <w:pPr>
        <w:spacing w:after="0" w:line="200"/>
      </w:pPr>
      <w:r>
        <w:rPr>
          <w:rFonts w:ascii="Courier New" w:cs="Courier New" w:eastAsia="Courier New" w:hAnsi="Courier New"/>
          <w:sz w:val="14"/>
          <w:szCs w:val="14"/>
        </w:rPr>
        <w:t xml:space="preserve"># ### Basic hyper-parameter tuning (grid search on the **validation** set)</w:t>
      </w:r>
    </w:p>
    <w:p>
      <w:pPr>
        <w:spacing w:after="0" w:line="200"/>
      </w:pPr>
      <w:r>
        <w:rPr>
          <w:rFonts w:ascii="Courier New" w:cs="Courier New" w:eastAsia="Courier New" w:hAnsi="Courier New"/>
          <w:sz w:val="14"/>
          <w:szCs w:val="14"/>
        </w:rPr>
        <w:t xml:space="preserve"># Grid: hidden-layer architecture (all ≥ 2 hidden layers, i.e. a *deep* network) × L2 penalty (`alpha`) × learning rate</w:t>
      </w:r>
    </w:p>
    <w:p>
      <w:pPr>
        <w:spacing w:after="0" w:line="200"/>
      </w:pPr>
      <w:r>
        <w:rPr>
          <w:rFonts w:ascii="Courier New" w:cs="Courier New" w:eastAsia="Courier New" w:hAnsi="Courier New"/>
          <w:sz w:val="14"/>
          <w:szCs w:val="14"/>
        </w:rPr>
        <w:t xml:space="preserve"># = 4 × 2 × 3 = 24 configurations. Selection criterion: highest validation accuracy, ties broken by lowest validation loss.</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LRS = [2.5e-4, 5e-4, 1e-3]      # lr &gt;= 5e-3 was tried first: validation loss bottomed out after only ~2 epochs (unstable), so the grid is centred on gentler rates</w:t>
      </w:r>
    </w:p>
    <w:p>
      <w:pPr>
        <w:spacing w:after="0" w:line="200"/>
      </w:pPr>
      <w:r>
        <w:rPr>
          <w:rFonts w:ascii="Courier New" w:cs="Courier New" w:eastAsia="Courier New" w:hAnsi="Courier New"/>
          <w:sz w:val="14"/>
          <w:szCs w:val="14"/>
        </w:rPr>
        <w:t xml:space="preserve">HIDDEN = [(32, 16), (64, 32), (64, 32, 16), (128, 64, 32)]</w:t>
      </w:r>
    </w:p>
    <w:p>
      <w:pPr>
        <w:spacing w:after="0" w:line="200"/>
      </w:pPr>
      <w:r>
        <w:rPr>
          <w:rFonts w:ascii="Courier New" w:cs="Courier New" w:eastAsia="Courier New" w:hAnsi="Courier New"/>
          <w:sz w:val="14"/>
          <w:szCs w:val="14"/>
        </w:rPr>
        <w:t xml:space="preserve">grid = [(h, a, lr) for h in HIDDEN for a in [1e-4, 1e-2] for lr in LRS]</w:t>
      </w:r>
    </w:p>
    <w:p>
      <w:pPr>
        <w:spacing w:after="0" w:line="200"/>
      </w:pPr>
      <w:r>
        <w:rPr>
          <w:rFonts w:ascii="Courier New" w:cs="Courier New" w:eastAsia="Courier New" w:hAnsi="Courier New"/>
          <w:sz w:val="14"/>
          <w:szCs w:val="14"/>
        </w:rPr>
        <w:t xml:space="preserve">tune = []</w:t>
      </w:r>
    </w:p>
    <w:p>
      <w:pPr>
        <w:spacing w:after="0" w:line="200"/>
      </w:pPr>
      <w:r>
        <w:rPr>
          <w:rFonts w:ascii="Courier New" w:cs="Courier New" w:eastAsia="Courier New" w:hAnsi="Courier New"/>
          <w:sz w:val="14"/>
          <w:szCs w:val="14"/>
        </w:rPr>
        <w:t xml:space="preserve">for h, a, lr in grid:</w:t>
      </w:r>
    </w:p>
    <w:p>
      <w:pPr>
        <w:spacing w:after="0" w:line="200"/>
      </w:pPr>
      <w:r>
        <w:rPr>
          <w:rFonts w:ascii="Courier New" w:cs="Courier New" w:eastAsia="Courier New" w:hAnsi="Courier New"/>
          <w:sz w:val="14"/>
          <w:szCs w:val="14"/>
        </w:rPr>
        <w:t xml:space="preserve">    mdl, hs, be = train_mlp(h, a, lr, Z_tr, y_tr, Z_va, y_va)</w:t>
      </w:r>
    </w:p>
    <w:p>
      <w:pPr>
        <w:spacing w:after="0" w:line="200"/>
      </w:pPr>
      <w:r>
        <w:rPr>
          <w:rFonts w:ascii="Courier New" w:cs="Courier New" w:eastAsia="Courier New" w:hAnsi="Courier New"/>
          <w:sz w:val="14"/>
          <w:szCs w:val="14"/>
        </w:rPr>
        <w:t xml:space="preserve">    pv = mdl.predict_proba(Z_va)[:, 1]</w:t>
      </w:r>
    </w:p>
    <w:p>
      <w:pPr>
        <w:spacing w:after="0" w:line="200"/>
      </w:pPr>
      <w:r>
        <w:rPr>
          <w:rFonts w:ascii="Courier New" w:cs="Courier New" w:eastAsia="Courier New" w:hAnsi="Courier New"/>
          <w:sz w:val="14"/>
          <w:szCs w:val="14"/>
        </w:rPr>
        <w:t xml:space="preserve">    tune.append(dict(hidden=str(h), alpha=a, lr=lr, best_epoch=be, val_loss=log_loss(y_va, pv),</w:t>
      </w:r>
    </w:p>
    <w:p>
      <w:pPr>
        <w:spacing w:after="0" w:line="200"/>
      </w:pPr>
      <w:r>
        <w:rPr>
          <w:rFonts w:ascii="Courier New" w:cs="Courier New" w:eastAsia="Courier New" w:hAnsi="Courier New"/>
          <w:sz w:val="14"/>
          <w:szCs w:val="14"/>
        </w:rPr>
        <w:t xml:space="preserve">                     val_acc=accuracy_score(y_va, pv &gt; .5), val_auc=roc_auc_score(y_va, pv)))</w:t>
      </w:r>
    </w:p>
    <w:p>
      <w:pPr>
        <w:spacing w:after="0" w:line="200"/>
      </w:pPr>
      <w:r>
        <w:rPr>
          <w:rFonts w:ascii="Courier New" w:cs="Courier New" w:eastAsia="Courier New" w:hAnsi="Courier New"/>
          <w:sz w:val="14"/>
          <w:szCs w:val="14"/>
        </w:rPr>
        <w:t xml:space="preserve">tune_df = pd.DataFrame(tune).sort_values(["val_acc", "val_loss"], ascending=[False, True]).reset_index(drop=True)</w:t>
      </w:r>
    </w:p>
    <w:p>
      <w:pPr>
        <w:spacing w:after="0" w:line="200"/>
      </w:pPr>
      <w:r>
        <w:rPr>
          <w:rFonts w:ascii="Courier New" w:cs="Courier New" w:eastAsia="Courier New" w:hAnsi="Courier New"/>
          <w:sz w:val="14"/>
          <w:szCs w:val="14"/>
        </w:rPr>
        <w:t xml:space="preserve">tune_df.to_csv(OUT / "hyperparameter_tuning_results.csv", index=False)</w:t>
      </w:r>
    </w:p>
    <w:p>
      <w:pPr>
        <w:spacing w:after="0" w:line="200"/>
      </w:pPr>
      <w:r>
        <w:rPr>
          <w:rFonts w:ascii="Courier New" w:cs="Courier New" w:eastAsia="Courier New" w:hAnsi="Courier New"/>
          <w:sz w:val="14"/>
          <w:szCs w:val="14"/>
        </w:rPr>
        <w:t xml:space="preserve">display(tune_df.head(8).round(4))</w:t>
      </w:r>
    </w:p>
    <w:p>
      <w:pPr>
        <w:spacing w:after="0" w:line="200"/>
      </w:pPr>
      <w:r>
        <w:rPr>
          <w:rFonts w:ascii="Courier New" w:cs="Courier New" w:eastAsia="Courier New" w:hAnsi="Courier New"/>
          <w:sz w:val="14"/>
          <w:szCs w:val="14"/>
        </w:rPr>
        <w:t xml:space="preserve">best = tune_df.iloc[0]</w:t>
      </w:r>
    </w:p>
    <w:p>
      <w:pPr>
        <w:spacing w:after="0" w:line="200"/>
      </w:pPr>
      <w:r>
        <w:rPr>
          <w:rFonts w:ascii="Courier New" w:cs="Courier New" w:eastAsia="Courier New" w:hAnsi="Courier New"/>
          <w:sz w:val="14"/>
          <w:szCs w:val="14"/>
        </w:rPr>
        <w:t xml:space="preserve">BEST = dict(hidden=eval(best.hidden), alpha=float(best.alpha), lr=float(best.lr))</w:t>
      </w:r>
    </w:p>
    <w:p>
      <w:pPr>
        <w:spacing w:after="0" w:line="200"/>
      </w:pPr>
      <w:r>
        <w:rPr>
          <w:rFonts w:ascii="Courier New" w:cs="Courier New" w:eastAsia="Courier New" w:hAnsi="Courier New"/>
          <w:sz w:val="14"/>
          <w:szCs w:val="14"/>
        </w:rPr>
        <w:t xml:space="preserve">print("\nBest configuration:", BEST)</w:t>
      </w:r>
    </w:p>
    <w:p>
      <w:pPr>
        <w:spacing w:after="0" w:line="200"/>
      </w:pPr>
      <w:r>
        <w:rPr>
          <w:rFonts w:ascii="Courier New" w:cs="Courier New" w:eastAsia="Courier New" w:hAnsi="Courier New"/>
          <w:sz w:val="14"/>
          <w:szCs w:val="14"/>
        </w:rPr>
        <w:t xml:space="preserve">metrics["tuning"] = dict(n_configs=len(grid), best=dict(hidden=best.hidden, alpha=float(best.alpha), lr=float(best.lr),</w:t>
      </w:r>
    </w:p>
    <w:p>
      <w:pPr>
        <w:spacing w:after="0" w:line="200"/>
      </w:pPr>
      <w:r>
        <w:rPr>
          <w:rFonts w:ascii="Courier New" w:cs="Courier New" w:eastAsia="Courier New" w:hAnsi="Courier New"/>
          <w:sz w:val="14"/>
          <w:szCs w:val="14"/>
        </w:rPr>
        <w:t xml:space="preserve">                         best_epoch=int(best.best_epoch), val_acc=round(float(best.val_acc), 4), val_loss=round(float(best.val_loss), 4)),</w:t>
      </w:r>
    </w:p>
    <w:p>
      <w:pPr>
        <w:spacing w:after="0" w:line="200"/>
      </w:pPr>
      <w:r>
        <w:rPr>
          <w:rFonts w:ascii="Courier New" w:cs="Courier New" w:eastAsia="Courier New" w:hAnsi="Courier New"/>
          <w:sz w:val="14"/>
          <w:szCs w:val="14"/>
        </w:rPr>
        <w:t xml:space="preserve">                         worst_val_acc=round(float(tune_df.val_acc.min()), 4), top_table=tune_df.head(5).round(4).to_dict("records"))</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[markdown]</w:t>
      </w:r>
    </w:p>
    <w:p>
      <w:pPr>
        <w:spacing w:after="0" w:line="200"/>
      </w:pPr>
      <w:r>
        <w:rPr>
          <w:rFonts w:ascii="Courier New" w:cs="Courier New" w:eastAsia="Courier New" w:hAnsi="Courier New"/>
          <w:sz w:val="14"/>
          <w:szCs w:val="14"/>
        </w:rPr>
        <w:t xml:space="preserve"># ### Visual 12 – Hyper-parameter tuning heat-map</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fig, axes = plt.subplots(1, len(LRS), figsize=(5.2 * len(LRS), 4.2))</w:t>
      </w:r>
    </w:p>
    <w:p>
      <w:pPr>
        <w:spacing w:after="0" w:line="200"/>
      </w:pPr>
      <w:r>
        <w:rPr>
          <w:rFonts w:ascii="Courier New" w:cs="Courier New" w:eastAsia="Courier New" w:hAnsi="Courier New"/>
          <w:sz w:val="14"/>
          <w:szCs w:val="14"/>
        </w:rPr>
        <w:t xml:space="preserve">for i_, (ax, lr) in enumerate(zip(axes, LRS)):</w:t>
      </w:r>
    </w:p>
    <w:p>
      <w:pPr>
        <w:spacing w:after="0" w:line="200"/>
      </w:pPr>
      <w:r>
        <w:rPr>
          <w:rFonts w:ascii="Courier New" w:cs="Courier New" w:eastAsia="Courier New" w:hAnsi="Courier New"/>
          <w:sz w:val="14"/>
          <w:szCs w:val="14"/>
        </w:rPr>
        <w:t xml:space="preserve">    pv_ = tune_df[tune_df.lr == lr].pivot(index="hidden", columns="alpha", values="val_acc").reindex([str(h) for h in HIDDEN])</w:t>
      </w:r>
    </w:p>
    <w:p>
      <w:pPr>
        <w:spacing w:after="0" w:line="200"/>
      </w:pPr>
      <w:r>
        <w:rPr>
          <w:rFonts w:ascii="Courier New" w:cs="Courier New" w:eastAsia="Courier New" w:hAnsi="Courier New"/>
          <w:sz w:val="14"/>
          <w:szCs w:val="14"/>
        </w:rPr>
        <w:t xml:space="preserve">    sns.heatmap(pv_, annot=True, fmt=".3f", cmap="YlGnBu", vmin=tune_df.val_acc.min() - .01, vmax=1, cbar=False, ax=ax)</w:t>
      </w:r>
    </w:p>
    <w:p>
      <w:pPr>
        <w:spacing w:after="0" w:line="200"/>
      </w:pPr>
      <w:r>
        <w:rPr>
          <w:rFonts w:ascii="Courier New" w:cs="Courier New" w:eastAsia="Courier New" w:hAnsi="Courier New"/>
          <w:sz w:val="14"/>
          <w:szCs w:val="14"/>
        </w:rPr>
        <w:t xml:space="preserve">    ax.set(title=f"Validation accuracy – learning rate {lr}", xlabel="L2 penalty (alpha)", ylabel="Hidden layers" if i_ == 0 else "")</w:t>
      </w:r>
    </w:p>
    <w:p>
      <w:pPr>
        <w:spacing w:after="0" w:line="200"/>
      </w:pPr>
      <w:r>
        <w:rPr>
          <w:rFonts w:ascii="Courier New" w:cs="Courier New" w:eastAsia="Courier New" w:hAnsi="Courier New"/>
          <w:sz w:val="14"/>
          <w:szCs w:val="14"/>
        </w:rPr>
        <w:t xml:space="preserve">    ax.tick_params(axis="y", rotation=0)</w:t>
      </w:r>
    </w:p>
    <w:p>
      <w:pPr>
        <w:spacing w:after="0" w:line="200"/>
      </w:pPr>
      <w:r>
        <w:rPr>
          <w:rFonts w:ascii="Courier New" w:cs="Courier New" w:eastAsia="Courier New" w:hAnsi="Courier New"/>
          <w:sz w:val="14"/>
          <w:szCs w:val="14"/>
        </w:rPr>
        <w:t xml:space="preserve">    if i_ &gt; 0:</w:t>
      </w:r>
    </w:p>
    <w:p>
      <w:pPr>
        <w:spacing w:after="0" w:line="200"/>
      </w:pPr>
      <w:r>
        <w:rPr>
          <w:rFonts w:ascii="Courier New" w:cs="Courier New" w:eastAsia="Courier New" w:hAnsi="Courier New"/>
          <w:sz w:val="14"/>
          <w:szCs w:val="14"/>
        </w:rPr>
        <w:t xml:space="preserve">        ax.set_yticklabels([])</w:t>
      </w:r>
    </w:p>
    <w:p>
      <w:pPr>
        <w:spacing w:after="0" w:line="200"/>
      </w:pPr>
      <w:r>
        <w:rPr>
          <w:rFonts w:ascii="Courier New" w:cs="Courier New" w:eastAsia="Courier New" w:hAnsi="Courier New"/>
          <w:sz w:val="14"/>
          <w:szCs w:val="14"/>
        </w:rPr>
        <w:t xml:space="preserve">finish("fig12_hyperparameter_tuning.png")</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[markdown]</w:t>
      </w:r>
    </w:p>
    <w:p>
      <w:pPr>
        <w:spacing w:after="0" w:line="200"/>
      </w:pPr>
      <w:r>
        <w:rPr>
          <w:rFonts w:ascii="Courier New" w:cs="Courier New" w:eastAsia="Courier New" w:hAnsi="Courier New"/>
          <w:sz w:val="14"/>
          <w:szCs w:val="14"/>
        </w:rPr>
        <w:t xml:space="preserve"># ### Train the final model with the best configuration</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mlp, hist, best_ep = train_mlp(BEST["hidden"], BEST["alpha"], BEST["lr"], Z_tr, y_tr, Z_va, y_va)</w:t>
      </w:r>
    </w:p>
    <w:p>
      <w:pPr>
        <w:spacing w:after="0" w:line="200"/>
      </w:pPr>
      <w:r>
        <w:rPr>
          <w:rFonts w:ascii="Courier New" w:cs="Courier New" w:eastAsia="Courier New" w:hAnsi="Courier New"/>
          <w:sz w:val="14"/>
          <w:szCs w:val="14"/>
        </w:rPr>
        <w:t xml:space="preserve">n_params = sum(w.size for w in mlp.coefs_) + sum(b.size for b in mlp.intercepts_)</w:t>
      </w:r>
    </w:p>
    <w:p>
      <w:pPr>
        <w:spacing w:after="0" w:line="200"/>
      </w:pPr>
      <w:r>
        <w:rPr>
          <w:rFonts w:ascii="Courier New" w:cs="Courier New" w:eastAsia="Courier New" w:hAnsi="Courier New"/>
          <w:sz w:val="14"/>
          <w:szCs w:val="14"/>
        </w:rPr>
        <w:t xml:space="preserve">print(f"Architecture: 30 -&gt; {' -&gt; '.join(map(str, BEST['hidden']))} -&gt; 1 | trainable parameters = {n_params:,}")</w:t>
      </w:r>
    </w:p>
    <w:p>
      <w:pPr>
        <w:spacing w:after="0" w:line="200"/>
      </w:pPr>
      <w:r>
        <w:rPr>
          <w:rFonts w:ascii="Courier New" w:cs="Courier New" w:eastAsia="Courier New" w:hAnsi="Courier New"/>
          <w:sz w:val="14"/>
          <w:szCs w:val="14"/>
        </w:rPr>
        <w:t xml:space="preserve">print(f"Epochs run = {len(hist['loss'])}, best epoch (restored) = {best_ep}")</w:t>
      </w:r>
    </w:p>
    <w:p>
      <w:pPr>
        <w:spacing w:after="0" w:line="200"/>
      </w:pPr>
      <w:r>
        <w:rPr>
          <w:rFonts w:ascii="Courier New" w:cs="Courier New" w:eastAsia="Courier New" w:hAnsi="Courier New"/>
          <w:sz w:val="14"/>
          <w:szCs w:val="14"/>
        </w:rPr>
        <w:t xml:space="preserve">metrics["model"] = dict(hidden=str(BEST["hidden"]), n_params=int(n_params), epochs_run=len(hist["loss"]), best_epoch=int(best_ep),</w:t>
      </w:r>
    </w:p>
    <w:p>
      <w:pPr>
        <w:spacing w:after="0" w:line="200"/>
      </w:pPr>
      <w:r>
        <w:rPr>
          <w:rFonts w:ascii="Courier New" w:cs="Courier New" w:eastAsia="Courier New" w:hAnsi="Courier New"/>
          <w:sz w:val="14"/>
          <w:szCs w:val="14"/>
        </w:rPr>
        <w:t xml:space="preserve">                        alpha=BEST["alpha"], lr=BEST["lr"], batch_size=32, optimizer="Adam", activation="ReLU (hidden) / sigmoid (output)",</w:t>
      </w:r>
    </w:p>
    <w:p>
      <w:pPr>
        <w:spacing w:after="0" w:line="200"/>
      </w:pPr>
      <w:r>
        <w:rPr>
          <w:rFonts w:ascii="Courier New" w:cs="Courier New" w:eastAsia="Courier New" w:hAnsi="Courier New"/>
          <w:sz w:val="14"/>
          <w:szCs w:val="14"/>
        </w:rPr>
        <w:t xml:space="preserve">                        patience=20, max_epochs=200)</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[markdown]</w:t>
      </w:r>
    </w:p>
    <w:p>
      <w:pPr>
        <w:spacing w:after="0" w:line="200"/>
      </w:pPr>
      <w:r>
        <w:rPr>
          <w:rFonts w:ascii="Courier New" w:cs="Courier New" w:eastAsia="Courier New" w:hAnsi="Courier New"/>
          <w:sz w:val="14"/>
          <w:szCs w:val="14"/>
        </w:rPr>
        <w:t xml:space="preserve"># ## MODEL EVALUATION VISUALISATIONS</w:t>
      </w:r>
    </w:p>
    <w:p>
      <w:pPr>
        <w:spacing w:after="0" w:line="200"/>
      </w:pPr>
      <w:r>
        <w:rPr>
          <w:rFonts w:ascii="Courier New" w:cs="Courier New" w:eastAsia="Courier New" w:hAnsi="Courier New"/>
          <w:sz w:val="14"/>
          <w:szCs w:val="14"/>
        </w:rPr>
        <w:t xml:space="preserve"># ### Visual 13 – Loss vs Epoch and Accuracy vs Epoch</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ep = np.arange(1, len(hist["loss"]) + 1)</w:t>
      </w:r>
    </w:p>
    <w:p>
      <w:pPr>
        <w:spacing w:after="0" w:line="200"/>
      </w:pPr>
      <w:r>
        <w:rPr>
          <w:rFonts w:ascii="Courier New" w:cs="Courier New" w:eastAsia="Courier New" w:hAnsi="Courier New"/>
          <w:sz w:val="14"/>
          <w:szCs w:val="14"/>
        </w:rPr>
        <w:t xml:space="preserve">fig, axes = plt.subplots(1, 2, figsize=(13, 4.5))</w:t>
      </w:r>
    </w:p>
    <w:p>
      <w:pPr>
        <w:spacing w:after="0" w:line="200"/>
      </w:pPr>
      <w:r>
        <w:rPr>
          <w:rFonts w:ascii="Courier New" w:cs="Courier New" w:eastAsia="Courier New" w:hAnsi="Courier New"/>
          <w:sz w:val="14"/>
          <w:szCs w:val="14"/>
        </w:rPr>
        <w:t xml:space="preserve">axes[0].plot(ep, hist["loss"], color="#0072B2", lw=2, label="Training loss")</w:t>
      </w:r>
    </w:p>
    <w:p>
      <w:pPr>
        <w:spacing w:after="0" w:line="200"/>
      </w:pPr>
      <w:r>
        <w:rPr>
          <w:rFonts w:ascii="Courier New" w:cs="Courier New" w:eastAsia="Courier New" w:hAnsi="Courier New"/>
          <w:sz w:val="14"/>
          <w:szCs w:val="14"/>
        </w:rPr>
        <w:t xml:space="preserve">axes[0].plot(ep, hist["val_loss"], color="#D55E00", lw=2, label="Validation loss")</w:t>
      </w:r>
    </w:p>
    <w:p>
      <w:pPr>
        <w:spacing w:after="0" w:line="200"/>
      </w:pPr>
      <w:r>
        <w:rPr>
          <w:rFonts w:ascii="Courier New" w:cs="Courier New" w:eastAsia="Courier New" w:hAnsi="Courier New"/>
          <w:sz w:val="14"/>
          <w:szCs w:val="14"/>
        </w:rPr>
        <w:t xml:space="preserve">axes[0].axvline(best_ep, color="grey", ls="--", label=f"Best epoch = {best_ep}")</w:t>
      </w:r>
    </w:p>
    <w:p>
      <w:pPr>
        <w:spacing w:after="0" w:line="200"/>
      </w:pPr>
      <w:r>
        <w:rPr>
          <w:rFonts w:ascii="Courier New" w:cs="Courier New" w:eastAsia="Courier New" w:hAnsi="Courier New"/>
          <w:sz w:val="14"/>
          <w:szCs w:val="14"/>
        </w:rPr>
        <w:t xml:space="preserve">axes[0].set(title="Loss vs Epoch", xlabel="Epoch", ylabel="Binary cross-entropy"); axes[0].legend()</w:t>
      </w:r>
    </w:p>
    <w:p>
      <w:pPr>
        <w:spacing w:after="0" w:line="200"/>
      </w:pPr>
      <w:r>
        <w:rPr>
          <w:rFonts w:ascii="Courier New" w:cs="Courier New" w:eastAsia="Courier New" w:hAnsi="Courier New"/>
          <w:sz w:val="14"/>
          <w:szCs w:val="14"/>
        </w:rPr>
        <w:t xml:space="preserve">axes[1].plot(ep, hist["acc"], color="#0072B2", lw=2, label="Training accuracy")</w:t>
      </w:r>
    </w:p>
    <w:p>
      <w:pPr>
        <w:spacing w:after="0" w:line="200"/>
      </w:pPr>
      <w:r>
        <w:rPr>
          <w:rFonts w:ascii="Courier New" w:cs="Courier New" w:eastAsia="Courier New" w:hAnsi="Courier New"/>
          <w:sz w:val="14"/>
          <w:szCs w:val="14"/>
        </w:rPr>
        <w:t xml:space="preserve">axes[1].plot(ep, hist["val_acc"], color="#D55E00", lw=2, label="Validation accuracy")</w:t>
      </w:r>
    </w:p>
    <w:p>
      <w:pPr>
        <w:spacing w:after="0" w:line="200"/>
      </w:pPr>
      <w:r>
        <w:rPr>
          <w:rFonts w:ascii="Courier New" w:cs="Courier New" w:eastAsia="Courier New" w:hAnsi="Courier New"/>
          <w:sz w:val="14"/>
          <w:szCs w:val="14"/>
        </w:rPr>
        <w:t xml:space="preserve">axes[1].axvline(best_ep, color="grey", ls="--")</w:t>
      </w:r>
    </w:p>
    <w:p>
      <w:pPr>
        <w:spacing w:after="0" w:line="200"/>
      </w:pPr>
      <w:r>
        <w:rPr>
          <w:rFonts w:ascii="Courier New" w:cs="Courier New" w:eastAsia="Courier New" w:hAnsi="Courier New"/>
          <w:sz w:val="14"/>
          <w:szCs w:val="14"/>
        </w:rPr>
        <w:t xml:space="preserve">axes[1].set(title="Accuracy vs Epoch", xlabel="Epoch", ylabel="Accuracy", ylim=(0.55, 1.01)); axes[1].legend(loc="lower right")</w:t>
      </w:r>
    </w:p>
    <w:p>
      <w:pPr>
        <w:spacing w:after="0" w:line="200"/>
      </w:pPr>
      <w:r>
        <w:rPr>
          <w:rFonts w:ascii="Courier New" w:cs="Courier New" w:eastAsia="Courier New" w:hAnsi="Courier New"/>
          <w:sz w:val="14"/>
          <w:szCs w:val="14"/>
        </w:rPr>
        <w:t xml:space="preserve">finish("fig13_loss_accuracy_curves.png")</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Test-set evaluation (the test set is used ONCE, only now) ----</w:t>
      </w:r>
    </w:p>
    <w:p>
      <w:pPr>
        <w:spacing w:after="0" w:line="200"/>
      </w:pPr>
      <w:r>
        <w:rPr>
          <w:rFonts w:ascii="Courier New" w:cs="Courier New" w:eastAsia="Courier New" w:hAnsi="Courier New"/>
          <w:sz w:val="14"/>
          <w:szCs w:val="14"/>
        </w:rPr>
        <w:t xml:space="preserve">def evaluate(name, proba, y_true, thr=0.5):</w:t>
      </w:r>
    </w:p>
    <w:p>
      <w:pPr>
        <w:spacing w:after="0" w:line="200"/>
      </w:pPr>
      <w:r>
        <w:rPr>
          <w:rFonts w:ascii="Courier New" w:cs="Courier New" w:eastAsia="Courier New" w:hAnsi="Courier New"/>
          <w:sz w:val="14"/>
          <w:szCs w:val="14"/>
        </w:rPr>
        <w:t xml:space="preserve">    pred = (proba &gt;= thr).astype(int)</w:t>
      </w:r>
    </w:p>
    <w:p>
      <w:pPr>
        <w:spacing w:after="0" w:line="200"/>
      </w:pPr>
      <w:r>
        <w:rPr>
          <w:rFonts w:ascii="Courier New" w:cs="Courier New" w:eastAsia="Courier New" w:hAnsi="Courier New"/>
          <w:sz w:val="14"/>
          <w:szCs w:val="14"/>
        </w:rPr>
        <w:t xml:space="preserve">    tn, fp, fn, tp = confusion_matrix(y_true, pred).ravel()</w:t>
      </w:r>
    </w:p>
    <w:p>
      <w:pPr>
        <w:spacing w:after="0" w:line="200"/>
      </w:pPr>
      <w:r>
        <w:rPr>
          <w:rFonts w:ascii="Courier New" w:cs="Courier New" w:eastAsia="Courier New" w:hAnsi="Courier New"/>
          <w:sz w:val="14"/>
          <w:szCs w:val="14"/>
        </w:rPr>
        <w:t xml:space="preserve">    return dict(model=name, accuracy=accuracy_score(y_true, pred), precision=precision_score(y_true, pred),</w:t>
      </w:r>
    </w:p>
    <w:p>
      <w:pPr>
        <w:spacing w:after="0" w:line="200"/>
      </w:pPr>
      <w:r>
        <w:rPr>
          <w:rFonts w:ascii="Courier New" w:cs="Courier New" w:eastAsia="Courier New" w:hAnsi="Courier New"/>
          <w:sz w:val="14"/>
          <w:szCs w:val="14"/>
        </w:rPr>
        <w:t xml:space="preserve">                recall=recall_score(y_true, pred), specificity=tn / (tn + fp), f1=f1_score(y_true, pred),</w:t>
      </w:r>
    </w:p>
    <w:p>
      <w:pPr>
        <w:spacing w:after="0" w:line="200"/>
      </w:pPr>
      <w:r>
        <w:rPr>
          <w:rFonts w:ascii="Courier New" w:cs="Courier New" w:eastAsia="Courier New" w:hAnsi="Courier New"/>
          <w:sz w:val="14"/>
          <w:szCs w:val="14"/>
        </w:rPr>
        <w:t xml:space="preserve">                auc=roc_auc_score(y_true, proba), avg_precision=average_precision_score(y_true, proba),</w:t>
      </w:r>
    </w:p>
    <w:p>
      <w:pPr>
        <w:spacing w:after="0" w:line="200"/>
      </w:pPr>
      <w:r>
        <w:rPr>
          <w:rFonts w:ascii="Courier New" w:cs="Courier New" w:eastAsia="Courier New" w:hAnsi="Courier New"/>
          <w:sz w:val="14"/>
          <w:szCs w:val="14"/>
        </w:rPr>
        <w:t xml:space="preserve">                log_loss=log_loss(y_true, proba), tn=int(tn), fp=int(fp), fn=int(fn), tp=int(tp))</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p_mlp = mlp.predict_proba(Z_te)[:, 1]</w:t>
      </w:r>
    </w:p>
    <w:p>
      <w:pPr>
        <w:spacing w:after="0" w:line="200"/>
      </w:pPr>
      <w:r>
        <w:rPr>
          <w:rFonts w:ascii="Courier New" w:cs="Courier New" w:eastAsia="Courier New" w:hAnsi="Courier New"/>
          <w:sz w:val="14"/>
          <w:szCs w:val="14"/>
        </w:rPr>
        <w:t xml:space="preserve">lr_base = LogisticRegression(max_iter=2000, random_state=SEED).fit(Z_tr, y_tr)</w:t>
      </w:r>
    </w:p>
    <w:p>
      <w:pPr>
        <w:spacing w:after="0" w:line="200"/>
      </w:pPr>
      <w:r>
        <w:rPr>
          <w:rFonts w:ascii="Courier New" w:cs="Courier New" w:eastAsia="Courier New" w:hAnsi="Courier New"/>
          <w:sz w:val="14"/>
          <w:szCs w:val="14"/>
        </w:rPr>
        <w:t xml:space="preserve">p_lr, p_rf = lr_base.predict_proba(Z_te)[:, 1], rf.predict_proba(Z_te)[:, 1]</w:t>
      </w:r>
    </w:p>
    <w:p>
      <w:pPr>
        <w:spacing w:after="0" w:line="200"/>
      </w:pPr>
      <w:r>
        <w:rPr>
          <w:rFonts w:ascii="Courier New" w:cs="Courier New" w:eastAsia="Courier New" w:hAnsi="Courier New"/>
          <w:sz w:val="14"/>
          <w:szCs w:val="14"/>
        </w:rPr>
        <w:t xml:space="preserve">results = pd.DataFrame([evaluate("MLP (deep NN)", p_mlp, y_te), evaluate("Logistic Regression", p_lr, y_te),</w:t>
      </w:r>
    </w:p>
    <w:p>
      <w:pPr>
        <w:spacing w:after="0" w:line="200"/>
      </w:pPr>
      <w:r>
        <w:rPr>
          <w:rFonts w:ascii="Courier New" w:cs="Courier New" w:eastAsia="Courier New" w:hAnsi="Courier New"/>
          <w:sz w:val="14"/>
          <w:szCs w:val="14"/>
        </w:rPr>
        <w:t xml:space="preserve">                        evaluate("Random Forest", p_rf, y_te)])</w:t>
      </w:r>
    </w:p>
    <w:p>
      <w:pPr>
        <w:spacing w:after="0" w:line="200"/>
      </w:pPr>
      <w:r>
        <w:rPr>
          <w:rFonts w:ascii="Courier New" w:cs="Courier New" w:eastAsia="Courier New" w:hAnsi="Courier New"/>
          <w:sz w:val="14"/>
          <w:szCs w:val="14"/>
        </w:rPr>
        <w:t xml:space="preserve">results.to_csv(OUT / "test_set_results.csv", index=False)</w:t>
      </w:r>
    </w:p>
    <w:p>
      <w:pPr>
        <w:spacing w:after="0" w:line="200"/>
      </w:pPr>
      <w:r>
        <w:rPr>
          <w:rFonts w:ascii="Courier New" w:cs="Courier New" w:eastAsia="Courier New" w:hAnsi="Courier New"/>
          <w:sz w:val="14"/>
          <w:szCs w:val="14"/>
        </w:rPr>
        <w:t xml:space="preserve">display(results.round(4))</w:t>
      </w:r>
    </w:p>
    <w:p>
      <w:pPr>
        <w:spacing w:after="0" w:line="200"/>
      </w:pPr>
      <w:r>
        <w:rPr>
          <w:rFonts w:ascii="Courier New" w:cs="Courier New" w:eastAsia="Courier New" w:hAnsi="Courier New"/>
          <w:sz w:val="14"/>
          <w:szCs w:val="14"/>
        </w:rPr>
        <w:t xml:space="preserve">metrics["test_results"] = results.round(4).to_dict("records")</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5-fold stratified CV on train+val: the power transform + scaler sit INSIDE the pipeline (re-fitted per fold -&gt; no leakage)</w:t>
      </w:r>
    </w:p>
    <w:p>
      <w:pPr>
        <w:spacing w:after="0" w:line="200"/>
      </w:pPr>
      <w:r>
        <w:rPr>
          <w:rFonts w:ascii="Courier New" w:cs="Courier New" w:eastAsia="Courier New" w:hAnsi="Courier New"/>
          <w:sz w:val="14"/>
          <w:szCs w:val="14"/>
        </w:rPr>
        <w:t xml:space="preserve">X_trva, y_trva = pd.concat([X_tr, X_va]), np.concatenate([y_tr, y_va])</w:t>
      </w:r>
    </w:p>
    <w:p>
      <w:pPr>
        <w:spacing w:after="0" w:line="200"/>
      </w:pPr>
      <w:r>
        <w:rPr>
          <w:rFonts w:ascii="Courier New" w:cs="Courier New" w:eastAsia="Courier New" w:hAnsi="Courier New"/>
          <w:sz w:val="14"/>
          <w:szCs w:val="14"/>
        </w:rPr>
        <w:t xml:space="preserve">skew_idx = [FEATURES.index(c) for c in skewed_cols]</w:t>
      </w:r>
    </w:p>
    <w:p>
      <w:pPr>
        <w:spacing w:after="0" w:line="200"/>
      </w:pPr>
      <w:r>
        <w:rPr>
          <w:rFonts w:ascii="Courier New" w:cs="Courier New" w:eastAsia="Courier New" w:hAnsi="Courier New"/>
          <w:sz w:val="14"/>
          <w:szCs w:val="14"/>
        </w:rPr>
        <w:t xml:space="preserve">cv_pipe = make_pipeline(ColumnTransformer([("yj", PowerTransformer(standardize=False), skew_idx)], remainder="passthrough"),</w:t>
      </w:r>
    </w:p>
    <w:p>
      <w:pPr>
        <w:spacing w:after="0" w:line="200"/>
      </w:pPr>
      <w:r>
        <w:rPr>
          <w:rFonts w:ascii="Courier New" w:cs="Courier New" w:eastAsia="Courier New" w:hAnsi="Courier New"/>
          <w:sz w:val="14"/>
          <w:szCs w:val="14"/>
        </w:rPr>
        <w:t xml:space="preserve">                        StandardScaler(),</w:t>
      </w:r>
    </w:p>
    <w:p>
      <w:pPr>
        <w:spacing w:after="0" w:line="200"/>
      </w:pPr>
      <w:r>
        <w:rPr>
          <w:rFonts w:ascii="Courier New" w:cs="Courier New" w:eastAsia="Courier New" w:hAnsi="Courier New"/>
          <w:sz w:val="14"/>
          <w:szCs w:val="14"/>
        </w:rPr>
        <w:t xml:space="preserve">                        MLPClassifier(hidden_layer_sizes=BEST["hidden"], alpha=BEST["alpha"], learning_rate_init=BEST["lr"],</w:t>
      </w:r>
    </w:p>
    <w:p>
      <w:pPr>
        <w:spacing w:after="0" w:line="200"/>
      </w:pPr>
      <w:r>
        <w:rPr>
          <w:rFonts w:ascii="Courier New" w:cs="Courier New" w:eastAsia="Courier New" w:hAnsi="Courier New"/>
          <w:sz w:val="14"/>
          <w:szCs w:val="14"/>
        </w:rPr>
        <w:t xml:space="preserve">                                      batch_size=32, max_iter=max(best_ep, 30), random_state=SEED))</w:t>
      </w:r>
    </w:p>
    <w:p>
      <w:pPr>
        <w:spacing w:after="0" w:line="200"/>
      </w:pPr>
      <w:r>
        <w:rPr>
          <w:rFonts w:ascii="Courier New" w:cs="Courier New" w:eastAsia="Courier New" w:hAnsi="Courier New"/>
          <w:sz w:val="14"/>
          <w:szCs w:val="14"/>
        </w:rPr>
        <w:t xml:space="preserve">cv = StratifiedKFold(5, shuffle=True, random_state=SEED)</w:t>
      </w:r>
    </w:p>
    <w:p>
      <w:pPr>
        <w:spacing w:after="0" w:line="200"/>
      </w:pPr>
      <w:r>
        <w:rPr>
          <w:rFonts w:ascii="Courier New" w:cs="Courier New" w:eastAsia="Courier New" w:hAnsi="Courier New"/>
          <w:sz w:val="14"/>
          <w:szCs w:val="14"/>
        </w:rPr>
        <w:t xml:space="preserve">cv_acc = cross_val_score(cv_pipe, X_trva, y_trva, cv=cv, scoring="accuracy")</w:t>
      </w:r>
    </w:p>
    <w:p>
      <w:pPr>
        <w:spacing w:after="0" w:line="200"/>
      </w:pPr>
      <w:r>
        <w:rPr>
          <w:rFonts w:ascii="Courier New" w:cs="Courier New" w:eastAsia="Courier New" w:hAnsi="Courier New"/>
          <w:sz w:val="14"/>
          <w:szCs w:val="14"/>
        </w:rPr>
        <w:t xml:space="preserve">cv_auc = cross_val_score(cv_pipe, X_trva, y_trva, cv=cv, scoring="roc_auc")</w:t>
      </w:r>
    </w:p>
    <w:p>
      <w:pPr>
        <w:spacing w:after="0" w:line="200"/>
      </w:pPr>
      <w:r>
        <w:rPr>
          <w:rFonts w:ascii="Courier New" w:cs="Courier New" w:eastAsia="Courier New" w:hAnsi="Courier New"/>
          <w:sz w:val="14"/>
          <w:szCs w:val="14"/>
        </w:rPr>
        <w:t xml:space="preserve">metrics["cv"] = dict(acc_mean=round(float(cv_acc.mean()), 4), acc_std=round(float(cv_acc.std()), 4),</w:t>
      </w:r>
    </w:p>
    <w:p>
      <w:pPr>
        <w:spacing w:after="0" w:line="200"/>
      </w:pPr>
      <w:r>
        <w:rPr>
          <w:rFonts w:ascii="Courier New" w:cs="Courier New" w:eastAsia="Courier New" w:hAnsi="Courier New"/>
          <w:sz w:val="14"/>
          <w:szCs w:val="14"/>
        </w:rPr>
        <w:t xml:space="preserve">                     auc_mean=round(float(cv_auc.mean()), 4), auc_std=round(float(cv_auc.std()), 4))</w:t>
      </w:r>
    </w:p>
    <w:p>
      <w:pPr>
        <w:spacing w:after="0" w:line="200"/>
      </w:pPr>
      <w:r>
        <w:rPr>
          <w:rFonts w:ascii="Courier New" w:cs="Courier New" w:eastAsia="Courier New" w:hAnsi="Courier New"/>
          <w:sz w:val="14"/>
          <w:szCs w:val="14"/>
        </w:rPr>
        <w:t xml:space="preserve">print("5-fold CV  accuracy = %.4f ± %.4f | AUC = %.4f ± %.4f" % (cv_acc.mean(), cv_acc.std(), cv_auc.mean(), cv_auc.std()))</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[markdown]</w:t>
      </w:r>
    </w:p>
    <w:p>
      <w:pPr>
        <w:spacing w:after="0" w:line="200"/>
      </w:pPr>
      <w:r>
        <w:rPr>
          <w:rFonts w:ascii="Courier New" w:cs="Courier New" w:eastAsia="Courier New" w:hAnsi="Courier New"/>
          <w:sz w:val="14"/>
          <w:szCs w:val="14"/>
        </w:rPr>
        <w:t xml:space="preserve"># ### Visual 14 – Confusion matrix (test set)</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fig, axes = plt.subplots(1, 2, figsize=(11, 4.6))</w:t>
      </w:r>
    </w:p>
    <w:p>
      <w:pPr>
        <w:spacing w:after="0" w:line="200"/>
      </w:pPr>
      <w:r>
        <w:rPr>
          <w:rFonts w:ascii="Courier New" w:cs="Courier New" w:eastAsia="Courier New" w:hAnsi="Courier New"/>
          <w:sz w:val="14"/>
          <w:szCs w:val="14"/>
        </w:rPr>
        <w:t xml:space="preserve">cm = confusion_matrix(y_te, (p_mlp &gt;= .5).astype(int))</w:t>
      </w:r>
    </w:p>
    <w:p>
      <w:pPr>
        <w:spacing w:after="0" w:line="200"/>
      </w:pPr>
      <w:r>
        <w:rPr>
          <w:rFonts w:ascii="Courier New" w:cs="Courier New" w:eastAsia="Courier New" w:hAnsi="Courier New"/>
          <w:sz w:val="14"/>
          <w:szCs w:val="14"/>
        </w:rPr>
        <w:t xml:space="preserve">ConfusionMatrixDisplay(cm, display_labels=["Benign", "Malignant"]).plot(ax=axes[0], cmap="Blues", colorbar=False, values_format="d")</w:t>
      </w:r>
    </w:p>
    <w:p>
      <w:pPr>
        <w:spacing w:after="0" w:line="200"/>
      </w:pPr>
      <w:r>
        <w:rPr>
          <w:rFonts w:ascii="Courier New" w:cs="Courier New" w:eastAsia="Courier New" w:hAnsi="Courier New"/>
          <w:sz w:val="14"/>
          <w:szCs w:val="14"/>
        </w:rPr>
        <w:t xml:space="preserve">axes[0].set_title("Confusion matrix (counts)"); axes[0].grid(False)</w:t>
      </w:r>
    </w:p>
    <w:p>
      <w:pPr>
        <w:spacing w:after="0" w:line="200"/>
      </w:pPr>
      <w:r>
        <w:rPr>
          <w:rFonts w:ascii="Courier New" w:cs="Courier New" w:eastAsia="Courier New" w:hAnsi="Courier New"/>
          <w:sz w:val="14"/>
          <w:szCs w:val="14"/>
        </w:rPr>
        <w:t xml:space="preserve">ConfusionMatrixDisplay(cm / cm.sum(1, keepdims=True), display_labels=["Benign", "Malignant"]).plot(ax=axes[1], cmap="Blues", colorbar=False, values_format=".2%")</w:t>
      </w:r>
    </w:p>
    <w:p>
      <w:pPr>
        <w:spacing w:after="0" w:line="200"/>
      </w:pPr>
      <w:r>
        <w:rPr>
          <w:rFonts w:ascii="Courier New" w:cs="Courier New" w:eastAsia="Courier New" w:hAnsi="Courier New"/>
          <w:sz w:val="14"/>
          <w:szCs w:val="14"/>
        </w:rPr>
        <w:t xml:space="preserve">axes[1].set_title("Confusion matrix (row-normalised)"); axes[1].grid(False)</w:t>
      </w:r>
    </w:p>
    <w:p>
      <w:pPr>
        <w:spacing w:after="0" w:line="200"/>
      </w:pPr>
      <w:r>
        <w:rPr>
          <w:rFonts w:ascii="Courier New" w:cs="Courier New" w:eastAsia="Courier New" w:hAnsi="Courier New"/>
          <w:sz w:val="14"/>
          <w:szCs w:val="14"/>
        </w:rPr>
        <w:t xml:space="preserve">finish("fig14_confusion_matrix.png")</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[markdown]</w:t>
      </w:r>
    </w:p>
    <w:p>
      <w:pPr>
        <w:spacing w:after="0" w:line="200"/>
      </w:pPr>
      <w:r>
        <w:rPr>
          <w:rFonts w:ascii="Courier New" w:cs="Courier New" w:eastAsia="Courier New" w:hAnsi="Courier New"/>
          <w:sz w:val="14"/>
          <w:szCs w:val="14"/>
        </w:rPr>
        <w:t xml:space="preserve"># ### Visual 15 – ROC curve with AUC, and Precision–Recall curve</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fig, axes = plt.subplots(1, 2, figsize=(13, 5))</w:t>
      </w:r>
    </w:p>
    <w:p>
      <w:pPr>
        <w:spacing w:after="0" w:line="200"/>
      </w:pPr>
      <w:r>
        <w:rPr>
          <w:rFonts w:ascii="Courier New" w:cs="Courier New" w:eastAsia="Courier New" w:hAnsi="Courier New"/>
          <w:sz w:val="14"/>
          <w:szCs w:val="14"/>
        </w:rPr>
        <w:t xml:space="preserve">for name, p_, c in (("MLP", p_mlp, "#D55E00"), ("Logistic Regression", p_lr, "#0072B2"), ("Random Forest", p_rf, "#009E73")):</w:t>
      </w:r>
    </w:p>
    <w:p>
      <w:pPr>
        <w:spacing w:after="0" w:line="200"/>
      </w:pPr>
      <w:r>
        <w:rPr>
          <w:rFonts w:ascii="Courier New" w:cs="Courier New" w:eastAsia="Courier New" w:hAnsi="Courier New"/>
          <w:sz w:val="14"/>
          <w:szCs w:val="14"/>
        </w:rPr>
        <w:t xml:space="preserve">    fpr, tpr, _ = roc_curve(y_te, p_)</w:t>
      </w:r>
    </w:p>
    <w:p>
      <w:pPr>
        <w:spacing w:after="0" w:line="200"/>
      </w:pPr>
      <w:r>
        <w:rPr>
          <w:rFonts w:ascii="Courier New" w:cs="Courier New" w:eastAsia="Courier New" w:hAnsi="Courier New"/>
          <w:sz w:val="14"/>
          <w:szCs w:val="14"/>
        </w:rPr>
        <w:t xml:space="preserve">    axes[0].plot(fpr, tpr, lw=2.2 if name == "MLP" else 1.6, color=c, label=f"{name} (AUC = {roc_auc_score(y_te, p_):.3f})")</w:t>
      </w:r>
    </w:p>
    <w:p>
      <w:pPr>
        <w:spacing w:after="0" w:line="200"/>
      </w:pPr>
      <w:r>
        <w:rPr>
          <w:rFonts w:ascii="Courier New" w:cs="Courier New" w:eastAsia="Courier New" w:hAnsi="Courier New"/>
          <w:sz w:val="14"/>
          <w:szCs w:val="14"/>
        </w:rPr>
        <w:t xml:space="preserve">    pr, rc, _ = precision_recall_curve(y_te, p_)</w:t>
      </w:r>
    </w:p>
    <w:p>
      <w:pPr>
        <w:spacing w:after="0" w:line="200"/>
      </w:pPr>
      <w:r>
        <w:rPr>
          <w:rFonts w:ascii="Courier New" w:cs="Courier New" w:eastAsia="Courier New" w:hAnsi="Courier New"/>
          <w:sz w:val="14"/>
          <w:szCs w:val="14"/>
        </w:rPr>
        <w:t xml:space="preserve">    axes[1].plot(rc, pr, lw=2.2 if name == "MLP" else 1.6, color=c, label=f"{name} (AP = {average_precision_score(y_te, p_):.3f})")</w:t>
      </w:r>
    </w:p>
    <w:p>
      <w:pPr>
        <w:spacing w:after="0" w:line="200"/>
      </w:pPr>
      <w:r>
        <w:rPr>
          <w:rFonts w:ascii="Courier New" w:cs="Courier New" w:eastAsia="Courier New" w:hAnsi="Courier New"/>
          <w:sz w:val="14"/>
          <w:szCs w:val="14"/>
        </w:rPr>
        <w:t xml:space="preserve">axes[0].plot([0, 1], [0, 1], "k--", lw=1, label="Chance")</w:t>
      </w:r>
    </w:p>
    <w:p>
      <w:pPr>
        <w:spacing w:after="0" w:line="200"/>
      </w:pPr>
      <w:r>
        <w:rPr>
          <w:rFonts w:ascii="Courier New" w:cs="Courier New" w:eastAsia="Courier New" w:hAnsi="Courier New"/>
          <w:sz w:val="14"/>
          <w:szCs w:val="14"/>
        </w:rPr>
        <w:t xml:space="preserve">axes[0].set(title="ROC curve (test set)", xlabel="False positive rate (1 – specificity)", ylabel="True positive rate (recall)"); axes[0].legend(loc="lower right")</w:t>
      </w:r>
    </w:p>
    <w:p>
      <w:pPr>
        <w:spacing w:after="0" w:line="200"/>
      </w:pPr>
      <w:r>
        <w:rPr>
          <w:rFonts w:ascii="Courier New" w:cs="Courier New" w:eastAsia="Courier New" w:hAnsi="Courier New"/>
          <w:sz w:val="14"/>
          <w:szCs w:val="14"/>
        </w:rPr>
        <w:t xml:space="preserve">axes[1].set(title="Precision–Recall curve (test set)", xlabel="Recall", ylabel="Precision", ylim=(0.5, 1.02)); axes[1].legend(loc="lower left")</w:t>
      </w:r>
    </w:p>
    <w:p>
      <w:pPr>
        <w:spacing w:after="0" w:line="200"/>
      </w:pPr>
      <w:r>
        <w:rPr>
          <w:rFonts w:ascii="Courier New" w:cs="Courier New" w:eastAsia="Courier New" w:hAnsi="Courier New"/>
          <w:sz w:val="14"/>
          <w:szCs w:val="14"/>
        </w:rPr>
        <w:t xml:space="preserve">finish("fig15_roc_pr_curves.png")</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[markdown]</w:t>
      </w:r>
    </w:p>
    <w:p>
      <w:pPr>
        <w:spacing w:after="0" w:line="200"/>
      </w:pPr>
      <w:r>
        <w:rPr>
          <w:rFonts w:ascii="Courier New" w:cs="Courier New" w:eastAsia="Courier New" w:hAnsi="Courier New"/>
          <w:sz w:val="14"/>
          <w:szCs w:val="14"/>
        </w:rPr>
        <w:t xml:space="preserve"># ### Visual 16 – Error analysis: predicted-probability distribution and residuals</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resid = y_te - p_mlp                       # signed error (true label minus predicted probability)</w:t>
      </w:r>
    </w:p>
    <w:p>
      <w:pPr>
        <w:spacing w:after="0" w:line="200"/>
      </w:pPr>
      <w:r>
        <w:rPr>
          <w:rFonts w:ascii="Courier New" w:cs="Courier New" w:eastAsia="Courier New" w:hAnsi="Courier New"/>
          <w:sz w:val="14"/>
          <w:szCs w:val="14"/>
        </w:rPr>
        <w:t xml:space="preserve">wrong = (p_mlp &gt;= .5).astype(int) != y_te</w:t>
      </w:r>
    </w:p>
    <w:p>
      <w:pPr>
        <w:spacing w:after="0" w:line="200"/>
      </w:pPr>
      <w:r>
        <w:rPr>
          <w:rFonts w:ascii="Courier New" w:cs="Courier New" w:eastAsia="Courier New" w:hAnsi="Courier New"/>
          <w:sz w:val="14"/>
          <w:szCs w:val="14"/>
        </w:rPr>
        <w:t xml:space="preserve">fig, axes = plt.subplots(1, 2, figsize=(13, 4.8))</w:t>
      </w:r>
    </w:p>
    <w:p>
      <w:pPr>
        <w:spacing w:after="0" w:line="200"/>
      </w:pPr>
      <w:r>
        <w:rPr>
          <w:rFonts w:ascii="Courier New" w:cs="Courier New" w:eastAsia="Courier New" w:hAnsi="Courier New"/>
          <w:sz w:val="14"/>
          <w:szCs w:val="14"/>
        </w:rPr>
        <w:t xml:space="preserve">axes[0].hist(p_mlp[y_te == 0], bins=20, range=(0, 1), alpha=.7, color=PALETTE["B"], label="Actual Benign")</w:t>
      </w:r>
    </w:p>
    <w:p>
      <w:pPr>
        <w:spacing w:after="0" w:line="200"/>
      </w:pPr>
      <w:r>
        <w:rPr>
          <w:rFonts w:ascii="Courier New" w:cs="Courier New" w:eastAsia="Courier New" w:hAnsi="Courier New"/>
          <w:sz w:val="14"/>
          <w:szCs w:val="14"/>
        </w:rPr>
        <w:t xml:space="preserve">axes[0].hist(p_mlp[y_te == 1], bins=20, range=(0, 1), alpha=.7, color=PALETTE["M"], label="Actual Malignant")</w:t>
      </w:r>
    </w:p>
    <w:p>
      <w:pPr>
        <w:spacing w:after="0" w:line="200"/>
      </w:pPr>
      <w:r>
        <w:rPr>
          <w:rFonts w:ascii="Courier New" w:cs="Courier New" w:eastAsia="Courier New" w:hAnsi="Courier New"/>
          <w:sz w:val="14"/>
          <w:szCs w:val="14"/>
        </w:rPr>
        <w:t xml:space="preserve">axes[0].axvline(.5, color="k", ls="--", lw=1, label="Decision threshold 0.5")</w:t>
      </w:r>
    </w:p>
    <w:p>
      <w:pPr>
        <w:spacing w:after="0" w:line="200"/>
      </w:pPr>
      <w:r>
        <w:rPr>
          <w:rFonts w:ascii="Courier New" w:cs="Courier New" w:eastAsia="Courier New" w:hAnsi="Courier New"/>
          <w:sz w:val="14"/>
          <w:szCs w:val="14"/>
        </w:rPr>
        <w:t xml:space="preserve">axes[0].set(title="Predicted P(malignant) by true class", xlabel="Predicted probability", ylabel="Patients"); axes[0].legend()</w:t>
      </w:r>
    </w:p>
    <w:p>
      <w:pPr>
        <w:spacing w:after="0" w:line="200"/>
      </w:pPr>
      <w:r>
        <w:rPr>
          <w:rFonts w:ascii="Courier New" w:cs="Courier New" w:eastAsia="Courier New" w:hAnsi="Courier New"/>
          <w:sz w:val="14"/>
          <w:szCs w:val="14"/>
        </w:rPr>
        <w:t xml:space="preserve">sns.histplot(resid, bins=25, kde=True, color="#7f7f7f", ax=axes[1])</w:t>
      </w:r>
    </w:p>
    <w:p>
      <w:pPr>
        <w:spacing w:after="0" w:line="200"/>
      </w:pPr>
      <w:r>
        <w:rPr>
          <w:rFonts w:ascii="Courier New" w:cs="Courier New" w:eastAsia="Courier New" w:hAnsi="Courier New"/>
          <w:sz w:val="14"/>
          <w:szCs w:val="14"/>
        </w:rPr>
        <w:t xml:space="preserve">axes[1].axvline(0, color="k", lw=1)</w:t>
      </w:r>
    </w:p>
    <w:p>
      <w:pPr>
        <w:spacing w:after="0" w:line="200"/>
      </w:pPr>
      <w:r>
        <w:rPr>
          <w:rFonts w:ascii="Courier New" w:cs="Courier New" w:eastAsia="Courier New" w:hAnsi="Courier New"/>
          <w:sz w:val="14"/>
          <w:szCs w:val="14"/>
        </w:rPr>
        <w:t xml:space="preserve">axes[1].set(title=f"Prediction-error (residual) distribution – {int(wrong.sum())} misclassified of {len(y_te)}",</w:t>
      </w:r>
    </w:p>
    <w:p>
      <w:pPr>
        <w:spacing w:after="0" w:line="200"/>
      </w:pPr>
      <w:r>
        <w:rPr>
          <w:rFonts w:ascii="Courier New" w:cs="Courier New" w:eastAsia="Courier New" w:hAnsi="Courier New"/>
          <w:sz w:val="14"/>
          <w:szCs w:val="14"/>
        </w:rPr>
        <w:t xml:space="preserve">            xlabel="Residual = true label – predicted probability")</w:t>
      </w:r>
    </w:p>
    <w:p>
      <w:pPr>
        <w:spacing w:after="0" w:line="200"/>
      </w:pPr>
      <w:r>
        <w:rPr>
          <w:rFonts w:ascii="Courier New" w:cs="Courier New" w:eastAsia="Courier New" w:hAnsi="Courier New"/>
          <w:sz w:val="14"/>
          <w:szCs w:val="14"/>
        </w:rPr>
        <w:t xml:space="preserve">finish("fig16_error_distribution.png")</w:t>
      </w:r>
    </w:p>
    <w:p>
      <w:pPr>
        <w:spacing w:after="0" w:line="200"/>
      </w:pPr>
      <w:r>
        <w:rPr>
          <w:rFonts w:ascii="Courier New" w:cs="Courier New" w:eastAsia="Courier New" w:hAnsi="Courier New"/>
          <w:sz w:val="14"/>
          <w:szCs w:val="14"/>
        </w:rPr>
        <w:t xml:space="preserve">metrics["error"] = dict(n_wrong=int(wrong.sum()), resid_mean=round(float(resid.mean()), 4), resid_sd=round(float(resid.std()), 4),</w:t>
      </w:r>
    </w:p>
    <w:p>
      <w:pPr>
        <w:spacing w:after="0" w:line="200"/>
      </w:pPr>
      <w:r>
        <w:rPr>
          <w:rFonts w:ascii="Courier New" w:cs="Courier New" w:eastAsia="Courier New" w:hAnsi="Courier New"/>
          <w:sz w:val="14"/>
          <w:szCs w:val="14"/>
        </w:rPr>
        <w:t xml:space="preserve">                        wrong_probs=[round(float(v), 3) for v in p_mlp[wrong]], wrong_truth=[int(v) for v in y_te[wrong]],</w:t>
      </w:r>
    </w:p>
    <w:p>
      <w:pPr>
        <w:spacing w:after="0" w:line="200"/>
      </w:pPr>
      <w:r>
        <w:rPr>
          <w:rFonts w:ascii="Courier New" w:cs="Courier New" w:eastAsia="Courier New" w:hAnsi="Courier New"/>
          <w:sz w:val="14"/>
          <w:szCs w:val="14"/>
        </w:rPr>
        <w:t xml:space="preserve">                        share_confident=round(float(((p_mlp &lt; .05) | (p_mlp &gt; .95)).mean()), 3))</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[markdown]</w:t>
      </w:r>
    </w:p>
    <w:p>
      <w:pPr>
        <w:spacing w:after="0" w:line="200"/>
      </w:pPr>
      <w:r>
        <w:rPr>
          <w:rFonts w:ascii="Courier New" w:cs="Courier New" w:eastAsia="Courier New" w:hAnsi="Courier New"/>
          <w:sz w:val="14"/>
          <w:szCs w:val="14"/>
        </w:rPr>
        <w:t xml:space="preserve"># ### Visual 17 – Feature importance (RF, mutual information, permutation importance of the MLP)</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perm = permutation_importance(mlp, Z_va, y_va, scoring="neg_log_loss", n_repeats=30, random_state=SEED)</w:t>
      </w:r>
    </w:p>
    <w:p>
      <w:pPr>
        <w:spacing w:after="0" w:line="200"/>
      </w:pPr>
      <w:r>
        <w:rPr>
          <w:rFonts w:ascii="Courier New" w:cs="Courier New" w:eastAsia="Courier New" w:hAnsi="Courier New"/>
          <w:sz w:val="14"/>
          <w:szCs w:val="14"/>
        </w:rPr>
        <w:t xml:space="preserve">imp_perm = pd.Series(perm.importances_mean, index=FEATURES)</w:t>
      </w:r>
    </w:p>
    <w:p>
      <w:pPr>
        <w:spacing w:after="0" w:line="200"/>
      </w:pPr>
      <w:r>
        <w:rPr>
          <w:rFonts w:ascii="Courier New" w:cs="Courier New" w:eastAsia="Courier New" w:hAnsi="Courier New"/>
          <w:sz w:val="14"/>
          <w:szCs w:val="14"/>
        </w:rPr>
        <w:t xml:space="preserve">fig, axes = plt.subplots(1, 3, figsize=(17, 5.2))</w:t>
      </w:r>
    </w:p>
    <w:p>
      <w:pPr>
        <w:spacing w:after="0" w:line="200"/>
      </w:pPr>
      <w:r>
        <w:rPr>
          <w:rFonts w:ascii="Courier New" w:cs="Courier New" w:eastAsia="Courier New" w:hAnsi="Courier New"/>
          <w:sz w:val="14"/>
          <w:szCs w:val="14"/>
        </w:rPr>
        <w:t xml:space="preserve">for ax, s_, ttl, col in ((axes[0], imp_rf, "Random-Forest importance", "#009E73"), (axes[1], imp_mi, "Mutual information", "#56B4E9"),</w:t>
      </w:r>
    </w:p>
    <w:p>
      <w:pPr>
        <w:spacing w:after="0" w:line="200"/>
      </w:pPr>
      <w:r>
        <w:rPr>
          <w:rFonts w:ascii="Courier New" w:cs="Courier New" w:eastAsia="Courier New" w:hAnsi="Courier New"/>
          <w:sz w:val="14"/>
          <w:szCs w:val="14"/>
        </w:rPr>
        <w:t xml:space="preserve">                         (axes[2], imp_perm, "MLP permutation importance (rise in val. log-loss)", "#D55E00")):</w:t>
      </w:r>
    </w:p>
    <w:p>
      <w:pPr>
        <w:spacing w:after="0" w:line="200"/>
      </w:pPr>
      <w:r>
        <w:rPr>
          <w:rFonts w:ascii="Courier New" w:cs="Courier New" w:eastAsia="Courier New" w:hAnsi="Courier New"/>
          <w:sz w:val="14"/>
          <w:szCs w:val="14"/>
        </w:rPr>
        <w:t xml:space="preserve">    t = s_.sort_values(ascending=False).head(10)[::-1]</w:t>
      </w:r>
    </w:p>
    <w:p>
      <w:pPr>
        <w:spacing w:after="0" w:line="200"/>
      </w:pPr>
      <w:r>
        <w:rPr>
          <w:rFonts w:ascii="Courier New" w:cs="Courier New" w:eastAsia="Courier New" w:hAnsi="Courier New"/>
          <w:sz w:val="14"/>
          <w:szCs w:val="14"/>
        </w:rPr>
        <w:t xml:space="preserve">    ax.barh([i.replace("_", " ") for i in t.index], t.values, color=col); ax.set_title(ttl, fontsize=11)</w:t>
      </w:r>
    </w:p>
    <w:p>
      <w:pPr>
        <w:spacing w:after="0" w:line="200"/>
      </w:pPr>
      <w:r>
        <w:rPr>
          <w:rFonts w:ascii="Courier New" w:cs="Courier New" w:eastAsia="Courier New" w:hAnsi="Courier New"/>
          <w:sz w:val="14"/>
          <w:szCs w:val="14"/>
        </w:rPr>
        <w:t xml:space="preserve">finish("fig17_feature_importance.png")</w:t>
      </w:r>
    </w:p>
    <w:p>
      <w:pPr>
        <w:spacing w:after="0" w:line="200"/>
      </w:pPr>
      <w:r>
        <w:rPr>
          <w:rFonts w:ascii="Courier New" w:cs="Courier New" w:eastAsia="Courier New" w:hAnsi="Courier New"/>
          <w:sz w:val="14"/>
          <w:szCs w:val="14"/>
        </w:rPr>
        <w:t xml:space="preserve">metrics["importance"] = dict(rf=imp_rf.sort_values(ascending=False).head(5).round(3).to_dict(),</w:t>
      </w:r>
    </w:p>
    <w:p>
      <w:pPr>
        <w:spacing w:after="0" w:line="200"/>
      </w:pPr>
      <w:r>
        <w:rPr>
          <w:rFonts w:ascii="Courier New" w:cs="Courier New" w:eastAsia="Courier New" w:hAnsi="Courier New"/>
          <w:sz w:val="14"/>
          <w:szCs w:val="14"/>
        </w:rPr>
        <w:t xml:space="preserve">                             mi=imp_mi.sort_values(ascending=False).head(5).round(3).to_dict(),</w:t>
      </w:r>
    </w:p>
    <w:p>
      <w:pPr>
        <w:spacing w:after="0" w:line="200"/>
      </w:pPr>
      <w:r>
        <w:rPr>
          <w:rFonts w:ascii="Courier New" w:cs="Courier New" w:eastAsia="Courier New" w:hAnsi="Courier New"/>
          <w:sz w:val="14"/>
          <w:szCs w:val="14"/>
        </w:rPr>
        <w:t xml:space="preserve">                             perm=imp_perm.sort_values(ascending=False).head(5).round(4).to_dict())</w:t>
      </w:r>
    </w:p>
    <w:p>
      <w:pPr>
        <w:spacing w:after="0" w:line="200"/>
      </w:pPr>
      <w:r>
        <w:rPr>
          <w:rFonts w:ascii="Courier New" w:cs="Courier New" w:eastAsia="Courier New" w:hAnsi="Courier New"/>
          <w:sz w:val="14"/>
          <w:szCs w:val="14"/>
        </w:rPr>
        <w:t xml:space="preserve"># Rule of three: with 0 errors in n test cases, the 95 % upper bound of the true error rate is about 3/n</w:t>
      </w:r>
    </w:p>
    <w:p>
      <w:pPr>
        <w:spacing w:after="0" w:line="200"/>
      </w:pPr>
      <w:r>
        <w:rPr>
          <w:rFonts w:ascii="Courier New" w:cs="Courier New" w:eastAsia="Courier New" w:hAnsi="Courier New"/>
          <w:sz w:val="14"/>
          <w:szCs w:val="14"/>
        </w:rPr>
        <w:t xml:space="preserve">metrics["rule_of_three_err_upper"] = round(3 / len(y_te), 4)</w:t>
      </w:r>
    </w:p>
    <w:p>
      <w:pPr>
        <w:spacing w:after="0" w:line="200"/>
      </w:pPr>
      <w:r>
        <w:rPr>
          <w:rFonts w:ascii="Courier New" w:cs="Courier New" w:eastAsia="Courier New" w:hAnsi="Courier New"/>
          <w:sz w:val="14"/>
          <w:szCs w:val="14"/>
        </w:rPr>
        <w:t xml:space="preserve">print(metrics["importance"])</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 [markdown]</w:t>
      </w:r>
    </w:p>
    <w:p>
      <w:pPr>
        <w:spacing w:after="0" w:line="200"/>
      </w:pPr>
      <w:r>
        <w:rPr>
          <w:rFonts w:ascii="Courier New" w:cs="Courier New" w:eastAsia="Courier New" w:hAnsi="Courier New"/>
          <w:sz w:val="14"/>
          <w:szCs w:val="14"/>
        </w:rPr>
        <w:t xml:space="preserve"># ## SAVE ALL NUMBERS USED IN THE REPORT</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 %%</w:t>
      </w:r>
    </w:p>
    <w:p>
      <w:pPr>
        <w:spacing w:after="0" w:line="200"/>
      </w:pPr>
      <w:r>
        <w:rPr>
          <w:rFonts w:ascii="Courier New" w:cs="Courier New" w:eastAsia="Courier New" w:hAnsi="Courier New"/>
          <w:sz w:val="14"/>
          <w:szCs w:val="14"/>
        </w:rPr>
        <w:t xml:space="preserve">metrics["n_figures"] = len(list(FIG.glob("fig*.png")))</w:t>
      </w:r>
    </w:p>
    <w:p>
      <w:pPr>
        <w:spacing w:after="0" w:line="200"/>
      </w:pPr>
      <w:r>
        <w:rPr>
          <w:rFonts w:ascii="Courier New" w:cs="Courier New" w:eastAsia="Courier New" w:hAnsi="Courier New"/>
          <w:sz w:val="14"/>
          <w:szCs w:val="14"/>
        </w:rPr>
        <w:t xml:space="preserve">with open(OUT / "metrics.json", "w") as fh:</w:t>
      </w:r>
    </w:p>
    <w:p>
      <w:pPr>
        <w:spacing w:after="0" w:line="200"/>
      </w:pPr>
      <w:r>
        <w:rPr>
          <w:rFonts w:ascii="Courier New" w:cs="Courier New" w:eastAsia="Courier New" w:hAnsi="Courier New"/>
          <w:sz w:val="14"/>
          <w:szCs w:val="14"/>
        </w:rPr>
        <w:t xml:space="preserve">    json.dump(metrics, fh, indent=2, default=lambda o: o.item() if hasattr(o, "item") else str(o))</w:t>
      </w:r>
    </w:p>
    <w:p>
      <w:pPr>
        <w:spacing w:after="0" w:line="200"/>
      </w:pPr>
      <w:r>
        <w:rPr>
          <w:rFonts w:ascii="Courier New" w:cs="Courier New" w:eastAsia="Courier New" w:hAnsi="Courier New"/>
          <w:sz w:val="14"/>
          <w:szCs w:val="14"/>
        </w:rPr>
        <w:t xml:space="preserve">print("Saved outputs/metrics.json |", metrics["n_figures"], "figures in figures/")</w:t>
      </w:r>
    </w:p>
    <w:p>
      <w:pPr>
        <w:spacing w:after="0" w:line="200"/>
      </w:pPr>
      <w:r>
        <w:rPr>
          <w:rFonts w:ascii="Courier New" w:cs="Courier New" w:eastAsia="Courier New" w:hAnsi="Courier New"/>
          <w:sz w:val="14"/>
          <w:szCs w:val="14"/>
        </w:rPr>
        <w:t xml:space="preserve"> </w:t>
      </w:r>
    </w:p>
    <w:p>
      <w:pPr>
        <w:pStyle w:val="Heading1"/>
        <w:pageBreakBefore/>
      </w:pPr>
      <w:r>
        <w:rPr>
          <w:rFonts w:ascii="Times New Roman" w:cs="Times New Roman" w:eastAsia="Times New Roman" w:hAnsi="Times New Roman"/>
        </w:rPr>
        <w:t xml:space="preserve">Appendix B – GitHub Repository Structure</w:t>
      </w:r>
    </w:p>
    <w:p>
      <w:pPr>
        <w:spacing w:after="160" w:before="0" w:line="300"/>
        <w:jc w:val="both"/>
      </w:pPr>
      <w:r>
        <w:rPr>
          <w:rFonts w:ascii="Times New Roman" w:cs="Times New Roman" w:eastAsia="Times New Roman" w:hAnsi="Times New Roman"/>
        </w:rPr>
        <w:t xml:space="preserve">Public repository: </w:t>
      </w:r>
      <w:r>
        <w:rPr>
          <w:rFonts w:ascii="Times New Roman" w:cs="Times New Roman" w:eastAsia="Times New Roman" w:hAnsi="Times New Roman"/>
          <w:highlight w:val="yellow"/>
          <w:highlightCs w:val="yellow"/>
        </w:rPr>
        <w:t xml:space="preserve">https://github.com/your-username/breast-cancer-eda-visualization</w:t>
      </w:r>
    </w:p>
    <w:p>
      <w:pPr>
        <w:spacing w:after="0" w:line="200"/>
      </w:pPr>
      <w:r>
        <w:rPr>
          <w:rFonts w:ascii="Courier New" w:cs="Courier New" w:eastAsia="Courier New" w:hAnsi="Courier New"/>
          <w:sz w:val="14"/>
          <w:szCs w:val="14"/>
        </w:rPr>
        <w:t xml:space="preserve">breast-cancer-eda-visualization/</w:t>
      </w:r>
    </w:p>
    <w:p>
      <w:pPr>
        <w:spacing w:after="0" w:line="200"/>
      </w:pPr>
      <w:r>
        <w:rPr>
          <w:rFonts w:ascii="Courier New" w:cs="Courier New" w:eastAsia="Courier New" w:hAnsi="Courier New"/>
          <w:sz w:val="14"/>
          <w:szCs w:val="14"/>
        </w:rPr>
        <w:t xml:space="preserve">├── README.md                      project description, results, how to run</w:t>
      </w:r>
    </w:p>
    <w:p>
      <w:pPr>
        <w:spacing w:after="0" w:line="200"/>
      </w:pPr>
      <w:r>
        <w:rPr>
          <w:rFonts w:ascii="Courier New" w:cs="Courier New" w:eastAsia="Courier New" w:hAnsi="Courier New"/>
          <w:sz w:val="14"/>
          <w:szCs w:val="14"/>
        </w:rPr>
        <w:t xml:space="preserve">├── requirements.txt               Python dependencies</w:t>
      </w:r>
    </w:p>
    <w:p>
      <w:pPr>
        <w:spacing w:after="0" w:line="200"/>
      </w:pPr>
      <w:r>
        <w:rPr>
          <w:rFonts w:ascii="Courier New" w:cs="Courier New" w:eastAsia="Courier New" w:hAnsi="Courier New"/>
          <w:sz w:val="14"/>
          <w:szCs w:val="14"/>
        </w:rPr>
        <w:t xml:space="preserve">├── .gitignore</w:t>
      </w:r>
    </w:p>
    <w:p>
      <w:pPr>
        <w:spacing w:after="0" w:line="200"/>
      </w:pPr>
      <w:r>
        <w:rPr>
          <w:rFonts w:ascii="Courier New" w:cs="Courier New" w:eastAsia="Courier New" w:hAnsi="Courier New"/>
          <w:sz w:val="14"/>
          <w:szCs w:val="14"/>
        </w:rPr>
        <w:t xml:space="preserve">├── data/</w:t>
      </w:r>
    </w:p>
    <w:p>
      <w:pPr>
        <w:spacing w:after="0" w:line="200"/>
      </w:pPr>
      <w:r>
        <w:rPr>
          <w:rFonts w:ascii="Courier New" w:cs="Courier New" w:eastAsia="Courier New" w:hAnsi="Courier New"/>
          <w:sz w:val="14"/>
          <w:szCs w:val="14"/>
        </w:rPr>
        <w:t xml:space="preserve">│   ├── breast_cancer_wisconsin.csv    raw dataset (UCI WDBC)</w:t>
      </w:r>
    </w:p>
    <w:p>
      <w:pPr>
        <w:spacing w:after="0" w:line="200"/>
      </w:pPr>
      <w:r>
        <w:rPr>
          <w:rFonts w:ascii="Courier New" w:cs="Courier New" w:eastAsia="Courier New" w:hAnsi="Courier New"/>
          <w:sz w:val="14"/>
          <w:szCs w:val="14"/>
        </w:rPr>
        <w:t xml:space="preserve">│   ├── DATA_DICTIONARY.md             description of every field + source link</w:t>
      </w:r>
    </w:p>
    <w:p>
      <w:pPr>
        <w:spacing w:after="0" w:line="200"/>
      </w:pPr>
      <w:r>
        <w:rPr>
          <w:rFonts w:ascii="Courier New" w:cs="Courier New" w:eastAsia="Courier New" w:hAnsi="Courier New"/>
          <w:sz w:val="14"/>
          <w:szCs w:val="14"/>
        </w:rPr>
        <w:t xml:space="preserve">│   └── processed/                     train.csv, val.csv, test.csv</w:t>
      </w:r>
    </w:p>
    <w:p>
      <w:pPr>
        <w:spacing w:after="0" w:line="200"/>
      </w:pPr>
      <w:r>
        <w:rPr>
          <w:rFonts w:ascii="Courier New" w:cs="Courier New" w:eastAsia="Courier New" w:hAnsi="Courier New"/>
          <w:sz w:val="14"/>
          <w:szCs w:val="14"/>
        </w:rPr>
        <w:t xml:space="preserve">├── notebooks/</w:t>
      </w:r>
    </w:p>
    <w:p>
      <w:pPr>
        <w:spacing w:after="0" w:line="200"/>
      </w:pPr>
      <w:r>
        <w:rPr>
          <w:rFonts w:ascii="Courier New" w:cs="Courier New" w:eastAsia="Courier New" w:hAnsi="Courier New"/>
          <w:sz w:val="14"/>
          <w:szCs w:val="14"/>
        </w:rPr>
        <w:t xml:space="preserve">│   └── EDA_Visualization_MLP.ipynb    executed notebook (outputs included)</w:t>
      </w:r>
    </w:p>
    <w:p>
      <w:pPr>
        <w:spacing w:after="0" w:line="200"/>
      </w:pPr>
      <w:r>
        <w:rPr>
          <w:rFonts w:ascii="Courier New" w:cs="Courier New" w:eastAsia="Courier New" w:hAnsi="Courier New"/>
          <w:sz w:val="14"/>
          <w:szCs w:val="14"/>
        </w:rPr>
        <w:t xml:space="preserve">├── src/</w:t>
      </w:r>
    </w:p>
    <w:p>
      <w:pPr>
        <w:spacing w:after="0" w:line="200"/>
      </w:pPr>
      <w:r>
        <w:rPr>
          <w:rFonts w:ascii="Courier New" w:cs="Courier New" w:eastAsia="Courier New" w:hAnsi="Courier New"/>
          <w:sz w:val="14"/>
          <w:szCs w:val="14"/>
        </w:rPr>
        <w:t xml:space="preserve">│   └── eda_mlp_pipeline.py            runnable script (same code)</w:t>
      </w:r>
    </w:p>
    <w:p>
      <w:pPr>
        <w:spacing w:after="0" w:line="200"/>
      </w:pPr>
      <w:r>
        <w:rPr>
          <w:rFonts w:ascii="Courier New" w:cs="Courier New" w:eastAsia="Courier New" w:hAnsi="Courier New"/>
          <w:sz w:val="14"/>
          <w:szCs w:val="14"/>
        </w:rPr>
        <w:t xml:space="preserve">├── figures/                       17 figures + interactive-explorer screenshot</w:t>
      </w:r>
    </w:p>
    <w:p>
      <w:pPr>
        <w:spacing w:after="0" w:line="200"/>
      </w:pPr>
      <w:r>
        <w:rPr>
          <w:rFonts w:ascii="Courier New" w:cs="Courier New" w:eastAsia="Courier New" w:hAnsi="Courier New"/>
          <w:sz w:val="14"/>
          <w:szCs w:val="14"/>
        </w:rPr>
        <w:t xml:space="preserve">├── interactive/</w:t>
      </w:r>
    </w:p>
    <w:p>
      <w:pPr>
        <w:spacing w:after="0" w:line="200"/>
      </w:pPr>
      <w:r>
        <w:rPr>
          <w:rFonts w:ascii="Courier New" w:cs="Courier New" w:eastAsia="Courier New" w:hAnsi="Courier New"/>
          <w:sz w:val="14"/>
          <w:szCs w:val="14"/>
        </w:rPr>
        <w:t xml:space="preserve">│   └── scatter_explorer.html          interactive explorer (stage 7)</w:t>
      </w:r>
    </w:p>
    <w:p>
      <w:pPr>
        <w:spacing w:after="0" w:line="200"/>
      </w:pPr>
      <w:r>
        <w:rPr>
          <w:rFonts w:ascii="Courier New" w:cs="Courier New" w:eastAsia="Courier New" w:hAnsi="Courier New"/>
          <w:sz w:val="14"/>
          <w:szCs w:val="14"/>
        </w:rPr>
        <w:t xml:space="preserve">├── outputs/                       metrics.json and result tables (CSV)</w:t>
      </w:r>
    </w:p>
    <w:p>
      <w:pPr>
        <w:spacing w:after="0" w:line="200"/>
      </w:pPr>
      <w:r>
        <w:rPr>
          <w:rFonts w:ascii="Courier New" w:cs="Courier New" w:eastAsia="Courier New" w:hAnsi="Courier New"/>
          <w:sz w:val="14"/>
          <w:szCs w:val="14"/>
        </w:rPr>
        <w:t xml:space="preserve">└── reports/</w:t>
      </w:r>
    </w:p>
    <w:p>
      <w:pPr>
        <w:spacing w:after="0" w:line="200"/>
      </w:pPr>
      <w:r>
        <w:rPr>
          <w:rFonts w:ascii="Courier New" w:cs="Courier New" w:eastAsia="Courier New" w:hAnsi="Courier New"/>
          <w:sz w:val="14"/>
          <w:szCs w:val="14"/>
        </w:rPr>
        <w:t xml:space="preserve">    ├── Project_Report.docx            this report (Word)</w:t>
      </w:r>
    </w:p>
    <w:p>
      <w:pPr>
        <w:spacing w:after="0" w:line="200"/>
      </w:pPr>
      <w:r>
        <w:rPr>
          <w:rFonts w:ascii="Courier New" w:cs="Courier New" w:eastAsia="Courier New" w:hAnsi="Courier New"/>
          <w:sz w:val="14"/>
          <w:szCs w:val="14"/>
        </w:rPr>
        <w:t xml:space="preserve">    └── Project_Report.pdf             this report (PDF)</w:t>
      </w: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spacing w:after="0"/>
      <w:jc w:val="right"/>
    </w:pPr>
    <w:r>
      <w:rPr>
        <w:rFonts w:ascii="Times New Roman" w:cs="Times New Roman" w:eastAsia="Times New Roman" w:hAnsi="Times New Roman"/>
        <w:color w:val="595959"/>
        <w:sz w:val="18"/>
        <w:szCs w:val="18"/>
      </w:rPr>
      <w:t xml:space="preserve">U21ADP05 – Exploratory Data Analysis and Visualization | Assignment II Case Study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8" w:space="4"/>
      </w:pBdr>
      <w:spacing w:after="200" w:before="2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2F5496"/>
      <w:sz w:val="27"/>
      <w:szCs w:val="27"/>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6ba5de54dbaa1ebf854b2758e15d9724ace37f2.png"/><Relationship Id="rId12" Type="http://schemas.openxmlformats.org/officeDocument/2006/relationships/image" Target="media/3afb39ba8cf678d696e57fb0fe8f9cc17befed33.png"/><Relationship Id="rId13" Type="http://schemas.openxmlformats.org/officeDocument/2006/relationships/image" Target="media/f00a61188de0f4140bbce7bed7c9694d59a963f0.png"/><Relationship Id="rId14" Type="http://schemas.openxmlformats.org/officeDocument/2006/relationships/image" Target="media/8d2bbf43b9ada96dc289681d3c30858409a0026d.png"/><Relationship Id="rId15" Type="http://schemas.openxmlformats.org/officeDocument/2006/relationships/image" Target="media/21077f7b9862aa539686b3fb8af17e50d3d34c5e.png"/><Relationship Id="rId16" Type="http://schemas.openxmlformats.org/officeDocument/2006/relationships/image" Target="media/e825494ac72088c82fe079e131c2d2e0220ee25c.png"/><Relationship Id="rId17" Type="http://schemas.openxmlformats.org/officeDocument/2006/relationships/image" Target="media/594340a006cf1143b7f4d32f948aec96242469c3.png"/><Relationship Id="rId18" Type="http://schemas.openxmlformats.org/officeDocument/2006/relationships/image" Target="media/2f1eb5b5354e9c616d3bfd81f11cec620cc07655.png"/><Relationship Id="rId19" Type="http://schemas.openxmlformats.org/officeDocument/2006/relationships/image" Target="media/04706f6b1b7275317b645c754872f6deb438438f.png"/><Relationship Id="rId20" Type="http://schemas.openxmlformats.org/officeDocument/2006/relationships/image" Target="media/a11af4606ecbdebb7313abdb43372377455e908e.png"/><Relationship Id="rId21" Type="http://schemas.openxmlformats.org/officeDocument/2006/relationships/image" Target="media/87745d3bd0332ca5b69ab74d0b8c58acb526eb30.png"/><Relationship Id="rId22" Type="http://schemas.openxmlformats.org/officeDocument/2006/relationships/image" Target="media/a4d34c9153108aeada06d4b0245abba184a05379.png"/><Relationship Id="rId23" Type="http://schemas.openxmlformats.org/officeDocument/2006/relationships/image" Target="media/a762a8ee4c0868bddbb56d33ef14756afab9c491.png"/><Relationship Id="rId24" Type="http://schemas.openxmlformats.org/officeDocument/2006/relationships/image" Target="media/e0163ebec1c47a13e5dcf4659e1d0315ec5cb787.png"/><Relationship Id="rId25" Type="http://schemas.openxmlformats.org/officeDocument/2006/relationships/image" Target="media/b214a77598203d791d1028263bc5aaeae6793357.png"/><Relationship Id="rId26" Type="http://schemas.openxmlformats.org/officeDocument/2006/relationships/image" Target="media/1fe3d558ff53d512376a370b9c6a12dff8454240.png"/><Relationship Id="rId27" Type="http://schemas.openxmlformats.org/officeDocument/2006/relationships/image" Target="media/0c4327145119e685839b2ebd6e928d7d5aa90de3.png"/><Relationship Id="rId28" Type="http://schemas.openxmlformats.org/officeDocument/2006/relationships/image" Target="media/13475177889fa71cb64b878a3f0dcc0f5859e4a2.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EDA and Visualization – Breast Cancer Wisconsin (Diagnostic)</dc:title>
  <dc:creator>Student</dc:creator>
  <dc:description>U21ADP05 Assignment II case study report</dc:description>
  <cp:lastModifiedBy>Un-named</cp:lastModifiedBy>
  <cp:revision>1</cp:revision>
  <dcterms:created xsi:type="dcterms:W3CDTF">2026-10-15T14:23:11.154Z</dcterms:created>
  <dcterms:modified xsi:type="dcterms:W3CDTF">2026-10-15T14:23:11.157Z</dcterms:modified>
</cp:coreProperties>
</file>

<file path=docProps/custom.xml><?xml version="1.0" encoding="utf-8"?>
<Properties xmlns="http://schemas.openxmlformats.org/officeDocument/2006/custom-properties" xmlns:vt="http://schemas.openxmlformats.org/officeDocument/2006/docPropsVTypes"/>
</file>