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nanocube-master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modify INSTALL_DIR to point to another installation folder if needed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INSTALL_DIR=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"$(pwd)/install"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./configure --with-polycover --prefix=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$INSTALL_DIR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Test if nanocubes is working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$INSTALL_DIR/bin/nanocube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Add nanocube binaries to the PATH environment variable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PATH=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$INSTALL_DIR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/bin"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:$PATH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create a nanocube index for the Chicago Crime dataset (small example included)# Inputs: (1) CSV data file, (2) mapping file (data/crime50k.map)# Output: (1) nanocube index called data/crime50k.nanocube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nanocube create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&lt;(gunzip -c data/crime50k.csv.gz)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data/crime50k.map data/crime50k.nanocube -header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serve the nanocube index just created on port 51234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nanocube serve 51234 crimes=data/crime50k.nanocube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test querying the schema of the 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"localhost:51234/schema()"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test querying the number of indexed records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"localhost:51234/format('text');q(crimes)"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test querying the number of records per crime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"localhost:51234/format('text');q(crimes.b('type',dive(1),'name'))"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  <w:fldChar w:fldCharType="begin"/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  <w:instrText xml:space="preserve"> HYPERLINK "http://localhost:51234/q(crimes.b('type',pathagg('THEFT','BURGLARY')))" </w:instrTex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bdr w:val="none" w:color="auto" w:sz="0" w:space="0"/>
          <w:shd w:val="clear" w:fill="F6F8FA"/>
          <w:lang/>
        </w:rPr>
        <w:t>http://localhost:51234/q(crimes.b('type',pathagg('THEFT','BURGLARY')))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  <w:t>nm@nm-machine:~/nanocube-master/install/bin$ python nanocube_webconfig -s http://`hostname -f` --ncport 51234 -p 8000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F7456"/>
    <w:rsid w:val="27546DE6"/>
    <w:rsid w:val="59DB02E7"/>
    <w:rsid w:val="60A21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2019-05-28T09:40:48Z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