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A9FD3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</w:p>
    <w:p w14:paraId="136243D0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402527C3" wp14:editId="6C7339B5">
            <wp:extent cx="2133600" cy="1162050"/>
            <wp:effectExtent l="0" t="0" r="0" b="0"/>
            <wp:docPr id="9182153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153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03417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3D6B32AB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</w:p>
    <w:p w14:paraId="54839B91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</w:p>
    <w:p w14:paraId="57F3F486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</w:p>
    <w:p w14:paraId="44F89345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>DESARROLLO ORIENTADO A OBJETOS</w:t>
      </w:r>
    </w:p>
    <w:p w14:paraId="0F3688B3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3A26EB35" w14:textId="5A5879BD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>
        <w:rPr>
          <w:rFonts w:ascii="Segoe UI" w:eastAsia="Segoe UI" w:hAnsi="Segoe UI" w:cs="Segoe UI"/>
          <w:b/>
          <w:bCs/>
          <w:noProof/>
          <w:color w:val="000000" w:themeColor="text1"/>
        </w:rPr>
        <w:t>Proyecto inicial</w:t>
      </w:r>
    </w:p>
    <w:p w14:paraId="021A223B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3F9FD9F8" w14:textId="238AD649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>
        <w:rPr>
          <w:rFonts w:ascii="Segoe UI" w:eastAsia="Segoe UI" w:hAnsi="Segoe UI" w:cs="Segoe UI"/>
          <w:b/>
          <w:bCs/>
          <w:noProof/>
          <w:color w:val="000000" w:themeColor="text1"/>
        </w:rPr>
        <w:t>Pruebas de aceptación</w:t>
      </w:r>
    </w:p>
    <w:p w14:paraId="7279E333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490DFFC8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2025-2 </w:t>
      </w:r>
    </w:p>
    <w:p w14:paraId="391A76FF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4753D839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 xml:space="preserve"> </w:t>
      </w:r>
    </w:p>
    <w:p w14:paraId="769AD666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>Mateo Alejandro Sánchez Buitrago</w:t>
      </w:r>
    </w:p>
    <w:p w14:paraId="2D200323" w14:textId="77777777" w:rsidR="00BA68B4" w:rsidRDefault="00BA68B4" w:rsidP="00BA68B4">
      <w:pPr>
        <w:spacing w:line="276" w:lineRule="auto"/>
        <w:jc w:val="center"/>
        <w:rPr>
          <w:rFonts w:ascii="Segoe UI" w:eastAsia="Segoe UI" w:hAnsi="Segoe UI" w:cs="Segoe UI"/>
          <w:noProof/>
          <w:color w:val="000000" w:themeColor="text1"/>
        </w:rPr>
      </w:pPr>
      <w:r w:rsidRPr="541A3081">
        <w:rPr>
          <w:rFonts w:ascii="Segoe UI" w:eastAsia="Segoe UI" w:hAnsi="Segoe UI" w:cs="Segoe UI"/>
          <w:b/>
          <w:bCs/>
          <w:noProof/>
          <w:color w:val="000000" w:themeColor="text1"/>
        </w:rPr>
        <w:t>Camilo Alejandro Aguirre</w:t>
      </w:r>
    </w:p>
    <w:p w14:paraId="7D6D31DA" w14:textId="77777777" w:rsidR="00DC750C" w:rsidRDefault="00DC750C"/>
    <w:p w14:paraId="095F89C4" w14:textId="77777777" w:rsidR="00BA68B4" w:rsidRDefault="00BA68B4"/>
    <w:p w14:paraId="53E118C5" w14:textId="77777777" w:rsidR="00BA68B4" w:rsidRDefault="00BA68B4"/>
    <w:p w14:paraId="36849D27" w14:textId="77777777" w:rsidR="00BA68B4" w:rsidRDefault="00BA68B4"/>
    <w:p w14:paraId="0DEAA8D2" w14:textId="77777777" w:rsidR="00BA68B4" w:rsidRDefault="00BA68B4"/>
    <w:p w14:paraId="0A7F07A8" w14:textId="5845D83F" w:rsidR="00BA68B4" w:rsidRPr="00C317D9" w:rsidRDefault="00C317D9">
      <w:pPr>
        <w:rPr>
          <w:rFonts w:ascii="Arial" w:hAnsi="Arial" w:cs="Arial"/>
          <w:b/>
          <w:bCs/>
          <w:sz w:val="32"/>
          <w:szCs w:val="32"/>
        </w:rPr>
      </w:pPr>
      <w:r w:rsidRPr="00C317D9">
        <w:rPr>
          <w:rFonts w:ascii="Arial" w:hAnsi="Arial" w:cs="Arial"/>
          <w:b/>
          <w:bCs/>
          <w:sz w:val="32"/>
          <w:szCs w:val="32"/>
        </w:rPr>
        <w:lastRenderedPageBreak/>
        <w:t>Descripción del proyecto</w:t>
      </w:r>
    </w:p>
    <w:p w14:paraId="39456281" w14:textId="712988E9" w:rsidR="00D86FD6" w:rsidRDefault="00D86FD6" w:rsidP="00D86FD6">
      <w:r>
        <w:t>Este proyecto</w:t>
      </w:r>
      <w:r>
        <w:t xml:space="preserve"> </w:t>
      </w:r>
      <w:r>
        <w:t xml:space="preserve">es una </w:t>
      </w:r>
      <w:r>
        <w:t>simulación</w:t>
      </w:r>
      <w:r>
        <w:t xml:space="preserve"> llamada “</w:t>
      </w:r>
      <w:proofErr w:type="spellStart"/>
      <w:r>
        <w:t>SilkRoad</w:t>
      </w:r>
      <w:proofErr w:type="spellEnd"/>
      <w:r>
        <w:t xml:space="preserve">… </w:t>
      </w:r>
      <w:proofErr w:type="spellStart"/>
      <w:r>
        <w:t>with</w:t>
      </w:r>
      <w:proofErr w:type="spellEnd"/>
      <w:r>
        <w:t xml:space="preserve"> Robots”</w:t>
      </w:r>
      <w:r>
        <w:t xml:space="preserve">, permitiendo a los jugadores gestionar y optimizar el comportamiento de </w:t>
      </w:r>
      <w:r>
        <w:t xml:space="preserve">distintos tipos de </w:t>
      </w:r>
      <w:r>
        <w:t>robots mientras interactúan con diferentes tipos de tiendas a lo largo de una ruta comercial virtual.</w:t>
      </w:r>
    </w:p>
    <w:p w14:paraId="08F6D04B" w14:textId="6B10A278" w:rsidR="00D86FD6" w:rsidRDefault="00D86FD6" w:rsidP="00D86FD6">
      <w:r>
        <w:t>La simulación admite diversas configuraciones iniciales y finales, lo que brinda a los usuarios la flexibilidad necesaria para diseñar y probar múltiples estrategias. Cada tipo de robot se comporta de manera diferente, mientras que las tiendas también pueden tener propiedades únicas</w:t>
      </w:r>
      <w:r>
        <w:t xml:space="preserve">, </w:t>
      </w:r>
      <w:r>
        <w:t>lo que introduce complejidad y desafíos en la toma de decisiones.</w:t>
      </w:r>
    </w:p>
    <w:p w14:paraId="735AF94A" w14:textId="2363414C" w:rsidR="00D86FD6" w:rsidRDefault="00D86FD6" w:rsidP="00D86FD6">
      <w:r>
        <w:t>Las interacciones incluyen:</w:t>
      </w:r>
    </w:p>
    <w:p w14:paraId="05F0A29C" w14:textId="2E2CD4B8" w:rsidR="00D86FD6" w:rsidRDefault="00D86FD6" w:rsidP="00D86FD6">
      <w:pPr>
        <w:pStyle w:val="Prrafodelista"/>
        <w:numPr>
          <w:ilvl w:val="0"/>
          <w:numId w:val="1"/>
        </w:numPr>
      </w:pPr>
      <w:r>
        <w:t>Movimientos de los robots a lo largo de la ruta.</w:t>
      </w:r>
    </w:p>
    <w:p w14:paraId="025891DA" w14:textId="3D78BCB0" w:rsidR="00D86FD6" w:rsidRDefault="00D86FD6" w:rsidP="00D86FD6">
      <w:pPr>
        <w:pStyle w:val="Prrafodelista"/>
        <w:numPr>
          <w:ilvl w:val="0"/>
          <w:numId w:val="1"/>
        </w:numPr>
      </w:pPr>
      <w:r>
        <w:t>Recolección de ganancias de las tiendas según la distancia y el tipo.</w:t>
      </w:r>
    </w:p>
    <w:p w14:paraId="1E2CEE2E" w14:textId="62AC869D" w:rsidR="00D86FD6" w:rsidRDefault="00D86FD6" w:rsidP="00D86FD6">
      <w:pPr>
        <w:pStyle w:val="Prrafodelista"/>
        <w:numPr>
          <w:ilvl w:val="0"/>
          <w:numId w:val="1"/>
        </w:numPr>
      </w:pPr>
      <w:r>
        <w:t>Penalizaciones o bonificaciones según el comportamiento de la tienda (por ejemplo, trampas o combate).</w:t>
      </w:r>
    </w:p>
    <w:p w14:paraId="4CD28A2A" w14:textId="1DA8DAAF" w:rsidR="00D86FD6" w:rsidRDefault="00D86FD6" w:rsidP="00D86FD6">
      <w:pPr>
        <w:pStyle w:val="Prrafodelista"/>
        <w:numPr>
          <w:ilvl w:val="0"/>
          <w:numId w:val="1"/>
        </w:numPr>
      </w:pPr>
      <w:r>
        <w:t>Reabastecimiento y reinicio de todo el sistema para repetir las simulaciones.</w:t>
      </w:r>
    </w:p>
    <w:p w14:paraId="7FAABC23" w14:textId="546F15FB" w:rsidR="00D86FD6" w:rsidRDefault="00D86FD6" w:rsidP="00D86FD6">
      <w:pPr>
        <w:pStyle w:val="Prrafodelista"/>
        <w:numPr>
          <w:ilvl w:val="0"/>
          <w:numId w:val="1"/>
        </w:numPr>
      </w:pPr>
      <w:r>
        <w:t>Información visual en tiempo real, que muestra robots y tiendas coloreados, así como una barra de ganancias dinámica.</w:t>
      </w:r>
    </w:p>
    <w:p w14:paraId="35A736A2" w14:textId="25A948B3" w:rsidR="00D86FD6" w:rsidRDefault="00D86FD6" w:rsidP="00D86FD6">
      <w:r>
        <w:t>Cada acción responde adecuadamente a la configuración actual del tablero y a las restricciones lógicas del sistema, lo que garantiza una experiencia de simulación coherente y estratégica.</w:t>
      </w:r>
    </w:p>
    <w:p w14:paraId="29006E12" w14:textId="7CFA7B56" w:rsidR="00C317D9" w:rsidRDefault="00D86FD6" w:rsidP="00D86FD6">
      <w:r>
        <w:t>E</w:t>
      </w:r>
      <w:r>
        <w:t>n el proyecto nos enfocamos</w:t>
      </w:r>
      <w:r>
        <w:t xml:space="preserve"> en</w:t>
      </w:r>
      <w:r>
        <w:t xml:space="preserve"> la programación </w:t>
      </w:r>
      <w:r>
        <w:t>orientad</w:t>
      </w:r>
      <w:r>
        <w:t>a</w:t>
      </w:r>
      <w:r>
        <w:t xml:space="preserve"> a objetos, la gestión del estado y la visualización en tiempo real, integrando la retroalimentación de los usuarios mediante pruebas de aceptación y automatizadas.</w:t>
      </w:r>
    </w:p>
    <w:p w14:paraId="5360518C" w14:textId="77777777" w:rsidR="00C317D9" w:rsidRDefault="00C317D9"/>
    <w:p w14:paraId="1BE2260F" w14:textId="77777777" w:rsidR="00D86FD6" w:rsidRDefault="00D86FD6"/>
    <w:p w14:paraId="5FDF8AF6" w14:textId="77777777" w:rsidR="00D86FD6" w:rsidRDefault="00D86FD6"/>
    <w:p w14:paraId="252EDB59" w14:textId="77777777" w:rsidR="00D86FD6" w:rsidRDefault="00D86FD6"/>
    <w:p w14:paraId="00DD1E73" w14:textId="77777777" w:rsidR="00D86FD6" w:rsidRDefault="00D86FD6"/>
    <w:p w14:paraId="372FB965" w14:textId="77777777" w:rsidR="00D86FD6" w:rsidRDefault="00D86FD6"/>
    <w:p w14:paraId="34536DF9" w14:textId="77777777" w:rsidR="00D86FD6" w:rsidRDefault="00D86FD6"/>
    <w:p w14:paraId="3B93B073" w14:textId="1F68C50E" w:rsidR="00C317D9" w:rsidRDefault="00C317D9">
      <w:pPr>
        <w:rPr>
          <w:rFonts w:ascii="Arial" w:hAnsi="Arial" w:cs="Arial"/>
          <w:b/>
          <w:bCs/>
          <w:sz w:val="32"/>
          <w:szCs w:val="32"/>
        </w:rPr>
      </w:pPr>
      <w:r w:rsidRPr="00C317D9">
        <w:rPr>
          <w:rFonts w:ascii="Arial" w:hAnsi="Arial" w:cs="Arial"/>
          <w:b/>
          <w:bCs/>
          <w:sz w:val="32"/>
          <w:szCs w:val="32"/>
        </w:rPr>
        <w:lastRenderedPageBreak/>
        <w:t>Primer caso</w:t>
      </w:r>
      <w:r w:rsidR="00655ED1">
        <w:rPr>
          <w:rFonts w:ascii="Arial" w:hAnsi="Arial" w:cs="Arial"/>
          <w:b/>
          <w:bCs/>
          <w:sz w:val="32"/>
          <w:szCs w:val="32"/>
        </w:rPr>
        <w:t xml:space="preserve"> (Validación de creación de ruta)</w:t>
      </w:r>
    </w:p>
    <w:p w14:paraId="66159052" w14:textId="77777777" w:rsidR="00655ED1" w:rsidRDefault="00655ED1">
      <w:pPr>
        <w:rPr>
          <w:rFonts w:ascii="Arial" w:hAnsi="Arial" w:cs="Arial"/>
          <w:b/>
          <w:bCs/>
          <w:sz w:val="32"/>
          <w:szCs w:val="32"/>
        </w:rPr>
      </w:pPr>
    </w:p>
    <w:p w14:paraId="0C6155AF" w14:textId="14B5ECFE" w:rsidR="002F6851" w:rsidRDefault="002F6851">
      <w:pPr>
        <w:rPr>
          <w:rFonts w:ascii="Arial" w:hAnsi="Arial" w:cs="Arial"/>
        </w:rPr>
      </w:pPr>
      <w:r w:rsidRPr="002F6851">
        <w:rPr>
          <w:rFonts w:ascii="Arial" w:hAnsi="Arial" w:cs="Arial"/>
        </w:rPr>
        <w:t xml:space="preserve">Objetivo: </w:t>
      </w:r>
      <w:r w:rsidRPr="002F6851">
        <w:rPr>
          <w:rFonts w:ascii="Arial" w:hAnsi="Arial" w:cs="Arial"/>
        </w:rPr>
        <w:t>Verificar que el sistema maneje correctamente longitudes de ruta inválidas (≤ 0) y que visualice correctamente las rutas válidas.</w:t>
      </w:r>
    </w:p>
    <w:p w14:paraId="63A26A6A" w14:textId="77777777" w:rsidR="00655ED1" w:rsidRDefault="00655ED1">
      <w:pPr>
        <w:rPr>
          <w:rFonts w:ascii="Arial" w:hAnsi="Arial" w:cs="Arial"/>
        </w:rPr>
      </w:pPr>
    </w:p>
    <w:p w14:paraId="3D03CC1D" w14:textId="6E550D4B" w:rsidR="002F6851" w:rsidRDefault="002F6851">
      <w:pPr>
        <w:rPr>
          <w:rFonts w:ascii="Arial" w:hAnsi="Arial" w:cs="Arial"/>
        </w:rPr>
      </w:pPr>
      <w:r>
        <w:rPr>
          <w:rFonts w:ascii="Arial" w:hAnsi="Arial" w:cs="Arial"/>
        </w:rPr>
        <w:t>Procedimiento:</w:t>
      </w:r>
    </w:p>
    <w:p w14:paraId="2888C07A" w14:textId="568458E4" w:rsidR="002F6851" w:rsidRDefault="002F6851">
      <w:pPr>
        <w:rPr>
          <w:rFonts w:ascii="Arial" w:hAnsi="Arial" w:cs="Arial"/>
        </w:rPr>
      </w:pPr>
      <w:r>
        <w:rPr>
          <w:rFonts w:ascii="Arial" w:hAnsi="Arial" w:cs="Arial"/>
        </w:rPr>
        <w:t>Intentar rutas con distintos valores, por ejemplo:</w:t>
      </w:r>
    </w:p>
    <w:p w14:paraId="428E4874" w14:textId="5FDFBC6B" w:rsidR="002F6851" w:rsidRPr="002F6851" w:rsidRDefault="002F6851" w:rsidP="002F685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F6851">
        <w:rPr>
          <w:rFonts w:ascii="Arial" w:hAnsi="Arial" w:cs="Arial"/>
        </w:rPr>
        <w:t>Length</w:t>
      </w:r>
      <w:proofErr w:type="spellEnd"/>
      <w:r w:rsidRPr="002F6851">
        <w:rPr>
          <w:rFonts w:ascii="Arial" w:hAnsi="Arial" w:cs="Arial"/>
        </w:rPr>
        <w:t xml:space="preserve"> = 0</w:t>
      </w:r>
    </w:p>
    <w:p w14:paraId="6DE623A6" w14:textId="508E757A" w:rsidR="002F6851" w:rsidRPr="002F6851" w:rsidRDefault="002F6851" w:rsidP="002F685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F6851">
        <w:rPr>
          <w:rFonts w:ascii="Arial" w:hAnsi="Arial" w:cs="Arial"/>
        </w:rPr>
        <w:t>Length</w:t>
      </w:r>
      <w:proofErr w:type="spellEnd"/>
      <w:r w:rsidRPr="002F6851">
        <w:rPr>
          <w:rFonts w:ascii="Arial" w:hAnsi="Arial" w:cs="Arial"/>
        </w:rPr>
        <w:t xml:space="preserve"> = -10</w:t>
      </w:r>
    </w:p>
    <w:p w14:paraId="3687A8DC" w14:textId="5399A670" w:rsidR="002F6851" w:rsidRPr="002F6851" w:rsidRDefault="002F6851" w:rsidP="002F6851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F6851">
        <w:rPr>
          <w:rFonts w:ascii="Arial" w:hAnsi="Arial" w:cs="Arial"/>
        </w:rPr>
        <w:t>Length</w:t>
      </w:r>
      <w:proofErr w:type="spellEnd"/>
      <w:r w:rsidRPr="002F6851">
        <w:rPr>
          <w:rFonts w:ascii="Arial" w:hAnsi="Arial" w:cs="Arial"/>
        </w:rPr>
        <w:t xml:space="preserve"> = 10</w:t>
      </w:r>
    </w:p>
    <w:p w14:paraId="3944CBB3" w14:textId="6593BA08" w:rsidR="002F6851" w:rsidRDefault="002F6851">
      <w:pPr>
        <w:rPr>
          <w:rFonts w:ascii="Arial" w:hAnsi="Arial" w:cs="Arial"/>
        </w:rPr>
      </w:pPr>
      <w:r>
        <w:rPr>
          <w:rFonts w:ascii="Arial" w:hAnsi="Arial" w:cs="Arial"/>
        </w:rPr>
        <w:t>Luego observamos lo que nos arroja el simulador y vemos cuáles son las rutas válidas entre las rutas que ingresamos.</w:t>
      </w:r>
    </w:p>
    <w:p w14:paraId="76CB6DDB" w14:textId="77777777" w:rsidR="00655ED1" w:rsidRDefault="00655ED1">
      <w:pPr>
        <w:rPr>
          <w:rFonts w:ascii="Arial" w:hAnsi="Arial" w:cs="Arial"/>
        </w:rPr>
      </w:pPr>
    </w:p>
    <w:p w14:paraId="6265761E" w14:textId="77777777" w:rsidR="002F6851" w:rsidRDefault="002F6851">
      <w:pPr>
        <w:rPr>
          <w:rFonts w:ascii="Arial" w:hAnsi="Arial" w:cs="Arial"/>
        </w:rPr>
      </w:pPr>
      <w:r>
        <w:rPr>
          <w:rFonts w:ascii="Arial" w:hAnsi="Arial" w:cs="Arial"/>
        </w:rPr>
        <w:t xml:space="preserve">Ejemplo: </w:t>
      </w:r>
      <w:r w:rsidRPr="002F6851">
        <w:rPr>
          <w:rFonts w:ascii="Arial" w:hAnsi="Arial" w:cs="Arial"/>
        </w:rPr>
        <w:drawing>
          <wp:inline distT="0" distB="0" distL="0" distR="0" wp14:anchorId="7504D190" wp14:editId="5A23C0B7">
            <wp:extent cx="5612130" cy="1402715"/>
            <wp:effectExtent l="0" t="0" r="7620" b="6985"/>
            <wp:docPr id="73577673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7673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75FFD" w14:textId="77777777" w:rsidR="00655ED1" w:rsidRDefault="00655ED1">
      <w:pPr>
        <w:rPr>
          <w:rFonts w:ascii="Arial" w:hAnsi="Arial" w:cs="Arial"/>
        </w:rPr>
      </w:pPr>
    </w:p>
    <w:p w14:paraId="6848E0A9" w14:textId="6F54A171" w:rsidR="002F6851" w:rsidRDefault="002F6851">
      <w:pPr>
        <w:rPr>
          <w:rFonts w:ascii="Arial" w:hAnsi="Arial" w:cs="Arial"/>
        </w:rPr>
      </w:pPr>
      <w:r>
        <w:rPr>
          <w:rFonts w:ascii="Arial" w:hAnsi="Arial" w:cs="Arial"/>
        </w:rPr>
        <w:t>Resultado:</w:t>
      </w:r>
    </w:p>
    <w:p w14:paraId="1084194E" w14:textId="7BF4E3DD" w:rsidR="002F6851" w:rsidRDefault="002F6851" w:rsidP="002F685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Las rutas 1 y 2 deberían de mostrar una excepción “INVALID_LENGTH”</w:t>
      </w:r>
      <w:r w:rsidR="00655ED1">
        <w:rPr>
          <w:rFonts w:ascii="Arial" w:hAnsi="Arial" w:cs="Arial"/>
        </w:rPr>
        <w:t xml:space="preserve">, </w:t>
      </w:r>
      <w:r w:rsidR="00655ED1" w:rsidRPr="00655ED1">
        <w:rPr>
          <w:rFonts w:ascii="Arial" w:hAnsi="Arial" w:cs="Arial"/>
        </w:rPr>
        <w:t>comprobando que son valores inválidos para iniciar una nueva ruta en el simulador.</w:t>
      </w:r>
      <w:r w:rsidRPr="002F6851">
        <w:rPr>
          <w:rFonts w:ascii="Arial" w:hAnsi="Arial" w:cs="Arial"/>
        </w:rPr>
        <w:br/>
      </w:r>
    </w:p>
    <w:p w14:paraId="668BE6FE" w14:textId="722E93A2" w:rsidR="002F6851" w:rsidRDefault="00655ED1" w:rsidP="00655ED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655ED1">
        <w:rPr>
          <w:rFonts w:ascii="Arial" w:hAnsi="Arial" w:cs="Arial"/>
        </w:rPr>
        <w:t>La ruta 3 debería inicializarse correctamente, generando una espiral con una longitud de 10, y mostrando en pantalla la cuadrícula correspondiente en el lienzo del simulador.</w:t>
      </w:r>
      <w:r>
        <w:rPr>
          <w:rFonts w:ascii="Arial" w:hAnsi="Arial" w:cs="Arial"/>
        </w:rPr>
        <w:t xml:space="preserve"> Luego comprobamos el resultado del método ejecutado.</w:t>
      </w:r>
    </w:p>
    <w:p w14:paraId="262CF4C2" w14:textId="77777777" w:rsidR="00655ED1" w:rsidRDefault="00655ED1" w:rsidP="00655ED1">
      <w:pPr>
        <w:pStyle w:val="Prrafodelista"/>
        <w:rPr>
          <w:rFonts w:ascii="Arial" w:hAnsi="Arial" w:cs="Arial"/>
        </w:rPr>
      </w:pPr>
    </w:p>
    <w:p w14:paraId="63CBF323" w14:textId="77777777" w:rsidR="00655ED1" w:rsidRDefault="00655ED1" w:rsidP="00655ED1">
      <w:pPr>
        <w:rPr>
          <w:rFonts w:ascii="Arial" w:hAnsi="Arial" w:cs="Arial"/>
        </w:rPr>
      </w:pPr>
    </w:p>
    <w:p w14:paraId="5C20CCFF" w14:textId="77777777" w:rsidR="00655ED1" w:rsidRDefault="00655ED1" w:rsidP="00655ED1">
      <w:pPr>
        <w:rPr>
          <w:rFonts w:ascii="Arial" w:hAnsi="Arial" w:cs="Arial"/>
        </w:rPr>
      </w:pPr>
    </w:p>
    <w:p w14:paraId="2F9998D8" w14:textId="223B6866" w:rsidR="00655ED1" w:rsidRDefault="00655ED1" w:rsidP="00655ED1">
      <w:pPr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13415A73" w14:textId="2787DD28" w:rsidR="00655ED1" w:rsidRDefault="00655ED1" w:rsidP="00655ED1">
      <w:pPr>
        <w:rPr>
          <w:rFonts w:ascii="Arial" w:hAnsi="Arial" w:cs="Arial"/>
        </w:rPr>
      </w:pPr>
      <w:r w:rsidRPr="00655ED1">
        <w:rPr>
          <w:rFonts w:ascii="Arial" w:hAnsi="Arial" w:cs="Arial"/>
        </w:rPr>
        <w:drawing>
          <wp:inline distT="0" distB="0" distL="0" distR="0" wp14:anchorId="223C1B4E" wp14:editId="19B5A9E6">
            <wp:extent cx="2398306" cy="2387600"/>
            <wp:effectExtent l="0" t="0" r="2540" b="0"/>
            <wp:docPr id="21452446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446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2728" cy="239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014D" w14:textId="77777777" w:rsidR="00655ED1" w:rsidRDefault="00655ED1" w:rsidP="00655ED1">
      <w:pPr>
        <w:rPr>
          <w:rFonts w:ascii="Arial" w:hAnsi="Arial" w:cs="Arial"/>
        </w:rPr>
      </w:pPr>
    </w:p>
    <w:p w14:paraId="082C4A2C" w14:textId="77777777" w:rsidR="00655ED1" w:rsidRDefault="00655ED1" w:rsidP="00655ED1">
      <w:pPr>
        <w:rPr>
          <w:rFonts w:ascii="Arial" w:hAnsi="Arial" w:cs="Arial"/>
        </w:rPr>
      </w:pPr>
    </w:p>
    <w:p w14:paraId="201E2B63" w14:textId="77777777" w:rsidR="00655ED1" w:rsidRDefault="00655ED1" w:rsidP="00655ED1">
      <w:pPr>
        <w:rPr>
          <w:rFonts w:ascii="Arial" w:hAnsi="Arial" w:cs="Arial"/>
        </w:rPr>
      </w:pPr>
    </w:p>
    <w:p w14:paraId="218F12ED" w14:textId="77777777" w:rsidR="00655ED1" w:rsidRDefault="00655ED1" w:rsidP="00655ED1">
      <w:pPr>
        <w:rPr>
          <w:rFonts w:ascii="Arial" w:hAnsi="Arial" w:cs="Arial"/>
        </w:rPr>
      </w:pPr>
    </w:p>
    <w:p w14:paraId="0D2AA229" w14:textId="77777777" w:rsidR="00655ED1" w:rsidRDefault="00655ED1" w:rsidP="00655ED1">
      <w:pPr>
        <w:rPr>
          <w:rFonts w:ascii="Arial" w:hAnsi="Arial" w:cs="Arial"/>
        </w:rPr>
      </w:pPr>
    </w:p>
    <w:p w14:paraId="6DA61AB2" w14:textId="77777777" w:rsidR="00655ED1" w:rsidRDefault="00655ED1" w:rsidP="00655ED1">
      <w:pPr>
        <w:rPr>
          <w:rFonts w:ascii="Arial" w:hAnsi="Arial" w:cs="Arial"/>
        </w:rPr>
      </w:pPr>
    </w:p>
    <w:p w14:paraId="77D65DC2" w14:textId="77777777" w:rsidR="00655ED1" w:rsidRDefault="00655ED1" w:rsidP="00655ED1">
      <w:pPr>
        <w:rPr>
          <w:rFonts w:ascii="Arial" w:hAnsi="Arial" w:cs="Arial"/>
        </w:rPr>
      </w:pPr>
    </w:p>
    <w:p w14:paraId="7469DB83" w14:textId="77777777" w:rsidR="00655ED1" w:rsidRDefault="00655ED1" w:rsidP="00655ED1">
      <w:pPr>
        <w:rPr>
          <w:rFonts w:ascii="Arial" w:hAnsi="Arial" w:cs="Arial"/>
        </w:rPr>
      </w:pPr>
    </w:p>
    <w:p w14:paraId="3CDAD9FB" w14:textId="77777777" w:rsidR="00655ED1" w:rsidRDefault="00655ED1" w:rsidP="00655ED1">
      <w:pPr>
        <w:rPr>
          <w:rFonts w:ascii="Arial" w:hAnsi="Arial" w:cs="Arial"/>
        </w:rPr>
      </w:pPr>
    </w:p>
    <w:p w14:paraId="3BCB6BB4" w14:textId="77777777" w:rsidR="00655ED1" w:rsidRDefault="00655ED1" w:rsidP="00655ED1">
      <w:pPr>
        <w:rPr>
          <w:rFonts w:ascii="Arial" w:hAnsi="Arial" w:cs="Arial"/>
        </w:rPr>
      </w:pPr>
    </w:p>
    <w:p w14:paraId="58DA247E" w14:textId="77777777" w:rsidR="00655ED1" w:rsidRDefault="00655ED1" w:rsidP="00655ED1">
      <w:pPr>
        <w:rPr>
          <w:rFonts w:ascii="Arial" w:hAnsi="Arial" w:cs="Arial"/>
        </w:rPr>
      </w:pPr>
    </w:p>
    <w:p w14:paraId="566A35AA" w14:textId="77777777" w:rsidR="00655ED1" w:rsidRDefault="00655ED1" w:rsidP="00655ED1">
      <w:pPr>
        <w:rPr>
          <w:rFonts w:ascii="Arial" w:hAnsi="Arial" w:cs="Arial"/>
        </w:rPr>
      </w:pPr>
    </w:p>
    <w:p w14:paraId="7764D20D" w14:textId="77777777" w:rsidR="00655ED1" w:rsidRDefault="00655ED1" w:rsidP="00655ED1">
      <w:pPr>
        <w:rPr>
          <w:rFonts w:ascii="Arial" w:hAnsi="Arial" w:cs="Arial"/>
        </w:rPr>
      </w:pPr>
    </w:p>
    <w:p w14:paraId="010555B6" w14:textId="77777777" w:rsidR="00655ED1" w:rsidRDefault="00655ED1" w:rsidP="00655ED1">
      <w:pPr>
        <w:rPr>
          <w:rFonts w:ascii="Arial" w:hAnsi="Arial" w:cs="Arial"/>
        </w:rPr>
      </w:pPr>
    </w:p>
    <w:p w14:paraId="0E5958DD" w14:textId="77777777" w:rsidR="00655ED1" w:rsidRDefault="00655ED1" w:rsidP="00655ED1">
      <w:pPr>
        <w:rPr>
          <w:rFonts w:ascii="Arial" w:hAnsi="Arial" w:cs="Arial"/>
        </w:rPr>
      </w:pPr>
    </w:p>
    <w:p w14:paraId="294F36E3" w14:textId="77777777" w:rsidR="00655ED1" w:rsidRDefault="00655ED1" w:rsidP="00655ED1">
      <w:pPr>
        <w:rPr>
          <w:rFonts w:ascii="Arial" w:hAnsi="Arial" w:cs="Arial"/>
        </w:rPr>
      </w:pPr>
    </w:p>
    <w:p w14:paraId="1F06A8DA" w14:textId="77777777" w:rsidR="00655ED1" w:rsidRDefault="00655ED1" w:rsidP="00655ED1">
      <w:pPr>
        <w:rPr>
          <w:rFonts w:ascii="Arial" w:hAnsi="Arial" w:cs="Arial"/>
        </w:rPr>
      </w:pPr>
    </w:p>
    <w:p w14:paraId="59D10CDD" w14:textId="77777777" w:rsidR="00655ED1" w:rsidRDefault="00655ED1" w:rsidP="00655ED1">
      <w:pPr>
        <w:rPr>
          <w:rFonts w:ascii="Arial" w:hAnsi="Arial" w:cs="Arial"/>
        </w:rPr>
      </w:pPr>
    </w:p>
    <w:p w14:paraId="75B506DA" w14:textId="14430BCB" w:rsidR="00655ED1" w:rsidRDefault="00655ED1" w:rsidP="00655ED1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Segundo</w:t>
      </w:r>
      <w:r w:rsidRPr="00C317D9">
        <w:rPr>
          <w:rFonts w:ascii="Arial" w:hAnsi="Arial" w:cs="Arial"/>
          <w:b/>
          <w:bCs/>
          <w:sz w:val="32"/>
          <w:szCs w:val="32"/>
        </w:rPr>
        <w:t xml:space="preserve"> caso</w:t>
      </w:r>
      <w:r>
        <w:rPr>
          <w:rFonts w:ascii="Arial" w:hAnsi="Arial" w:cs="Arial"/>
          <w:b/>
          <w:bCs/>
          <w:sz w:val="32"/>
          <w:szCs w:val="32"/>
        </w:rPr>
        <w:t xml:space="preserve"> (Movimiento de robots y cálculo de ganancias)</w:t>
      </w:r>
    </w:p>
    <w:p w14:paraId="34FB0804" w14:textId="77777777" w:rsidR="00655ED1" w:rsidRDefault="00655ED1" w:rsidP="00655ED1">
      <w:pPr>
        <w:rPr>
          <w:rFonts w:ascii="Arial" w:hAnsi="Arial" w:cs="Arial"/>
          <w:b/>
          <w:bCs/>
          <w:sz w:val="32"/>
          <w:szCs w:val="32"/>
        </w:rPr>
      </w:pPr>
    </w:p>
    <w:p w14:paraId="0C751FBF" w14:textId="6639BD7F" w:rsidR="00655ED1" w:rsidRDefault="00655ED1" w:rsidP="00655ED1">
      <w:pPr>
        <w:rPr>
          <w:rFonts w:ascii="Arial" w:hAnsi="Arial" w:cs="Arial"/>
        </w:rPr>
      </w:pPr>
      <w:r w:rsidRPr="002F6851">
        <w:rPr>
          <w:rFonts w:ascii="Arial" w:hAnsi="Arial" w:cs="Arial"/>
        </w:rPr>
        <w:t xml:space="preserve">Objetivo: </w:t>
      </w:r>
      <w:r w:rsidRPr="00655ED1">
        <w:rPr>
          <w:rFonts w:ascii="Arial" w:hAnsi="Arial" w:cs="Arial"/>
        </w:rPr>
        <w:t xml:space="preserve">Comprobar que los robots se muevan correctamente hacia la tienda más rentable (maximizando </w:t>
      </w:r>
      <w:proofErr w:type="spellStart"/>
      <w:r w:rsidRPr="00655ED1">
        <w:rPr>
          <w:rFonts w:ascii="Arial" w:hAnsi="Arial" w:cs="Arial"/>
        </w:rPr>
        <w:t>tenges</w:t>
      </w:r>
      <w:proofErr w:type="spellEnd"/>
      <w:r w:rsidRPr="00655ED1">
        <w:rPr>
          <w:rFonts w:ascii="Arial" w:hAnsi="Arial" w:cs="Arial"/>
        </w:rPr>
        <w:t xml:space="preserve"> - distancia) y que la ganancia total se actualice de manera precisa.</w:t>
      </w:r>
    </w:p>
    <w:p w14:paraId="5DD2E2B1" w14:textId="77777777" w:rsidR="00655ED1" w:rsidRDefault="00655ED1" w:rsidP="00655ED1">
      <w:pPr>
        <w:rPr>
          <w:rFonts w:ascii="Arial" w:hAnsi="Arial" w:cs="Arial"/>
        </w:rPr>
      </w:pPr>
    </w:p>
    <w:p w14:paraId="4A04E923" w14:textId="759F4F87" w:rsidR="00655ED1" w:rsidRDefault="00655ED1" w:rsidP="00655E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Procedimiento: </w:t>
      </w:r>
    </w:p>
    <w:p w14:paraId="4D55986E" w14:textId="37583945" w:rsidR="00655ED1" w:rsidRDefault="00655ED1" w:rsidP="00655E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Crear una ruta </w:t>
      </w:r>
      <w:r w:rsidR="00CA5300">
        <w:rPr>
          <w:rFonts w:ascii="Arial" w:hAnsi="Arial" w:cs="Arial"/>
        </w:rPr>
        <w:t>de longitud 25.</w:t>
      </w:r>
    </w:p>
    <w:p w14:paraId="5653680B" w14:textId="5C1D609A" w:rsidR="00CA5300" w:rsidRDefault="00CA5300" w:rsidP="00655ED1">
      <w:pPr>
        <w:rPr>
          <w:rFonts w:ascii="Arial" w:hAnsi="Arial" w:cs="Arial"/>
        </w:rPr>
      </w:pPr>
      <w:r>
        <w:rPr>
          <w:rFonts w:ascii="Arial" w:hAnsi="Arial" w:cs="Arial"/>
        </w:rPr>
        <w:t>Creamos las siguientes tiendas y robot con los siguientes datos:</w:t>
      </w:r>
    </w:p>
    <w:p w14:paraId="7030DFDC" w14:textId="36F6B2BE" w:rsidR="00CA5300" w:rsidRDefault="00CA5300" w:rsidP="00CA530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5)</w:t>
      </w:r>
      <w:r w:rsidR="001C53F6">
        <w:rPr>
          <w:rFonts w:ascii="Arial" w:hAnsi="Arial" w:cs="Arial"/>
        </w:rPr>
        <w:t>;</w:t>
      </w:r>
    </w:p>
    <w:p w14:paraId="073CB480" w14:textId="3134040F" w:rsidR="00CA5300" w:rsidRDefault="00CA5300" w:rsidP="00CA530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10,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40)</w:t>
      </w:r>
      <w:r w:rsidR="001C53F6">
        <w:rPr>
          <w:rFonts w:ascii="Arial" w:hAnsi="Arial" w:cs="Arial"/>
        </w:rPr>
        <w:t>;</w:t>
      </w:r>
    </w:p>
    <w:p w14:paraId="27C9038E" w14:textId="338C6F8B" w:rsidR="00CA5300" w:rsidRDefault="00CA5300" w:rsidP="00CA5300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20,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100)</w:t>
      </w:r>
      <w:r w:rsidR="001C53F6">
        <w:rPr>
          <w:rFonts w:ascii="Arial" w:hAnsi="Arial" w:cs="Arial"/>
        </w:rPr>
        <w:t>;</w:t>
      </w:r>
    </w:p>
    <w:p w14:paraId="1A405C61" w14:textId="3BDAE1AF" w:rsidR="00CA5300" w:rsidRDefault="00CA5300" w:rsidP="00CA5300">
      <w:pPr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3C6E632D" w14:textId="4FE2B8A1" w:rsidR="00CA5300" w:rsidRDefault="00CA5300" w:rsidP="00CA5300">
      <w:pPr>
        <w:rPr>
          <w:rFonts w:ascii="Arial" w:hAnsi="Arial" w:cs="Arial"/>
        </w:rPr>
      </w:pPr>
      <w:r w:rsidRPr="00CA5300">
        <w:rPr>
          <w:rFonts w:ascii="Arial" w:hAnsi="Arial" w:cs="Arial"/>
        </w:rPr>
        <w:drawing>
          <wp:inline distT="0" distB="0" distL="0" distR="0" wp14:anchorId="47D1CD6B" wp14:editId="7B812D0D">
            <wp:extent cx="3448531" cy="3924848"/>
            <wp:effectExtent l="0" t="0" r="0" b="0"/>
            <wp:docPr id="1013765775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5775" name="Imagen 1" descr="Gráfico, Gráfico de dispers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1AB3" w14:textId="77777777" w:rsidR="00312000" w:rsidRPr="00312000" w:rsidRDefault="00312000" w:rsidP="00312000">
      <w:pPr>
        <w:rPr>
          <w:rFonts w:ascii="Arial" w:hAnsi="Arial" w:cs="Arial"/>
        </w:rPr>
      </w:pPr>
      <w:r w:rsidRPr="00312000">
        <w:rPr>
          <w:rFonts w:ascii="Arial" w:hAnsi="Arial" w:cs="Arial"/>
        </w:rPr>
        <w:lastRenderedPageBreak/>
        <w:t xml:space="preserve">Luego ejecutamos el método </w:t>
      </w:r>
      <w:proofErr w:type="spellStart"/>
      <w:proofErr w:type="gramStart"/>
      <w:r w:rsidRPr="00312000">
        <w:rPr>
          <w:rFonts w:ascii="Arial" w:hAnsi="Arial" w:cs="Arial"/>
        </w:rPr>
        <w:t>moveRobots</w:t>
      </w:r>
      <w:proofErr w:type="spellEnd"/>
      <w:r w:rsidRPr="00312000">
        <w:rPr>
          <w:rFonts w:ascii="Arial" w:hAnsi="Arial" w:cs="Arial"/>
        </w:rPr>
        <w:t>(</w:t>
      </w:r>
      <w:proofErr w:type="gramEnd"/>
      <w:r w:rsidRPr="00312000">
        <w:rPr>
          <w:rFonts w:ascii="Arial" w:hAnsi="Arial" w:cs="Arial"/>
        </w:rPr>
        <w:t xml:space="preserve">). Este método hace que cada robot busque la tienda en la que maximiza la expresión </w:t>
      </w:r>
      <w:proofErr w:type="spellStart"/>
      <w:r w:rsidRPr="00312000">
        <w:rPr>
          <w:rFonts w:ascii="Arial" w:hAnsi="Arial" w:cs="Arial"/>
        </w:rPr>
        <w:t>tenges</w:t>
      </w:r>
      <w:proofErr w:type="spellEnd"/>
      <w:r w:rsidRPr="00312000">
        <w:rPr>
          <w:rFonts w:ascii="Arial" w:hAnsi="Arial" w:cs="Arial"/>
        </w:rPr>
        <w:t xml:space="preserve"> – distancia, moviéndose únicamente si la ganancia resultante es positiva.</w:t>
      </w:r>
    </w:p>
    <w:p w14:paraId="2842B8E1" w14:textId="5941C63A" w:rsidR="00CA5300" w:rsidRDefault="00CA5300" w:rsidP="00CA5300">
      <w:pPr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05427270" w14:textId="399075DD" w:rsidR="00CA5300" w:rsidRDefault="00CA5300" w:rsidP="00CA5300">
      <w:pPr>
        <w:rPr>
          <w:rFonts w:ascii="Arial" w:hAnsi="Arial" w:cs="Arial"/>
        </w:rPr>
      </w:pPr>
      <w:r w:rsidRPr="00CA5300">
        <w:rPr>
          <w:rFonts w:ascii="Arial" w:hAnsi="Arial" w:cs="Arial"/>
        </w:rPr>
        <w:drawing>
          <wp:inline distT="0" distB="0" distL="0" distR="0" wp14:anchorId="760664E4" wp14:editId="042EECC4">
            <wp:extent cx="3667637" cy="3953427"/>
            <wp:effectExtent l="0" t="0" r="9525" b="9525"/>
            <wp:docPr id="152140844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0844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028E" w14:textId="77777777" w:rsidR="00CA5300" w:rsidRDefault="00CA5300" w:rsidP="00CA5300">
      <w:pPr>
        <w:rPr>
          <w:rFonts w:ascii="Arial" w:hAnsi="Arial" w:cs="Arial"/>
        </w:rPr>
      </w:pPr>
    </w:p>
    <w:p w14:paraId="687C50A6" w14:textId="68504E99" w:rsidR="00CA5300" w:rsidRDefault="00CA5300" w:rsidP="00CA5300">
      <w:pPr>
        <w:rPr>
          <w:rFonts w:ascii="Arial" w:hAnsi="Arial" w:cs="Arial"/>
        </w:rPr>
      </w:pPr>
      <w:r>
        <w:rPr>
          <w:rFonts w:ascii="Arial" w:hAnsi="Arial" w:cs="Arial"/>
        </w:rPr>
        <w:t>Observamos el movimiento del robot, color y cambio en la barra de ganancias.</w:t>
      </w:r>
    </w:p>
    <w:p w14:paraId="299A1D4A" w14:textId="77777777" w:rsidR="00CA5300" w:rsidRDefault="00CA5300" w:rsidP="00CA5300">
      <w:pPr>
        <w:rPr>
          <w:rFonts w:ascii="Arial" w:hAnsi="Arial" w:cs="Arial"/>
        </w:rPr>
      </w:pPr>
    </w:p>
    <w:p w14:paraId="136ED0B2" w14:textId="5D41CAD8" w:rsidR="00CA5300" w:rsidRDefault="00CA5300" w:rsidP="00CA5300">
      <w:pPr>
        <w:rPr>
          <w:rFonts w:ascii="Arial" w:hAnsi="Arial" w:cs="Arial"/>
        </w:rPr>
      </w:pPr>
      <w:r>
        <w:rPr>
          <w:rFonts w:ascii="Arial" w:hAnsi="Arial" w:cs="Arial"/>
        </w:rPr>
        <w:t>Resultado:</w:t>
      </w:r>
    </w:p>
    <w:p w14:paraId="321E14AF" w14:textId="34C8F447" w:rsidR="00CA5300" w:rsidRDefault="00CA5300" w:rsidP="00CA53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robot debería moverse de la posición 5 a la posición 20 (posición de la tienda más rentable).</w:t>
      </w:r>
    </w:p>
    <w:p w14:paraId="6B09957E" w14:textId="15E2B1BA" w:rsidR="00CA5300" w:rsidRDefault="00CA5300" w:rsidP="00CA53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La tienda en posición 20 queda oscura porque queda vacía.</w:t>
      </w:r>
    </w:p>
    <w:p w14:paraId="482D00C6" w14:textId="7A69F6B1" w:rsidR="00CA5300" w:rsidRDefault="00CA5300" w:rsidP="00CA53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</w:t>
      </w:r>
      <w:proofErr w:type="spellStart"/>
      <w:r>
        <w:rPr>
          <w:rFonts w:ascii="Arial" w:hAnsi="Arial" w:cs="Arial"/>
        </w:rPr>
        <w:t>profit</w:t>
      </w:r>
      <w:proofErr w:type="spellEnd"/>
      <w:r>
        <w:rPr>
          <w:rFonts w:ascii="Arial" w:hAnsi="Arial" w:cs="Arial"/>
        </w:rPr>
        <w:t xml:space="preserve"> que evidenciamos es </w:t>
      </w:r>
      <w:r w:rsidR="00312000">
        <w:rPr>
          <w:rFonts w:ascii="Arial" w:hAnsi="Arial" w:cs="Arial"/>
        </w:rPr>
        <w:t>100 – (20 – 5) = 85.</w:t>
      </w:r>
    </w:p>
    <w:p w14:paraId="5BF1B112" w14:textId="547A8E12" w:rsidR="00312000" w:rsidRDefault="00312000" w:rsidP="00312000">
      <w:pPr>
        <w:rPr>
          <w:rFonts w:ascii="Arial" w:hAnsi="Arial" w:cs="Arial"/>
        </w:rPr>
      </w:pPr>
    </w:p>
    <w:p w14:paraId="3A6DFC45" w14:textId="77777777" w:rsidR="005830A5" w:rsidRDefault="005830A5" w:rsidP="00312000">
      <w:pPr>
        <w:rPr>
          <w:rFonts w:ascii="Arial" w:hAnsi="Arial" w:cs="Arial"/>
        </w:rPr>
      </w:pPr>
    </w:p>
    <w:p w14:paraId="7A682268" w14:textId="77777777" w:rsidR="00312000" w:rsidRDefault="00312000" w:rsidP="00312000">
      <w:pPr>
        <w:rPr>
          <w:rFonts w:ascii="Arial" w:hAnsi="Arial" w:cs="Arial"/>
        </w:rPr>
      </w:pPr>
    </w:p>
    <w:p w14:paraId="03C324EF" w14:textId="65F009F0" w:rsidR="00312000" w:rsidRDefault="00312000" w:rsidP="0031200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Ejemplo:</w:t>
      </w:r>
    </w:p>
    <w:p w14:paraId="33252E1F" w14:textId="0532596B" w:rsidR="00312000" w:rsidRDefault="00312000" w:rsidP="00312000">
      <w:pPr>
        <w:rPr>
          <w:rFonts w:ascii="Arial" w:hAnsi="Arial" w:cs="Arial"/>
        </w:rPr>
      </w:pPr>
      <w:r w:rsidRPr="00312000">
        <w:rPr>
          <w:rFonts w:ascii="Arial" w:hAnsi="Arial" w:cs="Arial"/>
        </w:rPr>
        <w:drawing>
          <wp:inline distT="0" distB="0" distL="0" distR="0" wp14:anchorId="779D0387" wp14:editId="5D9D58D9">
            <wp:extent cx="4410691" cy="3896269"/>
            <wp:effectExtent l="0" t="0" r="9525" b="9525"/>
            <wp:docPr id="943826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60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54A4" w14:textId="77777777" w:rsidR="00312000" w:rsidRDefault="00312000" w:rsidP="00312000">
      <w:pPr>
        <w:rPr>
          <w:rFonts w:ascii="Arial" w:hAnsi="Arial" w:cs="Arial"/>
        </w:rPr>
      </w:pPr>
    </w:p>
    <w:p w14:paraId="0CF495DB" w14:textId="62F957F3" w:rsidR="00312000" w:rsidRDefault="00312000" w:rsidP="00312000">
      <w:pPr>
        <w:rPr>
          <w:rFonts w:ascii="Arial" w:hAnsi="Arial" w:cs="Arial"/>
        </w:rPr>
      </w:pPr>
      <w:r>
        <w:rPr>
          <w:rFonts w:ascii="Arial" w:hAnsi="Arial" w:cs="Arial"/>
        </w:rPr>
        <w:t>Conclusiones:</w:t>
      </w:r>
    </w:p>
    <w:p w14:paraId="02E692DB" w14:textId="7AAECFB8" w:rsidR="00312000" w:rsidRPr="00312000" w:rsidRDefault="00312000" w:rsidP="003120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2000">
        <w:rPr>
          <w:rFonts w:ascii="Arial" w:hAnsi="Arial" w:cs="Arial"/>
        </w:rPr>
        <w:t>Validación del algoritmo que selecciona la tienda con mejor utilidad.</w:t>
      </w:r>
    </w:p>
    <w:p w14:paraId="2115BF8E" w14:textId="28420197" w:rsidR="00312000" w:rsidRPr="00312000" w:rsidRDefault="00312000" w:rsidP="0031200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312000">
        <w:rPr>
          <w:rFonts w:ascii="Arial" w:hAnsi="Arial" w:cs="Arial"/>
        </w:rPr>
        <w:t>Confirmamos la sincronización entre la lógica del código y la representación visual.</w:t>
      </w:r>
    </w:p>
    <w:p w14:paraId="7D7B1077" w14:textId="77777777" w:rsidR="00CA5300" w:rsidRDefault="00CA5300" w:rsidP="00655ED1">
      <w:pPr>
        <w:rPr>
          <w:rFonts w:ascii="Arial" w:hAnsi="Arial" w:cs="Arial"/>
        </w:rPr>
      </w:pPr>
    </w:p>
    <w:p w14:paraId="044F8DA0" w14:textId="77777777" w:rsidR="00655ED1" w:rsidRDefault="00655ED1" w:rsidP="00655ED1">
      <w:pPr>
        <w:rPr>
          <w:rFonts w:ascii="Arial" w:hAnsi="Arial" w:cs="Arial"/>
        </w:rPr>
      </w:pPr>
    </w:p>
    <w:p w14:paraId="5397B66A" w14:textId="77777777" w:rsidR="00655ED1" w:rsidRDefault="00655ED1" w:rsidP="00655ED1">
      <w:pPr>
        <w:rPr>
          <w:rFonts w:ascii="Arial" w:hAnsi="Arial" w:cs="Arial"/>
          <w:b/>
          <w:bCs/>
          <w:sz w:val="32"/>
          <w:szCs w:val="32"/>
        </w:rPr>
      </w:pPr>
    </w:p>
    <w:p w14:paraId="1EE066CA" w14:textId="1A6D6D45" w:rsidR="00655ED1" w:rsidRDefault="00655ED1" w:rsidP="00655ED1">
      <w:pPr>
        <w:rPr>
          <w:rFonts w:ascii="Arial" w:hAnsi="Arial" w:cs="Arial"/>
        </w:rPr>
      </w:pPr>
    </w:p>
    <w:p w14:paraId="67EE27BE" w14:textId="77777777" w:rsidR="005830A5" w:rsidRDefault="005830A5" w:rsidP="00655ED1">
      <w:pPr>
        <w:rPr>
          <w:rFonts w:ascii="Arial" w:hAnsi="Arial" w:cs="Arial"/>
        </w:rPr>
      </w:pPr>
    </w:p>
    <w:p w14:paraId="2482B229" w14:textId="77777777" w:rsidR="005830A5" w:rsidRDefault="005830A5" w:rsidP="00655ED1">
      <w:pPr>
        <w:rPr>
          <w:rFonts w:ascii="Arial" w:hAnsi="Arial" w:cs="Arial"/>
        </w:rPr>
      </w:pPr>
    </w:p>
    <w:p w14:paraId="376C55BF" w14:textId="77777777" w:rsidR="005830A5" w:rsidRDefault="005830A5" w:rsidP="00655ED1">
      <w:pPr>
        <w:rPr>
          <w:rFonts w:ascii="Arial" w:hAnsi="Arial" w:cs="Arial"/>
        </w:rPr>
      </w:pPr>
    </w:p>
    <w:p w14:paraId="4FE4112A" w14:textId="49F0DC06" w:rsidR="005830A5" w:rsidRDefault="005830A5" w:rsidP="005830A5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Tercer</w:t>
      </w:r>
      <w:r w:rsidRPr="00C317D9">
        <w:rPr>
          <w:rFonts w:ascii="Arial" w:hAnsi="Arial" w:cs="Arial"/>
          <w:b/>
          <w:bCs/>
          <w:sz w:val="32"/>
          <w:szCs w:val="32"/>
        </w:rPr>
        <w:t xml:space="preserve"> caso</w:t>
      </w:r>
      <w:r>
        <w:rPr>
          <w:rFonts w:ascii="Arial" w:hAnsi="Arial" w:cs="Arial"/>
          <w:b/>
          <w:bCs/>
          <w:sz w:val="32"/>
          <w:szCs w:val="32"/>
        </w:rPr>
        <w:t xml:space="preserve"> (</w:t>
      </w:r>
      <w:r>
        <w:rPr>
          <w:rFonts w:ascii="Arial" w:hAnsi="Arial" w:cs="Arial"/>
          <w:b/>
          <w:bCs/>
          <w:sz w:val="32"/>
          <w:szCs w:val="32"/>
        </w:rPr>
        <w:t>Interacción combinada y reinicio del sistema</w:t>
      </w:r>
      <w:r>
        <w:rPr>
          <w:rFonts w:ascii="Arial" w:hAnsi="Arial" w:cs="Arial"/>
          <w:b/>
          <w:bCs/>
          <w:sz w:val="32"/>
          <w:szCs w:val="32"/>
        </w:rPr>
        <w:t>)</w:t>
      </w:r>
    </w:p>
    <w:p w14:paraId="0B762E8A" w14:textId="77777777" w:rsidR="005830A5" w:rsidRDefault="005830A5" w:rsidP="00655ED1">
      <w:pPr>
        <w:rPr>
          <w:rFonts w:ascii="Arial" w:hAnsi="Arial" w:cs="Arial"/>
        </w:rPr>
      </w:pPr>
    </w:p>
    <w:p w14:paraId="7BB0C908" w14:textId="7627F98A" w:rsidR="005830A5" w:rsidRDefault="005830A5" w:rsidP="00655E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Objetivo: </w:t>
      </w:r>
      <w:r w:rsidRPr="005830A5">
        <w:rPr>
          <w:rFonts w:ascii="Arial" w:hAnsi="Arial" w:cs="Arial"/>
        </w:rPr>
        <w:t>Validar las interacciones combinadas entre diferentes tipos de robots y tiendas, asegurando una correcta gestión del dinero y el reinicio total del sistema.</w:t>
      </w:r>
    </w:p>
    <w:p w14:paraId="77D0083B" w14:textId="77777777" w:rsidR="005830A5" w:rsidRDefault="005830A5" w:rsidP="00655ED1">
      <w:pPr>
        <w:rPr>
          <w:rFonts w:ascii="Arial" w:hAnsi="Arial" w:cs="Arial"/>
        </w:rPr>
      </w:pPr>
    </w:p>
    <w:p w14:paraId="4F007030" w14:textId="6AE53F3E" w:rsidR="005830A5" w:rsidRDefault="005830A5" w:rsidP="00655E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Procedimiento: </w:t>
      </w:r>
    </w:p>
    <w:p w14:paraId="58A4E46D" w14:textId="4448B617" w:rsidR="005830A5" w:rsidRDefault="005830A5" w:rsidP="00655E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Crear una ruta de longitud </w:t>
      </w:r>
      <w:r>
        <w:rPr>
          <w:rFonts w:ascii="Arial" w:hAnsi="Arial" w:cs="Arial"/>
        </w:rPr>
        <w:t>30.</w:t>
      </w:r>
    </w:p>
    <w:p w14:paraId="08A9A86C" w14:textId="77777777" w:rsidR="005830A5" w:rsidRDefault="005830A5" w:rsidP="005830A5">
      <w:pPr>
        <w:rPr>
          <w:rFonts w:ascii="Arial" w:hAnsi="Arial" w:cs="Arial"/>
        </w:rPr>
      </w:pPr>
      <w:r>
        <w:rPr>
          <w:rFonts w:ascii="Arial" w:hAnsi="Arial" w:cs="Arial"/>
        </w:rPr>
        <w:t>Creamos las siguientes tiendas y robot con los siguientes datos:</w:t>
      </w:r>
    </w:p>
    <w:p w14:paraId="6AA2921C" w14:textId="2D9FF4E6" w:rsidR="00B3760B" w:rsidRDefault="00B3760B" w:rsidP="00B3760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“normal”,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5)</w:t>
      </w:r>
      <w:r w:rsidR="001C53F6">
        <w:rPr>
          <w:rFonts w:ascii="Arial" w:hAnsi="Arial" w:cs="Arial"/>
        </w:rPr>
        <w:t>;</w:t>
      </w:r>
    </w:p>
    <w:p w14:paraId="163CFDE5" w14:textId="6C82E761" w:rsidR="00B3760B" w:rsidRDefault="00B3760B" w:rsidP="00B3760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</w:t>
      </w:r>
      <w:r>
        <w:rPr>
          <w:rFonts w:ascii="Arial" w:hAnsi="Arial" w:cs="Arial"/>
        </w:rPr>
        <w:t>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r>
        <w:rPr>
          <w:rFonts w:ascii="Arial" w:hAnsi="Arial" w:cs="Arial"/>
        </w:rPr>
        <w:t>tender</w:t>
      </w:r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10</w:t>
      </w:r>
      <w:r>
        <w:rPr>
          <w:rFonts w:ascii="Arial" w:hAnsi="Arial" w:cs="Arial"/>
        </w:rPr>
        <w:t>)</w:t>
      </w:r>
      <w:r w:rsidR="001C53F6">
        <w:rPr>
          <w:rFonts w:ascii="Arial" w:hAnsi="Arial" w:cs="Arial"/>
        </w:rPr>
        <w:t>;</w:t>
      </w:r>
    </w:p>
    <w:p w14:paraId="4EC7A86B" w14:textId="74F36D8B" w:rsidR="00B3760B" w:rsidRDefault="00B3760B" w:rsidP="00B3760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placeRobot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dummy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</w:t>
      </w:r>
      <w:r>
        <w:rPr>
          <w:rFonts w:ascii="Arial" w:hAnsi="Arial" w:cs="Arial"/>
        </w:rPr>
        <w:t xml:space="preserve"> 15</w:t>
      </w:r>
      <w:r>
        <w:rPr>
          <w:rFonts w:ascii="Arial" w:hAnsi="Arial" w:cs="Arial"/>
        </w:rPr>
        <w:t>)</w:t>
      </w:r>
      <w:r w:rsidR="001C53F6">
        <w:rPr>
          <w:rFonts w:ascii="Arial" w:hAnsi="Arial" w:cs="Arial"/>
        </w:rPr>
        <w:t>;</w:t>
      </w:r>
    </w:p>
    <w:p w14:paraId="6E084839" w14:textId="39BE70B2" w:rsidR="00B3760B" w:rsidRDefault="00B3760B" w:rsidP="00B3760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“normal”,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8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50</w:t>
      </w:r>
      <w:r>
        <w:rPr>
          <w:rFonts w:ascii="Arial" w:hAnsi="Arial" w:cs="Arial"/>
        </w:rPr>
        <w:t>)</w:t>
      </w:r>
      <w:r w:rsidR="001C53F6">
        <w:rPr>
          <w:rFonts w:ascii="Arial" w:hAnsi="Arial" w:cs="Arial"/>
        </w:rPr>
        <w:t>;</w:t>
      </w:r>
    </w:p>
    <w:p w14:paraId="21D07A17" w14:textId="59F6389A" w:rsidR="00B3760B" w:rsidRPr="00B3760B" w:rsidRDefault="00B3760B" w:rsidP="00B3760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</w:t>
      </w:r>
      <w:r>
        <w:rPr>
          <w:rFonts w:ascii="Arial" w:hAnsi="Arial" w:cs="Arial"/>
        </w:rPr>
        <w:t>Store</w:t>
      </w:r>
      <w:proofErr w:type="spellEnd"/>
      <w:r>
        <w:rPr>
          <w:rFonts w:ascii="Arial" w:hAnsi="Arial" w:cs="Arial"/>
        </w:rPr>
        <w:t xml:space="preserve"> 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trap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12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40</w:t>
      </w:r>
      <w:r>
        <w:rPr>
          <w:rFonts w:ascii="Arial" w:hAnsi="Arial" w:cs="Arial"/>
        </w:rPr>
        <w:t>)</w:t>
      </w:r>
      <w:r w:rsidR="001C53F6">
        <w:rPr>
          <w:rFonts w:ascii="Arial" w:hAnsi="Arial" w:cs="Arial"/>
        </w:rPr>
        <w:t>;</w:t>
      </w:r>
    </w:p>
    <w:p w14:paraId="24ACE7E3" w14:textId="55E640EA" w:rsidR="001C53F6" w:rsidRDefault="00B3760B" w:rsidP="001C53F6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placeStore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type</w:t>
      </w:r>
      <w:proofErr w:type="spellEnd"/>
      <w:r>
        <w:rPr>
          <w:rFonts w:ascii="Arial" w:hAnsi="Arial" w:cs="Arial"/>
        </w:rPr>
        <w:t xml:space="preserve"> = “</w:t>
      </w:r>
      <w:proofErr w:type="spellStart"/>
      <w:r>
        <w:rPr>
          <w:rFonts w:ascii="Arial" w:hAnsi="Arial" w:cs="Arial"/>
        </w:rPr>
        <w:t>fighter</w:t>
      </w:r>
      <w:proofErr w:type="spellEnd"/>
      <w:r>
        <w:rPr>
          <w:rFonts w:ascii="Arial" w:hAnsi="Arial" w:cs="Arial"/>
        </w:rPr>
        <w:t xml:space="preserve">”, </w:t>
      </w:r>
      <w:proofErr w:type="spellStart"/>
      <w:r>
        <w:rPr>
          <w:rFonts w:ascii="Arial" w:hAnsi="Arial" w:cs="Arial"/>
        </w:rPr>
        <w:t>location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= </w:t>
      </w:r>
      <w:r>
        <w:rPr>
          <w:rFonts w:ascii="Arial" w:hAnsi="Arial" w:cs="Arial"/>
        </w:rPr>
        <w:t>30</w:t>
      </w:r>
      <w:r>
        <w:rPr>
          <w:rFonts w:ascii="Arial" w:hAnsi="Arial" w:cs="Arial"/>
        </w:rPr>
        <w:t>)</w:t>
      </w:r>
      <w:r w:rsidR="001C53F6">
        <w:rPr>
          <w:rFonts w:ascii="Arial" w:hAnsi="Arial" w:cs="Arial"/>
        </w:rPr>
        <w:t>;</w:t>
      </w:r>
    </w:p>
    <w:p w14:paraId="396DEFC8" w14:textId="77777777" w:rsidR="001C53F6" w:rsidRPr="001C53F6" w:rsidRDefault="001C53F6" w:rsidP="001C53F6">
      <w:pPr>
        <w:ind w:left="360"/>
        <w:rPr>
          <w:rFonts w:ascii="Arial" w:hAnsi="Arial" w:cs="Arial"/>
        </w:rPr>
      </w:pPr>
    </w:p>
    <w:p w14:paraId="70490BEB" w14:textId="210DB89A" w:rsidR="001C53F6" w:rsidRDefault="001C53F6" w:rsidP="001C53F6">
      <w:pPr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285FA911" w14:textId="6178FD38" w:rsidR="001C53F6" w:rsidRDefault="001C53F6" w:rsidP="001C53F6">
      <w:pPr>
        <w:rPr>
          <w:rFonts w:ascii="Arial" w:hAnsi="Arial" w:cs="Arial"/>
        </w:rPr>
      </w:pPr>
      <w:r w:rsidRPr="001C53F6">
        <w:rPr>
          <w:rFonts w:ascii="Arial" w:hAnsi="Arial" w:cs="Arial"/>
        </w:rPr>
        <w:drawing>
          <wp:inline distT="0" distB="0" distL="0" distR="0" wp14:anchorId="79974081" wp14:editId="06B151BC">
            <wp:extent cx="3171825" cy="3452664"/>
            <wp:effectExtent l="0" t="0" r="0" b="0"/>
            <wp:docPr id="329887739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7739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9688" cy="34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85EE" w14:textId="4BA0B12F" w:rsidR="004E1E08" w:rsidRPr="004E1E08" w:rsidRDefault="004E1E08" w:rsidP="001C53F6">
      <w:pPr>
        <w:rPr>
          <w:rFonts w:ascii="Arial" w:hAnsi="Arial" w:cs="Arial"/>
        </w:rPr>
      </w:pPr>
      <w:r w:rsidRPr="004E1E08">
        <w:rPr>
          <w:rFonts w:ascii="Arial" w:hAnsi="Arial" w:cs="Arial"/>
        </w:rPr>
        <w:lastRenderedPageBreak/>
        <w:t xml:space="preserve">Luego ejecutamos el método </w:t>
      </w:r>
      <w:proofErr w:type="spellStart"/>
      <w:proofErr w:type="gramStart"/>
      <w:r w:rsidRPr="004E1E08">
        <w:rPr>
          <w:rFonts w:ascii="Arial" w:hAnsi="Arial" w:cs="Arial"/>
        </w:rPr>
        <w:t>moveRobot</w:t>
      </w:r>
      <w:proofErr w:type="spellEnd"/>
      <w:r w:rsidRPr="004E1E08">
        <w:rPr>
          <w:rFonts w:ascii="Arial" w:hAnsi="Arial" w:cs="Arial"/>
        </w:rPr>
        <w:t>(</w:t>
      </w:r>
      <w:proofErr w:type="spellStart"/>
      <w:proofErr w:type="gramEnd"/>
      <w:r w:rsidRPr="004E1E08">
        <w:rPr>
          <w:rFonts w:ascii="Arial" w:hAnsi="Arial" w:cs="Arial"/>
        </w:rPr>
        <w:t>location</w:t>
      </w:r>
      <w:proofErr w:type="spellEnd"/>
      <w:r w:rsidRPr="004E1E08">
        <w:rPr>
          <w:rFonts w:ascii="Arial" w:hAnsi="Arial" w:cs="Arial"/>
        </w:rPr>
        <w:t xml:space="preserve">, </w:t>
      </w:r>
      <w:proofErr w:type="spellStart"/>
      <w:r w:rsidRPr="004E1E08">
        <w:rPr>
          <w:rFonts w:ascii="Arial" w:hAnsi="Arial" w:cs="Arial"/>
        </w:rPr>
        <w:t>meters</w:t>
      </w:r>
      <w:proofErr w:type="spellEnd"/>
      <w:r w:rsidRPr="004E1E08">
        <w:rPr>
          <w:rFonts w:ascii="Arial" w:hAnsi="Arial" w:cs="Arial"/>
        </w:rPr>
        <w:t>).</w:t>
      </w:r>
      <w:r w:rsidRPr="004E1E08">
        <w:rPr>
          <w:rFonts w:ascii="Arial" w:hAnsi="Arial" w:cs="Arial"/>
        </w:rPr>
        <w:br/>
        <w:t xml:space="preserve">Este método hace que el robot ubicado en la posición indicada se desplace la cantidad de posiciones especificada por el parámetro </w:t>
      </w:r>
      <w:proofErr w:type="spellStart"/>
      <w:r w:rsidRPr="004E1E08">
        <w:rPr>
          <w:rFonts w:ascii="Arial" w:hAnsi="Arial" w:cs="Arial"/>
          <w:i/>
          <w:iCs/>
        </w:rPr>
        <w:t>meters</w:t>
      </w:r>
      <w:proofErr w:type="spellEnd"/>
      <w:r w:rsidRPr="004E1E08">
        <w:rPr>
          <w:rFonts w:ascii="Arial" w:hAnsi="Arial" w:cs="Arial"/>
        </w:rPr>
        <w:t>.</w:t>
      </w:r>
      <w:r w:rsidRPr="004E1E08">
        <w:rPr>
          <w:rFonts w:ascii="Arial" w:hAnsi="Arial" w:cs="Arial"/>
        </w:rPr>
        <w:br/>
        <w:t>Durante este proceso, el sistema evalúa si en la nueva ubicación existe una tienda y, en caso afirmativo, calcula la ganancia o pérdida correspondiente según el tipo de tienda y el tipo de robot.</w:t>
      </w:r>
    </w:p>
    <w:p w14:paraId="320B404A" w14:textId="55132C62" w:rsidR="001C53F6" w:rsidRDefault="001C53F6" w:rsidP="001C53F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 w:rsidRPr="001C53F6">
        <w:rPr>
          <w:rFonts w:ascii="Arial" w:hAnsi="Arial" w:cs="Arial"/>
        </w:rPr>
        <w:t>moveRobot</w:t>
      </w:r>
      <w:proofErr w:type="spellEnd"/>
      <w:r w:rsidRPr="001C53F6">
        <w:rPr>
          <w:rFonts w:ascii="Arial" w:hAnsi="Arial" w:cs="Arial"/>
        </w:rPr>
        <w:t>(</w:t>
      </w:r>
      <w:proofErr w:type="gramEnd"/>
      <w:r w:rsidRPr="001C53F6">
        <w:rPr>
          <w:rFonts w:ascii="Arial" w:hAnsi="Arial" w:cs="Arial"/>
        </w:rPr>
        <w:t>5, 3);</w:t>
      </w:r>
    </w:p>
    <w:p w14:paraId="55EC2475" w14:textId="5494C102" w:rsidR="001C53F6" w:rsidRDefault="001C53F6" w:rsidP="001C53F6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moveRobot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10, 2);</w:t>
      </w:r>
    </w:p>
    <w:p w14:paraId="0AA80B83" w14:textId="20A77850" w:rsidR="004E1E08" w:rsidRDefault="001C53F6" w:rsidP="004E1E08">
      <w:pPr>
        <w:pStyle w:val="Prrafodelista"/>
        <w:numPr>
          <w:ilvl w:val="0"/>
          <w:numId w:val="6"/>
        </w:numPr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moveRobot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15, 5);</w:t>
      </w:r>
    </w:p>
    <w:p w14:paraId="6FE95E4A" w14:textId="77777777" w:rsidR="004E1E08" w:rsidRPr="004E1E08" w:rsidRDefault="004E1E08" w:rsidP="004E1E08">
      <w:pPr>
        <w:ind w:left="360"/>
        <w:rPr>
          <w:rFonts w:ascii="Arial" w:hAnsi="Arial" w:cs="Arial"/>
        </w:rPr>
      </w:pPr>
    </w:p>
    <w:p w14:paraId="2D6EBDD4" w14:textId="2518B698" w:rsidR="001C53F6" w:rsidRDefault="001C53F6" w:rsidP="001C53F6">
      <w:pPr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6475B020" w14:textId="4FD5342C" w:rsidR="001C53F6" w:rsidRDefault="001C53F6" w:rsidP="001C53F6">
      <w:pPr>
        <w:rPr>
          <w:rFonts w:ascii="Arial" w:hAnsi="Arial" w:cs="Arial"/>
        </w:rPr>
      </w:pPr>
      <w:r w:rsidRPr="001C53F6">
        <w:rPr>
          <w:rFonts w:ascii="Arial" w:hAnsi="Arial" w:cs="Arial"/>
        </w:rPr>
        <w:drawing>
          <wp:inline distT="0" distB="0" distL="0" distR="0" wp14:anchorId="413F4C3C" wp14:editId="5723C489">
            <wp:extent cx="3648584" cy="3905795"/>
            <wp:effectExtent l="0" t="0" r="9525" b="0"/>
            <wp:docPr id="59655422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54227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95BA" w14:textId="77777777" w:rsidR="001C53F6" w:rsidRDefault="001C53F6" w:rsidP="001C53F6">
      <w:pPr>
        <w:rPr>
          <w:rFonts w:ascii="Arial" w:hAnsi="Arial" w:cs="Arial"/>
        </w:rPr>
      </w:pPr>
    </w:p>
    <w:p w14:paraId="354A524C" w14:textId="77777777" w:rsidR="001C53F6" w:rsidRDefault="001C53F6" w:rsidP="001C53F6">
      <w:pPr>
        <w:rPr>
          <w:rFonts w:ascii="Arial" w:hAnsi="Arial" w:cs="Arial"/>
        </w:rPr>
      </w:pPr>
      <w:r>
        <w:rPr>
          <w:rFonts w:ascii="Arial" w:hAnsi="Arial" w:cs="Arial"/>
        </w:rPr>
        <w:t>Observamos el movimiento del robot, color y cambio en la barra de ganancias.</w:t>
      </w:r>
    </w:p>
    <w:p w14:paraId="78C193A6" w14:textId="77777777" w:rsidR="001C53F6" w:rsidRDefault="001C53F6" w:rsidP="001C53F6">
      <w:pPr>
        <w:rPr>
          <w:rFonts w:ascii="Arial" w:hAnsi="Arial" w:cs="Arial"/>
        </w:rPr>
      </w:pPr>
    </w:p>
    <w:p w14:paraId="79759708" w14:textId="77777777" w:rsidR="004E1E08" w:rsidRDefault="004E1E08" w:rsidP="001C53F6">
      <w:pPr>
        <w:rPr>
          <w:rFonts w:ascii="Arial" w:hAnsi="Arial" w:cs="Arial"/>
        </w:rPr>
      </w:pPr>
    </w:p>
    <w:p w14:paraId="6035A9F4" w14:textId="77777777" w:rsidR="004E1E08" w:rsidRDefault="004E1E08" w:rsidP="001C53F6">
      <w:pPr>
        <w:rPr>
          <w:rFonts w:ascii="Arial" w:hAnsi="Arial" w:cs="Arial"/>
        </w:rPr>
      </w:pPr>
    </w:p>
    <w:p w14:paraId="6F8E1C11" w14:textId="18ADED18" w:rsidR="001C53F6" w:rsidRDefault="001C53F6" w:rsidP="001C53F6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Resultados:</w:t>
      </w:r>
    </w:p>
    <w:p w14:paraId="7B36CE23" w14:textId="4F0B23DF" w:rsidR="001C53F6" w:rsidRDefault="001C53F6" w:rsidP="001C53F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Robot normal toma todos los 50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>.</w:t>
      </w:r>
    </w:p>
    <w:p w14:paraId="7C6C1114" w14:textId="0868AFF8" w:rsidR="001C53F6" w:rsidRDefault="001C53F6" w:rsidP="001C53F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Robot tender toma la mitad de sus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 xml:space="preserve"> (40 </w:t>
      </w:r>
      <w:proofErr w:type="spellStart"/>
      <w:r>
        <w:rPr>
          <w:rFonts w:ascii="Arial" w:hAnsi="Arial" w:cs="Arial"/>
        </w:rPr>
        <w:t>tenges</w:t>
      </w:r>
      <w:proofErr w:type="spellEnd"/>
      <w:r>
        <w:rPr>
          <w:rFonts w:ascii="Arial" w:hAnsi="Arial" w:cs="Arial"/>
        </w:rPr>
        <w:t>).</w:t>
      </w:r>
    </w:p>
    <w:p w14:paraId="560DF2BF" w14:textId="753EED96" w:rsidR="001C53F6" w:rsidRDefault="001C53F6" w:rsidP="001C53F6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El Robot </w:t>
      </w:r>
      <w:proofErr w:type="spellStart"/>
      <w:r>
        <w:rPr>
          <w:rFonts w:ascii="Arial" w:hAnsi="Arial" w:cs="Arial"/>
        </w:rPr>
        <w:t>dummy</w:t>
      </w:r>
      <w:proofErr w:type="spellEnd"/>
      <w:r>
        <w:rPr>
          <w:rFonts w:ascii="Arial" w:hAnsi="Arial" w:cs="Arial"/>
        </w:rPr>
        <w:t xml:space="preserve"> no gana dinero.</w:t>
      </w:r>
    </w:p>
    <w:p w14:paraId="2DFB5E58" w14:textId="60604D1E" w:rsidR="004E1E08" w:rsidRDefault="001C53F6" w:rsidP="004E1E08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Tienda </w:t>
      </w:r>
      <w:proofErr w:type="spellStart"/>
      <w:r>
        <w:rPr>
          <w:rFonts w:ascii="Arial" w:hAnsi="Arial" w:cs="Arial"/>
        </w:rPr>
        <w:t>trap</w:t>
      </w:r>
      <w:proofErr w:type="spellEnd"/>
      <w:r>
        <w:rPr>
          <w:rFonts w:ascii="Arial" w:hAnsi="Arial" w:cs="Arial"/>
        </w:rPr>
        <w:t xml:space="preserve"> reduce el dinero del robot en un 20%.</w:t>
      </w:r>
    </w:p>
    <w:p w14:paraId="3FBB7AA1" w14:textId="77777777" w:rsidR="004E1E08" w:rsidRPr="004E1E08" w:rsidRDefault="004E1E08" w:rsidP="004E1E08">
      <w:pPr>
        <w:ind w:left="360"/>
        <w:rPr>
          <w:rFonts w:ascii="Arial" w:hAnsi="Arial" w:cs="Arial"/>
        </w:rPr>
      </w:pPr>
    </w:p>
    <w:p w14:paraId="07A6F0F1" w14:textId="25CE732A" w:rsidR="004E1E08" w:rsidRPr="004E1E08" w:rsidRDefault="004E1E08" w:rsidP="004E1E08">
      <w:pPr>
        <w:ind w:left="360"/>
        <w:rPr>
          <w:rFonts w:ascii="Arial" w:hAnsi="Arial" w:cs="Arial"/>
        </w:rPr>
      </w:pPr>
      <w:r w:rsidRPr="004E1E08">
        <w:rPr>
          <w:rFonts w:ascii="Arial" w:hAnsi="Arial" w:cs="Arial"/>
        </w:rPr>
        <w:t xml:space="preserve">Posteriormente, para reiniciar tanto los robots como las tiendas a su estado inicial, utilizamos el método </w:t>
      </w:r>
      <w:proofErr w:type="spellStart"/>
      <w:proofErr w:type="gramStart"/>
      <w:r w:rsidRPr="004E1E08">
        <w:rPr>
          <w:rFonts w:ascii="Arial" w:hAnsi="Arial" w:cs="Arial"/>
        </w:rPr>
        <w:t>reboot</w:t>
      </w:r>
      <w:proofErr w:type="spellEnd"/>
      <w:r w:rsidRPr="004E1E08">
        <w:rPr>
          <w:rFonts w:ascii="Arial" w:hAnsi="Arial" w:cs="Arial"/>
        </w:rPr>
        <w:t>(</w:t>
      </w:r>
      <w:proofErr w:type="gramEnd"/>
      <w:r w:rsidRPr="004E1E08">
        <w:rPr>
          <w:rFonts w:ascii="Arial" w:hAnsi="Arial" w:cs="Arial"/>
        </w:rPr>
        <w:t>).</w:t>
      </w:r>
      <w:r w:rsidRPr="004E1E08">
        <w:rPr>
          <w:rFonts w:ascii="Arial" w:hAnsi="Arial" w:cs="Arial"/>
        </w:rPr>
        <w:br/>
        <w:t xml:space="preserve">Este método devuelve todos los robots a sus posiciones originales y restablece las tiendas con su cantidad inicial de </w:t>
      </w:r>
      <w:proofErr w:type="spellStart"/>
      <w:r w:rsidRPr="004E1E08">
        <w:rPr>
          <w:rFonts w:ascii="Arial" w:hAnsi="Arial" w:cs="Arial"/>
        </w:rPr>
        <w:t>tenges</w:t>
      </w:r>
      <w:proofErr w:type="spellEnd"/>
      <w:r w:rsidRPr="004E1E08">
        <w:rPr>
          <w:rFonts w:ascii="Arial" w:hAnsi="Arial" w:cs="Arial"/>
        </w:rPr>
        <w:t>.</w:t>
      </w:r>
      <w:r w:rsidRPr="004E1E08">
        <w:rPr>
          <w:rFonts w:ascii="Arial" w:hAnsi="Arial" w:cs="Arial"/>
        </w:rPr>
        <w:br/>
        <w:t>Al ejecutarlo, deberíamos observar el simulador completamente restablecido, con los robots en sus ubicaciones iniciales y las tiendas reabastecidas</w:t>
      </w:r>
      <w:r w:rsidRPr="004E1E08">
        <w:rPr>
          <w:rFonts w:ascii="Arial" w:hAnsi="Arial" w:cs="Arial"/>
        </w:rPr>
        <w:t>.</w:t>
      </w:r>
    </w:p>
    <w:p w14:paraId="399C5EB8" w14:textId="77777777" w:rsidR="004E1E08" w:rsidRDefault="004E1E08" w:rsidP="004E1E08">
      <w:pPr>
        <w:ind w:left="360"/>
        <w:rPr>
          <w:rFonts w:ascii="Arial" w:hAnsi="Arial" w:cs="Arial"/>
        </w:rPr>
      </w:pPr>
    </w:p>
    <w:p w14:paraId="532166D7" w14:textId="58D855D3" w:rsidR="004E1E08" w:rsidRDefault="004E1E08" w:rsidP="004E1E08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Ejemplo:</w:t>
      </w:r>
    </w:p>
    <w:p w14:paraId="7AC0E544" w14:textId="0CD848E5" w:rsidR="004E1E08" w:rsidRDefault="004E1E08" w:rsidP="004E1E08">
      <w:pPr>
        <w:ind w:left="360"/>
        <w:rPr>
          <w:rFonts w:ascii="Arial" w:hAnsi="Arial" w:cs="Arial"/>
        </w:rPr>
      </w:pPr>
      <w:r w:rsidRPr="004E1E08">
        <w:rPr>
          <w:rFonts w:ascii="Arial" w:hAnsi="Arial" w:cs="Arial"/>
        </w:rPr>
        <w:drawing>
          <wp:inline distT="0" distB="0" distL="0" distR="0" wp14:anchorId="60713283" wp14:editId="60B4219B">
            <wp:extent cx="3648584" cy="3905795"/>
            <wp:effectExtent l="0" t="0" r="9525" b="0"/>
            <wp:docPr id="12822409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09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11F4" w14:textId="77777777" w:rsidR="004E1E08" w:rsidRDefault="004E1E08" w:rsidP="004E1E08">
      <w:pPr>
        <w:ind w:left="360"/>
        <w:rPr>
          <w:rFonts w:ascii="Arial" w:hAnsi="Arial" w:cs="Arial"/>
        </w:rPr>
      </w:pPr>
    </w:p>
    <w:p w14:paraId="45A8B0AA" w14:textId="77777777" w:rsidR="004E1E08" w:rsidRDefault="004E1E08" w:rsidP="001C53F6">
      <w:pPr>
        <w:ind w:left="360"/>
        <w:rPr>
          <w:rFonts w:ascii="Arial" w:hAnsi="Arial" w:cs="Arial"/>
        </w:rPr>
      </w:pPr>
    </w:p>
    <w:p w14:paraId="39CA8385" w14:textId="3EEA82CC" w:rsidR="00004171" w:rsidRDefault="00004171" w:rsidP="001C53F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Conclusiones:</w:t>
      </w:r>
    </w:p>
    <w:p w14:paraId="193186E5" w14:textId="48DB3C46" w:rsidR="00004171" w:rsidRDefault="00004171" w:rsidP="0000417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Confirmamos el uso de herencia y polimorfismo en los robots.</w:t>
      </w:r>
    </w:p>
    <w:p w14:paraId="3D5CDA91" w14:textId="34551672" w:rsidR="00004171" w:rsidRDefault="00004171" w:rsidP="0000417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Verificamos la coherencia de la lógica en las tiendas (</w:t>
      </w:r>
      <w:proofErr w:type="spellStart"/>
      <w:r>
        <w:rPr>
          <w:rFonts w:ascii="Arial" w:hAnsi="Arial" w:cs="Arial"/>
        </w:rPr>
        <w:t>trap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fighter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etc</w:t>
      </w:r>
      <w:proofErr w:type="spellEnd"/>
      <w:r>
        <w:rPr>
          <w:rFonts w:ascii="Arial" w:hAnsi="Arial" w:cs="Arial"/>
        </w:rPr>
        <w:t>)</w:t>
      </w:r>
    </w:p>
    <w:p w14:paraId="34FEB082" w14:textId="4E14E472" w:rsidR="00004171" w:rsidRPr="00004171" w:rsidRDefault="00004171" w:rsidP="0000417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Comprobamos el restablecimiento completo con </w:t>
      </w:r>
      <w:proofErr w:type="spellStart"/>
      <w:proofErr w:type="gramStart"/>
      <w:r>
        <w:rPr>
          <w:rFonts w:ascii="Arial" w:hAnsi="Arial" w:cs="Arial"/>
        </w:rPr>
        <w:t>reboot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).</w:t>
      </w:r>
    </w:p>
    <w:sectPr w:rsidR="00004171" w:rsidRPr="000041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EF629" w14:textId="77777777" w:rsidR="00B417C1" w:rsidRDefault="00B417C1" w:rsidP="00C317D9">
      <w:pPr>
        <w:spacing w:after="0" w:line="240" w:lineRule="auto"/>
      </w:pPr>
      <w:r>
        <w:separator/>
      </w:r>
    </w:p>
  </w:endnote>
  <w:endnote w:type="continuationSeparator" w:id="0">
    <w:p w14:paraId="407BCE7F" w14:textId="77777777" w:rsidR="00B417C1" w:rsidRDefault="00B417C1" w:rsidP="00C317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07A80" w14:textId="77777777" w:rsidR="00B417C1" w:rsidRDefault="00B417C1" w:rsidP="00C317D9">
      <w:pPr>
        <w:spacing w:after="0" w:line="240" w:lineRule="auto"/>
      </w:pPr>
      <w:r>
        <w:separator/>
      </w:r>
    </w:p>
  </w:footnote>
  <w:footnote w:type="continuationSeparator" w:id="0">
    <w:p w14:paraId="2E7F5EEE" w14:textId="77777777" w:rsidR="00B417C1" w:rsidRDefault="00B417C1" w:rsidP="00C317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7DFB"/>
    <w:multiLevelType w:val="hybridMultilevel"/>
    <w:tmpl w:val="A512108A"/>
    <w:lvl w:ilvl="0" w:tplc="7396E6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42604"/>
    <w:multiLevelType w:val="hybridMultilevel"/>
    <w:tmpl w:val="8A6E2B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F285C"/>
    <w:multiLevelType w:val="hybridMultilevel"/>
    <w:tmpl w:val="04FEE0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93816"/>
    <w:multiLevelType w:val="hybridMultilevel"/>
    <w:tmpl w:val="8A6E2BA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E3B78"/>
    <w:multiLevelType w:val="hybridMultilevel"/>
    <w:tmpl w:val="A42A5A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8B32F3"/>
    <w:multiLevelType w:val="hybridMultilevel"/>
    <w:tmpl w:val="45902C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0116095">
    <w:abstractNumId w:val="0"/>
  </w:num>
  <w:num w:numId="2" w16cid:durableId="138152311">
    <w:abstractNumId w:val="4"/>
  </w:num>
  <w:num w:numId="3" w16cid:durableId="356391782">
    <w:abstractNumId w:val="3"/>
  </w:num>
  <w:num w:numId="4" w16cid:durableId="275794635">
    <w:abstractNumId w:val="5"/>
  </w:num>
  <w:num w:numId="5" w16cid:durableId="442841428">
    <w:abstractNumId w:val="1"/>
  </w:num>
  <w:num w:numId="6" w16cid:durableId="446389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B4"/>
    <w:rsid w:val="00004171"/>
    <w:rsid w:val="00197423"/>
    <w:rsid w:val="001C53F6"/>
    <w:rsid w:val="002F6851"/>
    <w:rsid w:val="00312000"/>
    <w:rsid w:val="004E1E08"/>
    <w:rsid w:val="005830A5"/>
    <w:rsid w:val="00655ED1"/>
    <w:rsid w:val="00696376"/>
    <w:rsid w:val="00B3760B"/>
    <w:rsid w:val="00B417C1"/>
    <w:rsid w:val="00BA68B4"/>
    <w:rsid w:val="00C317D9"/>
    <w:rsid w:val="00C360A5"/>
    <w:rsid w:val="00CA5300"/>
    <w:rsid w:val="00D86FD6"/>
    <w:rsid w:val="00DC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A4ACC"/>
  <w15:chartTrackingRefBased/>
  <w15:docId w15:val="{FE67B0BA-8DAE-4920-8899-A8936F994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8B4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A6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6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6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6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6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6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6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6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6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6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6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6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68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68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68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68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68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68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6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6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6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6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68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68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68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6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68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68B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31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17D9"/>
    <w:rPr>
      <w:rFonts w:eastAsiaTheme="minorEastAsia"/>
      <w:kern w:val="0"/>
      <w:lang w:eastAsia="ja-JP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C317D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7D9"/>
    <w:rPr>
      <w:rFonts w:eastAsiaTheme="minorEastAsia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11</Pages>
  <Words>871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ALEJANDRO SÁNCHEZ BUITRAGO</dc:creator>
  <cp:keywords/>
  <dc:description/>
  <cp:lastModifiedBy>MATEO ALEJANDRO SÁNCHEZ BUITRAGO</cp:lastModifiedBy>
  <cp:revision>1</cp:revision>
  <dcterms:created xsi:type="dcterms:W3CDTF">2025-11-05T02:43:00Z</dcterms:created>
  <dcterms:modified xsi:type="dcterms:W3CDTF">2025-11-05T05:20:00Z</dcterms:modified>
</cp:coreProperties>
</file>