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注意：通告在核实上次通告当天11:30之前发出，越早越好！</w:t>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决策分</w:t>
      </w:r>
      <w:r>
        <w:rPr>
          <w:rFonts w:hint="eastAsia" w:ascii="微软雅黑" w:hAnsi="微软雅黑" w:eastAsia="微软雅黑" w:cs="微软雅黑"/>
          <w:lang w:val="en-US" w:eastAsia="zh-CN"/>
        </w:rPr>
        <w:t xml:space="preserve"> -- 房源异常跟进 --- 选择时间，关键字</w:t>
      </w:r>
      <w:r>
        <w:rPr>
          <w:rFonts w:hint="eastAsia" w:ascii="微软雅黑" w:hAnsi="微软雅黑" w:eastAsia="微软雅黑" w:cs="微软雅黑"/>
          <w:b/>
          <w:bCs/>
          <w:lang w:val="en-US" w:eastAsia="zh-CN"/>
        </w:rPr>
        <w:t>不租、不卖、已租、已卖、房行电话、中介电话</w:t>
      </w:r>
      <w:r>
        <w:rPr>
          <w:rFonts w:hint="eastAsia" w:ascii="微软雅黑" w:hAnsi="微软雅黑" w:eastAsia="微软雅黑" w:cs="微软雅黑"/>
          <w:lang w:val="en-US" w:eastAsia="zh-CN"/>
        </w:rPr>
        <w:t>，看条数，大概500条就可以进行导出，然后按照房源编号进行去重操作，然后根据跟进内容进行排序，去除有意向的，留下有疑问的，然后管杨经理要有效房源.cvs进行委托人和委托店面的关联，关联公式（=</w:t>
      </w:r>
      <w:r>
        <w:rPr>
          <w:rFonts w:hint="eastAsia" w:ascii="微软雅黑" w:hAnsi="微软雅黑" w:eastAsia="微软雅黑" w:cs="微软雅黑"/>
          <w:b/>
          <w:bCs/>
          <w:color w:val="0000FF"/>
          <w:lang w:val="en-US" w:eastAsia="zh-CN"/>
        </w:rPr>
        <w:t>VLOOKUP</w:t>
      </w:r>
      <w:r>
        <w:rPr>
          <w:rFonts w:hint="eastAsia" w:ascii="微软雅黑" w:hAnsi="微软雅黑" w:eastAsia="微软雅黑" w:cs="微软雅黑"/>
          <w:lang w:val="en-US" w:eastAsia="zh-CN"/>
        </w:rPr>
        <w:t>([有效房源.csv]有效房源!$B:$D,3,0)），做反查，如果出现</w:t>
      </w:r>
      <w:r>
        <w:rPr>
          <w:rFonts w:hint="eastAsia" w:ascii="微软雅黑" w:hAnsi="微软雅黑" w:eastAsia="微软雅黑" w:cs="微软雅黑"/>
          <w:b/>
          <w:bCs/>
          <w:color w:val="0000FF"/>
          <w:lang w:val="en-US" w:eastAsia="zh-CN"/>
        </w:rPr>
        <w:t>#N/A</w:t>
      </w:r>
      <w:r>
        <w:rPr>
          <w:rFonts w:hint="eastAsia" w:ascii="微软雅黑" w:hAnsi="微软雅黑" w:eastAsia="微软雅黑" w:cs="微软雅黑"/>
          <w:lang w:val="en-US" w:eastAsia="zh-CN"/>
        </w:rPr>
        <w:t>这样的，表示此房源已经是无效房源，可以在无效房源里进行查看房源编号，去除反查出的内容为#N/A的，保留其他的，做成表格，表格做完之后，需要删除表格中所用到的公式（选中使用公式的表格列，选择复制，然后选择选择性粘贴，弹出的框中选择</w:t>
      </w:r>
      <w:r>
        <w:rPr>
          <w:rFonts w:hint="eastAsia" w:ascii="微软雅黑" w:hAnsi="微软雅黑" w:eastAsia="微软雅黑" w:cs="微软雅黑"/>
          <w:b/>
          <w:bCs/>
          <w:lang w:val="en-US" w:eastAsia="zh-CN"/>
        </w:rPr>
        <w:t>值和数字格式</w:t>
      </w:r>
      <w:r>
        <w:rPr>
          <w:rFonts w:hint="eastAsia" w:ascii="微软雅黑" w:hAnsi="微软雅黑" w:eastAsia="微软雅黑" w:cs="微软雅黑"/>
          <w:lang w:val="en-US" w:eastAsia="zh-CN"/>
        </w:rPr>
        <w:t>），表格中留下这些列，其余列不需要删除，进行隐藏即可！</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也可以在</w:t>
      </w:r>
      <w:r>
        <w:rPr>
          <w:rFonts w:hint="eastAsia" w:ascii="微软雅黑" w:hAnsi="微软雅黑" w:eastAsia="微软雅黑" w:cs="微软雅黑"/>
          <w:b/>
          <w:bCs/>
          <w:color w:val="0000FF"/>
          <w:lang w:val="en-US" w:eastAsia="zh-CN"/>
        </w:rPr>
        <w:t>房源跟进</w:t>
      </w:r>
      <w:r>
        <w:rPr>
          <w:rFonts w:hint="eastAsia" w:ascii="微软雅黑" w:hAnsi="微软雅黑" w:eastAsia="微软雅黑" w:cs="微软雅黑"/>
          <w:lang w:val="en-US" w:eastAsia="zh-CN"/>
        </w:rPr>
        <w:t>里面进行时间何关键字的选择进行搜索，做成表格，后续步骤都是一样的。</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0500" cy="3238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23850"/>
                    </a:xfrm>
                    <a:prstGeom prst="rect">
                      <a:avLst/>
                    </a:prstGeom>
                    <a:noFill/>
                    <a:ln w="9525">
                      <a:noFill/>
                      <a:miter/>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eastAsia="zh-CN"/>
        </w:rPr>
        <w:t>注意：表格默认应该为.xlsx后缀名，才能够使用</w:t>
      </w:r>
      <w:r>
        <w:rPr>
          <w:rFonts w:hint="eastAsia" w:ascii="微软雅黑" w:hAnsi="微软雅黑" w:eastAsia="微软雅黑" w:cs="微软雅黑"/>
          <w:b/>
          <w:bCs/>
          <w:highlight w:val="yellow"/>
          <w:lang w:val="en-US" w:eastAsia="zh-CN"/>
        </w:rPr>
        <w:t>VOLLKUP公式，但是发通告上传的时候，需要将扩展名改为.xls，才能够进行上传成功！</w:t>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48小时房源核实管理员进行到期复核：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需要和杨经理要一张表，进行最后复核时间何规定时间进行对比，规定时间没有进行复核的，需要进行处罚。</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drawing>
          <wp:inline distT="0" distB="0" distL="114300" distR="114300">
            <wp:extent cx="5271770" cy="349250"/>
            <wp:effectExtent l="0" t="0" r="508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71770" cy="349250"/>
                    </a:xfrm>
                    <a:prstGeom prst="rect">
                      <a:avLst/>
                    </a:prstGeom>
                    <a:noFill/>
                    <a:ln w="9525">
                      <a:noFill/>
                      <a:miter/>
                    </a:ln>
                  </pic:spPr>
                </pic:pic>
              </a:graphicData>
            </a:graphic>
          </wp:inline>
        </w:drawing>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发布完通知侯，在群里面截图并提醒：</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各位助理，这是7月3号下发的48小时无效房源核实，请提醒本店经纪人，按照规定的时间进行房源核实！网络部在7月5号进行复核。</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各位秘书，6.19-6.21号48小时房源复核已发易遨公告，请各位秘书进行确认核实，并留存此表，月底进行汇总，请假、离职有任何问题，请及时通知，谢谢。</w:t>
      </w:r>
      <w:r>
        <w:rPr>
          <w:rFonts w:hint="eastAsia" w:ascii="微软雅黑" w:hAnsi="微软雅黑" w:eastAsia="微软雅黑" w:cs="微软雅黑"/>
          <w:b/>
          <w:bCs/>
          <w:highlight w:val="yellow"/>
          <w:lang w:val="en-US" w:eastAsia="zh-CN"/>
        </w:rPr>
        <w:drawing>
          <wp:inline distT="0" distB="0" distL="114300" distR="114300">
            <wp:extent cx="5269865" cy="3382645"/>
            <wp:effectExtent l="0" t="0" r="6985" b="8255"/>
            <wp:docPr id="11" name="图片 11" descr="adb3f256a56d483b3c3e57c7797a0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db3f256a56d483b3c3e57c7797a0d1"/>
                    <pic:cNvPicPr>
                      <a:picLocks noChangeAspect="1"/>
                    </pic:cNvPicPr>
                  </pic:nvPicPr>
                  <pic:blipFill>
                    <a:blip r:embed="rId6"/>
                    <a:stretch>
                      <a:fillRect/>
                    </a:stretch>
                  </pic:blipFill>
                  <pic:spPr>
                    <a:xfrm>
                      <a:off x="0" y="0"/>
                      <a:ext cx="5269865" cy="3382645"/>
                    </a:xfrm>
                    <a:prstGeom prst="rect">
                      <a:avLst/>
                    </a:prstGeom>
                  </pic:spPr>
                </pic:pic>
              </a:graphicData>
            </a:graphic>
          </wp:inline>
        </w:drawing>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没半个月进行一次扣款汇总，汇总表发到群里</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6月19日-6月24日48小时房源复核各门店扣业绩人员汇总，请各位助理及时进行核实确认，如有请假、外出、离职的请及时备注，核实无误后取消扣款，请注意，这是本月最后一次核实，如果没有及时申请取消，将会产生扣款，请于2017年6月29日12：00前完成签字确认工作，逾期不受理；对各自门店的（不论是否取消扣款）汇总，请拍照微信传给我，原件自己存档，谢谢！</w:t>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各位秘书，6.19-6.2448小时房源复核各门店扣业绩人员汇总，签字核实完于28日下午下班前给我，请假和带一手的附一张考勤复印件</w:t>
      </w:r>
    </w:p>
    <w:p>
      <w:pPr>
        <w:jc w:val="left"/>
      </w:pPr>
      <w:r>
        <w:drawing>
          <wp:inline distT="0" distB="0" distL="114300" distR="114300">
            <wp:extent cx="5269230" cy="2089785"/>
            <wp:effectExtent l="0" t="0" r="7620" b="571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7"/>
                    <a:stretch>
                      <a:fillRect/>
                    </a:stretch>
                  </pic:blipFill>
                  <pic:spPr>
                    <a:xfrm>
                      <a:off x="0" y="0"/>
                      <a:ext cx="5269230" cy="2089785"/>
                    </a:xfrm>
                    <a:prstGeom prst="rect">
                      <a:avLst/>
                    </a:prstGeom>
                    <a:noFill/>
                    <a:ln w="9525">
                      <a:noFill/>
                      <a:miter/>
                    </a:ln>
                  </pic:spPr>
                </pic:pic>
              </a:graphicData>
            </a:graphic>
          </wp:inline>
        </w:drawing>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各门店根据自己店面进行筛选</w:t>
      </w:r>
    </w:p>
    <w:p>
      <w:pPr>
        <w:jc w:val="left"/>
        <w:rPr>
          <w:rFonts w:hint="eastAsia" w:ascii="微软雅黑" w:hAnsi="微软雅黑" w:eastAsia="微软雅黑" w:cs="微软雅黑"/>
          <w:b/>
          <w:bCs/>
          <w:highlight w:val="yellow"/>
          <w:lang w:val="en-US" w:eastAsia="zh-CN"/>
        </w:rPr>
      </w:pPr>
    </w:p>
    <w:p>
      <w:pPr>
        <w:jc w:val="left"/>
      </w:pPr>
      <w:r>
        <w:drawing>
          <wp:inline distT="0" distB="0" distL="114300" distR="114300">
            <wp:extent cx="5260340" cy="876300"/>
            <wp:effectExtent l="0" t="0" r="1651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5260340" cy="876300"/>
                    </a:xfrm>
                    <a:prstGeom prst="rect">
                      <a:avLst/>
                    </a:prstGeom>
                    <a:noFill/>
                    <a:ln w="9525">
                      <a:noFill/>
                      <a:miter/>
                    </a:ln>
                  </pic:spPr>
                </pic:pic>
              </a:graphicData>
            </a:graphic>
          </wp:inline>
        </w:drawing>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确认无误后，委托人签字确认，秘书签字确认，如有请假、离职等情况，在后面标注清楚取消扣款理由，拍照发给我，原件自己存档。</w:t>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一手带看可以取消扣除业绩，带客户不能作为取消扣除业绩的理由！！！</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对了秘书说反馈的一手带看比较多，有疑问的话你可以多问下，那天去的带看的，去的那个楼盘，你说我会跟一手部核实下，这样他们就不敢瞎说。</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计算机共享资源IP：192.168.1.243  用户名：guest  密码：无</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共享资源里面有一个‘每日业务动作概况’，</w:t>
      </w:r>
    </w:p>
    <w:tbl>
      <w:tblPr>
        <w:tblStyle w:val="10"/>
        <w:tblW w:w="58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6"/>
        <w:gridCol w:w="1568"/>
        <w:gridCol w:w="1224"/>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3360" behindDoc="0" locked="0" layoutInCell="1" allowOverlap="1">
                      <wp:simplePos x="0" y="0"/>
                      <wp:positionH relativeFrom="column">
                        <wp:posOffset>3970655</wp:posOffset>
                      </wp:positionH>
                      <wp:positionV relativeFrom="paragraph">
                        <wp:posOffset>175260</wp:posOffset>
                      </wp:positionV>
                      <wp:extent cx="2365375" cy="880745"/>
                      <wp:effectExtent l="4445" t="5080" r="11430" b="9525"/>
                      <wp:wrapNone/>
                      <wp:docPr id="9" name="文本框 9"/>
                      <wp:cNvGraphicFramePr/>
                      <a:graphic xmlns:a="http://schemas.openxmlformats.org/drawingml/2006/main">
                        <a:graphicData uri="http://schemas.microsoft.com/office/word/2010/wordprocessingShape">
                          <wps:wsp>
                            <wps:cNvSpPr txBox="1"/>
                            <wps:spPr>
                              <a:xfrm>
                                <a:off x="5161280" y="7452995"/>
                                <a:ext cx="2365375" cy="880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65pt;margin-top:13.8pt;height:69.35pt;width:186.25pt;z-index:251663360;mso-width-relative:page;mso-height-relative:page;" fillcolor="#FFFFFF [3201]" filled="t" stroked="t" coordsize="21600,21600" o:gfxdata="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dDaWvWAAAACgEAAA8AAAAAAAAAAQAg&#10;AAAAIgAAAGRycy9kb3ducmV2LnhtbFBLAQIUABQAAAAIAIdO4kDf0iScSQIAAHUEAAAOAAAAAAAA&#10;AAEAIAAAACUBAABkcnMvZTJvRG9jLnhtbFBLBQYAAAAABgAGAFkBAADg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v:textbox>
                    </v:shape>
                  </w:pict>
                </mc:Fallback>
              </mc:AlternateContent>
            </w:r>
            <w:r>
              <w:rPr>
                <w:rFonts w:hint="eastAsia" w:ascii="宋体" w:hAnsi="宋体" w:eastAsia="宋体" w:cs="宋体"/>
                <w:i w:val="0"/>
                <w:color w:val="FF0000"/>
                <w:kern w:val="0"/>
                <w:sz w:val="22"/>
                <w:szCs w:val="22"/>
                <w:u w:val="none"/>
                <w:lang w:val="en-US" w:eastAsia="zh-CN" w:bidi="ar"/>
              </w:rPr>
              <w:t>2017/6/20全公司房源情况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出售</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19161</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出租</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2336" behindDoc="0" locked="0" layoutInCell="1" allowOverlap="1">
                      <wp:simplePos x="0" y="0"/>
                      <wp:positionH relativeFrom="column">
                        <wp:posOffset>789305</wp:posOffset>
                      </wp:positionH>
                      <wp:positionV relativeFrom="paragraph">
                        <wp:posOffset>86360</wp:posOffset>
                      </wp:positionV>
                      <wp:extent cx="412750" cy="40005"/>
                      <wp:effectExtent l="0" t="40640" r="6350" b="33655"/>
                      <wp:wrapNone/>
                      <wp:docPr id="8" name="直接箭头连接符 8"/>
                      <wp:cNvGraphicFramePr/>
                      <a:graphic xmlns:a="http://schemas.openxmlformats.org/drawingml/2006/main">
                        <a:graphicData uri="http://schemas.microsoft.com/office/word/2010/wordprocessingShape">
                          <wps:wsp>
                            <wps:cNvCnPr/>
                            <wps:spPr>
                              <a:xfrm flipH="1" flipV="1">
                                <a:off x="4669155" y="7579995"/>
                                <a:ext cx="412750" cy="40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15pt;margin-top:6.8pt;height:3.15pt;width:32.5pt;z-index:251662336;mso-width-relative:page;mso-height-relative:page;" filled="f" stroked="t" coordsize="21600,21600" o:gfxdata="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ISPGtQAAAAJAQAADwAAAAAAAAABACAAAAAiAAAAZHJz&#10;L2Rvd25yZXYueG1sUEsBAhQAFAAAAAgAh07iQKTJoeQIAgAAswMAAA4AAAAAAAAAAQAgAAAAIw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FF0000"/>
                <w:kern w:val="0"/>
                <w:sz w:val="22"/>
                <w:szCs w:val="22"/>
                <w:u w:val="none"/>
                <w:lang w:val="en-US" w:eastAsia="zh-CN" w:bidi="ar"/>
              </w:rPr>
              <w:t>6972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right w:val="single" w:color="000000" w:sz="4" w:space="0"/>
            </w:tcBorders>
            <w:shd w:val="clear" w:color="auto" w:fill="538DD5"/>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各大区执行情况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新增房源</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拉无效总数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6月19日</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456</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每日新增</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每日拉无效</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1312" behindDoc="0" locked="0" layoutInCell="1" allowOverlap="1">
                      <wp:simplePos x="0" y="0"/>
                      <wp:positionH relativeFrom="column">
                        <wp:posOffset>1225550</wp:posOffset>
                      </wp:positionH>
                      <wp:positionV relativeFrom="paragraph">
                        <wp:posOffset>204470</wp:posOffset>
                      </wp:positionV>
                      <wp:extent cx="2332990" cy="467995"/>
                      <wp:effectExtent l="4445" t="4445" r="5715" b="22860"/>
                      <wp:wrapNone/>
                      <wp:docPr id="5" name="文本框 5"/>
                      <wp:cNvGraphicFramePr/>
                      <a:graphic xmlns:a="http://schemas.openxmlformats.org/drawingml/2006/main">
                        <a:graphicData uri="http://schemas.microsoft.com/office/word/2010/wordprocessingShape">
                          <wps:wsp>
                            <wps:cNvSpPr txBox="1"/>
                            <wps:spPr>
                              <a:xfrm>
                                <a:off x="5185410" y="8576310"/>
                                <a:ext cx="2332990" cy="467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5pt;margin-top:16.1pt;height:36.85pt;width:183.7pt;z-index:251661312;mso-width-relative:page;mso-height-relative:page;" fillcolor="#FFFFFF [3201]" filled="t" stroked="t" coordsize="21600,21600" o:gfxdata="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dbk9YAAAAKAQAADwAAAAAAAAAB&#10;ACAAAAAiAAAAZHJzL2Rvd25yZXYueG1sUEsBAhQAFAAAAAgAh07iQHTy9cZLAgAAdQQAAA4AAAAA&#10;AAAAAQAgAAAAJQEAAGRycy9lMm9Eb2MueG1sUEsFBgAAAAAGAAYAWQEAAOIFA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868045</wp:posOffset>
                      </wp:positionH>
                      <wp:positionV relativeFrom="paragraph">
                        <wp:posOffset>133350</wp:posOffset>
                      </wp:positionV>
                      <wp:extent cx="373380" cy="166370"/>
                      <wp:effectExtent l="0" t="10160" r="7620" b="13970"/>
                      <wp:wrapNone/>
                      <wp:docPr id="4" name="直接箭头连接符 4"/>
                      <wp:cNvGraphicFramePr/>
                      <a:graphic xmlns:a="http://schemas.openxmlformats.org/drawingml/2006/main">
                        <a:graphicData uri="http://schemas.microsoft.com/office/word/2010/wordprocessingShape">
                          <wps:wsp>
                            <wps:cNvCnPr/>
                            <wps:spPr>
                              <a:xfrm flipH="1" flipV="1">
                                <a:off x="4732655" y="8521065"/>
                                <a:ext cx="37338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8.35pt;margin-top:10.5pt;height:13.1pt;width:29.4pt;z-index:251660288;mso-width-relative:page;mso-height-relative:page;" filled="f" stroked="t" coordsize="21600,21600" o:gfxdata="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u4COXVAAAACQEAAA8AAAAAAAAAAQAgAAAAIgAA&#10;AGRycy9kb3ducmV2LnhtbFBLAQIUABQAAAAIAIdO4kDlBg5pCwIAALQDAAAOAAAAAAAAAAEAIAAA&#10;ACQBAABkcnMvZTJvRG9jLnhtbFBLBQYAAAAABgAGAFkBAACh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每日净增长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4384" behindDoc="0" locked="0" layoutInCell="1" allowOverlap="1">
                      <wp:simplePos x="0" y="0"/>
                      <wp:positionH relativeFrom="column">
                        <wp:posOffset>-315595</wp:posOffset>
                      </wp:positionH>
                      <wp:positionV relativeFrom="paragraph">
                        <wp:posOffset>-5080</wp:posOffset>
                      </wp:positionV>
                      <wp:extent cx="230505" cy="1095375"/>
                      <wp:effectExtent l="38100" t="4445" r="17145" b="5080"/>
                      <wp:wrapNone/>
                      <wp:docPr id="10" name="左大括号 10"/>
                      <wp:cNvGraphicFramePr/>
                      <a:graphic xmlns:a="http://schemas.openxmlformats.org/drawingml/2006/main">
                        <a:graphicData uri="http://schemas.microsoft.com/office/word/2010/wordprocessingShape">
                          <wps:wsp>
                            <wps:cNvSpPr/>
                            <wps:spPr>
                              <a:xfrm>
                                <a:off x="827405" y="8606155"/>
                                <a:ext cx="230505" cy="109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85pt;margin-top:-0.4pt;height:86.25pt;width:18.15pt;z-index:251664384;mso-width-relative:page;mso-height-relative:page;" filled="f" stroked="t" coordsize="21600,21600" o:gfxdata="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9I8AjZAAAACQEAAA8A&#10;AAAAAAAAAQAgAAAAIgAAAGRycy9kb3ducmV2LnhtbFBLAQIUABQAAAAIAIdO4kAGas2x3QEAAHcD&#10;AAAOAAAAAAAAAAEAIAAAACgBAABkcnMvZTJvRG9jLnhtbFBLBQYAAAAABgAGAFkBAAB3BQAAAAA=&#10;" adj="378,10800">
                      <v:fill on="f" focussize="0,0"/>
                      <v:stroke weight="0.5pt" color="#5B9BD5 [3204]" miterlimit="8" joinstyle="miter"/>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东大区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西大区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中部大区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131</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3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5408" behindDoc="0" locked="0" layoutInCell="1" allowOverlap="1">
                      <wp:simplePos x="0" y="0"/>
                      <wp:positionH relativeFrom="column">
                        <wp:posOffset>-236220</wp:posOffset>
                      </wp:positionH>
                      <wp:positionV relativeFrom="paragraph">
                        <wp:posOffset>14605</wp:posOffset>
                      </wp:positionV>
                      <wp:extent cx="55880" cy="587375"/>
                      <wp:effectExtent l="4445" t="0" r="53975" b="3175"/>
                      <wp:wrapNone/>
                      <wp:docPr id="12" name="直接箭头连接符 12"/>
                      <wp:cNvGraphicFramePr/>
                      <a:graphic xmlns:a="http://schemas.openxmlformats.org/drawingml/2006/main">
                        <a:graphicData uri="http://schemas.microsoft.com/office/word/2010/wordprocessingShape">
                          <wps:wsp>
                            <wps:cNvCnPr/>
                            <wps:spPr>
                              <a:xfrm flipV="1">
                                <a:off x="883285" y="944880"/>
                                <a:ext cx="55880" cy="587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6pt;margin-top:1.15pt;height:46.25pt;width:4.4pt;z-index:251665408;mso-width-relative:page;mso-height-relative:page;" filled="f" stroked="t" coordsize="21600,21600" o:gfxdata="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nNPeU1wAAAAgBAAAPAAAAAAAAAAEAIAAAACIAAABkcnMvZG93&#10;bnJldi54bWxQSwECFAAUAAAACACHTuJAAeN9qgECAACpAwAADgAAAAAAAAABACAAAAAmAQAAZHJz&#10;L2Uyb0RvYy54bWxQSwUGAAAAAAYABgBZAQAAmQ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6月19日新增当日拉无效</w:t>
            </w:r>
          </w:p>
        </w:tc>
        <w:tc>
          <w:tcPr>
            <w:tcW w:w="271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58240" behindDoc="0" locked="0" layoutInCell="1" allowOverlap="1">
                      <wp:simplePos x="0" y="0"/>
                      <wp:positionH relativeFrom="column">
                        <wp:posOffset>1061085</wp:posOffset>
                      </wp:positionH>
                      <wp:positionV relativeFrom="paragraph">
                        <wp:posOffset>127635</wp:posOffset>
                      </wp:positionV>
                      <wp:extent cx="381000" cy="285750"/>
                      <wp:effectExtent l="0" t="0" r="19050" b="19050"/>
                      <wp:wrapNone/>
                      <wp:docPr id="2" name="直接箭头连接符 2"/>
                      <wp:cNvGraphicFramePr/>
                      <a:graphic xmlns:a="http://schemas.openxmlformats.org/drawingml/2006/main">
                        <a:graphicData uri="http://schemas.microsoft.com/office/word/2010/wordprocessingShape">
                          <wps:wsp>
                            <wps:cNvCnPr/>
                            <wps:spPr>
                              <a:xfrm flipH="1" flipV="1">
                                <a:off x="4145280" y="1057910"/>
                                <a:ext cx="38100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3.55pt;margin-top:10.05pt;height:22.5pt;width:30pt;z-index:251658240;mso-width-relative:page;mso-height-relative:page;" filled="f" stroked="t" coordsize="21600,21600" o:gfxdata="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e2nNU1AAAAAkBAAAPAAAAAAAAAAEAIAAAACIAAABk&#10;cnMvZG93bnJldi54bWxQSwECFAAUAAAACACHTuJAdZxDUQoCAAC0AwAADgAAAAAAAAABACAAAAAj&#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23</w:t>
            </w:r>
          </w:p>
        </w:tc>
      </w:tr>
    </w:tbl>
    <w:p>
      <w:pPr>
        <w:rPr>
          <w:rFonts w:hint="eastAsia" w:ascii="微软雅黑" w:hAnsi="微软雅黑" w:eastAsia="微软雅黑" w:cs="微软雅黑"/>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-466090</wp:posOffset>
                </wp:positionH>
                <wp:positionV relativeFrom="paragraph">
                  <wp:posOffset>292100</wp:posOffset>
                </wp:positionV>
                <wp:extent cx="3277870" cy="895350"/>
                <wp:effectExtent l="4445" t="4445" r="13335" b="14605"/>
                <wp:wrapNone/>
                <wp:docPr id="13" name="文本框 13"/>
                <wp:cNvGraphicFramePr/>
                <a:graphic xmlns:a="http://schemas.openxmlformats.org/drawingml/2006/main">
                  <a:graphicData uri="http://schemas.microsoft.com/office/word/2010/wordprocessingShape">
                    <wps:wsp>
                      <wps:cNvSpPr txBox="1"/>
                      <wps:spPr>
                        <a:xfrm>
                          <a:off x="676910" y="1532255"/>
                          <a:ext cx="3277870" cy="895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pt;margin-top:23pt;height:70.5pt;width:258.1pt;z-index:251666432;mso-width-relative:page;mso-height-relative:page;" fillcolor="#FFFFFF [3201]" filled="t" stroked="t" coordsize="21600,21600" o:gfxdata="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rfZtdYAAAAKAQAADwAAAAAAAAABACAA&#10;AAAiAAAAZHJzL2Rvd25yZXYueG1sUEsBAhQAFAAAAAgAh07iQJP8cb5IAgAAdgQAAA4AAAAAAAAA&#10;AQAgAAAAJQEAAGRycy9lMm9Eb2MueG1sUEsFBgAAAAAGAAYAWQEAAN8FAAAAAA==&#10;">
                <v:fill on="t" focussize="0,0"/>
                <v:stroke weight="0.5pt" color="#000000 [3204]" joinstyle="round"/>
                <v:imagedata o:title=""/>
                <o:lock v:ext="edit" aspectratio="f"/>
                <v:textbo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3478530</wp:posOffset>
                </wp:positionH>
                <wp:positionV relativeFrom="paragraph">
                  <wp:posOffset>104140</wp:posOffset>
                </wp:positionV>
                <wp:extent cx="1936750" cy="444500"/>
                <wp:effectExtent l="4445" t="5080" r="20955" b="7620"/>
                <wp:wrapNone/>
                <wp:docPr id="3" name="文本框 3"/>
                <wp:cNvGraphicFramePr/>
                <a:graphic xmlns:a="http://schemas.openxmlformats.org/drawingml/2006/main">
                  <a:graphicData uri="http://schemas.microsoft.com/office/word/2010/wordprocessingShape">
                    <wps:wsp>
                      <wps:cNvSpPr txBox="1"/>
                      <wps:spPr>
                        <a:xfrm>
                          <a:off x="4621530" y="1248410"/>
                          <a:ext cx="1936750" cy="44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9pt;margin-top:8.2pt;height:35pt;width:152.5pt;z-index:251659264;mso-width-relative:page;mso-height-relative:page;" fillcolor="#FFFFFF [3201]" filled="t" stroked="t" coordsize="21600,21600" o:gfxdata="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cL3zjVAAAACQEAAA8AAAAAAAAAAQAgAAAA&#10;IgAAAGRycy9kb3ducmV2LnhtbFBLAQIUABQAAAAIAIdO4kA3dXiVRwIAAHUEAAAOAAAAAAAAAAEA&#10;IAAAACQBAABkcnMvZTJvRG9jLnhtbFBLBQYAAAAABgAGAFkBAADd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v:textbox>
              </v:shape>
            </w:pict>
          </mc:Fallback>
        </mc:AlternateContent>
      </w:r>
    </w:p>
    <w:p>
      <w:pPr>
        <w:pStyle w:val="3"/>
        <w:jc w:val="left"/>
        <w:rPr>
          <w:rStyle w:val="6"/>
          <w:rFonts w:hint="eastAsia" w:ascii="微软雅黑" w:hAnsi="微软雅黑" w:eastAsia="微软雅黑" w:cs="微软雅黑"/>
          <w:b w:val="0"/>
          <w:bCs/>
          <w:sz w:val="22"/>
          <w:szCs w:val="20"/>
          <w:lang w:val="en-US" w:eastAsia="zh-CN"/>
        </w:rPr>
      </w:pPr>
    </w:p>
    <w:p>
      <w:pPr>
        <w:pStyle w:val="3"/>
        <w:jc w:val="left"/>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签署独家的电话是经纪人和经纪人店长的，没有签署独家的电话是业主本人。</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录入人：录入这套房源人的电话</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委托人：翻盘成功人的电话</w:t>
      </w:r>
    </w:p>
    <w:p>
      <w:pPr>
        <w:rPr>
          <w:rStyle w:val="6"/>
          <w:rFonts w:hint="eastAsia" w:ascii="微软雅黑" w:hAnsi="微软雅黑" w:eastAsia="微软雅黑" w:cs="微软雅黑"/>
          <w:b w:val="0"/>
          <w:bCs/>
          <w:sz w:val="22"/>
          <w:szCs w:val="20"/>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端口费用计算：</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计算机共享文件 -- 离职查询</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端口到期时间 - 确认离职日期（在离职单子上面的日期） = 剩余天数</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个人承但费用 / 季（月）度天数 / * 剩余天数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保留两位小数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月度 = 30天</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季度 = 90天</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询问是否开了端口，开的哪个端口，最后一天上班是哪天，端口转给谁，资源转给谁，如果端口能够转出去，就不扣费，转不出去，就要计算费用，扣费，只要有端口就要填写单子。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然后进行易遨后台操作，管理后台 -- 用户管理 -- 搜索离职人员姓名 -- 信息转移 -- 进陶宝池（一定要选择不进陶宝池），其余所有资源必须转给同店、同组人员，如果自己所在的组没有人了，可以转给同店其他组人员，但所有资源必须转给同一个人 --- 初始化脚本 -- 删除</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端口到期小于10天的不能转端口，转端口需要两天时间</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受理翻盘：</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业务平台 -- 房源跟进 -- 关键字（翻盘） -- 状态（全部） -- 搜索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注意：搜索出来的翻盘内容，需要点击房源编号才能进行详细的查看。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翻户型图</w:t>
      </w:r>
      <w:r>
        <w:rPr>
          <w:rFonts w:hint="eastAsia" w:ascii="微软雅黑" w:hAnsi="微软雅黑" w:eastAsia="微软雅黑" w:cs="微软雅黑"/>
          <w:b w:val="0"/>
          <w:bCs w:val="0"/>
          <w:highlight w:val="none"/>
          <w:lang w:val="en-US" w:eastAsia="zh-CN"/>
        </w:rPr>
        <w:t>，必须要拿出房本照片，先让他打翻盘跟进，同时把户型图传上来，我们进行对比，成功之后才能受理。给被翻盘人打电话，告诉他有人要对你的哪套房源进行翻盘，让对方自己确认一下，确认有问题通知翻盘人，让他进行翻盘。</w:t>
      </w:r>
    </w:p>
    <w:p>
      <w:pPr/>
      <w:r>
        <w:drawing>
          <wp:inline distT="0" distB="0" distL="114300" distR="114300">
            <wp:extent cx="5272405" cy="3729355"/>
            <wp:effectExtent l="0" t="0" r="444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72405" cy="372935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只有对基本信息或者电话号码进行翻盘的，才需要修改委托人电话号码何姓名，如果是实勘图片进行翻盘的，不需要修改委托人姓名和电话。</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申请翻盘必须要先打跟进，跟进内容必须包含‘翻盘’两个字，并说明翻盘理由，没有打翻盘跟进的网络部是不受理翻盘的。</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成交当天不允许翻盘，发现问题只能报备，跟进里面说明问题等同于报备，提供证据。</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需要注意：不管翻盘是否成功，都需要记录进翻盘表格，个人绩效。</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当有人打电话过来要翻盘的时候，边听电话边记录要翻盘内容，楼盘号，让他先在后台打跟进，然后我们这边看一下，核实一下，决定是否受理。</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翻业主电话：</w:t>
      </w:r>
      <w:r>
        <w:rPr>
          <w:rFonts w:hint="eastAsia" w:ascii="微软雅黑" w:hAnsi="微软雅黑" w:eastAsia="微软雅黑" w:cs="微软雅黑"/>
          <w:b w:val="0"/>
          <w:bCs w:val="0"/>
          <w:highlight w:val="none"/>
          <w:lang w:val="en-US" w:eastAsia="zh-CN"/>
        </w:rPr>
        <w:t>首先让翻盘人打跟进，然后让翻盘人发短信，业主电话，楼号等发送到管理员手机，管理员打通新的业主电话进行核实（例如：您好，我们这里是福地置业，理想新城一期10号楼2单元2002这套房子是您的吗？现在是在出租是吗？租金是每月多少呢？），核实确定是房主电话后，给此房源委托人打电话（你的***房源有人要翻盘，业主电话错误，你打电话群人一下，没有问题我们就进行翻盘），如果过一会原委托人来电话说翻盘吧，那我们就修改原业主电话何委托人姓名，给翻盘成功的人去电话，告诉他，翻盘成功！！！</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翻盘成功，可以给他在系统里面发送一条消息，告诉他翻盘成功，或者给翻盘人打电话，告诉他他的翻盘我们已经受理了。</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翻盘成功后打一个跟进：翻盘已经受理并通知当事双方。</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48小时房源复核：</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复核 -- 反查</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例如6.22号复核6.19号的48小时房源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6.22号早上管经理要.cvs的表，打开6.19号发通告上传的表，增加如下列，如下：</w:t>
      </w:r>
    </w:p>
    <w:p>
      <w:pPr/>
      <w:r>
        <w:drawing>
          <wp:inline distT="0" distB="0" distL="114300" distR="114300">
            <wp:extent cx="5266690" cy="264795"/>
            <wp:effectExtent l="0" t="0" r="10160"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5266690" cy="26479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房源复核：根据房源编号对表.cvs最后跟进日期进行反查得到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请假：根据姓名 在\\192.168.1.9 -- Users -- 陶健健 -- 6月份假条（rsjt） -- 请假日期进行反查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离职：同请假（离职表）rslz</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店经理：</w:t>
      </w:r>
    </w:p>
    <w:p>
      <w:pPr>
        <w:rPr>
          <w:rFonts w:hint="eastAsia" w:ascii="微软雅黑" w:hAnsi="微软雅黑" w:eastAsia="微软雅黑" w:cs="微软雅黑"/>
          <w:b w:val="0"/>
          <w:bCs w:val="0"/>
          <w:highlight w:val="none"/>
          <w:lang w:val="en-US" w:eastAsia="zh-CN"/>
        </w:rPr>
      </w:pPr>
      <w:r>
        <w:drawing>
          <wp:inline distT="0" distB="0" distL="114300" distR="114300">
            <wp:extent cx="5272405" cy="1868805"/>
            <wp:effectExtent l="0" t="0" r="4445"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5272405" cy="186880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社区经理：</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大区经理：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封盘：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买卖成交，租赁成交，签合同，走线上纸质版合同 -- 有效房源 -- 右上角有成交按钮进行封盘</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离职人员误删恢复：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删除：管理后台 -- 用户管理 -- 删除离职人员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恢复：OA平台 -- 人员离职管理 -- 复职 -- 送阅人 （网络部任意一人） -- 保存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然后再到人员变动管理进行审批</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上不去易遨后台处理方法：</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门店主机（秘书）</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注册 -- 公司注册 -- 输入 84379495 -- 注册成功</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在注册 -- 主机注册 -- 输入 （eg：网路部小红），可识别姓名+岗位 -- 注册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管理员在易遨后台进行审核 ： 管理后台 -- 注册审核 -- 状态（未审核） -- 进行审核即可</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管理后台 -- 注册审核 -- 未审核 -- 审核通过</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管理后台 -- 用户管理 -- 模糊查询 -- 解锁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部门管理 -- 门店：运营体</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 -- 区 -- 店</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收到经纪人投诉：</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可以根据情况移交客服部处理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"http://www.263.net" </w:instrText>
      </w:r>
      <w:r>
        <w:rPr>
          <w:rFonts w:hint="eastAsia" w:ascii="微软雅黑" w:hAnsi="微软雅黑" w:eastAsia="微软雅黑" w:cs="微软雅黑"/>
          <w:b/>
          <w:bCs/>
          <w:highlight w:val="none"/>
          <w:lang w:val="en-US" w:eastAsia="zh-CN"/>
        </w:rPr>
        <w:fldChar w:fldCharType="separate"/>
      </w:r>
      <w:r>
        <w:rPr>
          <w:rStyle w:val="9"/>
          <w:rFonts w:hint="eastAsia" w:ascii="微软雅黑" w:hAnsi="微软雅黑" w:eastAsia="微软雅黑" w:cs="微软雅黑"/>
          <w:b/>
          <w:bCs/>
          <w:highlight w:val="none"/>
          <w:lang w:val="en-US" w:eastAsia="zh-CN"/>
        </w:rPr>
        <w:t>http://www.263.net</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236云通信  </w:t>
      </w: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"mailto:admin@fudizhiye.cn" </w:instrText>
      </w:r>
      <w:r>
        <w:rPr>
          <w:rFonts w:hint="eastAsia" w:ascii="微软雅黑" w:hAnsi="微软雅黑" w:eastAsia="微软雅黑" w:cs="微软雅黑"/>
          <w:b/>
          <w:bCs/>
          <w:highlight w:val="none"/>
          <w:lang w:val="en-US" w:eastAsia="zh-CN"/>
        </w:rPr>
        <w:fldChar w:fldCharType="separate"/>
      </w:r>
      <w:r>
        <w:rPr>
          <w:rStyle w:val="9"/>
          <w:rFonts w:hint="eastAsia" w:ascii="微软雅黑" w:hAnsi="微软雅黑" w:eastAsia="微软雅黑" w:cs="微软雅黑"/>
          <w:b/>
          <w:bCs/>
          <w:highlight w:val="none"/>
          <w:lang w:val="en-US" w:eastAsia="zh-CN"/>
        </w:rPr>
        <w:t>admin@fudizhiye.cn</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fudi2017</w:t>
      </w:r>
    </w:p>
    <w:p>
      <w:pPr>
        <w:rPr>
          <w:rFonts w:hint="eastAsia" w:ascii="微软雅黑" w:hAnsi="微软雅黑" w:eastAsia="微软雅黑" w:cs="微软雅黑"/>
          <w:b/>
          <w:bCs/>
          <w:highlight w:val="none"/>
          <w:lang w:val="en-US" w:eastAsia="zh-CN"/>
        </w:rPr>
      </w:pPr>
      <w:r>
        <w:drawing>
          <wp:inline distT="0" distB="0" distL="114300" distR="114300">
            <wp:extent cx="5267960" cy="1188720"/>
            <wp:effectExtent l="0" t="0" r="8890"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5267960" cy="1188720"/>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各位易遨系统已经按照9大区调整完毕，现在说明如下：X1指的是西一区,X2指的是西二区；N1南一区，N2南二区；B1北一区，B2北二区；D1东一区，D2东二区；中区不变。</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如何基于Angular构建应用程序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要很好的理解angular的运行机制</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default" w:ascii="微软雅黑" w:hAnsi="微软雅黑" w:eastAsia="微软雅黑" w:cs="微软雅黑"/>
          <w:b/>
          <w:bCs/>
          <w:highlight w:val="none"/>
          <w:lang w:val="en-US" w:eastAsia="zh-CN"/>
        </w:rPr>
        <w:t>要实现注入，基本有三步：</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w:t>
      </w:r>
      <w:r>
        <w:rPr>
          <w:rFonts w:hint="default" w:ascii="微软雅黑" w:hAnsi="微软雅黑" w:eastAsia="微软雅黑" w:cs="微软雅黑"/>
          <w:b w:val="0"/>
          <w:bCs w:val="0"/>
          <w:highlight w:val="none"/>
          <w:lang w:val="en-US" w:eastAsia="zh-CN"/>
        </w:rPr>
        <w:t>得到模块的依赖项</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2.</w:t>
      </w:r>
      <w:r>
        <w:rPr>
          <w:rFonts w:hint="default" w:ascii="微软雅黑" w:hAnsi="微软雅黑" w:eastAsia="微软雅黑" w:cs="微软雅黑"/>
          <w:b w:val="0"/>
          <w:bCs w:val="0"/>
          <w:highlight w:val="none"/>
          <w:lang w:val="en-US" w:eastAsia="zh-CN"/>
        </w:rPr>
        <w:t>查找依赖项所对应的对象</w:t>
      </w:r>
    </w:p>
    <w:p>
      <w:pPr>
        <w:widowControl w:val="0"/>
        <w:numPr>
          <w:ilvl w:val="0"/>
          <w:numId w:val="0"/>
        </w:numPr>
        <w:jc w:val="both"/>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3.</w:t>
      </w:r>
      <w:r>
        <w:rPr>
          <w:rFonts w:hint="default" w:ascii="微软雅黑" w:hAnsi="微软雅黑" w:eastAsia="微软雅黑" w:cs="微软雅黑"/>
          <w:b w:val="0"/>
          <w:bCs w:val="0"/>
          <w:highlight w:val="none"/>
          <w:lang w:val="en-US" w:eastAsia="zh-CN"/>
        </w:rPr>
        <w:t>执行时注入</w:t>
      </w:r>
    </w:p>
    <w:p>
      <w:pPr>
        <w:widowControl w:val="0"/>
        <w:numPr>
          <w:ilvl w:val="0"/>
          <w:numId w:val="0"/>
        </w:numPr>
        <w:jc w:val="both"/>
        <w:rPr>
          <w:rFonts w:hint="default"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APiCloud </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"http://docs.apicloud.com/Client-API/api#33"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http://docs.apicloud.com/Client-API/api#33</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http://docs.apicloud.com/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开发文档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"http://community.apicloud.com/bbs/forum.php?mod=viewthread&amp;tid=9306&amp;extra=page%3D1"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http://community.apicloud.com/bbs/forum.php?mod=viewthread&amp;tid=9306&amp;extra=page%3D1</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APICloud视频</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9" name="图片 19" descr="IMG_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9206"/>
                    <pic:cNvPicPr>
                      <a:picLocks noChangeAspect="1"/>
                    </pic:cNvPicPr>
                  </pic:nvPicPr>
                  <pic:blipFill>
                    <a:blip r:embed="rId13"/>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0" name="图片 20" descr="IMG_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9203"/>
                    <pic:cNvPicPr>
                      <a:picLocks noChangeAspect="1"/>
                    </pic:cNvPicPr>
                  </pic:nvPicPr>
                  <pic:blipFill>
                    <a:blip r:embed="rId14"/>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1" name="图片 21" descr="IMG_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9205"/>
                    <pic:cNvPicPr>
                      <a:picLocks noChangeAspect="1"/>
                    </pic:cNvPicPr>
                  </pic:nvPicPr>
                  <pic:blipFill>
                    <a:blip r:embed="rId15"/>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APiCloud：云端一体的移动应用开发的平台。</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Android：永Java开发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iOS：永object-C开发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不同提供商的服务集成（开放服务）：分享、定位、地图、支付、推送、统计...，需要支持不同版本的SDK，存在很大的集成和调试的工作量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移动端APP开发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开发流程</w:t>
      </w:r>
      <w:r>
        <w:rPr>
          <w:rFonts w:hint="eastAsia" w:ascii="微软雅黑" w:hAnsi="微软雅黑" w:eastAsia="微软雅黑" w:cs="微软雅黑"/>
          <w:b w:val="0"/>
          <w:bCs w:val="0"/>
          <w:highlight w:val="none"/>
          <w:lang w:val="en-US" w:eastAsia="zh-CN"/>
        </w:rPr>
        <w:t>：Android何iOS要写两套代码，搭建自己的服务器，设计数据库，前后端的人要坐在一起讨论定义接口，接口定义好之后要去开发实现，开发完联调、测试。</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目前App开发最大的痛点：</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传统</w:t>
      </w:r>
      <w:r>
        <w:rPr>
          <w:rFonts w:hint="eastAsia" w:ascii="微软雅黑" w:hAnsi="微软雅黑" w:eastAsia="微软雅黑" w:cs="微软雅黑"/>
          <w:b w:val="0"/>
          <w:bCs w:val="0"/>
          <w:highlight w:val="none"/>
          <w:lang w:val="en-US" w:eastAsia="zh-CN"/>
        </w:rPr>
        <w:t>的开发模式门槛高、成本高、效率低！</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跨平台</w:t>
      </w:r>
      <w:r>
        <w:rPr>
          <w:rFonts w:hint="eastAsia" w:ascii="微软雅黑" w:hAnsi="微软雅黑" w:eastAsia="微软雅黑" w:cs="微软雅黑"/>
          <w:b w:val="0"/>
          <w:bCs w:val="0"/>
          <w:highlight w:val="none"/>
          <w:lang w:val="en-US" w:eastAsia="zh-CN"/>
        </w:rPr>
        <w:t>模式开发的应用功能太弱、性能和体验太差！</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APiCloud：跨平台的开发技术</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你的App需要适配哪些平台，你只需要做一次编码工作就可以了。在服务器端（后端）使用APiCloud不需要有任何工作量，只需要配置好自己的数据模型和表结构，会自动产生这种数据接口，并且在前端有相应的模型与之对应，前端只需要写一份代码，可以减少70%的代码量！</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云端一体：</w:t>
      </w:r>
    </w:p>
    <w:p>
      <w:pPr>
        <w:widowControl w:val="0"/>
        <w:numPr>
          <w:ilvl w:val="0"/>
          <w:numId w:val="1"/>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也就是使用APiCloud不仅能开发移动端的app，也可以开发服务器端的service，整个应用开发从云到端所有的工作在APiCloud一个平台就可以搞定。</w:t>
      </w:r>
    </w:p>
    <w:p>
      <w:pPr>
        <w:widowControl w:val="0"/>
        <w:numPr>
          <w:ilvl w:val="0"/>
          <w:numId w:val="1"/>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不管是移动端app开发，还是服务器端service开发，只需要掌握一门语言JavaScript就可以了。</w:t>
      </w:r>
    </w:p>
    <w:p>
      <w:pPr>
        <w:widowControl w:val="0"/>
        <w:numPr>
          <w:ilvl w:val="0"/>
          <w:numId w:val="1"/>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APiCloud提供了端API，同时也提供了云API，并且他们之间一一对应，解决了端和云之间链接的问题。</w:t>
      </w:r>
    </w:p>
    <w:p>
      <w:pPr>
        <w:widowControl w:val="0"/>
        <w:numPr>
          <w:ilvl w:val="0"/>
          <w:numId w:val="1"/>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端和云的开发使用同一套数据模型，开发起来非常方便。</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端API：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使用端API就可以完成移动端APP的开发，端API，例如：生命周期的管理、窗口的管理、网络通信、数据存储、多媒体操作，以及各种开发SDK的调用等。</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可以完成服务器端service的开发，云API包括，例如：应用的配置、证书管理、代码管理、云端编译、统计分析、推送服务等。</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Android的apk包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iOS的ipa包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把安装包提交到不同的应用市场当中</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JavaScript是解释执行，有自己的沙箱。</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H5和原生的</w:t>
      </w:r>
      <w:r>
        <w:rPr>
          <w:rFonts w:hint="eastAsia" w:ascii="微软雅黑" w:hAnsi="微软雅黑" w:eastAsia="微软雅黑" w:cs="微软雅黑"/>
          <w:b/>
          <w:bCs/>
          <w:highlight w:val="none"/>
          <w:lang w:val="en-US" w:eastAsia="zh-CN"/>
        </w:rPr>
        <w:t>渲染机制</w:t>
      </w:r>
      <w:r>
        <w:rPr>
          <w:rFonts w:hint="eastAsia" w:ascii="微软雅黑" w:hAnsi="微软雅黑" w:eastAsia="微软雅黑" w:cs="微软雅黑"/>
          <w:b w:val="0"/>
          <w:bCs w:val="0"/>
          <w:highlight w:val="none"/>
          <w:lang w:val="en-US" w:eastAsia="zh-CN"/>
        </w:rPr>
        <w:t>不同：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浏览器的渲染机制：</w:t>
      </w:r>
      <w:r>
        <w:rPr>
          <w:rFonts w:hint="eastAsia" w:ascii="微软雅黑" w:hAnsi="微软雅黑" w:eastAsia="微软雅黑" w:cs="微软雅黑"/>
          <w:b w:val="0"/>
          <w:bCs w:val="0"/>
          <w:highlight w:val="none"/>
          <w:lang w:val="en-US" w:eastAsia="zh-CN"/>
        </w:rPr>
        <w:t>加载一个页面之后，首先对这个页面进行一个解析，解析程一棵DOM树，把不同的标签解析成token，按照HTML的标准，对应的产生一些element，同时对CSS和JavaScript进行解析和执行，解析完之后，会对照着DOM树加上CSS产生一棵layout树，这个layout树其实是由很多block（可以理解成内存上的块，包括了宽高、颜色、样式信息）组成的，有了layout树之后就要进行一个render，可以把每一个block理解成是一个buffer，render就是把所有的buffer组织到一起放到render上，虽然有很多block，但是真正绘制到屏幕上的是会知道一张image，会知道屏幕上的。</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5" name="图片 15" descr="IMG_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9208"/>
                    <pic:cNvPicPr>
                      <a:picLocks noChangeAspect="1"/>
                    </pic:cNvPicPr>
                  </pic:nvPicPr>
                  <pic:blipFill>
                    <a:blip r:embed="rId16"/>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APiCloud的渲染机制：</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2" name="图片 22" descr="IMG_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9209"/>
                    <pic:cNvPicPr>
                      <a:picLocks noChangeAspect="1"/>
                    </pic:cNvPicPr>
                  </pic:nvPicPr>
                  <pic:blipFill>
                    <a:blip r:embed="rId17"/>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全终端适配：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iPad、TV、watch（手表）、手机等，单拿手机来说，也有不同的厂商，不同的机型，不同的平台版本，以及各种类型的分辨率</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APiCloud已经适配了大量的终端设备。也就是基于APiCloud开发的应用直接复用就可以，不需要重新做适配的这种工作量。</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对于分表率的适配，只需要选择一套核实的大小尺寸的UI，比如1280*768，在原始效果图的基础上就和写原生一样，可以通过px进行量值，屏幕密度都是2，只需要除以2，就可以计算出尺寸，基于这种方式如果在一个设备上写完没有问题，那么在所有的机型上应该都是可以的，因为内部已经进行了映射。</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sz w:val="24"/>
          <w:szCs w:val="32"/>
          <w:highlight w:val="none"/>
          <w:lang w:val="en-US" w:eastAsia="zh-CN"/>
        </w:rPr>
      </w:pPr>
      <w:r>
        <w:rPr>
          <w:rFonts w:hint="eastAsia" w:ascii="微软雅黑" w:hAnsi="微软雅黑" w:eastAsia="微软雅黑" w:cs="微软雅黑"/>
          <w:b/>
          <w:bCs/>
          <w:color w:val="0000FF"/>
          <w:sz w:val="24"/>
          <w:szCs w:val="32"/>
          <w:highlight w:val="none"/>
          <w:lang w:val="en-US" w:eastAsia="zh-CN"/>
        </w:rPr>
        <w:t>2017-6-26</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微信H5制作流程 </w:t>
      </w: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"https://www.zhihu.com/question/29236642"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https://www.zhihu.com/question/29236642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"http://www.imooc.com/m/wap/shizhan/classindex.html?cid=38"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http://www.imooc.com/m/wap/shizhan/classindex.html?cid=38</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微信公众平台视频教程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"https://www.w3cschool.cn/weixinkaifawendang/h8ap1qe5.html"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https://www.w3cschool.cn/weixinkaifawendang/h8ap1qe5.html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微信JSSKD文档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"https://mp.weixin.qq.com/wiki?t=resource/res_main&amp;id=mp1445241432"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https://mp.weixin.qq.com/wiki?t=resource/res_main&amp;id=mp1445241432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微信公众平台技术文档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"http://203.195.235.76/jssdk/"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http://203.195.235.76/jssdk/</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微信开发者示例demo</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"https://developer.baidu.com/"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https://developer.baidu.com/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百度所有开发者平台</w:t>
      </w:r>
    </w:p>
    <w:p>
      <w:pPr>
        <w:jc w:val="left"/>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"http://console.bce.baidu.com/#/index/overview"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http://console.bce.baidu.com/#/index/overview</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我的百度云地址 账号：18001250752</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爬虫、数据库存储、数据库查询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Js skd的接入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网站端访问的功能，网站和公众号共用一个后台，网站端就是注册、登陆，可以再网页里面分访问以下。后台功能。网站端可以对数据进行增删改查的编辑。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为了让本地调试环境和微信远端服务器之间可以通信，需要用到网络代理工具，借助于QQ浏览器来实现，比如ngrock也可以做到。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506345" cy="4456430"/>
            <wp:effectExtent l="0" t="0" r="1270" b="8255"/>
            <wp:docPr id="23" name="图片 23" descr="QQ图片2017062614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70626143751"/>
                    <pic:cNvPicPr>
                      <a:picLocks noChangeAspect="1"/>
                    </pic:cNvPicPr>
                  </pic:nvPicPr>
                  <pic:blipFill>
                    <a:blip r:embed="rId18"/>
                    <a:stretch>
                      <a:fillRect/>
                    </a:stretch>
                  </pic:blipFill>
                  <pic:spPr>
                    <a:xfrm rot="16200000">
                      <a:off x="0" y="0"/>
                      <a:ext cx="2506345" cy="4456430"/>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921635" cy="5194935"/>
            <wp:effectExtent l="0" t="0" r="5715" b="12065"/>
            <wp:docPr id="24" name="图片 24" descr="IMG_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9220"/>
                    <pic:cNvPicPr>
                      <a:picLocks noChangeAspect="1"/>
                    </pic:cNvPicPr>
                  </pic:nvPicPr>
                  <pic:blipFill>
                    <a:blip r:embed="rId19"/>
                    <a:stretch>
                      <a:fillRect/>
                    </a:stretch>
                  </pic:blipFill>
                  <pic:spPr>
                    <a:xfrm rot="16200000">
                      <a:off x="0" y="0"/>
                      <a:ext cx="2921635" cy="519493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636520" cy="4687570"/>
            <wp:effectExtent l="0" t="0" r="17780" b="11430"/>
            <wp:docPr id="25" name="图片 25" descr="IMG_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9222"/>
                    <pic:cNvPicPr>
                      <a:picLocks noChangeAspect="1"/>
                    </pic:cNvPicPr>
                  </pic:nvPicPr>
                  <pic:blipFill>
                    <a:blip r:embed="rId20"/>
                    <a:stretch>
                      <a:fillRect/>
                    </a:stretch>
                  </pic:blipFill>
                  <pic:spPr>
                    <a:xfrm rot="16200000">
                      <a:off x="0" y="0"/>
                      <a:ext cx="2636520" cy="4687570"/>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很需要小心的是微信公众号的配置接入流程、加密认证环节、票据access_token的获取，有关这些操作。</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微信开发。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什么是JSSKD呢？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就是微信公众平台面向网页开发者提供的基于微信内的网页开发的工具包。</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微信web可发着工具可以直接调试JS-SKD的开发者接口。</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微信支付、推广等订阅号都是不支持的，企业号何服务号支持这些高级接口。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微信公众平台是腾讯为了让用户申请和管理微信公众账号而推出的一个WEB平台。</w:t>
      </w:r>
    </w:p>
    <w:p>
      <w:pPr>
        <w:rPr>
          <w:rFonts w:hint="eastAsia" w:ascii="微软雅黑" w:hAnsi="微软雅黑" w:eastAsia="微软雅黑" w:cs="微软雅黑"/>
          <w:b w:val="0"/>
          <w:bCs w:val="0"/>
          <w:highlight w:val="none"/>
          <w:lang w:val="en-US" w:eastAsia="zh-CN"/>
        </w:rPr>
      </w:pPr>
    </w:p>
    <w:p>
      <w:pPr/>
      <w:r>
        <w:drawing>
          <wp:inline distT="0" distB="0" distL="114300" distR="114300">
            <wp:extent cx="5265420" cy="2127885"/>
            <wp:effectExtent l="0" t="0" r="11430"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1"/>
                    <a:stretch>
                      <a:fillRect/>
                    </a:stretch>
                  </pic:blipFill>
                  <pic:spPr>
                    <a:xfrm>
                      <a:off x="0" y="0"/>
                      <a:ext cx="5265420" cy="212788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关注之后，自动推送过来的一个消息</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代码评审</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外网映射工具  </w:t>
      </w: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"http://www.nat123.com/"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http://www.nat123.com/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http://3307c269.all123.net/</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index.html index.php index.htm</w:t>
      </w:r>
    </w:p>
    <w:p>
      <w:pPr>
        <w:rPr>
          <w:rFonts w:hint="eastAsia"/>
          <w:lang w:val="en-US" w:eastAsia="zh-CN"/>
        </w:rPr>
      </w:pPr>
    </w:p>
    <w:p>
      <w:pPr>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什么是内网？通俗讲，如学校宿舍使用的校园网，公司办公使用的网络，自己随便拉的带宽，都是内网。也叫无公网IP，如192.168.1.8是内网IP地址。</w:t>
      </w:r>
      <w:r>
        <w:rPr>
          <w:rFonts w:hint="default" w:ascii="微软雅黑" w:hAnsi="微软雅黑" w:eastAsia="微软雅黑" w:cs="微软雅黑"/>
          <w:b w:val="0"/>
          <w:bCs w:val="0"/>
          <w:highlight w:val="none"/>
          <w:lang w:val="en-US" w:eastAsia="zh-CN"/>
        </w:rPr>
        <w:br w:type="textWrapping"/>
      </w:r>
      <w:r>
        <w:rPr>
          <w:rFonts w:hint="default" w:ascii="微软雅黑" w:hAnsi="微软雅黑" w:eastAsia="微软雅黑" w:cs="微软雅黑"/>
          <w:b w:val="0"/>
          <w:bCs w:val="0"/>
          <w:highlight w:val="none"/>
          <w:lang w:val="en-US" w:eastAsia="zh-CN"/>
        </w:rPr>
        <w:t>什么是外网？全球可访问的域名或全球唯一的公网IP，叫外网地址。如百度地址</w:t>
      </w: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"http://www.baidu.com/" \t "http://www.natbbs.com/_blank" </w:instrText>
      </w:r>
      <w:r>
        <w:rPr>
          <w:rFonts w:hint="default" w:ascii="微软雅黑" w:hAnsi="微软雅黑" w:eastAsia="微软雅黑" w:cs="微软雅黑"/>
          <w:b w:val="0"/>
          <w:bCs w:val="0"/>
          <w:highlight w:val="none"/>
          <w:lang w:val="en-US" w:eastAsia="zh-CN"/>
        </w:rPr>
        <w:fldChar w:fldCharType="separate"/>
      </w:r>
      <w:r>
        <w:rPr>
          <w:rFonts w:hint="default" w:ascii="微软雅黑" w:hAnsi="微软雅黑" w:eastAsia="微软雅黑" w:cs="微软雅黑"/>
          <w:b w:val="0"/>
          <w:bCs w:val="0"/>
          <w:highlight w:val="none"/>
          <w:lang w:val="en-US" w:eastAsia="zh-CN"/>
        </w:rPr>
        <w:t>www.baidu.com</w:t>
      </w:r>
      <w:r>
        <w:rPr>
          <w:rFonts w:hint="default" w:ascii="微软雅黑" w:hAnsi="微软雅黑" w:eastAsia="微软雅黑" w:cs="微软雅黑"/>
          <w:b w:val="0"/>
          <w:bCs w:val="0"/>
          <w:highlight w:val="none"/>
          <w:lang w:val="en-US" w:eastAsia="zh-CN"/>
        </w:rPr>
        <w:fldChar w:fldCharType="end"/>
      </w:r>
      <w:r>
        <w:rPr>
          <w:rFonts w:hint="default" w:ascii="微软雅黑" w:hAnsi="微软雅黑" w:eastAsia="微软雅黑" w:cs="微软雅黑"/>
          <w:b w:val="0"/>
          <w:bCs w:val="0"/>
          <w:highlight w:val="none"/>
          <w:lang w:val="en-US" w:eastAsia="zh-CN"/>
        </w:rPr>
        <w:t>是外网地址。</w:t>
      </w:r>
    </w:p>
    <w:p>
      <w:pPr>
        <w:rPr>
          <w:rFonts w:hint="default"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"http://work.weixin.qq.com/?from=qyh_redirect" </w:instrText>
      </w:r>
      <w:r>
        <w:rPr>
          <w:rFonts w:hint="default" w:ascii="微软雅黑" w:hAnsi="微软雅黑" w:eastAsia="微软雅黑" w:cs="微软雅黑"/>
          <w:b w:val="0"/>
          <w:bCs w:val="0"/>
          <w:highlight w:val="none"/>
          <w:lang w:val="en-US" w:eastAsia="zh-CN"/>
        </w:rPr>
        <w:fldChar w:fldCharType="separate"/>
      </w:r>
      <w:r>
        <w:rPr>
          <w:rStyle w:val="9"/>
          <w:rFonts w:hint="default" w:ascii="微软雅黑" w:hAnsi="微软雅黑" w:eastAsia="微软雅黑" w:cs="微软雅黑"/>
          <w:b w:val="0"/>
          <w:bCs w:val="0"/>
          <w:highlight w:val="none"/>
          <w:lang w:val="en-US" w:eastAsia="zh-CN"/>
        </w:rPr>
        <w:t>http://work.weixin.qq.com/?from=qyh_redirect</w:t>
      </w:r>
      <w:r>
        <w:rPr>
          <w:rFonts w:hint="default"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企业微信</w:t>
      </w:r>
    </w:p>
    <w:p>
      <w:pPr>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"http://www.vvjiang.com/" </w:instrText>
      </w:r>
      <w:r>
        <w:rPr>
          <w:rFonts w:hint="default" w:ascii="微软雅黑" w:hAnsi="微软雅黑" w:eastAsia="微软雅黑" w:cs="微软雅黑"/>
          <w:b w:val="0"/>
          <w:bCs w:val="0"/>
          <w:highlight w:val="none"/>
          <w:lang w:val="en-US" w:eastAsia="zh-CN"/>
        </w:rPr>
        <w:fldChar w:fldCharType="separate"/>
      </w:r>
      <w:r>
        <w:rPr>
          <w:rStyle w:val="9"/>
          <w:rFonts w:hint="default" w:ascii="微软雅黑" w:hAnsi="微软雅黑" w:eastAsia="微软雅黑" w:cs="微软雅黑"/>
          <w:b w:val="0"/>
          <w:bCs w:val="0"/>
          <w:highlight w:val="none"/>
          <w:lang w:val="en-US" w:eastAsia="zh-CN"/>
        </w:rPr>
        <w:t>http://www.vvjiang.com/</w:t>
      </w:r>
      <w:r>
        <w:rPr>
          <w:rFonts w:hint="default"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微微匠科技</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"https://mp.weixin.qq.com/debug/cgi-bin/sandboxinfo?action=showinfo&amp;t=sandbox/index" </w:instrText>
      </w:r>
      <w:r>
        <w:rPr>
          <w:rFonts w:hint="default" w:ascii="微软雅黑" w:hAnsi="微软雅黑" w:eastAsia="微软雅黑" w:cs="微软雅黑"/>
          <w:b w:val="0"/>
          <w:bCs w:val="0"/>
          <w:highlight w:val="none"/>
          <w:lang w:val="en-US" w:eastAsia="zh-CN"/>
        </w:rPr>
        <w:fldChar w:fldCharType="separate"/>
      </w:r>
      <w:r>
        <w:rPr>
          <w:rStyle w:val="9"/>
          <w:rFonts w:hint="default" w:ascii="微软雅黑" w:hAnsi="微软雅黑" w:eastAsia="微软雅黑" w:cs="微软雅黑"/>
          <w:b w:val="0"/>
          <w:bCs w:val="0"/>
          <w:highlight w:val="none"/>
          <w:lang w:val="en-US" w:eastAsia="zh-CN"/>
        </w:rPr>
        <w:t>https://mp.weixin.qq.com/debug/cgi-bin/sandboxinfo?action=showinfo&amp;t=sandbox/index</w:t>
      </w:r>
      <w:r>
        <w:rPr>
          <w:rFonts w:hint="default"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微信公众号测试号申请</w:t>
      </w:r>
    </w:p>
    <w:p>
      <w:pPr/>
      <w:r>
        <w:drawing>
          <wp:inline distT="0" distB="0" distL="114300" distR="114300">
            <wp:extent cx="5271770" cy="1332230"/>
            <wp:effectExtent l="0" t="0" r="508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5271770" cy="133223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appID：应用程序ID</w:t>
      </w:r>
    </w:p>
    <w:p>
      <w:pPr>
        <w:rPr>
          <w:rFonts w:hint="eastAsia"/>
          <w:lang w:val="en-US" w:eastAsia="zh-CN"/>
        </w:rPr>
      </w:pPr>
      <w:r>
        <w:rPr>
          <w:rFonts w:ascii="微软雅黑" w:hAnsi="微软雅黑" w:eastAsia="微软雅黑" w:cs="微软雅黑"/>
          <w:b w:val="0"/>
          <w:i w:val="0"/>
          <w:color w:val="000000"/>
          <w:spacing w:val="0"/>
          <w:sz w:val="21"/>
          <w:szCs w:val="21"/>
          <w:shd w:val="clear" w:fill="FFFFFF"/>
        </w:rPr>
        <w:t>A</w:t>
      </w:r>
      <w:r>
        <w:rPr>
          <w:rFonts w:ascii="微软雅黑" w:hAnsi="微软雅黑" w:eastAsia="微软雅黑" w:cs="微软雅黑"/>
          <w:b w:val="0"/>
          <w:i w:val="0"/>
          <w:caps w:val="0"/>
          <w:color w:val="000000"/>
          <w:spacing w:val="0"/>
          <w:sz w:val="21"/>
          <w:szCs w:val="21"/>
          <w:shd w:val="clear" w:fill="FFFFFF"/>
        </w:rPr>
        <w:t>ppsecret</w:t>
      </w:r>
      <w:r>
        <w:rPr>
          <w:rFonts w:hint="eastAsia" w:ascii="微软雅黑" w:hAnsi="微软雅黑" w:eastAsia="微软雅黑" w:cs="微软雅黑"/>
          <w:b w:val="0"/>
          <w:i w:val="0"/>
          <w:caps w:val="0"/>
          <w:color w:val="000000"/>
          <w:spacing w:val="0"/>
          <w:sz w:val="21"/>
          <w:szCs w:val="21"/>
          <w:shd w:val="clear" w:fill="FFFFFF"/>
          <w:lang w:eastAsia="zh-CN"/>
        </w:rPr>
        <w:t>：微信平台的密码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PHP微信接口开发</w:t>
      </w:r>
    </w:p>
    <w:p>
      <w:pPr>
        <w:rPr>
          <w:rFonts w:hint="eastAsia" w:ascii="微软雅黑" w:hAnsi="微软雅黑" w:eastAsia="微软雅黑" w:cs="微软雅黑"/>
          <w:b w:val="0"/>
          <w:bCs w:val="0"/>
          <w:highlight w:val="none"/>
          <w:lang w:val="en-US" w:eastAsia="zh-CN"/>
        </w:rPr>
      </w:pPr>
    </w:p>
    <w:p>
      <w:pPr>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微信工作流程：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66690" cy="2962275"/>
            <wp:effectExtent l="0" t="0" r="10160" b="9525"/>
            <wp:docPr id="31" name="图片 31" descr="71736403499256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17364034992563977"/>
                    <pic:cNvPicPr>
                      <a:picLocks noChangeAspect="1"/>
                    </pic:cNvPicPr>
                  </pic:nvPicPr>
                  <pic:blipFill>
                    <a:blip r:embed="rId23"/>
                    <a:stretch>
                      <a:fillRect/>
                    </a:stretch>
                  </pic:blipFill>
                  <pic:spPr>
                    <a:xfrm>
                      <a:off x="0" y="0"/>
                      <a:ext cx="5266690" cy="296227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Token：令牌的意思，实际就是通行证</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Access_token：作用就是将来给用户发信息的时候，必须用到这个令牌。访问微信微信服务器的时候，必须要使用这个access_token令牌。</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wx20a7e99db5be6020</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10878217c62452f5a977ea852d7217c1</w:t>
      </w:r>
    </w:p>
    <w:p>
      <w:pPr>
        <w:rPr>
          <w:rFonts w:hint="eastAsia" w:ascii="微软雅黑" w:hAnsi="微软雅黑" w:eastAsia="微软雅黑" w:cs="微软雅黑"/>
          <w:b w:val="0"/>
          <w:bCs w:val="0"/>
          <w:highlight w:val="none"/>
          <w:lang w:val="en-US" w:eastAsia="zh-CN"/>
        </w:rPr>
      </w:pPr>
    </w:p>
    <w:p>
      <w:pPr>
        <w:pStyle w:val="4"/>
        <w:keepNext w:val="0"/>
        <w:keepLines w:val="0"/>
        <w:widowControl/>
        <w:suppressLineNumbers w:val="0"/>
        <w:shd w:val="clear" w:fill="F8F8F8"/>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21"/>
          <w:szCs w:val="21"/>
          <w:shd w:val="clear" w:fill="F8F8F8"/>
        </w:rPr>
      </w:pPr>
      <w:r>
        <w:rPr>
          <w:rFonts w:hint="eastAsia" w:ascii="微软雅黑" w:hAnsi="微软雅黑" w:eastAsia="微软雅黑" w:cs="微软雅黑"/>
          <w:b w:val="0"/>
          <w:i w:val="0"/>
          <w:caps w:val="0"/>
          <w:color w:val="333333"/>
          <w:spacing w:val="0"/>
          <w:sz w:val="21"/>
          <w:szCs w:val="21"/>
          <w:shd w:val="clear" w:fill="F8F8F8"/>
        </w:rPr>
        <w:t>{</w:t>
      </w:r>
    </w:p>
    <w:p>
      <w:pPr>
        <w:pStyle w:val="4"/>
        <w:keepNext w:val="0"/>
        <w:keepLines w:val="0"/>
        <w:widowControl/>
        <w:suppressLineNumbers w:val="0"/>
        <w:shd w:val="clear" w:fill="F8F8F8"/>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21"/>
          <w:szCs w:val="21"/>
          <w:shd w:val="clear" w:fill="F8F8F8"/>
        </w:rPr>
      </w:pP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0000D6"/>
          <w:spacing w:val="0"/>
          <w:sz w:val="21"/>
          <w:szCs w:val="21"/>
          <w:shd w:val="clear" w:fill="F8F8F8"/>
        </w:rPr>
        <w:t>"access_token"</w:t>
      </w: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FF9B05"/>
          <w:spacing w:val="0"/>
          <w:sz w:val="21"/>
          <w:szCs w:val="21"/>
          <w:shd w:val="clear" w:fill="F8F8F8"/>
        </w:rPr>
        <w:t xml:space="preserve">"SBgs77cG7ZGztMIujVq4sx7yzWzq2VgFSl3a7eCXWcyTfAvH0qdrAhNRFFMO3_O4IPHv157KZfe4WltA1d7VXOnw38RzAzqe7oH6rxwONAUuS_-v6bXk-csPZgTIOXEMKYXaACASGF", </w:t>
      </w:r>
    </w:p>
    <w:p>
      <w:pPr>
        <w:pStyle w:val="4"/>
        <w:keepNext w:val="0"/>
        <w:keepLines w:val="0"/>
        <w:widowControl/>
        <w:suppressLineNumbers w:val="0"/>
        <w:shd w:val="clear" w:fill="F8F8F8"/>
        <w:spacing w:before="0" w:beforeAutospacing="0" w:after="0" w:afterAutospacing="0"/>
        <w:ind w:left="0" w:right="0" w:firstLine="0"/>
        <w:jc w:val="left"/>
        <w:rPr>
          <w:rFonts w:ascii="微软雅黑" w:hAnsi="微软雅黑" w:eastAsia="微软雅黑" w:cs="微软雅黑"/>
          <w:b w:val="0"/>
          <w:i w:val="0"/>
          <w:caps w:val="0"/>
          <w:color w:val="333333"/>
          <w:spacing w:val="0"/>
          <w:sz w:val="21"/>
          <w:szCs w:val="21"/>
        </w:rPr>
      </w:pP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0000D6"/>
          <w:spacing w:val="0"/>
          <w:sz w:val="21"/>
          <w:szCs w:val="21"/>
          <w:shd w:val="clear" w:fill="F8F8F8"/>
        </w:rPr>
        <w:t>"expires_in"</w:t>
      </w: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FF9B05"/>
          <w:spacing w:val="0"/>
          <w:sz w:val="21"/>
          <w:szCs w:val="21"/>
          <w:shd w:val="clear" w:fill="F8F8F8"/>
        </w:rPr>
        <w:t>7200</w:t>
      </w:r>
      <w:r>
        <w:rPr>
          <w:rFonts w:hint="eastAsia" w:ascii="微软雅黑" w:hAnsi="微软雅黑" w:eastAsia="微软雅黑" w:cs="微软雅黑"/>
          <w:b w:val="0"/>
          <w:i w:val="0"/>
          <w:caps w:val="0"/>
          <w:color w:val="333333"/>
          <w:spacing w:val="0"/>
          <w:sz w:val="21"/>
          <w:szCs w:val="21"/>
          <w:shd w:val="clear" w:fill="F8F8F8"/>
        </w:rPr>
        <w:t>}</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使用BAE托管Web应用</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企业服务器怎么给微信平台发信息呢？微信平台和企业服务器之间是通过什么来获得新人的呢？手机上就是通过access_token，企业服务器发消息的时候是带着这个令牌过去的，就认为你这个是对的。</w:t>
      </w:r>
    </w:p>
    <w:p>
      <w:pPr>
        <w:rPr>
          <w:rFonts w:hint="eastAsia" w:ascii="微软雅黑" w:hAnsi="微软雅黑" w:eastAsia="微软雅黑" w:cs="微软雅黑"/>
          <w:b w:val="0"/>
          <w:i w:val="0"/>
          <w:caps w:val="0"/>
          <w:color w:val="222222"/>
          <w:spacing w:val="0"/>
          <w:sz w:val="21"/>
          <w:szCs w:val="21"/>
          <w:lang w:val="en-US" w:eastAsia="zh-CN"/>
        </w:rPr>
      </w:pPr>
      <w:r>
        <w:rPr>
          <w:rFonts w:hint="eastAsia" w:ascii="微软雅黑" w:hAnsi="微软雅黑" w:eastAsia="微软雅黑" w:cs="微软雅黑"/>
          <w:b w:val="0"/>
          <w:i w:val="0"/>
          <w:caps w:val="0"/>
          <w:color w:val="222222"/>
          <w:spacing w:val="0"/>
          <w:sz w:val="21"/>
          <w:szCs w:val="21"/>
          <w:lang w:val="en-US" w:eastAsia="zh-CN"/>
        </w:rPr>
        <w:t>access_token在两个小时以内是有效的，过了就需要重新申请。</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access_token是公众号的全局唯一接口调用凭据，公众号调用各接口时都需使用access_token。</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通过access_token生成二维码（QRCode：quick response code）</w:t>
      </w:r>
    </w:p>
    <w:p>
      <w:pPr>
        <w:numPr>
          <w:ilvl w:val="0"/>
          <w:numId w:val="2"/>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生成票据ticket</w:t>
      </w:r>
    </w:p>
    <w:p>
      <w:pPr>
        <w:numPr>
          <w:ilvl w:val="0"/>
          <w:numId w:val="2"/>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使用票据ticket换取二维码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sz w:val="32"/>
          <w:szCs w:val="40"/>
          <w:highlight w:val="none"/>
          <w:lang w:val="en-US" w:eastAsia="zh-CN"/>
        </w:rPr>
      </w:pPr>
      <w:r>
        <w:rPr>
          <w:rFonts w:hint="eastAsia" w:ascii="微软雅黑" w:hAnsi="微软雅黑" w:eastAsia="微软雅黑" w:cs="微软雅黑"/>
          <w:b/>
          <w:bCs/>
          <w:color w:val="0000FF"/>
          <w:sz w:val="32"/>
          <w:szCs w:val="40"/>
          <w:highlight w:val="none"/>
          <w:lang w:val="en-US" w:eastAsia="zh-CN"/>
        </w:rPr>
        <w:t>网址集合：：：</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"http://app.baidu.com/"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http://app.baidu.com/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百度开发者平台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"http://developer.baidu.com/"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http://developer.baidu.com/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百度开发者中心</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"http://niuyuqing.duapp.com/"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http://niuyuqing.duapp.com/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我的公网网站</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"https://cloud.baidu.com/doc/BAE/ProductDescription.html#.E7.9B.AE.E5.BD.95"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https://cloud.baidu.com/doc/BAE/ProductDescription.html#.E7.9B.AE.E5.BD.95</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"https://mp.weixin.qq.com/wiki?t=resource/res_main&amp;id=mp1445241432"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https://mp.weixin.qq.com/wiki?t=resource/res_main&amp;id=mp1445241432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微信公众平台技术文档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https://mp.weixin.qq.com/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"https://open.weixin.qq.com/"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https://open.weixin.qq.com/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微信开放平台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"http://www.cnblogs.com/txw1958/p/wechat-tutorial.html"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http://www.cnblogs.com/txw1958/p/wechat-tutorial.html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微信公众平台开发入门教程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"http://www.w3school.com.cn/" </w:instrText>
      </w:r>
      <w:r>
        <w:rPr>
          <w:rFonts w:hint="eastAsia" w:ascii="微软雅黑" w:hAnsi="微软雅黑" w:eastAsia="微软雅黑" w:cs="微软雅黑"/>
          <w:b w:val="0"/>
          <w:bCs w:val="0"/>
          <w:highlight w:val="none"/>
          <w:lang w:val="en-US" w:eastAsia="zh-CN"/>
        </w:rPr>
        <w:fldChar w:fldCharType="separate"/>
      </w:r>
      <w:r>
        <w:rPr>
          <w:rStyle w:val="9"/>
          <w:rFonts w:hint="eastAsia" w:ascii="微软雅黑" w:hAnsi="微软雅黑" w:eastAsia="微软雅黑" w:cs="微软雅黑"/>
          <w:b w:val="0"/>
          <w:bCs w:val="0"/>
          <w:highlight w:val="none"/>
          <w:lang w:val="en-US" w:eastAsia="zh-CN"/>
        </w:rPr>
        <w:t>http://www.w3school.com.cn/</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w3School教程</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p>
    <w:p>
      <w:pPr>
        <w:pStyle w:val="2"/>
        <w:rPr>
          <w:rFonts w:hint="eastAsia"/>
          <w:lang w:val="en-US" w:eastAsia="zh-CN"/>
        </w:rPr>
      </w:pPr>
      <w:r>
        <w:rPr>
          <w:rFonts w:hint="eastAsia"/>
          <w:lang w:val="en-US" w:eastAsia="zh-CN"/>
        </w:rPr>
        <w:t>PHP</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w:t>
      </w:r>
      <w:r>
        <w:rPr>
          <w:rFonts w:hint="default" w:ascii="微软雅黑" w:hAnsi="微软雅黑" w:eastAsia="微软雅黑" w:cs="微软雅黑"/>
          <w:b w:val="0"/>
          <w:bCs w:val="0"/>
          <w:highlight w:val="none"/>
          <w:lang w:val="en-US" w:eastAsia="zh-CN"/>
        </w:rPr>
        <w:t>PHP 有三种不同的变量作用域：</w:t>
      </w:r>
    </w:p>
    <w:p>
      <w:pPr>
        <w:ind w:firstLine="420" w:firstLineChars="0"/>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local（局部）</w:t>
      </w:r>
    </w:p>
    <w:p>
      <w:pPr>
        <w:ind w:firstLine="420" w:firstLineChars="0"/>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global（全局）</w:t>
      </w:r>
    </w:p>
    <w:p>
      <w:pPr>
        <w:ind w:firstLine="420" w:firstLineChars="0"/>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static（静态）</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2、Local 和 Global 作用域</w:t>
      </w:r>
    </w:p>
    <w:p>
      <w:pPr>
        <w:ind w:firstLine="420" w:firstLineChars="0"/>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函数之外声明的变量拥有 Global 作用域，只能在函数以外进行访问。</w:t>
      </w:r>
    </w:p>
    <w:p>
      <w:pPr>
        <w:ind w:firstLine="420" w:firstLineChars="0"/>
        <w:rPr>
          <w:rFonts w:hint="default"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函数内部声明的变量拥有 LOCAL 作用域，只能在函数内部进行访问。</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3、</w:t>
      </w:r>
      <w:r>
        <w:rPr>
          <w:rFonts w:hint="default" w:ascii="微软雅黑" w:hAnsi="微软雅黑" w:eastAsia="微软雅黑" w:cs="微软雅黑"/>
          <w:b w:val="0"/>
          <w:bCs w:val="0"/>
          <w:highlight w:val="none"/>
          <w:lang w:val="en-US" w:eastAsia="zh-CN"/>
        </w:rPr>
        <w:t>在 PHP 中，必须明确地声明对象。</w:t>
      </w:r>
    </w:p>
    <w:p>
      <w:pPr>
        <w:ind w:firstLine="420" w:firstLineChars="0"/>
        <w:rPr>
          <w:rFonts w:hint="default"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首先我们必须声明对象的类。对此，我们使用 class 关键词。类是包含属性和方法的结构。</w:t>
      </w:r>
    </w:p>
    <w:p>
      <w:pPr>
        <w:ind w:firstLine="420" w:firstLineChars="0"/>
        <w:rPr>
          <w:rFonts w:hint="default"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t>然后我们在对象类中定义数据类型，然后在该类的实例中使用此数据类型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4、PHP函数：PHP 的真正威力源自于它的函数。</w:t>
      </w:r>
    </w:p>
    <w:p>
      <w:pPr>
        <w:ind w:firstLine="420" w:firstLineChars="0"/>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在 PHP 中，提供了超过 1000 个内建的函数。</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类的变量使用 </w:t>
      </w:r>
      <w:r>
        <w:rPr>
          <w:rFonts w:hint="eastAsia" w:ascii="微软雅黑" w:hAnsi="微软雅黑" w:eastAsia="微软雅黑" w:cs="微软雅黑"/>
          <w:b/>
          <w:bCs/>
          <w:highlight w:val="none"/>
          <w:lang w:val="en-US" w:eastAsia="zh-CN"/>
        </w:rPr>
        <w:t>var </w:t>
      </w:r>
      <w:r>
        <w:rPr>
          <w:rFonts w:hint="eastAsia" w:ascii="微软雅黑" w:hAnsi="微软雅黑" w:eastAsia="微软雅黑" w:cs="微软雅黑"/>
          <w:b w:val="0"/>
          <w:bCs w:val="0"/>
          <w:highlight w:val="none"/>
          <w:lang w:val="en-US" w:eastAsia="zh-CN"/>
        </w:rPr>
        <w:t>来声明, 变量也可以初始化值。</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变量 </w:t>
      </w:r>
      <w:r>
        <w:rPr>
          <w:rFonts w:hint="eastAsia" w:ascii="微软雅黑" w:hAnsi="微软雅黑" w:eastAsia="微软雅黑" w:cs="微软雅黑"/>
          <w:b/>
          <w:bCs/>
          <w:highlight w:val="none"/>
          <w:lang w:val="en-US" w:eastAsia="zh-CN"/>
        </w:rPr>
        <w:t>$this </w:t>
      </w:r>
      <w:r>
        <w:rPr>
          <w:rFonts w:hint="eastAsia" w:ascii="微软雅黑" w:hAnsi="微软雅黑" w:eastAsia="微软雅黑" w:cs="微软雅黑"/>
          <w:b w:val="0"/>
          <w:bCs w:val="0"/>
          <w:highlight w:val="none"/>
          <w:lang w:val="en-US" w:eastAsia="zh-CN"/>
        </w:rPr>
        <w:t>代表自身的对象。</w:t>
      </w:r>
    </w:p>
    <w:p>
      <w:pPr>
        <w:numPr>
          <w:ilvl w:val="0"/>
          <w:numId w:val="3"/>
        </w:numPr>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PHP解决中文乱码问题：header("Content-Type: text/html; charset=utf-8");</w:t>
      </w:r>
    </w:p>
    <w:p>
      <w:pPr>
        <w:numPr>
          <w:ilvl w:val="0"/>
          <w:numId w:val="3"/>
        </w:numPr>
        <w:rPr>
          <w:rFonts w:hint="eastAsia"/>
          <w:lang w:val="en-US" w:eastAsia="zh-CN"/>
        </w:rPr>
      </w:pPr>
      <w:r>
        <w:rPr>
          <w:rFonts w:hint="eastAsia" w:ascii="微软雅黑" w:hAnsi="微软雅黑" w:eastAsia="微软雅黑" w:cs="微软雅黑"/>
          <w:b w:val="0"/>
          <w:bCs w:val="0"/>
          <w:highlight w:val="none"/>
          <w:lang w:val="en-US" w:eastAsia="zh-CN"/>
        </w:rPr>
        <w:t>构造函数 ，是一种特殊的方法。主要用来在创建对象时初始化对象， 即为对象成员变量赋初始值，总与new运算符一起使用在创建对象的语句中。</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提高 PHP 表单的安全性！对表单适当的安全验证对于抵御黑客攻击和垃圾邮件非常重要！</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在处理 PHP 表单时请重视安全性！</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PHP是基于函数的一款HTML脚本语言。</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isset()：若变量不存在则返回 FALSE</w:t>
      </w:r>
      <w:r>
        <w:rPr>
          <w:rFonts w:hint="default" w:ascii="微软雅黑" w:hAnsi="微软雅黑" w:eastAsia="微软雅黑" w:cs="微软雅黑"/>
          <w:b w:val="0"/>
          <w:bCs w:val="0"/>
          <w:highlight w:val="none"/>
          <w:lang w:val="en-US" w:eastAsia="zh-CN"/>
        </w:rPr>
        <w:t> </w:t>
      </w:r>
      <w:r>
        <w:rPr>
          <w:rFonts w:hint="default" w:ascii="微软雅黑" w:hAnsi="微软雅黑" w:eastAsia="微软雅黑" w:cs="微软雅黑"/>
          <w:b w:val="0"/>
          <w:bCs w:val="0"/>
          <w:highlight w:val="none"/>
          <w:lang w:val="en-US" w:eastAsia="zh-CN"/>
        </w:rPr>
        <w:br w:type="textWrapping"/>
      </w:r>
      <w:r>
        <w:rPr>
          <w:rFonts w:hint="eastAsia" w:ascii="微软雅黑" w:hAnsi="微软雅黑" w:eastAsia="微软雅黑" w:cs="微软雅黑"/>
          <w:b w:val="0"/>
          <w:bCs w:val="0"/>
          <w:highlight w:val="none"/>
          <w:lang w:val="en-US" w:eastAsia="zh-CN"/>
        </w:rPr>
        <w:tab/>
      </w:r>
      <w:r>
        <w:rPr>
          <w:rFonts w:hint="default" w:ascii="微软雅黑" w:hAnsi="微软雅黑" w:eastAsia="微软雅黑" w:cs="微软雅黑"/>
          <w:b w:val="0"/>
          <w:bCs w:val="0"/>
          <w:highlight w:val="none"/>
          <w:lang w:val="en-US" w:eastAsia="zh-CN"/>
        </w:rPr>
        <w:t>若变量存在且其值为NULL，也返回 FALSE </w:t>
      </w:r>
      <w:r>
        <w:rPr>
          <w:rFonts w:hint="default" w:ascii="微软雅黑" w:hAnsi="微软雅黑" w:eastAsia="微软雅黑" w:cs="微软雅黑"/>
          <w:b w:val="0"/>
          <w:bCs w:val="0"/>
          <w:highlight w:val="none"/>
          <w:lang w:val="en-US" w:eastAsia="zh-CN"/>
        </w:rPr>
        <w:br w:type="textWrapping"/>
      </w:r>
      <w:r>
        <w:rPr>
          <w:rFonts w:hint="eastAsia" w:ascii="微软雅黑" w:hAnsi="微软雅黑" w:eastAsia="微软雅黑" w:cs="微软雅黑"/>
          <w:b w:val="0"/>
          <w:bCs w:val="0"/>
          <w:highlight w:val="none"/>
          <w:lang w:val="en-US" w:eastAsia="zh-CN"/>
        </w:rPr>
        <w:tab/>
      </w:r>
      <w:r>
        <w:rPr>
          <w:rFonts w:hint="default" w:ascii="微软雅黑" w:hAnsi="微软雅黑" w:eastAsia="微软雅黑" w:cs="微软雅黑"/>
          <w:b w:val="0"/>
          <w:bCs w:val="0"/>
          <w:highlight w:val="none"/>
          <w:lang w:val="en-US" w:eastAsia="zh-CN"/>
        </w:rPr>
        <w:t>若变量存在且值不为NULL，则返回 TURE </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fopen()   fread()   fclose()</w:t>
      </w:r>
    </w:p>
    <w:p>
      <w:pPr>
        <w:numPr>
          <w:ilvl w:val="0"/>
          <w:numId w:val="3"/>
        </w:numPr>
        <w:rPr>
          <w:rFonts w:hint="eastAsia" w:ascii="微软雅黑" w:hAnsi="微软雅黑" w:eastAsia="微软雅黑" w:cs="微软雅黑"/>
          <w:b/>
          <w:bCs/>
          <w:highlight w:val="none"/>
          <w:lang w:val="en-US" w:eastAsia="zh-CN"/>
        </w:rPr>
      </w:pPr>
      <w:r>
        <w:rPr>
          <w:rFonts w:hint="default" w:ascii="微软雅黑" w:hAnsi="微软雅黑" w:eastAsia="微软雅黑" w:cs="微软雅黑"/>
          <w:b w:val="0"/>
          <w:bCs w:val="0"/>
          <w:highlight w:val="none"/>
          <w:lang w:val="en-US" w:eastAsia="zh-CN"/>
        </w:rPr>
        <w:t>echo和print都可以做输出，不同的是，echo不是函数，没有返回值，而print是一个函数有返回值，所以相对而言如果只是输出 echo 会更快，而</w:t>
      </w: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"https://www.baidu.com/s?wd=print_r&amp;tn=44039180_cpr&amp;fenlei=mv6quAkxTZn0IZRqIHckPjm4nH00T1YduWwhPyRvnHR3uj-WrAfY0ZwV5Hcvrjm3rH6sPfKWUMw85HfYnjn4nH6sgvPsT6KdThsqpZwYTjCEQLGCpyw9Uz4Bmy-bIi4WUvYETgN-TLwGUv3EnHDYnHT3rjfv" \t "https://zhidao.baidu.com/question/_blank" </w:instrText>
      </w:r>
      <w:r>
        <w:rPr>
          <w:rFonts w:hint="default" w:ascii="微软雅黑" w:hAnsi="微软雅黑" w:eastAsia="微软雅黑" w:cs="微软雅黑"/>
          <w:b w:val="0"/>
          <w:bCs w:val="0"/>
          <w:highlight w:val="none"/>
          <w:lang w:val="en-US" w:eastAsia="zh-CN"/>
        </w:rPr>
        <w:fldChar w:fldCharType="separate"/>
      </w:r>
      <w:r>
        <w:rPr>
          <w:rFonts w:hint="default" w:ascii="微软雅黑" w:hAnsi="微软雅黑" w:eastAsia="微软雅黑" w:cs="微软雅黑"/>
          <w:b w:val="0"/>
          <w:bCs w:val="0"/>
          <w:highlight w:val="none"/>
          <w:lang w:val="en-US" w:eastAsia="zh-CN"/>
        </w:rPr>
        <w:t>print_r</w:t>
      </w:r>
      <w:r>
        <w:rPr>
          <w:rFonts w:hint="default" w:ascii="微软雅黑" w:hAnsi="微软雅黑" w:eastAsia="微软雅黑" w:cs="微软雅黑"/>
          <w:b w:val="0"/>
          <w:bCs w:val="0"/>
          <w:highlight w:val="none"/>
          <w:lang w:val="en-US" w:eastAsia="zh-CN"/>
        </w:rPr>
        <w:fldChar w:fldCharType="end"/>
      </w:r>
      <w:r>
        <w:rPr>
          <w:rFonts w:hint="default" w:ascii="微软雅黑" w:hAnsi="微软雅黑" w:eastAsia="微软雅黑" w:cs="微软雅黑"/>
          <w:b w:val="0"/>
          <w:bCs w:val="0"/>
          <w:highlight w:val="none"/>
          <w:lang w:val="en-US" w:eastAsia="zh-CN"/>
        </w:rPr>
        <w:t>通常用于打印变量的相关信息，通常在调试中使用。</w:t>
      </w:r>
      <w:r>
        <w:rPr>
          <w:rFonts w:hint="default" w:ascii="微软雅黑" w:hAnsi="微软雅黑" w:eastAsia="微软雅黑" w:cs="微软雅黑"/>
          <w:b w:val="0"/>
          <w:bCs w:val="0"/>
          <w:highlight w:val="none"/>
          <w:lang w:val="en-US" w:eastAsia="zh-CN"/>
        </w:rPr>
        <w:br w:type="textWrapping"/>
      </w:r>
      <w:r>
        <w:rPr>
          <w:rFonts w:hint="default" w:ascii="微软雅黑" w:hAnsi="微软雅黑" w:eastAsia="微软雅黑" w:cs="微软雅黑"/>
          <w:b/>
          <w:bCs/>
          <w:highlight w:val="none"/>
          <w:lang w:val="en-US" w:eastAsia="zh-CN"/>
        </w:rPr>
        <w:t>print   是打印字符串</w:t>
      </w:r>
      <w:r>
        <w:rPr>
          <w:rFonts w:hint="default" w:ascii="微软雅黑" w:hAnsi="微软雅黑" w:eastAsia="微软雅黑" w:cs="微软雅黑"/>
          <w:b/>
          <w:bCs/>
          <w:highlight w:val="none"/>
          <w:lang w:val="en-US" w:eastAsia="zh-CN"/>
        </w:rPr>
        <w:br w:type="textWrapping"/>
      </w:r>
      <w:r>
        <w:rPr>
          <w:rFonts w:hint="default" w:ascii="微软雅黑" w:hAnsi="微软雅黑" w:eastAsia="微软雅黑" w:cs="微软雅黑"/>
          <w:b/>
          <w:bCs/>
          <w:highlight w:val="none"/>
          <w:lang w:val="en-US" w:eastAsia="zh-CN"/>
        </w:rPr>
        <w:fldChar w:fldCharType="begin"/>
      </w:r>
      <w:r>
        <w:rPr>
          <w:rFonts w:hint="default" w:ascii="微软雅黑" w:hAnsi="微软雅黑" w:eastAsia="微软雅黑" w:cs="微软雅黑"/>
          <w:b/>
          <w:bCs/>
          <w:highlight w:val="none"/>
          <w:lang w:val="en-US" w:eastAsia="zh-CN"/>
        </w:rPr>
        <w:instrText xml:space="preserve"> HYPERLINK "https://www.baidu.com/s?wd=print_r&amp;tn=44039180_cpr&amp;fenlei=mv6quAkxTZn0IZRqIHckPjm4nH00T1YduWwhPyRvnHR3uj-WrAfY0ZwV5Hcvrjm3rH6sPfKWUMw85HfYnjn4nH6sgvPsT6KdThsqpZwYTjCEQLGCpyw9Uz4Bmy-bIi4WUvYETgN-TLwGUv3EnHDYnHT3rjfv" \t "https://zhidao.baidu.com/question/_blank" </w:instrText>
      </w:r>
      <w:r>
        <w:rPr>
          <w:rFonts w:hint="default" w:ascii="微软雅黑" w:hAnsi="微软雅黑" w:eastAsia="微软雅黑" w:cs="微软雅黑"/>
          <w:b/>
          <w:bCs/>
          <w:highlight w:val="none"/>
          <w:lang w:val="en-US" w:eastAsia="zh-CN"/>
        </w:rPr>
        <w:fldChar w:fldCharType="separate"/>
      </w:r>
      <w:r>
        <w:rPr>
          <w:rFonts w:hint="default" w:ascii="微软雅黑" w:hAnsi="微软雅黑" w:eastAsia="微软雅黑" w:cs="微软雅黑"/>
          <w:b/>
          <w:bCs/>
          <w:highlight w:val="none"/>
          <w:lang w:val="en-US" w:eastAsia="zh-CN"/>
        </w:rPr>
        <w:t>print_r</w:t>
      </w:r>
      <w:r>
        <w:rPr>
          <w:rFonts w:hint="default" w:ascii="微软雅黑" w:hAnsi="微软雅黑" w:eastAsia="微软雅黑" w:cs="微软雅黑"/>
          <w:b/>
          <w:bCs/>
          <w:highlight w:val="none"/>
          <w:lang w:val="en-US" w:eastAsia="zh-CN"/>
        </w:rPr>
        <w:fldChar w:fldCharType="end"/>
      </w:r>
      <w:r>
        <w:rPr>
          <w:rFonts w:hint="default" w:ascii="微软雅黑" w:hAnsi="微软雅黑" w:eastAsia="微软雅黑" w:cs="微软雅黑"/>
          <w:b/>
          <w:bCs/>
          <w:highlight w:val="none"/>
          <w:lang w:val="en-US" w:eastAsia="zh-CN"/>
        </w:rPr>
        <w:t xml:space="preserve"> 则是打印复合类型  如数组 对象</w:t>
      </w:r>
    </w:p>
    <w:p>
      <w:pPr>
        <w:numPr>
          <w:ilvl w:val="0"/>
          <w:numId w:val="3"/>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mysql_query() 函数</w:t>
      </w:r>
      <w:r>
        <w:rPr>
          <w:rFonts w:hint="eastAsia" w:ascii="微软雅黑" w:hAnsi="微软雅黑" w:eastAsia="微软雅黑" w:cs="微软雅黑"/>
          <w:b w:val="0"/>
          <w:bCs w:val="0"/>
          <w:highlight w:val="none"/>
          <w:lang w:val="en-US" w:eastAsia="zh-CN"/>
        </w:rPr>
        <w:t>。该函数用于</w:t>
      </w:r>
      <w:bookmarkStart w:id="0" w:name="_GoBack"/>
      <w:bookmarkEnd w:id="0"/>
      <w:r>
        <w:rPr>
          <w:rFonts w:hint="eastAsia" w:ascii="微软雅黑" w:hAnsi="微软雅黑" w:eastAsia="微软雅黑" w:cs="微软雅黑"/>
          <w:b w:val="0"/>
          <w:bCs w:val="0"/>
          <w:highlight w:val="none"/>
          <w:lang w:val="en-US" w:eastAsia="zh-CN"/>
        </w:rPr>
        <w:t>向 MySQL 发送查询或命令。</w:t>
      </w:r>
    </w:p>
    <w:p>
      <w:pPr>
        <w:rPr>
          <w:rFonts w:hint="eastAsia" w:ascii="Consolas" w:hAnsi="Consolas" w:eastAsia="宋体"/>
          <w:color w:val="248C85"/>
          <w:sz w:val="22"/>
          <w:lang w:val="en-US" w:eastAsia="zh-CN"/>
        </w:rPr>
      </w:pPr>
    </w:p>
    <w:p>
      <w:pPr>
        <w:rPr>
          <w:rFonts w:hint="eastAsia" w:ascii="Consolas" w:hAnsi="Consolas" w:eastAsia="Consolas"/>
          <w:color w:val="248C85"/>
          <w:sz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Dotum">
    <w:panose1 w:val="020B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8196729">
    <w:nsid w:val="594CAAF9"/>
    <w:multiLevelType w:val="singleLevel"/>
    <w:tmpl w:val="594CAAF9"/>
    <w:lvl w:ilvl="0" w:tentative="1">
      <w:start w:val="1"/>
      <w:numFmt w:val="decimal"/>
      <w:suff w:val="nothing"/>
      <w:lvlText w:val="%1."/>
      <w:lvlJc w:val="left"/>
    </w:lvl>
  </w:abstractNum>
  <w:abstractNum w:abstractNumId="1498791460">
    <w:nsid w:val="5955BE24"/>
    <w:multiLevelType w:val="singleLevel"/>
    <w:tmpl w:val="5955BE24"/>
    <w:lvl w:ilvl="0" w:tentative="1">
      <w:start w:val="1"/>
      <w:numFmt w:val="decimal"/>
      <w:suff w:val="nothing"/>
      <w:lvlText w:val="%1、"/>
      <w:lvlJc w:val="left"/>
    </w:lvl>
  </w:abstractNum>
  <w:abstractNum w:abstractNumId="1499148094">
    <w:nsid w:val="595B2F3E"/>
    <w:multiLevelType w:val="singleLevel"/>
    <w:tmpl w:val="595B2F3E"/>
    <w:lvl w:ilvl="0" w:tentative="1">
      <w:start w:val="5"/>
      <w:numFmt w:val="decimal"/>
      <w:suff w:val="nothing"/>
      <w:lvlText w:val="%1、"/>
      <w:lvlJc w:val="left"/>
    </w:lvl>
  </w:abstractNum>
  <w:num w:numId="1">
    <w:abstractNumId w:val="1498196729"/>
  </w:num>
  <w:num w:numId="2">
    <w:abstractNumId w:val="1498791460"/>
  </w:num>
  <w:num w:numId="3">
    <w:abstractNumId w:val="14991480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71BF"/>
    <w:rsid w:val="001343DE"/>
    <w:rsid w:val="005750E8"/>
    <w:rsid w:val="006801FB"/>
    <w:rsid w:val="00722C0C"/>
    <w:rsid w:val="00A232F8"/>
    <w:rsid w:val="00A91B39"/>
    <w:rsid w:val="00B2140F"/>
    <w:rsid w:val="011476E4"/>
    <w:rsid w:val="012E438D"/>
    <w:rsid w:val="013D44F5"/>
    <w:rsid w:val="013D7B4C"/>
    <w:rsid w:val="018570BA"/>
    <w:rsid w:val="01926A4C"/>
    <w:rsid w:val="021F281F"/>
    <w:rsid w:val="02212410"/>
    <w:rsid w:val="026D0733"/>
    <w:rsid w:val="02807057"/>
    <w:rsid w:val="02BF1D63"/>
    <w:rsid w:val="02F57A8B"/>
    <w:rsid w:val="030343EC"/>
    <w:rsid w:val="0307341F"/>
    <w:rsid w:val="03586B25"/>
    <w:rsid w:val="037B63B4"/>
    <w:rsid w:val="03B53F34"/>
    <w:rsid w:val="03B93540"/>
    <w:rsid w:val="03FF66E8"/>
    <w:rsid w:val="04180083"/>
    <w:rsid w:val="04340367"/>
    <w:rsid w:val="04392DB5"/>
    <w:rsid w:val="04A4101A"/>
    <w:rsid w:val="04DC1F6F"/>
    <w:rsid w:val="051146F8"/>
    <w:rsid w:val="05622843"/>
    <w:rsid w:val="05F22C19"/>
    <w:rsid w:val="06372D41"/>
    <w:rsid w:val="065B28D6"/>
    <w:rsid w:val="068F26B2"/>
    <w:rsid w:val="06E27697"/>
    <w:rsid w:val="072F077B"/>
    <w:rsid w:val="073469D9"/>
    <w:rsid w:val="073C4708"/>
    <w:rsid w:val="078D1EC7"/>
    <w:rsid w:val="07B46E30"/>
    <w:rsid w:val="07C35FC8"/>
    <w:rsid w:val="07C76C7F"/>
    <w:rsid w:val="07F836E2"/>
    <w:rsid w:val="0894190D"/>
    <w:rsid w:val="08984084"/>
    <w:rsid w:val="08A968B0"/>
    <w:rsid w:val="08CE6FA2"/>
    <w:rsid w:val="09216DC8"/>
    <w:rsid w:val="092E3A04"/>
    <w:rsid w:val="0947675B"/>
    <w:rsid w:val="0950478B"/>
    <w:rsid w:val="09965330"/>
    <w:rsid w:val="099C66C5"/>
    <w:rsid w:val="09C83AA2"/>
    <w:rsid w:val="09EA351E"/>
    <w:rsid w:val="0A353AC9"/>
    <w:rsid w:val="0A4A2464"/>
    <w:rsid w:val="0ACA3375"/>
    <w:rsid w:val="0B4B1C70"/>
    <w:rsid w:val="0BA24923"/>
    <w:rsid w:val="0BA54FDB"/>
    <w:rsid w:val="0BB520B6"/>
    <w:rsid w:val="0BFD1C1B"/>
    <w:rsid w:val="0C4E1590"/>
    <w:rsid w:val="0C6879B9"/>
    <w:rsid w:val="0C9569D9"/>
    <w:rsid w:val="0C9C5F6D"/>
    <w:rsid w:val="0CD11151"/>
    <w:rsid w:val="0CFE0E51"/>
    <w:rsid w:val="0D9D3E76"/>
    <w:rsid w:val="0DA251E6"/>
    <w:rsid w:val="0DC31F93"/>
    <w:rsid w:val="0DD73386"/>
    <w:rsid w:val="0DEE798B"/>
    <w:rsid w:val="0DF45DB6"/>
    <w:rsid w:val="0E8B41D5"/>
    <w:rsid w:val="0EAA37A0"/>
    <w:rsid w:val="0EBE4270"/>
    <w:rsid w:val="0EC222E8"/>
    <w:rsid w:val="0EF85B75"/>
    <w:rsid w:val="0F057046"/>
    <w:rsid w:val="0F074B27"/>
    <w:rsid w:val="0F2F4BA5"/>
    <w:rsid w:val="0F566A7E"/>
    <w:rsid w:val="0F6641F9"/>
    <w:rsid w:val="0FC73F54"/>
    <w:rsid w:val="10062BE7"/>
    <w:rsid w:val="100E1C79"/>
    <w:rsid w:val="102762B2"/>
    <w:rsid w:val="106A0D4D"/>
    <w:rsid w:val="106D60B2"/>
    <w:rsid w:val="1102486D"/>
    <w:rsid w:val="110B6796"/>
    <w:rsid w:val="110F44A9"/>
    <w:rsid w:val="113875F8"/>
    <w:rsid w:val="115950FF"/>
    <w:rsid w:val="11707C59"/>
    <w:rsid w:val="11750145"/>
    <w:rsid w:val="118E086F"/>
    <w:rsid w:val="11AC4052"/>
    <w:rsid w:val="12607CF8"/>
    <w:rsid w:val="1282436D"/>
    <w:rsid w:val="12862CD2"/>
    <w:rsid w:val="128C0F12"/>
    <w:rsid w:val="12A40B56"/>
    <w:rsid w:val="12EC2766"/>
    <w:rsid w:val="12F634EA"/>
    <w:rsid w:val="13203E54"/>
    <w:rsid w:val="13237E83"/>
    <w:rsid w:val="133A5F34"/>
    <w:rsid w:val="136C5581"/>
    <w:rsid w:val="13E13AD3"/>
    <w:rsid w:val="13E9268A"/>
    <w:rsid w:val="13F866FB"/>
    <w:rsid w:val="148349ED"/>
    <w:rsid w:val="1492526C"/>
    <w:rsid w:val="14AD3D9F"/>
    <w:rsid w:val="14C24011"/>
    <w:rsid w:val="14D33778"/>
    <w:rsid w:val="14EC6959"/>
    <w:rsid w:val="15062072"/>
    <w:rsid w:val="15294303"/>
    <w:rsid w:val="15C37FBF"/>
    <w:rsid w:val="161E48D5"/>
    <w:rsid w:val="1694798B"/>
    <w:rsid w:val="16A42DD5"/>
    <w:rsid w:val="16A813F8"/>
    <w:rsid w:val="16E91C39"/>
    <w:rsid w:val="16EB5C59"/>
    <w:rsid w:val="171D3EA4"/>
    <w:rsid w:val="17224DB0"/>
    <w:rsid w:val="17310416"/>
    <w:rsid w:val="17412290"/>
    <w:rsid w:val="1745629C"/>
    <w:rsid w:val="17463CEA"/>
    <w:rsid w:val="17AB3D99"/>
    <w:rsid w:val="17C619BD"/>
    <w:rsid w:val="17DE2EFB"/>
    <w:rsid w:val="18051D93"/>
    <w:rsid w:val="18220A98"/>
    <w:rsid w:val="18454497"/>
    <w:rsid w:val="188666AC"/>
    <w:rsid w:val="18A014DB"/>
    <w:rsid w:val="18BA0918"/>
    <w:rsid w:val="18BB11D0"/>
    <w:rsid w:val="18C71E9A"/>
    <w:rsid w:val="18D375F6"/>
    <w:rsid w:val="190D52BD"/>
    <w:rsid w:val="193335C6"/>
    <w:rsid w:val="19356E5E"/>
    <w:rsid w:val="19B27860"/>
    <w:rsid w:val="19FF6AF0"/>
    <w:rsid w:val="1A1A5291"/>
    <w:rsid w:val="1A284E11"/>
    <w:rsid w:val="1A5B0A48"/>
    <w:rsid w:val="1A912D7E"/>
    <w:rsid w:val="1AD86A8B"/>
    <w:rsid w:val="1B7D1C44"/>
    <w:rsid w:val="1BE11FDF"/>
    <w:rsid w:val="1C340C58"/>
    <w:rsid w:val="1C3940FF"/>
    <w:rsid w:val="1C5278C6"/>
    <w:rsid w:val="1C5456B3"/>
    <w:rsid w:val="1CE77F24"/>
    <w:rsid w:val="1D0E314E"/>
    <w:rsid w:val="1D4208E7"/>
    <w:rsid w:val="1D774021"/>
    <w:rsid w:val="1D7A6036"/>
    <w:rsid w:val="1D7D60E4"/>
    <w:rsid w:val="1E0D0645"/>
    <w:rsid w:val="1E354D39"/>
    <w:rsid w:val="1E524219"/>
    <w:rsid w:val="1E674DF0"/>
    <w:rsid w:val="1E8D1DCA"/>
    <w:rsid w:val="1E8E6738"/>
    <w:rsid w:val="1EB87555"/>
    <w:rsid w:val="1EBA603C"/>
    <w:rsid w:val="1EDE39E4"/>
    <w:rsid w:val="1EF91258"/>
    <w:rsid w:val="1F0A5B3C"/>
    <w:rsid w:val="1F0C6790"/>
    <w:rsid w:val="1F1F1837"/>
    <w:rsid w:val="1F2403E2"/>
    <w:rsid w:val="1F2E4B98"/>
    <w:rsid w:val="1F553F28"/>
    <w:rsid w:val="1F93006E"/>
    <w:rsid w:val="1FBA6AE4"/>
    <w:rsid w:val="1FBB5633"/>
    <w:rsid w:val="1FD418C7"/>
    <w:rsid w:val="1FE80631"/>
    <w:rsid w:val="1FEC0FE0"/>
    <w:rsid w:val="1FFB7286"/>
    <w:rsid w:val="20055411"/>
    <w:rsid w:val="200C0D08"/>
    <w:rsid w:val="20154305"/>
    <w:rsid w:val="201B5B7C"/>
    <w:rsid w:val="203F6EB3"/>
    <w:rsid w:val="20792315"/>
    <w:rsid w:val="20826BEA"/>
    <w:rsid w:val="209D18AB"/>
    <w:rsid w:val="20BE07D8"/>
    <w:rsid w:val="21175D77"/>
    <w:rsid w:val="224B065A"/>
    <w:rsid w:val="224E5A39"/>
    <w:rsid w:val="228D2A33"/>
    <w:rsid w:val="229C2358"/>
    <w:rsid w:val="22B62785"/>
    <w:rsid w:val="22B9795B"/>
    <w:rsid w:val="22BB1C21"/>
    <w:rsid w:val="23095DA3"/>
    <w:rsid w:val="23111037"/>
    <w:rsid w:val="23124C9B"/>
    <w:rsid w:val="23412F46"/>
    <w:rsid w:val="235237CD"/>
    <w:rsid w:val="235E0788"/>
    <w:rsid w:val="23846435"/>
    <w:rsid w:val="23A316EE"/>
    <w:rsid w:val="23B4619D"/>
    <w:rsid w:val="23CC4D4D"/>
    <w:rsid w:val="23DB4A76"/>
    <w:rsid w:val="23F23A96"/>
    <w:rsid w:val="240249D6"/>
    <w:rsid w:val="24113FDB"/>
    <w:rsid w:val="242072C0"/>
    <w:rsid w:val="24554183"/>
    <w:rsid w:val="24936198"/>
    <w:rsid w:val="24F8509B"/>
    <w:rsid w:val="250067EE"/>
    <w:rsid w:val="25254AB6"/>
    <w:rsid w:val="25A0001C"/>
    <w:rsid w:val="25C27F42"/>
    <w:rsid w:val="25E00EDC"/>
    <w:rsid w:val="262553C5"/>
    <w:rsid w:val="267A770F"/>
    <w:rsid w:val="26A31589"/>
    <w:rsid w:val="26C53E7A"/>
    <w:rsid w:val="26E9756E"/>
    <w:rsid w:val="273F729E"/>
    <w:rsid w:val="27431D44"/>
    <w:rsid w:val="275A5639"/>
    <w:rsid w:val="275B7FD2"/>
    <w:rsid w:val="27AA5EFE"/>
    <w:rsid w:val="27E1757C"/>
    <w:rsid w:val="27ED4C46"/>
    <w:rsid w:val="2828332C"/>
    <w:rsid w:val="284C0875"/>
    <w:rsid w:val="28D8110F"/>
    <w:rsid w:val="28EB427D"/>
    <w:rsid w:val="29051776"/>
    <w:rsid w:val="295829A4"/>
    <w:rsid w:val="2976558A"/>
    <w:rsid w:val="29787B1E"/>
    <w:rsid w:val="297C74BB"/>
    <w:rsid w:val="2980125A"/>
    <w:rsid w:val="29931B7B"/>
    <w:rsid w:val="29BE3801"/>
    <w:rsid w:val="29C05165"/>
    <w:rsid w:val="29CB6E32"/>
    <w:rsid w:val="2A07140E"/>
    <w:rsid w:val="2A1D3AD6"/>
    <w:rsid w:val="2A33306E"/>
    <w:rsid w:val="2A4B3E59"/>
    <w:rsid w:val="2A5F29EA"/>
    <w:rsid w:val="2AB8538E"/>
    <w:rsid w:val="2AE9495D"/>
    <w:rsid w:val="2AF45315"/>
    <w:rsid w:val="2B1019D1"/>
    <w:rsid w:val="2B1A0B92"/>
    <w:rsid w:val="2B463DB2"/>
    <w:rsid w:val="2BA91814"/>
    <w:rsid w:val="2BB21F47"/>
    <w:rsid w:val="2C2F108B"/>
    <w:rsid w:val="2C350889"/>
    <w:rsid w:val="2C453B3B"/>
    <w:rsid w:val="2C8A47F3"/>
    <w:rsid w:val="2CAD608E"/>
    <w:rsid w:val="2CC427B0"/>
    <w:rsid w:val="2CD8421C"/>
    <w:rsid w:val="2CE50E2E"/>
    <w:rsid w:val="2D477A8A"/>
    <w:rsid w:val="2D7C1B18"/>
    <w:rsid w:val="2D897B08"/>
    <w:rsid w:val="2E024BE7"/>
    <w:rsid w:val="2E5F1DCF"/>
    <w:rsid w:val="2EAC646D"/>
    <w:rsid w:val="2ED91ADA"/>
    <w:rsid w:val="2EDF472A"/>
    <w:rsid w:val="2EE524D7"/>
    <w:rsid w:val="2F017777"/>
    <w:rsid w:val="2F0371E6"/>
    <w:rsid w:val="2F0E3515"/>
    <w:rsid w:val="2F310640"/>
    <w:rsid w:val="2F6971EA"/>
    <w:rsid w:val="2F9A4C8B"/>
    <w:rsid w:val="2FC95CB5"/>
    <w:rsid w:val="2FD15096"/>
    <w:rsid w:val="2FD54C69"/>
    <w:rsid w:val="2FE43291"/>
    <w:rsid w:val="30092C54"/>
    <w:rsid w:val="30580B27"/>
    <w:rsid w:val="307E2F11"/>
    <w:rsid w:val="30BD5D13"/>
    <w:rsid w:val="30C076FA"/>
    <w:rsid w:val="30C94472"/>
    <w:rsid w:val="30E120E1"/>
    <w:rsid w:val="313256AB"/>
    <w:rsid w:val="317B434C"/>
    <w:rsid w:val="31840EF9"/>
    <w:rsid w:val="319C2E72"/>
    <w:rsid w:val="319D7A71"/>
    <w:rsid w:val="31E6466B"/>
    <w:rsid w:val="31E87CC7"/>
    <w:rsid w:val="31ED3A5B"/>
    <w:rsid w:val="325B1E1E"/>
    <w:rsid w:val="329E6C73"/>
    <w:rsid w:val="32B01E51"/>
    <w:rsid w:val="32BE0642"/>
    <w:rsid w:val="333809BE"/>
    <w:rsid w:val="334563A5"/>
    <w:rsid w:val="334D6ECA"/>
    <w:rsid w:val="33774226"/>
    <w:rsid w:val="337D6C66"/>
    <w:rsid w:val="33A241F7"/>
    <w:rsid w:val="33B728F2"/>
    <w:rsid w:val="33EA09C9"/>
    <w:rsid w:val="33F10F60"/>
    <w:rsid w:val="34C9523D"/>
    <w:rsid w:val="34CF3DED"/>
    <w:rsid w:val="34DB4EAF"/>
    <w:rsid w:val="34DC0153"/>
    <w:rsid w:val="34EE6B6D"/>
    <w:rsid w:val="35146FCB"/>
    <w:rsid w:val="354C63E4"/>
    <w:rsid w:val="35DC09B7"/>
    <w:rsid w:val="35EF1C33"/>
    <w:rsid w:val="36006EA0"/>
    <w:rsid w:val="36140279"/>
    <w:rsid w:val="361E4F4A"/>
    <w:rsid w:val="36525B7D"/>
    <w:rsid w:val="36893453"/>
    <w:rsid w:val="368A745F"/>
    <w:rsid w:val="36B5102E"/>
    <w:rsid w:val="36DC2462"/>
    <w:rsid w:val="36F6696E"/>
    <w:rsid w:val="371427E7"/>
    <w:rsid w:val="37187B2A"/>
    <w:rsid w:val="371C2E3D"/>
    <w:rsid w:val="37276F0A"/>
    <w:rsid w:val="37353F36"/>
    <w:rsid w:val="37682E1C"/>
    <w:rsid w:val="376E1A13"/>
    <w:rsid w:val="37722FB4"/>
    <w:rsid w:val="37AD7DA4"/>
    <w:rsid w:val="37AE2266"/>
    <w:rsid w:val="37C517ED"/>
    <w:rsid w:val="37E2646C"/>
    <w:rsid w:val="37E72DD2"/>
    <w:rsid w:val="37FF5679"/>
    <w:rsid w:val="381A6549"/>
    <w:rsid w:val="38763A70"/>
    <w:rsid w:val="38C86507"/>
    <w:rsid w:val="38F47737"/>
    <w:rsid w:val="39482F32"/>
    <w:rsid w:val="394A1A4F"/>
    <w:rsid w:val="394A6A7D"/>
    <w:rsid w:val="3950683F"/>
    <w:rsid w:val="39516C0E"/>
    <w:rsid w:val="39AB6283"/>
    <w:rsid w:val="39BF5290"/>
    <w:rsid w:val="3A1168E5"/>
    <w:rsid w:val="3A2A5AD9"/>
    <w:rsid w:val="3AA223E1"/>
    <w:rsid w:val="3AE10C3C"/>
    <w:rsid w:val="3AE469FF"/>
    <w:rsid w:val="3AFE4B82"/>
    <w:rsid w:val="3B585331"/>
    <w:rsid w:val="3B6946DA"/>
    <w:rsid w:val="3BCA4FAD"/>
    <w:rsid w:val="3BD720DF"/>
    <w:rsid w:val="3BDC4EB3"/>
    <w:rsid w:val="3BDE6204"/>
    <w:rsid w:val="3C1B1602"/>
    <w:rsid w:val="3C1D0921"/>
    <w:rsid w:val="3C58623D"/>
    <w:rsid w:val="3C685160"/>
    <w:rsid w:val="3C713D35"/>
    <w:rsid w:val="3C9F6A01"/>
    <w:rsid w:val="3CD358C5"/>
    <w:rsid w:val="3CE13ED5"/>
    <w:rsid w:val="3D136DDC"/>
    <w:rsid w:val="3D490653"/>
    <w:rsid w:val="3D5D2B0B"/>
    <w:rsid w:val="3D79490F"/>
    <w:rsid w:val="3DC60F09"/>
    <w:rsid w:val="3DCE641C"/>
    <w:rsid w:val="3DCF2995"/>
    <w:rsid w:val="3DD71B43"/>
    <w:rsid w:val="3DE209A4"/>
    <w:rsid w:val="3DE31533"/>
    <w:rsid w:val="3E013CAB"/>
    <w:rsid w:val="3E147C07"/>
    <w:rsid w:val="3E211329"/>
    <w:rsid w:val="3E2E55A7"/>
    <w:rsid w:val="3E3A59AB"/>
    <w:rsid w:val="3E406633"/>
    <w:rsid w:val="3E60480B"/>
    <w:rsid w:val="3E8737CF"/>
    <w:rsid w:val="3E9549D1"/>
    <w:rsid w:val="3E9D5037"/>
    <w:rsid w:val="3EBA378E"/>
    <w:rsid w:val="3ECE5540"/>
    <w:rsid w:val="3F7C5CB2"/>
    <w:rsid w:val="3FE45A89"/>
    <w:rsid w:val="402350FC"/>
    <w:rsid w:val="410E2128"/>
    <w:rsid w:val="412C4A3E"/>
    <w:rsid w:val="413C739D"/>
    <w:rsid w:val="41700DC1"/>
    <w:rsid w:val="417C5FF5"/>
    <w:rsid w:val="41CB1798"/>
    <w:rsid w:val="41E96FAB"/>
    <w:rsid w:val="41EC4E79"/>
    <w:rsid w:val="41F91219"/>
    <w:rsid w:val="4250593D"/>
    <w:rsid w:val="429B798E"/>
    <w:rsid w:val="42B66885"/>
    <w:rsid w:val="42CF449C"/>
    <w:rsid w:val="435215F8"/>
    <w:rsid w:val="438577FE"/>
    <w:rsid w:val="43A632F9"/>
    <w:rsid w:val="43BE77A8"/>
    <w:rsid w:val="43BF48CE"/>
    <w:rsid w:val="444D69C1"/>
    <w:rsid w:val="44553FD2"/>
    <w:rsid w:val="446A60FC"/>
    <w:rsid w:val="4483680A"/>
    <w:rsid w:val="44BE4C8D"/>
    <w:rsid w:val="44EB6714"/>
    <w:rsid w:val="44F254D5"/>
    <w:rsid w:val="450C2E27"/>
    <w:rsid w:val="451E6297"/>
    <w:rsid w:val="45632608"/>
    <w:rsid w:val="45C71438"/>
    <w:rsid w:val="45E830C3"/>
    <w:rsid w:val="465C41CF"/>
    <w:rsid w:val="469875B9"/>
    <w:rsid w:val="46A53A35"/>
    <w:rsid w:val="46AB034C"/>
    <w:rsid w:val="46CA61FA"/>
    <w:rsid w:val="46FA200B"/>
    <w:rsid w:val="475717D0"/>
    <w:rsid w:val="47636632"/>
    <w:rsid w:val="476C3379"/>
    <w:rsid w:val="47833DA3"/>
    <w:rsid w:val="47AB224A"/>
    <w:rsid w:val="47CE7D65"/>
    <w:rsid w:val="480575E3"/>
    <w:rsid w:val="480C760F"/>
    <w:rsid w:val="480E7A55"/>
    <w:rsid w:val="483C565C"/>
    <w:rsid w:val="48452E99"/>
    <w:rsid w:val="487C39F3"/>
    <w:rsid w:val="48AE5F66"/>
    <w:rsid w:val="48F74C36"/>
    <w:rsid w:val="490534DF"/>
    <w:rsid w:val="49237125"/>
    <w:rsid w:val="494F4BCF"/>
    <w:rsid w:val="49C36518"/>
    <w:rsid w:val="49CF1678"/>
    <w:rsid w:val="49DA3E6F"/>
    <w:rsid w:val="49EB635F"/>
    <w:rsid w:val="4A144A7D"/>
    <w:rsid w:val="4A31598E"/>
    <w:rsid w:val="4A5F68AA"/>
    <w:rsid w:val="4AB66F0A"/>
    <w:rsid w:val="4ACA69DC"/>
    <w:rsid w:val="4AF830DE"/>
    <w:rsid w:val="4B0264D1"/>
    <w:rsid w:val="4B2A2820"/>
    <w:rsid w:val="4B415A1C"/>
    <w:rsid w:val="4B7E54B0"/>
    <w:rsid w:val="4BAD0F84"/>
    <w:rsid w:val="4C073D39"/>
    <w:rsid w:val="4C1800C1"/>
    <w:rsid w:val="4C377DE7"/>
    <w:rsid w:val="4C6105E7"/>
    <w:rsid w:val="4C891A38"/>
    <w:rsid w:val="4CB92BC6"/>
    <w:rsid w:val="4CF62124"/>
    <w:rsid w:val="4D1133E8"/>
    <w:rsid w:val="4D2E6848"/>
    <w:rsid w:val="4D351447"/>
    <w:rsid w:val="4D551528"/>
    <w:rsid w:val="4D6718BC"/>
    <w:rsid w:val="4D96014D"/>
    <w:rsid w:val="4DCF1B67"/>
    <w:rsid w:val="4DE20BC1"/>
    <w:rsid w:val="4DFD6CA9"/>
    <w:rsid w:val="4E2D21A3"/>
    <w:rsid w:val="4E2F51F9"/>
    <w:rsid w:val="4E81712D"/>
    <w:rsid w:val="4F237B53"/>
    <w:rsid w:val="4F3B1271"/>
    <w:rsid w:val="4F443DD6"/>
    <w:rsid w:val="4F700ACF"/>
    <w:rsid w:val="4F7260E0"/>
    <w:rsid w:val="4FA67A5D"/>
    <w:rsid w:val="501F0040"/>
    <w:rsid w:val="503237A2"/>
    <w:rsid w:val="50426A60"/>
    <w:rsid w:val="50446911"/>
    <w:rsid w:val="507022A3"/>
    <w:rsid w:val="50BA32D0"/>
    <w:rsid w:val="5104088B"/>
    <w:rsid w:val="514E6A9D"/>
    <w:rsid w:val="51626896"/>
    <w:rsid w:val="51644BA3"/>
    <w:rsid w:val="51AB4407"/>
    <w:rsid w:val="51AC7C33"/>
    <w:rsid w:val="51EF00D5"/>
    <w:rsid w:val="521878CD"/>
    <w:rsid w:val="521A0452"/>
    <w:rsid w:val="52445434"/>
    <w:rsid w:val="53030DCB"/>
    <w:rsid w:val="530C1F38"/>
    <w:rsid w:val="531D240F"/>
    <w:rsid w:val="531E625E"/>
    <w:rsid w:val="53235B7A"/>
    <w:rsid w:val="532A12D5"/>
    <w:rsid w:val="532B2ACC"/>
    <w:rsid w:val="53542CBC"/>
    <w:rsid w:val="536C1FFB"/>
    <w:rsid w:val="53B521FB"/>
    <w:rsid w:val="53C7562D"/>
    <w:rsid w:val="54325C7C"/>
    <w:rsid w:val="544865FB"/>
    <w:rsid w:val="54513131"/>
    <w:rsid w:val="54AD724D"/>
    <w:rsid w:val="54C42EE6"/>
    <w:rsid w:val="54CD40B1"/>
    <w:rsid w:val="5527007C"/>
    <w:rsid w:val="55372FF0"/>
    <w:rsid w:val="553C6DC0"/>
    <w:rsid w:val="55495A6D"/>
    <w:rsid w:val="55A45484"/>
    <w:rsid w:val="55B95786"/>
    <w:rsid w:val="55E60D58"/>
    <w:rsid w:val="55F250E3"/>
    <w:rsid w:val="561C67FF"/>
    <w:rsid w:val="5632000E"/>
    <w:rsid w:val="56525682"/>
    <w:rsid w:val="56663C86"/>
    <w:rsid w:val="5689691A"/>
    <w:rsid w:val="56D76409"/>
    <w:rsid w:val="5720276A"/>
    <w:rsid w:val="572328C9"/>
    <w:rsid w:val="582231FA"/>
    <w:rsid w:val="582E20ED"/>
    <w:rsid w:val="586D41CC"/>
    <w:rsid w:val="58C2632A"/>
    <w:rsid w:val="58F40B98"/>
    <w:rsid w:val="59193D4C"/>
    <w:rsid w:val="5998398E"/>
    <w:rsid w:val="59BD6C9B"/>
    <w:rsid w:val="59C56C34"/>
    <w:rsid w:val="59F72203"/>
    <w:rsid w:val="59FE42D0"/>
    <w:rsid w:val="5A1300B0"/>
    <w:rsid w:val="5A4E21B2"/>
    <w:rsid w:val="5A891271"/>
    <w:rsid w:val="5A937A25"/>
    <w:rsid w:val="5AC465D0"/>
    <w:rsid w:val="5AD7595A"/>
    <w:rsid w:val="5B140234"/>
    <w:rsid w:val="5B423199"/>
    <w:rsid w:val="5B69454C"/>
    <w:rsid w:val="5B721213"/>
    <w:rsid w:val="5B9D5942"/>
    <w:rsid w:val="5BB03C78"/>
    <w:rsid w:val="5BDE2314"/>
    <w:rsid w:val="5CB86C48"/>
    <w:rsid w:val="5CC84023"/>
    <w:rsid w:val="5CD61F3D"/>
    <w:rsid w:val="5CD901AF"/>
    <w:rsid w:val="5CE547A9"/>
    <w:rsid w:val="5D4113DB"/>
    <w:rsid w:val="5D485C49"/>
    <w:rsid w:val="5D79423F"/>
    <w:rsid w:val="5DB4558B"/>
    <w:rsid w:val="5E0900C2"/>
    <w:rsid w:val="5E145476"/>
    <w:rsid w:val="5E2823E7"/>
    <w:rsid w:val="5E50617C"/>
    <w:rsid w:val="5EB80704"/>
    <w:rsid w:val="5EF36386"/>
    <w:rsid w:val="5F8D451D"/>
    <w:rsid w:val="5F932C07"/>
    <w:rsid w:val="600A0CC5"/>
    <w:rsid w:val="60493959"/>
    <w:rsid w:val="604C3AC8"/>
    <w:rsid w:val="6067528D"/>
    <w:rsid w:val="608256F8"/>
    <w:rsid w:val="60F0547B"/>
    <w:rsid w:val="61487947"/>
    <w:rsid w:val="614D5AD4"/>
    <w:rsid w:val="6150368F"/>
    <w:rsid w:val="61CD7794"/>
    <w:rsid w:val="61EB5323"/>
    <w:rsid w:val="621912B8"/>
    <w:rsid w:val="6237558F"/>
    <w:rsid w:val="6249044C"/>
    <w:rsid w:val="62BA3D1A"/>
    <w:rsid w:val="62F53FED"/>
    <w:rsid w:val="63213ABE"/>
    <w:rsid w:val="633E467C"/>
    <w:rsid w:val="636E4A68"/>
    <w:rsid w:val="63712605"/>
    <w:rsid w:val="637C0D5E"/>
    <w:rsid w:val="63D735CE"/>
    <w:rsid w:val="641A3577"/>
    <w:rsid w:val="64244CC3"/>
    <w:rsid w:val="643B1EB9"/>
    <w:rsid w:val="64430181"/>
    <w:rsid w:val="647F5F53"/>
    <w:rsid w:val="648D213A"/>
    <w:rsid w:val="64AB09EE"/>
    <w:rsid w:val="64B54D61"/>
    <w:rsid w:val="64B748FE"/>
    <w:rsid w:val="650D326D"/>
    <w:rsid w:val="650D5DCB"/>
    <w:rsid w:val="6511573A"/>
    <w:rsid w:val="65141FAC"/>
    <w:rsid w:val="65605C4D"/>
    <w:rsid w:val="65AB1632"/>
    <w:rsid w:val="65D9399A"/>
    <w:rsid w:val="65DD69F2"/>
    <w:rsid w:val="660B769A"/>
    <w:rsid w:val="66250B96"/>
    <w:rsid w:val="66593CC2"/>
    <w:rsid w:val="66693938"/>
    <w:rsid w:val="66B9715E"/>
    <w:rsid w:val="66C439A5"/>
    <w:rsid w:val="66E64ECE"/>
    <w:rsid w:val="67496A13"/>
    <w:rsid w:val="675E1BCE"/>
    <w:rsid w:val="679E051D"/>
    <w:rsid w:val="67D00A5E"/>
    <w:rsid w:val="683D2FC7"/>
    <w:rsid w:val="6878203F"/>
    <w:rsid w:val="687E7F0E"/>
    <w:rsid w:val="68F41EFE"/>
    <w:rsid w:val="68F563F1"/>
    <w:rsid w:val="695A5C43"/>
    <w:rsid w:val="697C1C77"/>
    <w:rsid w:val="697E48E6"/>
    <w:rsid w:val="69E631F4"/>
    <w:rsid w:val="69F426C9"/>
    <w:rsid w:val="6A294C33"/>
    <w:rsid w:val="6A421D5F"/>
    <w:rsid w:val="6A61448E"/>
    <w:rsid w:val="6B6A30A3"/>
    <w:rsid w:val="6BDA3A0B"/>
    <w:rsid w:val="6C264BBF"/>
    <w:rsid w:val="6C2655DB"/>
    <w:rsid w:val="6C5B49D5"/>
    <w:rsid w:val="6C8B6F36"/>
    <w:rsid w:val="6C9C1FBE"/>
    <w:rsid w:val="6D1A30F9"/>
    <w:rsid w:val="6D427979"/>
    <w:rsid w:val="6D7306C8"/>
    <w:rsid w:val="6DA53801"/>
    <w:rsid w:val="6E334C88"/>
    <w:rsid w:val="6F2C7BED"/>
    <w:rsid w:val="6F3A0132"/>
    <w:rsid w:val="6F5A55DE"/>
    <w:rsid w:val="6FA907B7"/>
    <w:rsid w:val="6FB119F4"/>
    <w:rsid w:val="6FFB37FB"/>
    <w:rsid w:val="70144B68"/>
    <w:rsid w:val="702732C0"/>
    <w:rsid w:val="70281BA5"/>
    <w:rsid w:val="704A120B"/>
    <w:rsid w:val="70944BDD"/>
    <w:rsid w:val="70990BA6"/>
    <w:rsid w:val="70F23127"/>
    <w:rsid w:val="713D64D5"/>
    <w:rsid w:val="714E216B"/>
    <w:rsid w:val="71525A95"/>
    <w:rsid w:val="71777ABF"/>
    <w:rsid w:val="719362BE"/>
    <w:rsid w:val="719C529F"/>
    <w:rsid w:val="71CE31E0"/>
    <w:rsid w:val="720F00EA"/>
    <w:rsid w:val="726E262D"/>
    <w:rsid w:val="72764804"/>
    <w:rsid w:val="729605E4"/>
    <w:rsid w:val="72A2398F"/>
    <w:rsid w:val="72D42B0D"/>
    <w:rsid w:val="72EB4E23"/>
    <w:rsid w:val="72F024AC"/>
    <w:rsid w:val="72F34939"/>
    <w:rsid w:val="733118C2"/>
    <w:rsid w:val="735151B8"/>
    <w:rsid w:val="73621E36"/>
    <w:rsid w:val="736976E4"/>
    <w:rsid w:val="73AF3863"/>
    <w:rsid w:val="73C02FDF"/>
    <w:rsid w:val="74012D48"/>
    <w:rsid w:val="740F5F0F"/>
    <w:rsid w:val="74211F3F"/>
    <w:rsid w:val="74AB1780"/>
    <w:rsid w:val="74D1273A"/>
    <w:rsid w:val="751E7C85"/>
    <w:rsid w:val="75285619"/>
    <w:rsid w:val="75492694"/>
    <w:rsid w:val="75561C9D"/>
    <w:rsid w:val="75567BA9"/>
    <w:rsid w:val="75646909"/>
    <w:rsid w:val="75737DCF"/>
    <w:rsid w:val="759B642B"/>
    <w:rsid w:val="75DF5107"/>
    <w:rsid w:val="75E4287A"/>
    <w:rsid w:val="75FB2E35"/>
    <w:rsid w:val="75FB5D09"/>
    <w:rsid w:val="76BF1808"/>
    <w:rsid w:val="770C3B39"/>
    <w:rsid w:val="77177AFF"/>
    <w:rsid w:val="77234B91"/>
    <w:rsid w:val="7736506D"/>
    <w:rsid w:val="774B145E"/>
    <w:rsid w:val="778C0846"/>
    <w:rsid w:val="77C11CF7"/>
    <w:rsid w:val="77D61D62"/>
    <w:rsid w:val="77ED3ADC"/>
    <w:rsid w:val="784F39DE"/>
    <w:rsid w:val="78552C05"/>
    <w:rsid w:val="785E3DB7"/>
    <w:rsid w:val="7865044B"/>
    <w:rsid w:val="786A4121"/>
    <w:rsid w:val="788A3CCE"/>
    <w:rsid w:val="78A527BD"/>
    <w:rsid w:val="78A809C9"/>
    <w:rsid w:val="78C40C3A"/>
    <w:rsid w:val="790760B0"/>
    <w:rsid w:val="790D0CD4"/>
    <w:rsid w:val="792E3178"/>
    <w:rsid w:val="793F080B"/>
    <w:rsid w:val="79814523"/>
    <w:rsid w:val="79A20CE0"/>
    <w:rsid w:val="79DB5733"/>
    <w:rsid w:val="7A18387A"/>
    <w:rsid w:val="7A250CEB"/>
    <w:rsid w:val="7A28356C"/>
    <w:rsid w:val="7A676F19"/>
    <w:rsid w:val="7A7C787D"/>
    <w:rsid w:val="7A8D315B"/>
    <w:rsid w:val="7ABE233F"/>
    <w:rsid w:val="7ABE39D8"/>
    <w:rsid w:val="7AC71313"/>
    <w:rsid w:val="7AD155C2"/>
    <w:rsid w:val="7B122552"/>
    <w:rsid w:val="7B1C6CE8"/>
    <w:rsid w:val="7B2436CB"/>
    <w:rsid w:val="7B4756BF"/>
    <w:rsid w:val="7B5C10B5"/>
    <w:rsid w:val="7B646D4C"/>
    <w:rsid w:val="7B6C13E2"/>
    <w:rsid w:val="7B884A82"/>
    <w:rsid w:val="7BF42F3A"/>
    <w:rsid w:val="7C2705D1"/>
    <w:rsid w:val="7C2C781B"/>
    <w:rsid w:val="7C357A5F"/>
    <w:rsid w:val="7C46263B"/>
    <w:rsid w:val="7C810C58"/>
    <w:rsid w:val="7C982DDC"/>
    <w:rsid w:val="7CD70870"/>
    <w:rsid w:val="7D340899"/>
    <w:rsid w:val="7D507168"/>
    <w:rsid w:val="7D6826C5"/>
    <w:rsid w:val="7DB3198A"/>
    <w:rsid w:val="7DD402C6"/>
    <w:rsid w:val="7DD865AC"/>
    <w:rsid w:val="7E0324D9"/>
    <w:rsid w:val="7E2D2237"/>
    <w:rsid w:val="7E392516"/>
    <w:rsid w:val="7E4351C3"/>
    <w:rsid w:val="7E4E526A"/>
    <w:rsid w:val="7E5D679C"/>
    <w:rsid w:val="7E8C6075"/>
    <w:rsid w:val="7E940982"/>
    <w:rsid w:val="7EAA5B22"/>
    <w:rsid w:val="7EEA2383"/>
    <w:rsid w:val="7F026FB9"/>
    <w:rsid w:val="7F3A29CA"/>
    <w:rsid w:val="7F592088"/>
    <w:rsid w:val="7F8537BE"/>
    <w:rsid w:val="7F943B0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FollowedHyperlink"/>
    <w:basedOn w:val="6"/>
    <w:uiPriority w:val="0"/>
    <w:rPr>
      <w:color w:val="800080"/>
      <w:u w:val="single"/>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2017-07-07T08:28:23Z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2052-10.8.0.5562</vt:lpwstr>
  </property>
</Properties>
</file>