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C2BFB" w14:textId="44EF5607" w:rsidR="00023539" w:rsidRPr="00023539" w:rsidRDefault="00023539" w:rsidP="00023539">
      <w:pPr>
        <w:jc w:val="center"/>
        <w:rPr>
          <w:b/>
          <w:bCs/>
          <w:color w:val="0B769F" w:themeColor="accent4" w:themeShade="BF"/>
          <w:sz w:val="24"/>
          <w:szCs w:val="24"/>
          <w:lang w:val="en-US"/>
        </w:rPr>
      </w:pPr>
      <w:r w:rsidRPr="00023539">
        <w:rPr>
          <w:b/>
          <w:bCs/>
          <w:color w:val="0B769F" w:themeColor="accent4" w:themeShade="BF"/>
          <w:sz w:val="24"/>
          <w:szCs w:val="24"/>
          <w:lang w:val="en-US"/>
        </w:rPr>
        <w:t>Mini project in network security</w:t>
      </w:r>
    </w:p>
    <w:p w14:paraId="5C113587" w14:textId="2CC41686" w:rsidR="00023539" w:rsidRDefault="00023539" w:rsidP="00023539">
      <w:pPr>
        <w:jc w:val="center"/>
        <w:rPr>
          <w:b/>
          <w:bCs/>
          <w:color w:val="0B769F" w:themeColor="accent4" w:themeShade="BF"/>
          <w:sz w:val="24"/>
          <w:szCs w:val="24"/>
          <w:lang w:val="en-US"/>
        </w:rPr>
      </w:pPr>
      <w:r w:rsidRPr="00023539">
        <w:rPr>
          <w:b/>
          <w:bCs/>
          <w:color w:val="0B769F" w:themeColor="accent4" w:themeShade="BF"/>
          <w:sz w:val="24"/>
          <w:szCs w:val="24"/>
          <w:lang w:val="en-US"/>
        </w:rPr>
        <w:t>Phishing Attack</w:t>
      </w:r>
    </w:p>
    <w:p w14:paraId="7D084588" w14:textId="77777777" w:rsidR="00023539" w:rsidRDefault="00023539" w:rsidP="00023539">
      <w:pPr>
        <w:jc w:val="center"/>
        <w:rPr>
          <w:b/>
          <w:bCs/>
          <w:color w:val="0B769F" w:themeColor="accent4" w:themeShade="BF"/>
          <w:sz w:val="24"/>
          <w:szCs w:val="24"/>
          <w:lang w:val="en-US"/>
        </w:rPr>
      </w:pPr>
    </w:p>
    <w:p w14:paraId="29FA54F0" w14:textId="77777777" w:rsidR="00023539" w:rsidRDefault="00023539" w:rsidP="00023539">
      <w:pPr>
        <w:jc w:val="center"/>
        <w:rPr>
          <w:b/>
          <w:bCs/>
          <w:color w:val="0B769F" w:themeColor="accent4" w:themeShade="BF"/>
          <w:sz w:val="24"/>
          <w:szCs w:val="24"/>
          <w:lang w:val="en-US"/>
        </w:rPr>
      </w:pPr>
    </w:p>
    <w:p w14:paraId="2A62F61B" w14:textId="30724792" w:rsidR="00023539" w:rsidRDefault="00B01B3A" w:rsidP="00023539">
      <w:pPr>
        <w:pStyle w:val="a9"/>
        <w:numPr>
          <w:ilvl w:val="0"/>
          <w:numId w:val="1"/>
        </w:numPr>
        <w:rPr>
          <w:b/>
          <w:bCs/>
          <w:color w:val="0B769F" w:themeColor="accent4" w:themeShade="BF"/>
          <w:sz w:val="20"/>
          <w:szCs w:val="20"/>
          <w:lang w:val="en-US"/>
        </w:rPr>
      </w:pPr>
      <w:r w:rsidRPr="00B01B3A">
        <w:rPr>
          <w:b/>
          <w:bCs/>
          <w:color w:val="0B769F" w:themeColor="accent4" w:themeShade="BF"/>
          <w:sz w:val="20"/>
          <w:szCs w:val="20"/>
          <w:lang w:val="en-US"/>
        </w:rPr>
        <w:t xml:space="preserve">Project Description </w:t>
      </w:r>
    </w:p>
    <w:p w14:paraId="124D910B" w14:textId="77777777" w:rsidR="00C638F7" w:rsidRDefault="00C638F7" w:rsidP="00C638F7">
      <w:pPr>
        <w:pStyle w:val="a9"/>
        <w:rPr>
          <w:sz w:val="18"/>
          <w:szCs w:val="18"/>
          <w:lang w:val="en-US"/>
        </w:rPr>
      </w:pPr>
    </w:p>
    <w:p w14:paraId="2FB2E146" w14:textId="77777777" w:rsidR="00C638F7" w:rsidRPr="00C638F7" w:rsidRDefault="00C638F7" w:rsidP="00C638F7">
      <w:pPr>
        <w:pStyle w:val="a9"/>
        <w:rPr>
          <w:sz w:val="18"/>
          <w:szCs w:val="18"/>
          <w:lang w:val="en-US"/>
        </w:rPr>
      </w:pPr>
      <w:r w:rsidRPr="00C638F7">
        <w:rPr>
          <w:sz w:val="18"/>
          <w:szCs w:val="18"/>
          <w:lang w:val="en-US"/>
        </w:rPr>
        <w:t>As part of the project, we created a website that creates phishing attacks on different platforms. The site is mainly intended for company owners who wish to test the level of awareness of the company's employees for phishing attacks.</w:t>
      </w:r>
    </w:p>
    <w:p w14:paraId="7C790EDF" w14:textId="77777777" w:rsidR="00C638F7" w:rsidRPr="00C638F7" w:rsidRDefault="00C638F7" w:rsidP="00C638F7">
      <w:pPr>
        <w:pStyle w:val="a9"/>
        <w:rPr>
          <w:sz w:val="18"/>
          <w:szCs w:val="18"/>
          <w:lang w:val="en-US"/>
        </w:rPr>
      </w:pPr>
    </w:p>
    <w:p w14:paraId="4B3C760D" w14:textId="77777777" w:rsidR="00C638F7" w:rsidRPr="00C638F7" w:rsidRDefault="00C638F7" w:rsidP="00C638F7">
      <w:pPr>
        <w:pStyle w:val="a9"/>
        <w:rPr>
          <w:sz w:val="18"/>
          <w:szCs w:val="18"/>
          <w:lang w:val="en-US"/>
        </w:rPr>
      </w:pPr>
      <w:r w:rsidRPr="00C638F7">
        <w:rPr>
          <w:sz w:val="18"/>
          <w:szCs w:val="18"/>
          <w:lang w:val="en-US"/>
        </w:rPr>
        <w:t>A company that wishes to use our website can choose one or more of the following attacks: an attack via text message, via WhatsApp message, via email or directly via a fictitious website.</w:t>
      </w:r>
    </w:p>
    <w:p w14:paraId="6989A012" w14:textId="77777777" w:rsidR="00C638F7" w:rsidRPr="00C638F7" w:rsidRDefault="00C638F7" w:rsidP="00C638F7">
      <w:pPr>
        <w:pStyle w:val="a9"/>
        <w:rPr>
          <w:sz w:val="18"/>
          <w:szCs w:val="18"/>
          <w:lang w:val="en-US"/>
        </w:rPr>
      </w:pPr>
    </w:p>
    <w:p w14:paraId="5FCEBA17" w14:textId="1CE485FC" w:rsidR="00C638F7" w:rsidRPr="00C638F7" w:rsidRDefault="00C638F7" w:rsidP="00C638F7">
      <w:pPr>
        <w:pStyle w:val="a9"/>
        <w:rPr>
          <w:sz w:val="18"/>
          <w:szCs w:val="18"/>
          <w:lang w:val="en-US"/>
        </w:rPr>
      </w:pPr>
      <w:r w:rsidRPr="00C638F7">
        <w:rPr>
          <w:sz w:val="18"/>
          <w:szCs w:val="18"/>
          <w:lang w:val="en-US"/>
        </w:rPr>
        <w:t xml:space="preserve">The company's employees will be sent a fabricated message about allegedly winning a pair of tickets to the concert, and a link to a website where they must fill in their personal details </w:t>
      </w:r>
      <w:r w:rsidR="006C66C8" w:rsidRPr="00C638F7">
        <w:rPr>
          <w:sz w:val="18"/>
          <w:szCs w:val="18"/>
          <w:lang w:val="en-US"/>
        </w:rPr>
        <w:t>to</w:t>
      </w:r>
      <w:r w:rsidRPr="00C638F7">
        <w:rPr>
          <w:sz w:val="18"/>
          <w:szCs w:val="18"/>
          <w:lang w:val="en-US"/>
        </w:rPr>
        <w:t xml:space="preserve"> receive the tickets.</w:t>
      </w:r>
    </w:p>
    <w:p w14:paraId="18C5DF3F" w14:textId="77777777" w:rsidR="00C638F7" w:rsidRPr="00C638F7" w:rsidRDefault="00C638F7" w:rsidP="00C638F7">
      <w:pPr>
        <w:pStyle w:val="a9"/>
        <w:rPr>
          <w:sz w:val="18"/>
          <w:szCs w:val="18"/>
          <w:lang w:val="en-US"/>
        </w:rPr>
      </w:pPr>
    </w:p>
    <w:p w14:paraId="7A123406" w14:textId="77777777" w:rsidR="00C638F7" w:rsidRPr="00C638F7" w:rsidRDefault="00C638F7" w:rsidP="00C638F7">
      <w:pPr>
        <w:pStyle w:val="a9"/>
        <w:rPr>
          <w:sz w:val="18"/>
          <w:szCs w:val="18"/>
          <w:lang w:val="en-US"/>
        </w:rPr>
      </w:pPr>
      <w:r w:rsidRPr="00C638F7">
        <w:rPr>
          <w:sz w:val="18"/>
          <w:szCs w:val="18"/>
          <w:lang w:val="en-US"/>
        </w:rPr>
        <w:t>The fictitious website saves the personal details entered and thus the information about all the employees who failed the phishing test is collected.</w:t>
      </w:r>
    </w:p>
    <w:p w14:paraId="2762B69A" w14:textId="77777777" w:rsidR="00C638F7" w:rsidRPr="00C638F7" w:rsidRDefault="00C638F7" w:rsidP="00C638F7">
      <w:pPr>
        <w:pStyle w:val="a9"/>
        <w:rPr>
          <w:sz w:val="18"/>
          <w:szCs w:val="18"/>
          <w:lang w:val="en-US"/>
        </w:rPr>
      </w:pPr>
    </w:p>
    <w:p w14:paraId="2EF60ED3" w14:textId="1104057E" w:rsidR="00C638F7" w:rsidRDefault="00C638F7" w:rsidP="00C638F7">
      <w:pPr>
        <w:pStyle w:val="a9"/>
        <w:rPr>
          <w:sz w:val="18"/>
          <w:szCs w:val="18"/>
          <w:lang w:val="en-US"/>
        </w:rPr>
      </w:pPr>
      <w:r w:rsidRPr="00C638F7">
        <w:rPr>
          <w:sz w:val="18"/>
          <w:szCs w:val="18"/>
          <w:lang w:val="en-US"/>
        </w:rPr>
        <w:t>At the end of the process, the website allows the company to see statistics showing the test results.</w:t>
      </w:r>
    </w:p>
    <w:p w14:paraId="7FFD96B4" w14:textId="77777777" w:rsidR="00C638F7" w:rsidRPr="00C638F7" w:rsidRDefault="00C638F7" w:rsidP="00C638F7">
      <w:pPr>
        <w:pStyle w:val="a9"/>
        <w:rPr>
          <w:sz w:val="18"/>
          <w:szCs w:val="18"/>
          <w:lang w:val="en-US"/>
        </w:rPr>
      </w:pPr>
    </w:p>
    <w:p w14:paraId="39905881" w14:textId="520B5118" w:rsidR="00B01B3A" w:rsidRDefault="00880D5E" w:rsidP="00023539">
      <w:pPr>
        <w:pStyle w:val="a9"/>
        <w:numPr>
          <w:ilvl w:val="0"/>
          <w:numId w:val="1"/>
        </w:numPr>
        <w:rPr>
          <w:b/>
          <w:bCs/>
          <w:color w:val="0B769F" w:themeColor="accent4" w:themeShade="BF"/>
          <w:sz w:val="20"/>
          <w:szCs w:val="20"/>
          <w:lang w:val="en-US"/>
        </w:rPr>
      </w:pPr>
      <w:r>
        <w:rPr>
          <w:b/>
          <w:bCs/>
          <w:color w:val="0B769F" w:themeColor="accent4" w:themeShade="BF"/>
          <w:sz w:val="20"/>
          <w:szCs w:val="20"/>
          <w:lang w:val="en-US"/>
        </w:rPr>
        <w:t xml:space="preserve">How to run the project </w:t>
      </w:r>
    </w:p>
    <w:p w14:paraId="3D2678BF" w14:textId="77777777" w:rsidR="007B3764" w:rsidRDefault="007B3764" w:rsidP="007B3764">
      <w:pPr>
        <w:pStyle w:val="a9"/>
        <w:rPr>
          <w:b/>
          <w:bCs/>
          <w:color w:val="0B769F" w:themeColor="accent4" w:themeShade="BF"/>
          <w:sz w:val="20"/>
          <w:szCs w:val="20"/>
          <w:lang w:val="en-US"/>
        </w:rPr>
      </w:pPr>
    </w:p>
    <w:p w14:paraId="59BE9B14" w14:textId="77777777" w:rsidR="007B3764" w:rsidRPr="007B3764" w:rsidRDefault="007B3764" w:rsidP="007B3764">
      <w:pPr>
        <w:pStyle w:val="a9"/>
        <w:rPr>
          <w:sz w:val="18"/>
          <w:szCs w:val="18"/>
        </w:rPr>
      </w:pPr>
      <w:r w:rsidRPr="007B3764">
        <w:rPr>
          <w:sz w:val="18"/>
          <w:szCs w:val="18"/>
        </w:rPr>
        <w:t>The project is sent in a zip file, which contains a Python file called main.py. Run it and the browser will open the website.</w:t>
      </w:r>
    </w:p>
    <w:p w14:paraId="00503C31" w14:textId="77777777" w:rsidR="007B3764" w:rsidRPr="007B3764" w:rsidRDefault="007B3764" w:rsidP="007B3764">
      <w:pPr>
        <w:pStyle w:val="a9"/>
        <w:rPr>
          <w:sz w:val="18"/>
          <w:szCs w:val="18"/>
        </w:rPr>
      </w:pPr>
    </w:p>
    <w:p w14:paraId="6B1696BE" w14:textId="7A5A0D90" w:rsidR="00B64F0A" w:rsidRDefault="007B3764" w:rsidP="00B64F0A">
      <w:pPr>
        <w:pStyle w:val="a9"/>
        <w:rPr>
          <w:sz w:val="18"/>
          <w:szCs w:val="18"/>
          <w:lang w:val="en-US"/>
        </w:rPr>
      </w:pPr>
      <w:r w:rsidRPr="007B3764">
        <w:rPr>
          <w:sz w:val="18"/>
          <w:szCs w:val="18"/>
        </w:rPr>
        <w:t>On the home page there are 5 options</w:t>
      </w:r>
      <w:r w:rsidR="00B64F0A">
        <w:rPr>
          <w:sz w:val="18"/>
          <w:szCs w:val="18"/>
          <w:lang w:val="en-US"/>
        </w:rPr>
        <w:t>, click on the option you wish to use.</w:t>
      </w:r>
    </w:p>
    <w:p w14:paraId="62751222" w14:textId="77777777" w:rsidR="00B64F0A" w:rsidRDefault="00B64F0A" w:rsidP="00B64F0A">
      <w:pPr>
        <w:pStyle w:val="a9"/>
        <w:rPr>
          <w:sz w:val="18"/>
          <w:szCs w:val="18"/>
          <w:lang w:val="en-US"/>
        </w:rPr>
      </w:pPr>
    </w:p>
    <w:p w14:paraId="58CD2913" w14:textId="40458B07" w:rsidR="00B64F0A" w:rsidRDefault="00B64F0A" w:rsidP="00B64F0A">
      <w:pPr>
        <w:pStyle w:val="a9"/>
        <w:rPr>
          <w:sz w:val="18"/>
          <w:szCs w:val="18"/>
          <w:lang w:val="en-US"/>
        </w:rPr>
      </w:pPr>
      <w:r>
        <w:rPr>
          <w:sz w:val="18"/>
          <w:szCs w:val="18"/>
          <w:lang w:val="en-US"/>
        </w:rPr>
        <w:t xml:space="preserve">Note: </w:t>
      </w:r>
    </w:p>
    <w:p w14:paraId="210855C7" w14:textId="1111BDAF" w:rsidR="00B64F0A" w:rsidRDefault="00B64F0A" w:rsidP="00B64F0A">
      <w:pPr>
        <w:pStyle w:val="a9"/>
        <w:numPr>
          <w:ilvl w:val="0"/>
          <w:numId w:val="4"/>
        </w:numPr>
        <w:rPr>
          <w:sz w:val="18"/>
          <w:szCs w:val="18"/>
          <w:lang w:val="en-US"/>
        </w:rPr>
      </w:pPr>
      <w:r>
        <w:rPr>
          <w:sz w:val="18"/>
          <w:szCs w:val="18"/>
          <w:lang w:val="en-US"/>
        </w:rPr>
        <w:t xml:space="preserve">When entering a phone number, please fill the phone number with </w:t>
      </w:r>
      <w:proofErr w:type="gramStart"/>
      <w:r>
        <w:rPr>
          <w:sz w:val="18"/>
          <w:szCs w:val="18"/>
          <w:lang w:val="en-US"/>
        </w:rPr>
        <w:t>+972</w:t>
      </w:r>
      <w:proofErr w:type="gramEnd"/>
      <w:r>
        <w:rPr>
          <w:sz w:val="18"/>
          <w:szCs w:val="18"/>
          <w:lang w:val="en-US"/>
        </w:rPr>
        <w:t xml:space="preserve"> </w:t>
      </w:r>
    </w:p>
    <w:p w14:paraId="7B59A743" w14:textId="6AB1E43B" w:rsidR="00B64F0A" w:rsidRDefault="00B64F0A" w:rsidP="00B64F0A">
      <w:pPr>
        <w:pStyle w:val="a9"/>
        <w:ind w:left="1080"/>
        <w:rPr>
          <w:sz w:val="18"/>
          <w:szCs w:val="18"/>
          <w:lang w:val="en-US"/>
        </w:rPr>
      </w:pPr>
      <w:r>
        <w:rPr>
          <w:sz w:val="18"/>
          <w:szCs w:val="18"/>
          <w:lang w:val="en-US"/>
        </w:rPr>
        <w:t xml:space="preserve">For example: 054-123567 =&gt; +972541234567 </w:t>
      </w:r>
    </w:p>
    <w:p w14:paraId="478D52B3" w14:textId="77777777" w:rsidR="00B64F0A" w:rsidRPr="00B64F0A" w:rsidRDefault="00B64F0A" w:rsidP="00B64F0A">
      <w:pPr>
        <w:pStyle w:val="a9"/>
        <w:ind w:left="1080"/>
        <w:rPr>
          <w:sz w:val="18"/>
          <w:szCs w:val="18"/>
          <w:lang w:val="en-US"/>
        </w:rPr>
      </w:pPr>
    </w:p>
    <w:p w14:paraId="16730B05" w14:textId="77777777" w:rsidR="003B1F92" w:rsidRPr="007B3764" w:rsidRDefault="003B1F92" w:rsidP="007B3764">
      <w:pPr>
        <w:pStyle w:val="a9"/>
        <w:rPr>
          <w:sz w:val="18"/>
          <w:szCs w:val="18"/>
        </w:rPr>
      </w:pPr>
    </w:p>
    <w:p w14:paraId="44C2FB4A" w14:textId="5EE4BB17" w:rsidR="0038074B" w:rsidRDefault="00654942" w:rsidP="007E7E76">
      <w:pPr>
        <w:pStyle w:val="a9"/>
        <w:numPr>
          <w:ilvl w:val="0"/>
          <w:numId w:val="1"/>
        </w:numPr>
        <w:rPr>
          <w:b/>
          <w:bCs/>
          <w:color w:val="0B769F" w:themeColor="accent4" w:themeShade="BF"/>
          <w:sz w:val="20"/>
          <w:szCs w:val="20"/>
          <w:lang w:val="en-US"/>
        </w:rPr>
      </w:pPr>
      <w:r>
        <w:rPr>
          <w:b/>
          <w:bCs/>
          <w:color w:val="0B769F" w:themeColor="accent4" w:themeShade="BF"/>
          <w:sz w:val="20"/>
          <w:szCs w:val="20"/>
          <w:lang w:val="en-US"/>
        </w:rPr>
        <w:t>Difficulties and Challenges</w:t>
      </w:r>
    </w:p>
    <w:p w14:paraId="40B6F5C9" w14:textId="77777777" w:rsidR="007E7E76" w:rsidRPr="007E7E76" w:rsidRDefault="007E7E76" w:rsidP="007E7E76">
      <w:pPr>
        <w:pStyle w:val="a9"/>
        <w:rPr>
          <w:b/>
          <w:bCs/>
          <w:color w:val="0B769F" w:themeColor="accent4" w:themeShade="BF"/>
          <w:sz w:val="20"/>
          <w:szCs w:val="20"/>
          <w:lang w:val="en-US"/>
        </w:rPr>
      </w:pPr>
    </w:p>
    <w:p w14:paraId="73A5CBBF" w14:textId="77777777" w:rsidR="0038074B" w:rsidRDefault="0038074B" w:rsidP="0038074B">
      <w:pPr>
        <w:pStyle w:val="a9"/>
        <w:rPr>
          <w:sz w:val="18"/>
          <w:szCs w:val="18"/>
          <w:lang w:val="en-US"/>
        </w:rPr>
      </w:pPr>
      <w:r w:rsidRPr="0038074B">
        <w:rPr>
          <w:sz w:val="18"/>
          <w:szCs w:val="18"/>
          <w:lang w:val="en-US"/>
        </w:rPr>
        <w:t>During the implementation of the project, we encountered several difficulties:</w:t>
      </w:r>
    </w:p>
    <w:p w14:paraId="3379A98E" w14:textId="77777777" w:rsidR="0038074B" w:rsidRPr="0038074B" w:rsidRDefault="0038074B" w:rsidP="0038074B">
      <w:pPr>
        <w:pStyle w:val="a9"/>
        <w:rPr>
          <w:sz w:val="18"/>
          <w:szCs w:val="18"/>
          <w:lang w:val="en-US"/>
        </w:rPr>
      </w:pPr>
    </w:p>
    <w:p w14:paraId="71D6930A" w14:textId="7283ABF3" w:rsidR="005C643A" w:rsidRDefault="0038074B" w:rsidP="005C643A">
      <w:pPr>
        <w:pStyle w:val="a9"/>
        <w:numPr>
          <w:ilvl w:val="0"/>
          <w:numId w:val="2"/>
        </w:numPr>
        <w:rPr>
          <w:sz w:val="18"/>
          <w:szCs w:val="18"/>
          <w:lang w:val="en-US"/>
        </w:rPr>
      </w:pPr>
      <w:r w:rsidRPr="00A157A3">
        <w:rPr>
          <w:color w:val="0B769F" w:themeColor="accent4" w:themeShade="BF"/>
          <w:sz w:val="18"/>
          <w:szCs w:val="18"/>
          <w:lang w:val="en-US"/>
        </w:rPr>
        <w:t xml:space="preserve">Fake phone number - </w:t>
      </w:r>
      <w:r w:rsidRPr="0038074B">
        <w:rPr>
          <w:sz w:val="18"/>
          <w:szCs w:val="18"/>
          <w:lang w:val="en-US"/>
        </w:rPr>
        <w:t>to maintain anonymity, we had to create a fictitious phone number. The various platforms that offer such a service often come with various restrictions, to which we have been delegated to adapt our code. Finally, we found Twilio, with which the way of working was the most accessible.</w:t>
      </w:r>
    </w:p>
    <w:p w14:paraId="058EA416" w14:textId="77777777" w:rsidR="005C643A" w:rsidRPr="00A157A3" w:rsidRDefault="005C643A" w:rsidP="005C643A">
      <w:pPr>
        <w:pStyle w:val="a9"/>
        <w:ind w:left="1080"/>
        <w:rPr>
          <w:color w:val="0B769F" w:themeColor="accent4" w:themeShade="BF"/>
          <w:sz w:val="18"/>
          <w:szCs w:val="18"/>
          <w:lang w:val="en-US"/>
        </w:rPr>
      </w:pPr>
    </w:p>
    <w:p w14:paraId="5DFEE90E" w14:textId="4F174266" w:rsidR="004D783A" w:rsidRPr="004D783A" w:rsidRDefault="0038074B" w:rsidP="005C643A">
      <w:pPr>
        <w:pStyle w:val="a9"/>
        <w:numPr>
          <w:ilvl w:val="0"/>
          <w:numId w:val="2"/>
        </w:numPr>
        <w:rPr>
          <w:sz w:val="18"/>
          <w:szCs w:val="18"/>
          <w:lang w:val="en-US"/>
        </w:rPr>
      </w:pPr>
      <w:r w:rsidRPr="00A157A3">
        <w:rPr>
          <w:color w:val="0B769F" w:themeColor="accent4" w:themeShade="BF"/>
          <w:sz w:val="18"/>
          <w:szCs w:val="18"/>
          <w:lang w:val="en-US"/>
        </w:rPr>
        <w:t xml:space="preserve">Saving the information of the company's employees - </w:t>
      </w:r>
      <w:r w:rsidRPr="0038074B">
        <w:rPr>
          <w:sz w:val="18"/>
          <w:szCs w:val="18"/>
          <w:lang w:val="en-US"/>
        </w:rPr>
        <w:t>to perform statistical calculations, we had to save the information that the users entered, in such a way that it would be available to the phishing site. After research, we made connectivity between the fictitious site and the phishing site (the main site) and thus we were able to perform the necessary calculations.</w:t>
      </w:r>
    </w:p>
    <w:sectPr w:rsidR="004D783A" w:rsidRPr="004D78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EC3"/>
    <w:multiLevelType w:val="hybridMultilevel"/>
    <w:tmpl w:val="F5C63C4A"/>
    <w:lvl w:ilvl="0" w:tplc="B554E08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02341D4"/>
    <w:multiLevelType w:val="hybridMultilevel"/>
    <w:tmpl w:val="6D108E54"/>
    <w:lvl w:ilvl="0" w:tplc="8BB88A8A">
      <w:start w:val="201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374677"/>
    <w:multiLevelType w:val="hybridMultilevel"/>
    <w:tmpl w:val="50B0D5D4"/>
    <w:lvl w:ilvl="0" w:tplc="5A307F26">
      <w:start w:val="201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844CB5"/>
    <w:multiLevelType w:val="hybridMultilevel"/>
    <w:tmpl w:val="71A2C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0284163">
    <w:abstractNumId w:val="3"/>
  </w:num>
  <w:num w:numId="2" w16cid:durableId="314186872">
    <w:abstractNumId w:val="0"/>
  </w:num>
  <w:num w:numId="3" w16cid:durableId="1718511990">
    <w:abstractNumId w:val="2"/>
  </w:num>
  <w:num w:numId="4" w16cid:durableId="85006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1D"/>
    <w:rsid w:val="00023539"/>
    <w:rsid w:val="0038074B"/>
    <w:rsid w:val="003B1F92"/>
    <w:rsid w:val="004D783A"/>
    <w:rsid w:val="004F4E1D"/>
    <w:rsid w:val="005C643A"/>
    <w:rsid w:val="00654942"/>
    <w:rsid w:val="006C66C8"/>
    <w:rsid w:val="007B3764"/>
    <w:rsid w:val="007E7E76"/>
    <w:rsid w:val="00880D5E"/>
    <w:rsid w:val="00A157A3"/>
    <w:rsid w:val="00A8145E"/>
    <w:rsid w:val="00B01B3A"/>
    <w:rsid w:val="00B64F0A"/>
    <w:rsid w:val="00BE0907"/>
    <w:rsid w:val="00C12F28"/>
    <w:rsid w:val="00C638F7"/>
    <w:rsid w:val="00E9481D"/>
    <w:rsid w:val="00F170D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EBA7"/>
  <w15:chartTrackingRefBased/>
  <w15:docId w15:val="{58AA03FB-9A2C-4BE3-A442-EC66341B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94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94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9481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9481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9481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948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948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48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948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481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9481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9481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9481D"/>
    <w:rPr>
      <w:rFonts w:eastAsiaTheme="majorEastAsia" w:cstheme="majorBidi"/>
      <w:i/>
      <w:iCs/>
      <w:color w:val="0F4761" w:themeColor="accent1" w:themeShade="BF"/>
    </w:rPr>
  </w:style>
  <w:style w:type="character" w:customStyle="1" w:styleId="50">
    <w:name w:val="כותרת 5 תו"/>
    <w:basedOn w:val="a0"/>
    <w:link w:val="5"/>
    <w:uiPriority w:val="9"/>
    <w:semiHidden/>
    <w:rsid w:val="00E9481D"/>
    <w:rPr>
      <w:rFonts w:eastAsiaTheme="majorEastAsia" w:cstheme="majorBidi"/>
      <w:color w:val="0F4761" w:themeColor="accent1" w:themeShade="BF"/>
    </w:rPr>
  </w:style>
  <w:style w:type="character" w:customStyle="1" w:styleId="60">
    <w:name w:val="כותרת 6 תו"/>
    <w:basedOn w:val="a0"/>
    <w:link w:val="6"/>
    <w:uiPriority w:val="9"/>
    <w:semiHidden/>
    <w:rsid w:val="00E9481D"/>
    <w:rPr>
      <w:rFonts w:eastAsiaTheme="majorEastAsia" w:cstheme="majorBidi"/>
      <w:i/>
      <w:iCs/>
      <w:color w:val="595959" w:themeColor="text1" w:themeTint="A6"/>
    </w:rPr>
  </w:style>
  <w:style w:type="character" w:customStyle="1" w:styleId="70">
    <w:name w:val="כותרת 7 תו"/>
    <w:basedOn w:val="a0"/>
    <w:link w:val="7"/>
    <w:uiPriority w:val="9"/>
    <w:semiHidden/>
    <w:rsid w:val="00E9481D"/>
    <w:rPr>
      <w:rFonts w:eastAsiaTheme="majorEastAsia" w:cstheme="majorBidi"/>
      <w:color w:val="595959" w:themeColor="text1" w:themeTint="A6"/>
    </w:rPr>
  </w:style>
  <w:style w:type="character" w:customStyle="1" w:styleId="80">
    <w:name w:val="כותרת 8 תו"/>
    <w:basedOn w:val="a0"/>
    <w:link w:val="8"/>
    <w:uiPriority w:val="9"/>
    <w:semiHidden/>
    <w:rsid w:val="00E9481D"/>
    <w:rPr>
      <w:rFonts w:eastAsiaTheme="majorEastAsia" w:cstheme="majorBidi"/>
      <w:i/>
      <w:iCs/>
      <w:color w:val="272727" w:themeColor="text1" w:themeTint="D8"/>
    </w:rPr>
  </w:style>
  <w:style w:type="character" w:customStyle="1" w:styleId="90">
    <w:name w:val="כותרת 9 תו"/>
    <w:basedOn w:val="a0"/>
    <w:link w:val="9"/>
    <w:uiPriority w:val="9"/>
    <w:semiHidden/>
    <w:rsid w:val="00E9481D"/>
    <w:rPr>
      <w:rFonts w:eastAsiaTheme="majorEastAsia" w:cstheme="majorBidi"/>
      <w:color w:val="272727" w:themeColor="text1" w:themeTint="D8"/>
    </w:rPr>
  </w:style>
  <w:style w:type="paragraph" w:styleId="a3">
    <w:name w:val="Title"/>
    <w:basedOn w:val="a"/>
    <w:next w:val="a"/>
    <w:link w:val="a4"/>
    <w:uiPriority w:val="10"/>
    <w:qFormat/>
    <w:rsid w:val="00E94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948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481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9481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9481D"/>
    <w:pPr>
      <w:spacing w:before="160"/>
      <w:jc w:val="center"/>
    </w:pPr>
    <w:rPr>
      <w:i/>
      <w:iCs/>
      <w:color w:val="404040" w:themeColor="text1" w:themeTint="BF"/>
    </w:rPr>
  </w:style>
  <w:style w:type="character" w:customStyle="1" w:styleId="a8">
    <w:name w:val="ציטוט תו"/>
    <w:basedOn w:val="a0"/>
    <w:link w:val="a7"/>
    <w:uiPriority w:val="29"/>
    <w:rsid w:val="00E9481D"/>
    <w:rPr>
      <w:i/>
      <w:iCs/>
      <w:color w:val="404040" w:themeColor="text1" w:themeTint="BF"/>
    </w:rPr>
  </w:style>
  <w:style w:type="paragraph" w:styleId="a9">
    <w:name w:val="List Paragraph"/>
    <w:basedOn w:val="a"/>
    <w:uiPriority w:val="34"/>
    <w:qFormat/>
    <w:rsid w:val="00E9481D"/>
    <w:pPr>
      <w:ind w:left="720"/>
      <w:contextualSpacing/>
    </w:pPr>
  </w:style>
  <w:style w:type="character" w:styleId="aa">
    <w:name w:val="Intense Emphasis"/>
    <w:basedOn w:val="a0"/>
    <w:uiPriority w:val="21"/>
    <w:qFormat/>
    <w:rsid w:val="00E9481D"/>
    <w:rPr>
      <w:i/>
      <w:iCs/>
      <w:color w:val="0F4761" w:themeColor="accent1" w:themeShade="BF"/>
    </w:rPr>
  </w:style>
  <w:style w:type="paragraph" w:styleId="ab">
    <w:name w:val="Intense Quote"/>
    <w:basedOn w:val="a"/>
    <w:next w:val="a"/>
    <w:link w:val="ac"/>
    <w:uiPriority w:val="30"/>
    <w:qFormat/>
    <w:rsid w:val="00E94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9481D"/>
    <w:rPr>
      <w:i/>
      <w:iCs/>
      <w:color w:val="0F4761" w:themeColor="accent1" w:themeShade="BF"/>
    </w:rPr>
  </w:style>
  <w:style w:type="character" w:styleId="ad">
    <w:name w:val="Intense Reference"/>
    <w:basedOn w:val="a0"/>
    <w:uiPriority w:val="32"/>
    <w:qFormat/>
    <w:rsid w:val="00E948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7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349</Words>
  <Characters>1750</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Segal</dc:creator>
  <cp:keywords/>
  <dc:description/>
  <cp:lastModifiedBy>בר סגל</cp:lastModifiedBy>
  <cp:revision>18</cp:revision>
  <dcterms:created xsi:type="dcterms:W3CDTF">2024-03-10T14:30:00Z</dcterms:created>
  <dcterms:modified xsi:type="dcterms:W3CDTF">2024-03-12T18:31:00Z</dcterms:modified>
</cp:coreProperties>
</file>