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4B47" w:rsidRPr="003D2E86" w:rsidRDefault="00540024" w:rsidP="00540024">
      <w:pPr>
        <w:rPr>
          <w:rFonts w:ascii="David" w:hAnsi="David" w:cs="David"/>
          <w:b/>
          <w:bCs/>
          <w:sz w:val="40"/>
          <w:szCs w:val="40"/>
          <w:u w:val="single"/>
          <w:rtl/>
        </w:rPr>
      </w:pPr>
      <w:r>
        <w:rPr>
          <w:rFonts w:ascii="David" w:hAnsi="David" w:cs="David" w:hint="cs"/>
          <w:b/>
          <w:bCs/>
          <w:sz w:val="40"/>
          <w:szCs w:val="40"/>
          <w:u w:val="single"/>
          <w:rtl/>
        </w:rPr>
        <w:t>דו"ח הכנה לדו"ח ביניים</w:t>
      </w:r>
    </w:p>
    <w:p w:rsidR="00EB4B47" w:rsidRPr="002C6E90" w:rsidRDefault="00EB4B47" w:rsidP="00780F49">
      <w:pPr>
        <w:rPr>
          <w:rFonts w:ascii="David" w:hAnsi="David" w:cs="David"/>
          <w:rtl/>
        </w:rPr>
      </w:pPr>
      <w:r w:rsidRPr="002C6E90">
        <w:rPr>
          <w:rFonts w:ascii="David" w:hAnsi="David" w:cs="David"/>
          <w:rtl/>
        </w:rPr>
        <w:t xml:space="preserve">תקציר </w:t>
      </w:r>
      <w:r w:rsidRPr="002C6E90">
        <w:rPr>
          <w:rFonts w:ascii="David" w:hAnsi="David" w:cs="David"/>
        </w:rPr>
        <w:t>Abstract</w:t>
      </w:r>
      <w:r w:rsidR="00272921">
        <w:rPr>
          <w:rFonts w:ascii="David" w:hAnsi="David" w:cs="David" w:hint="cs"/>
          <w:rtl/>
        </w:rPr>
        <w:t>(רציונאל של הפרויקט)</w:t>
      </w:r>
    </w:p>
    <w:p w:rsidR="00540024" w:rsidRPr="002C6E90" w:rsidRDefault="00540024" w:rsidP="00780F49">
      <w:pPr>
        <w:rPr>
          <w:rFonts w:ascii="David" w:hAnsi="David" w:cs="David"/>
          <w:rtl/>
        </w:rPr>
      </w:pPr>
      <w:r w:rsidRPr="002C6E90">
        <w:rPr>
          <w:rFonts w:ascii="David" w:hAnsi="David" w:cs="David" w:hint="cs"/>
          <w:rtl/>
        </w:rPr>
        <w:t>תוכן עניינים:</w:t>
      </w:r>
    </w:p>
    <w:p w:rsidR="00EB4B47" w:rsidRPr="00780F49" w:rsidRDefault="00780F49" w:rsidP="00BD5834">
      <w:pPr>
        <w:rPr>
          <w:rFonts w:ascii="David" w:hAnsi="David" w:cs="David"/>
        </w:rPr>
      </w:pPr>
      <w:r>
        <w:rPr>
          <w:rFonts w:ascii="David" w:hAnsi="David" w:cs="David" w:hint="cs"/>
          <w:rtl/>
        </w:rPr>
        <w:t xml:space="preserve">1    </w:t>
      </w:r>
      <w:r w:rsidR="00EB4B47" w:rsidRPr="00780F49">
        <w:rPr>
          <w:rFonts w:ascii="David" w:hAnsi="David" w:cs="David"/>
          <w:rtl/>
        </w:rPr>
        <w:t xml:space="preserve"> </w:t>
      </w:r>
      <w:r w:rsidR="00EB4B47" w:rsidRPr="00780F49">
        <w:rPr>
          <w:rFonts w:ascii="David" w:hAnsi="David" w:cs="David"/>
          <w:u w:val="single"/>
          <w:rtl/>
        </w:rPr>
        <w:t>הקדמה</w:t>
      </w:r>
      <w:r w:rsidR="00BD5834">
        <w:rPr>
          <w:rFonts w:ascii="David" w:hAnsi="David" w:cs="David" w:hint="cs"/>
          <w:u w:val="single"/>
          <w:rtl/>
        </w:rPr>
        <w:t>-</w:t>
      </w:r>
      <w:r w:rsidR="00EB4B47" w:rsidRPr="00780F49">
        <w:rPr>
          <w:rFonts w:ascii="David" w:hAnsi="David" w:cs="David"/>
          <w:u w:val="single"/>
          <w:rtl/>
        </w:rPr>
        <w:t xml:space="preserve"> מבוא</w:t>
      </w:r>
      <w:r w:rsidR="00BD5834">
        <w:rPr>
          <w:rFonts w:ascii="David" w:hAnsi="David" w:cs="David" w:hint="cs"/>
          <w:u w:val="single"/>
          <w:rtl/>
        </w:rPr>
        <w:t>-</w:t>
      </w:r>
      <w:r w:rsidR="00EB4B47" w:rsidRPr="00780F49">
        <w:rPr>
          <w:rFonts w:ascii="David" w:hAnsi="David" w:cs="David"/>
          <w:u w:val="single"/>
          <w:rtl/>
        </w:rPr>
        <w:t xml:space="preserve"> </w:t>
      </w:r>
      <w:r w:rsidR="00EB4B47" w:rsidRPr="00780F49">
        <w:rPr>
          <w:rFonts w:ascii="David" w:hAnsi="David" w:cs="David"/>
          <w:u w:val="single"/>
        </w:rPr>
        <w:t>Introduction</w:t>
      </w:r>
    </w:p>
    <w:p w:rsidR="00EB4B47" w:rsidRDefault="00EB4B47" w:rsidP="00EB4B47">
      <w:pPr>
        <w:pStyle w:val="a3"/>
        <w:numPr>
          <w:ilvl w:val="1"/>
          <w:numId w:val="4"/>
        </w:numPr>
        <w:rPr>
          <w:rFonts w:ascii="David" w:hAnsi="David" w:cs="David"/>
        </w:rPr>
      </w:pPr>
      <w:r w:rsidRPr="00E92FEE">
        <w:rPr>
          <w:rFonts w:ascii="David" w:hAnsi="David" w:cs="David"/>
          <w:rtl/>
        </w:rPr>
        <w:t xml:space="preserve">תיאור הבעיה המטרה/יעד </w:t>
      </w:r>
      <w:r w:rsidR="00A96A0B" w:rsidRPr="00E92FEE">
        <w:rPr>
          <w:rFonts w:ascii="David" w:hAnsi="David" w:cs="David"/>
          <w:rtl/>
        </w:rPr>
        <w:t xml:space="preserve">(מטרת </w:t>
      </w:r>
      <w:r w:rsidR="007C24AF" w:rsidRPr="00E92FEE">
        <w:rPr>
          <w:rFonts w:ascii="David" w:hAnsi="David" w:cs="David" w:hint="cs"/>
          <w:rtl/>
        </w:rPr>
        <w:t>הפרויקט</w:t>
      </w:r>
      <w:r w:rsidR="00A96A0B" w:rsidRPr="00E92FEE">
        <w:rPr>
          <w:rFonts w:ascii="David" w:hAnsi="David" w:cs="David"/>
          <w:rtl/>
        </w:rPr>
        <w:t>)</w:t>
      </w:r>
    </w:p>
    <w:p w:rsidR="00686227" w:rsidRPr="00E92FEE" w:rsidRDefault="00686227" w:rsidP="00686227">
      <w:pPr>
        <w:pStyle w:val="a3"/>
        <w:ind w:left="785"/>
        <w:rPr>
          <w:rFonts w:ascii="David" w:hAnsi="David" w:cs="David"/>
        </w:rPr>
      </w:pPr>
    </w:p>
    <w:p w:rsidR="006211D4" w:rsidRDefault="00EB4B47" w:rsidP="006211D4">
      <w:pPr>
        <w:pStyle w:val="a3"/>
        <w:numPr>
          <w:ilvl w:val="0"/>
          <w:numId w:val="4"/>
        </w:numPr>
        <w:rPr>
          <w:rFonts w:ascii="David" w:hAnsi="David" w:cs="David"/>
          <w:u w:val="single"/>
        </w:rPr>
      </w:pPr>
      <w:r w:rsidRPr="006211D4">
        <w:rPr>
          <w:rFonts w:ascii="David" w:hAnsi="David" w:cs="David"/>
          <w:u w:val="single"/>
          <w:rtl/>
        </w:rPr>
        <w:t xml:space="preserve">סקירה- </w:t>
      </w:r>
      <w:r w:rsidRPr="006211D4">
        <w:rPr>
          <w:rFonts w:ascii="David" w:hAnsi="David" w:cs="David"/>
          <w:u w:val="single"/>
        </w:rPr>
        <w:t>Review</w:t>
      </w:r>
      <w:r w:rsidR="00A96A0B" w:rsidRPr="006211D4">
        <w:rPr>
          <w:rFonts w:ascii="David" w:hAnsi="David" w:cs="David"/>
          <w:u w:val="single"/>
          <w:rtl/>
        </w:rPr>
        <w:t xml:space="preserve">- </w:t>
      </w:r>
      <w:r w:rsidR="00F317B6" w:rsidRPr="006211D4">
        <w:rPr>
          <w:rFonts w:ascii="David" w:hAnsi="David" w:cs="David" w:hint="cs"/>
          <w:u w:val="single"/>
          <w:rtl/>
        </w:rPr>
        <w:t xml:space="preserve">רקע מדעי </w:t>
      </w:r>
    </w:p>
    <w:p w:rsidR="00686227" w:rsidRPr="006211D4" w:rsidRDefault="00686227" w:rsidP="00686227">
      <w:pPr>
        <w:pStyle w:val="a3"/>
        <w:ind w:left="360"/>
        <w:rPr>
          <w:rFonts w:ascii="David" w:hAnsi="David" w:cs="David"/>
          <w:u w:val="single"/>
        </w:rPr>
      </w:pPr>
    </w:p>
    <w:p w:rsidR="00686227" w:rsidRPr="00517BC4" w:rsidRDefault="007C24AF" w:rsidP="00933D7F">
      <w:pPr>
        <w:pStyle w:val="a3"/>
        <w:numPr>
          <w:ilvl w:val="1"/>
          <w:numId w:val="4"/>
        </w:numPr>
        <w:rPr>
          <w:rFonts w:ascii="David" w:hAnsi="David" w:cs="David"/>
        </w:rPr>
      </w:pPr>
      <w:r w:rsidRPr="00E92FEE">
        <w:rPr>
          <w:rFonts w:ascii="David" w:hAnsi="David" w:cs="David" w:hint="cs"/>
          <w:rtl/>
        </w:rPr>
        <w:t>ד</w:t>
      </w:r>
      <w:r>
        <w:rPr>
          <w:rFonts w:ascii="David" w:hAnsi="David" w:cs="David" w:hint="cs"/>
          <w:rtl/>
        </w:rPr>
        <w:t>י</w:t>
      </w:r>
      <w:r w:rsidRPr="00E92FEE">
        <w:rPr>
          <w:rFonts w:ascii="David" w:hAnsi="David" w:cs="David" w:hint="cs"/>
          <w:rtl/>
        </w:rPr>
        <w:t>אגר</w:t>
      </w:r>
      <w:r w:rsidRPr="00517BC4">
        <w:rPr>
          <w:rFonts w:ascii="David" w:hAnsi="David" w:cs="David"/>
          <w:rtl/>
        </w:rPr>
        <w:t>אמת</w:t>
      </w:r>
      <w:r w:rsidR="00A96A0B" w:rsidRPr="00517BC4">
        <w:rPr>
          <w:rFonts w:ascii="David" w:hAnsi="David" w:cs="David"/>
          <w:rtl/>
        </w:rPr>
        <w:t xml:space="preserve"> מלבנים של המערכת</w:t>
      </w:r>
    </w:p>
    <w:p w:rsidR="00517BC4" w:rsidRDefault="00517BC4" w:rsidP="00517BC4">
      <w:pPr>
        <w:pStyle w:val="a3"/>
        <w:ind w:left="1800"/>
        <w:rPr>
          <w:rFonts w:ascii="David" w:hAnsi="David" w:cs="David"/>
          <w:sz w:val="18"/>
          <w:szCs w:val="18"/>
          <w:rtl/>
          <w:lang w:val="en-GB"/>
        </w:rPr>
      </w:pPr>
    </w:p>
    <w:p w:rsidR="00517BC4" w:rsidRDefault="00517BC4" w:rsidP="00517BC4">
      <w:pPr>
        <w:pStyle w:val="a3"/>
        <w:ind w:left="1800"/>
        <w:rPr>
          <w:rFonts w:ascii="David" w:hAnsi="David" w:cs="David"/>
          <w:sz w:val="18"/>
          <w:szCs w:val="18"/>
          <w:rtl/>
          <w:lang w:val="en-GB"/>
        </w:rPr>
      </w:pPr>
      <w:r>
        <w:rPr>
          <w:rFonts w:ascii="David" w:hAnsi="David" w:cs="David" w:hint="cs"/>
          <w:noProof/>
          <w:sz w:val="18"/>
          <w:szCs w:val="18"/>
          <w:rtl/>
        </w:rPr>
        <w:drawing>
          <wp:anchor distT="0" distB="0" distL="114300" distR="114300" simplePos="0" relativeHeight="251658240" behindDoc="1" locked="0" layoutInCell="1" allowOverlap="1">
            <wp:simplePos x="0" y="0"/>
            <wp:positionH relativeFrom="column">
              <wp:posOffset>-781685</wp:posOffset>
            </wp:positionH>
            <wp:positionV relativeFrom="page">
              <wp:posOffset>3036570</wp:posOffset>
            </wp:positionV>
            <wp:extent cx="6899910" cy="3569335"/>
            <wp:effectExtent l="19050" t="0" r="0" b="0"/>
            <wp:wrapTight wrapText="bothSides">
              <wp:wrapPolygon edited="0">
                <wp:start x="-60" y="0"/>
                <wp:lineTo x="-60" y="21442"/>
                <wp:lineTo x="21588" y="21442"/>
                <wp:lineTo x="21588" y="0"/>
                <wp:lineTo x="-60" y="0"/>
              </wp:wrapPolygon>
            </wp:wrapTight>
            <wp:docPr id="1" name="תמונה 1" descr="C:\Users\DELL-PC\Desktop\project\עותק של 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C\Desktop\project\עותק של Untitled Diagram.jpg"/>
                    <pic:cNvPicPr>
                      <a:picLocks noChangeAspect="1" noChangeArrowheads="1"/>
                    </pic:cNvPicPr>
                  </pic:nvPicPr>
                  <pic:blipFill>
                    <a:blip r:embed="rId6" cstate="print"/>
                    <a:srcRect/>
                    <a:stretch>
                      <a:fillRect/>
                    </a:stretch>
                  </pic:blipFill>
                  <pic:spPr bwMode="auto">
                    <a:xfrm>
                      <a:off x="0" y="0"/>
                      <a:ext cx="6899910" cy="3569335"/>
                    </a:xfrm>
                    <a:prstGeom prst="rect">
                      <a:avLst/>
                    </a:prstGeom>
                    <a:noFill/>
                    <a:ln w="9525">
                      <a:noFill/>
                      <a:miter lim="800000"/>
                      <a:headEnd/>
                      <a:tailEnd/>
                    </a:ln>
                  </pic:spPr>
                </pic:pic>
              </a:graphicData>
            </a:graphic>
          </wp:anchor>
        </w:drawing>
      </w:r>
    </w:p>
    <w:p w:rsidR="00517BC4" w:rsidRDefault="00517BC4" w:rsidP="00517BC4">
      <w:pPr>
        <w:pStyle w:val="a3"/>
        <w:ind w:left="1800"/>
        <w:rPr>
          <w:rFonts w:ascii="David" w:hAnsi="David" w:cs="David"/>
          <w:sz w:val="18"/>
          <w:szCs w:val="18"/>
          <w:rtl/>
          <w:lang w:val="en-GB"/>
        </w:rPr>
      </w:pPr>
    </w:p>
    <w:p w:rsidR="00517BC4" w:rsidRPr="00517BC4" w:rsidRDefault="00517BC4" w:rsidP="00517BC4">
      <w:pPr>
        <w:pStyle w:val="a3"/>
        <w:ind w:left="1800"/>
        <w:rPr>
          <w:rFonts w:ascii="David" w:hAnsi="David" w:cs="David"/>
          <w:sz w:val="18"/>
          <w:szCs w:val="18"/>
        </w:rPr>
      </w:pPr>
      <w:r w:rsidRPr="00517BC4">
        <w:rPr>
          <w:rFonts w:ascii="David" w:hAnsi="David" w:cs="David"/>
          <w:sz w:val="18"/>
          <w:szCs w:val="18"/>
          <w:rtl/>
          <w:lang w:val="en-GB"/>
        </w:rPr>
        <w:t>עיבוד המידע יעשה בשני מסלולים עיקריים (1,3), הצגת התוכן ובדיקתו (2,4)</w:t>
      </w:r>
    </w:p>
    <w:p w:rsidR="00517BC4" w:rsidRDefault="00517BC4" w:rsidP="002C6E90">
      <w:pPr>
        <w:pStyle w:val="a3"/>
        <w:ind w:left="785"/>
        <w:rPr>
          <w:rFonts w:ascii="David" w:hAnsi="David" w:cs="David"/>
          <w:b/>
          <w:bCs/>
          <w:u w:val="single"/>
          <w:rtl/>
        </w:rPr>
      </w:pPr>
    </w:p>
    <w:p w:rsidR="00517BC4" w:rsidRPr="00517BC4" w:rsidRDefault="00517BC4" w:rsidP="002C6E90">
      <w:pPr>
        <w:pStyle w:val="a3"/>
        <w:ind w:left="785"/>
        <w:rPr>
          <w:rFonts w:ascii="David" w:hAnsi="David" w:cs="David"/>
          <w:b/>
          <w:bCs/>
          <w:u w:val="single"/>
          <w:rtl/>
        </w:rPr>
      </w:pPr>
    </w:p>
    <w:p w:rsidR="00C85DED" w:rsidRDefault="00C85DED" w:rsidP="002C6E90">
      <w:pPr>
        <w:pStyle w:val="a3"/>
        <w:ind w:left="785"/>
        <w:rPr>
          <w:rFonts w:ascii="David" w:hAnsi="David" w:cs="David"/>
          <w:b/>
          <w:bCs/>
          <w:u w:val="single"/>
          <w:rtl/>
        </w:rPr>
      </w:pPr>
      <w:r w:rsidRPr="00C85DED">
        <w:rPr>
          <w:rFonts w:ascii="David" w:hAnsi="David" w:cs="David" w:hint="cs"/>
          <w:b/>
          <w:bCs/>
          <w:u w:val="single"/>
          <w:rtl/>
        </w:rPr>
        <w:t>מקרא</w:t>
      </w:r>
      <w:r w:rsidR="00686227">
        <w:rPr>
          <w:rFonts w:ascii="David" w:hAnsi="David" w:cs="David" w:hint="cs"/>
          <w:b/>
          <w:bCs/>
          <w:u w:val="single"/>
          <w:rtl/>
        </w:rPr>
        <w:t>(דוגמה)</w:t>
      </w:r>
      <w:r w:rsidRPr="00C85DED">
        <w:rPr>
          <w:rFonts w:ascii="David" w:hAnsi="David" w:cs="David" w:hint="cs"/>
          <w:b/>
          <w:bCs/>
          <w:u w:val="single"/>
          <w:rtl/>
        </w:rPr>
        <w:t>:</w:t>
      </w:r>
    </w:p>
    <w:p w:rsidR="00517BC4" w:rsidRDefault="00517BC4" w:rsidP="002C6E90">
      <w:pPr>
        <w:pStyle w:val="a3"/>
        <w:ind w:left="785"/>
        <w:rPr>
          <w:rFonts w:ascii="David" w:hAnsi="David" w:cs="David"/>
          <w:b/>
          <w:bCs/>
          <w:u w:val="single"/>
          <w:rtl/>
        </w:rPr>
      </w:pPr>
    </w:p>
    <w:p w:rsidR="00C85DED" w:rsidRDefault="00C85DED" w:rsidP="009E1B8D">
      <w:pPr>
        <w:pStyle w:val="a3"/>
        <w:spacing w:after="0"/>
        <w:ind w:left="785"/>
        <w:rPr>
          <w:rFonts w:ascii="David" w:hAnsi="David" w:cs="David"/>
          <w:rtl/>
        </w:rPr>
      </w:pPr>
      <w:proofErr w:type="spellStart"/>
      <w:r w:rsidRPr="00C85DED">
        <w:rPr>
          <w:rFonts w:ascii="David" w:hAnsi="David" w:cs="David"/>
          <w:b/>
          <w:bCs/>
        </w:rPr>
        <w:t>Record.m</w:t>
      </w:r>
      <w:proofErr w:type="spellEnd"/>
      <w:r w:rsidRPr="00C85DED">
        <w:rPr>
          <w:rFonts w:ascii="David" w:hAnsi="David" w:cs="David" w:hint="cs"/>
          <w:b/>
          <w:bCs/>
          <w:rtl/>
        </w:rPr>
        <w:t>-</w:t>
      </w:r>
      <w:r>
        <w:rPr>
          <w:rFonts w:ascii="David" w:hAnsi="David" w:cs="David" w:hint="cs"/>
          <w:rtl/>
        </w:rPr>
        <w:t xml:space="preserve"> לוקח את השיר שרוצים להפוך לתמונות ומייצר טבלה שבה כל עמודה היא פריים </w:t>
      </w:r>
    </w:p>
    <w:p w:rsidR="00C85DED" w:rsidRDefault="00C85DED" w:rsidP="009E1B8D">
      <w:pPr>
        <w:pStyle w:val="a3"/>
        <w:spacing w:after="0"/>
        <w:ind w:left="785" w:firstLine="655"/>
        <w:rPr>
          <w:rFonts w:ascii="David" w:hAnsi="David" w:cs="David"/>
          <w:rtl/>
        </w:rPr>
      </w:pPr>
      <w:r>
        <w:rPr>
          <w:rFonts w:ascii="David" w:hAnsi="David" w:cs="David" w:hint="cs"/>
          <w:rtl/>
        </w:rPr>
        <w:t xml:space="preserve">       אחד עם כל האמפליטודות.</w:t>
      </w:r>
    </w:p>
    <w:p w:rsidR="00C85DED" w:rsidRDefault="00C85DED" w:rsidP="008A3C31">
      <w:pPr>
        <w:spacing w:after="0"/>
        <w:rPr>
          <w:rFonts w:ascii="David" w:hAnsi="David" w:cs="David"/>
          <w:rtl/>
        </w:rPr>
      </w:pPr>
      <w:r>
        <w:rPr>
          <w:rFonts w:ascii="David" w:hAnsi="David" w:cs="David" w:hint="cs"/>
          <w:rtl/>
        </w:rPr>
        <w:tab/>
        <w:t xml:space="preserve"> </w:t>
      </w:r>
      <w:proofErr w:type="spellStart"/>
      <w:proofErr w:type="gramStart"/>
      <w:r w:rsidRPr="00C85DED">
        <w:rPr>
          <w:rFonts w:ascii="David" w:hAnsi="David" w:cs="David"/>
          <w:b/>
          <w:bCs/>
        </w:rPr>
        <w:t>Sound.m</w:t>
      </w:r>
      <w:proofErr w:type="spellEnd"/>
      <w:r w:rsidRPr="00C85DED">
        <w:rPr>
          <w:rFonts w:ascii="David" w:hAnsi="David" w:cs="David" w:hint="cs"/>
          <w:b/>
          <w:bCs/>
          <w:rtl/>
        </w:rPr>
        <w:t>-</w:t>
      </w:r>
      <w:r>
        <w:rPr>
          <w:rFonts w:ascii="David" w:hAnsi="David" w:cs="David" w:hint="cs"/>
          <w:rtl/>
        </w:rPr>
        <w:t xml:space="preserve"> מייצר את הפריימים עפ"י המידע שקיבל מ- </w:t>
      </w:r>
      <w:proofErr w:type="spellStart"/>
      <w:r>
        <w:rPr>
          <w:rFonts w:ascii="David" w:hAnsi="David" w:cs="David" w:hint="cs"/>
        </w:rPr>
        <w:t>R</w:t>
      </w:r>
      <w:r>
        <w:rPr>
          <w:rFonts w:ascii="David" w:hAnsi="David" w:cs="David"/>
        </w:rPr>
        <w:t>eco</w:t>
      </w:r>
      <w:r w:rsidR="008A3C31">
        <w:rPr>
          <w:rFonts w:ascii="David" w:hAnsi="David" w:cs="David"/>
        </w:rPr>
        <w:t>r</w:t>
      </w:r>
      <w:r>
        <w:rPr>
          <w:rFonts w:ascii="David" w:hAnsi="David" w:cs="David"/>
        </w:rPr>
        <w:t>d.m</w:t>
      </w:r>
      <w:proofErr w:type="spellEnd"/>
      <w:r>
        <w:rPr>
          <w:rFonts w:ascii="David" w:hAnsi="David" w:cs="David" w:hint="cs"/>
          <w:rtl/>
        </w:rPr>
        <w:t>.</w:t>
      </w:r>
      <w:proofErr w:type="gramEnd"/>
    </w:p>
    <w:p w:rsidR="00C85DED" w:rsidRDefault="00C85DED" w:rsidP="009E1B8D">
      <w:pPr>
        <w:spacing w:after="0"/>
        <w:rPr>
          <w:rFonts w:ascii="David" w:hAnsi="David" w:cs="David"/>
          <w:rtl/>
        </w:rPr>
      </w:pPr>
      <w:r>
        <w:rPr>
          <w:rFonts w:ascii="David" w:hAnsi="David" w:cs="David" w:hint="cs"/>
          <w:rtl/>
        </w:rPr>
        <w:tab/>
        <w:t xml:space="preserve"> </w:t>
      </w:r>
      <w:r w:rsidRPr="00C85DED">
        <w:rPr>
          <w:rFonts w:ascii="David" w:hAnsi="David" w:cs="David"/>
          <w:b/>
          <w:bCs/>
        </w:rPr>
        <w:t>Initialize + play record</w:t>
      </w:r>
      <w:r w:rsidRPr="00C85DED">
        <w:rPr>
          <w:rFonts w:ascii="David" w:hAnsi="David" w:cs="David" w:hint="cs"/>
          <w:b/>
          <w:bCs/>
          <w:rtl/>
        </w:rPr>
        <w:t>-</w:t>
      </w:r>
      <w:r>
        <w:rPr>
          <w:rFonts w:ascii="David" w:hAnsi="David" w:cs="David" w:hint="cs"/>
          <w:rtl/>
        </w:rPr>
        <w:t xml:space="preserve"> הופכות אות </w:t>
      </w:r>
      <w:r>
        <w:rPr>
          <w:rFonts w:ascii="David" w:hAnsi="David" w:cs="David"/>
        </w:rPr>
        <w:t xml:space="preserve">Matrix </w:t>
      </w:r>
      <w:r>
        <w:rPr>
          <w:rFonts w:ascii="David" w:hAnsi="David" w:cs="David" w:hint="cs"/>
        </w:rPr>
        <w:t>A</w:t>
      </w:r>
      <w:r>
        <w:rPr>
          <w:rFonts w:ascii="David" w:hAnsi="David" w:cs="David"/>
        </w:rPr>
        <w:t>mp</w:t>
      </w:r>
      <w:r>
        <w:rPr>
          <w:rFonts w:ascii="David" w:hAnsi="David" w:cs="David" w:hint="cs"/>
          <w:rtl/>
        </w:rPr>
        <w:t xml:space="preserve"> לסרט.</w:t>
      </w:r>
    </w:p>
    <w:p w:rsidR="00C85DED" w:rsidRDefault="00C85DED" w:rsidP="009E1B8D">
      <w:pPr>
        <w:spacing w:after="0"/>
        <w:rPr>
          <w:rFonts w:ascii="David" w:hAnsi="David" w:cs="David"/>
          <w:rtl/>
        </w:rPr>
      </w:pPr>
      <w:r>
        <w:rPr>
          <w:rFonts w:ascii="David" w:hAnsi="David" w:cs="David" w:hint="cs"/>
          <w:rtl/>
        </w:rPr>
        <w:tab/>
        <w:t xml:space="preserve"> </w:t>
      </w:r>
      <w:proofErr w:type="gramStart"/>
      <w:r w:rsidRPr="00C85DED">
        <w:rPr>
          <w:rFonts w:ascii="David" w:hAnsi="David" w:cs="David" w:hint="cs"/>
          <w:b/>
          <w:bCs/>
        </w:rPr>
        <w:t>B</w:t>
      </w:r>
      <w:r w:rsidRPr="00C85DED">
        <w:rPr>
          <w:rFonts w:ascii="David" w:hAnsi="David" w:cs="David"/>
          <w:b/>
          <w:bCs/>
        </w:rPr>
        <w:t>uilding block</w:t>
      </w:r>
      <w:r w:rsidRPr="00C85DED">
        <w:rPr>
          <w:rFonts w:ascii="David" w:hAnsi="David" w:cs="David" w:hint="cs"/>
          <w:b/>
          <w:bCs/>
          <w:rtl/>
        </w:rPr>
        <w:t>-</w:t>
      </w:r>
      <w:r>
        <w:rPr>
          <w:rFonts w:ascii="David" w:hAnsi="David" w:cs="David" w:hint="cs"/>
          <w:rtl/>
        </w:rPr>
        <w:t xml:space="preserve"> נתונים של </w:t>
      </w:r>
      <w:r>
        <w:rPr>
          <w:rFonts w:ascii="David" w:hAnsi="David" w:cs="David" w:hint="cs"/>
        </w:rPr>
        <w:t>T</w:t>
      </w:r>
      <w:r>
        <w:rPr>
          <w:rFonts w:ascii="David" w:hAnsi="David" w:cs="David"/>
        </w:rPr>
        <w:t>raining</w:t>
      </w:r>
      <w:r>
        <w:rPr>
          <w:rFonts w:ascii="David" w:hAnsi="David" w:cs="David" w:hint="cs"/>
          <w:rtl/>
        </w:rPr>
        <w:t xml:space="preserve"> לתכנון ה"המוח".</w:t>
      </w:r>
      <w:proofErr w:type="gramEnd"/>
      <w:r>
        <w:rPr>
          <w:rFonts w:ascii="David" w:hAnsi="David" w:cs="David" w:hint="cs"/>
          <w:rtl/>
        </w:rPr>
        <w:t xml:space="preserve"> נקבע אוטומטית ב- </w:t>
      </w:r>
      <w:r>
        <w:rPr>
          <w:rFonts w:ascii="David" w:hAnsi="David" w:cs="David" w:hint="cs"/>
        </w:rPr>
        <w:t>DL</w:t>
      </w:r>
      <w:r>
        <w:rPr>
          <w:rFonts w:ascii="David" w:hAnsi="David" w:cs="David" w:hint="cs"/>
          <w:rtl/>
        </w:rPr>
        <w:t>.</w:t>
      </w:r>
    </w:p>
    <w:p w:rsidR="00686227" w:rsidRDefault="00686227" w:rsidP="009E1B8D">
      <w:pPr>
        <w:spacing w:after="0"/>
        <w:rPr>
          <w:rFonts w:ascii="David" w:hAnsi="David" w:cs="David"/>
          <w:rtl/>
        </w:rPr>
      </w:pPr>
      <w:r>
        <w:rPr>
          <w:rFonts w:ascii="David" w:hAnsi="David" w:cs="David" w:hint="cs"/>
          <w:rtl/>
        </w:rPr>
        <w:tab/>
        <w:t xml:space="preserve"> </w:t>
      </w:r>
      <w:proofErr w:type="spellStart"/>
      <w:r w:rsidRPr="00686227">
        <w:rPr>
          <w:rFonts w:ascii="David" w:hAnsi="David" w:cs="David" w:hint="cs"/>
          <w:b/>
          <w:bCs/>
        </w:rPr>
        <w:t>V</w:t>
      </w:r>
      <w:r w:rsidRPr="00686227">
        <w:rPr>
          <w:rFonts w:ascii="David" w:hAnsi="David" w:cs="David"/>
          <w:b/>
          <w:bCs/>
        </w:rPr>
        <w:t>ideoFwriter</w:t>
      </w:r>
      <w:proofErr w:type="spellEnd"/>
      <w:r w:rsidRPr="00686227">
        <w:rPr>
          <w:rFonts w:ascii="David" w:hAnsi="David" w:cs="David" w:hint="cs"/>
          <w:b/>
          <w:bCs/>
          <w:rtl/>
        </w:rPr>
        <w:t>-</w:t>
      </w:r>
      <w:r>
        <w:rPr>
          <w:rFonts w:ascii="David" w:hAnsi="David" w:cs="David" w:hint="cs"/>
          <w:rtl/>
        </w:rPr>
        <w:t xml:space="preserve"> מכין מהתמונות סרט</w:t>
      </w:r>
    </w:p>
    <w:p w:rsidR="00686227" w:rsidRPr="00C85DED" w:rsidRDefault="00686227" w:rsidP="009E1B8D">
      <w:pPr>
        <w:spacing w:after="0"/>
        <w:rPr>
          <w:rFonts w:ascii="David" w:hAnsi="David" w:cs="David"/>
          <w:rtl/>
        </w:rPr>
      </w:pPr>
    </w:p>
    <w:p w:rsidR="00803ED4" w:rsidRDefault="00803ED4" w:rsidP="002E1EFB">
      <w:pPr>
        <w:pStyle w:val="a3"/>
        <w:numPr>
          <w:ilvl w:val="1"/>
          <w:numId w:val="4"/>
        </w:numPr>
        <w:rPr>
          <w:rFonts w:ascii="David" w:hAnsi="David" w:cs="David"/>
        </w:rPr>
      </w:pPr>
      <w:r w:rsidRPr="00E92FEE">
        <w:rPr>
          <w:rFonts w:ascii="David" w:hAnsi="David" w:cs="David"/>
          <w:rtl/>
        </w:rPr>
        <w:t>הסבר על ה</w:t>
      </w:r>
      <w:r w:rsidRPr="00E92FEE">
        <w:rPr>
          <w:rFonts w:ascii="David" w:hAnsi="David" w:cs="David"/>
        </w:rPr>
        <w:t xml:space="preserve"> cochlea </w:t>
      </w:r>
      <w:r w:rsidRPr="00E92FEE">
        <w:rPr>
          <w:rFonts w:ascii="David" w:hAnsi="David" w:cs="David"/>
          <w:rtl/>
        </w:rPr>
        <w:t xml:space="preserve"> מבנה  האוזן האנושית ויכולת הזיהוי שלה </w:t>
      </w:r>
      <w:r w:rsidR="00E92FEE" w:rsidRPr="00E92FEE">
        <w:rPr>
          <w:rFonts w:ascii="David" w:hAnsi="David" w:cs="David"/>
          <w:rtl/>
        </w:rPr>
        <w:t>ורגישות האוזן לצלילים</w:t>
      </w:r>
    </w:p>
    <w:p w:rsidR="00C74A69" w:rsidRDefault="00C74A69" w:rsidP="00C74A69">
      <w:pPr>
        <w:pStyle w:val="a3"/>
        <w:ind w:left="785"/>
        <w:rPr>
          <w:rFonts w:ascii="David" w:hAnsi="David" w:cs="David"/>
          <w:rtl/>
        </w:rPr>
      </w:pPr>
    </w:p>
    <w:p w:rsidR="00C74A69" w:rsidRDefault="00C74A69" w:rsidP="00C74A69">
      <w:pPr>
        <w:pStyle w:val="a3"/>
        <w:ind w:left="785"/>
        <w:rPr>
          <w:rFonts w:ascii="David" w:hAnsi="David" w:cs="David"/>
          <w:b/>
          <w:bCs/>
          <w:u w:val="single"/>
          <w:rtl/>
        </w:rPr>
      </w:pPr>
      <w:r w:rsidRPr="00C74A69">
        <w:rPr>
          <w:rFonts w:ascii="David" w:hAnsi="David" w:cs="David" w:hint="cs"/>
          <w:b/>
          <w:bCs/>
          <w:u w:val="single"/>
          <w:rtl/>
        </w:rPr>
        <w:t>מבנה האוזן ותהליך השמיעה</w:t>
      </w:r>
    </w:p>
    <w:p w:rsidR="00B30788" w:rsidRDefault="00B30788" w:rsidP="00C74A69">
      <w:pPr>
        <w:pStyle w:val="a3"/>
        <w:ind w:left="785"/>
        <w:rPr>
          <w:rFonts w:ascii="David" w:hAnsi="David" w:cs="David"/>
          <w:b/>
          <w:bCs/>
          <w:u w:val="single"/>
          <w:rtl/>
        </w:rPr>
      </w:pPr>
      <w:r w:rsidRPr="00B30788">
        <w:rPr>
          <w:rFonts w:ascii="David" w:hAnsi="David" w:cs="David"/>
          <w:color w:val="000000"/>
          <w:rtl/>
        </w:rPr>
        <w:t>האוזן נחשבת לאחד מהפלאים ההנדסיים של הטבע. ביכולתם של הרצפטורים באוזן לקלוט תנודות קול כה קטנות עד שאינן עלולות על קוטרו של אטום זהב. את התנודות הללו, האוזן מצליחה להמיר לסיגנלים חשמליים המהירים פי 1000 מהיכולת של פוטו-רצפטורים להגיב לאור</w:t>
      </w:r>
      <w:r w:rsidRPr="00B30788">
        <w:rPr>
          <w:rFonts w:ascii="David" w:hAnsi="David" w:cs="David"/>
          <w:color w:val="000000"/>
        </w:rPr>
        <w:t>.</w:t>
      </w:r>
    </w:p>
    <w:p w:rsidR="00FD6EFE" w:rsidRPr="00B30788" w:rsidRDefault="00FD6EFE" w:rsidP="00C74A69">
      <w:pPr>
        <w:pStyle w:val="a3"/>
        <w:ind w:left="785"/>
        <w:rPr>
          <w:rFonts w:ascii="David" w:hAnsi="David" w:cs="David"/>
          <w:b/>
          <w:bCs/>
          <w:u w:val="single"/>
          <w:rtl/>
        </w:rPr>
      </w:pPr>
      <w:r>
        <w:rPr>
          <w:noProof/>
        </w:rPr>
        <w:lastRenderedPageBreak/>
        <w:drawing>
          <wp:inline distT="0" distB="0" distL="0" distR="0">
            <wp:extent cx="4290695" cy="3896995"/>
            <wp:effectExtent l="19050" t="0" r="0" b="0"/>
            <wp:docPr id="10" name="תמונה 10" descr="Image result for the ear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the ear anatomy"/>
                    <pic:cNvPicPr>
                      <a:picLocks noChangeAspect="1" noChangeArrowheads="1"/>
                    </pic:cNvPicPr>
                  </pic:nvPicPr>
                  <pic:blipFill>
                    <a:blip r:embed="rId7"/>
                    <a:srcRect/>
                    <a:stretch>
                      <a:fillRect/>
                    </a:stretch>
                  </pic:blipFill>
                  <pic:spPr bwMode="auto">
                    <a:xfrm>
                      <a:off x="0" y="0"/>
                      <a:ext cx="4290695" cy="3896995"/>
                    </a:xfrm>
                    <a:prstGeom prst="rect">
                      <a:avLst/>
                    </a:prstGeom>
                    <a:noFill/>
                    <a:ln w="9525">
                      <a:noFill/>
                      <a:miter lim="800000"/>
                      <a:headEnd/>
                      <a:tailEnd/>
                    </a:ln>
                  </pic:spPr>
                </pic:pic>
              </a:graphicData>
            </a:graphic>
          </wp:inline>
        </w:drawing>
      </w:r>
    </w:p>
    <w:p w:rsidR="00FD6EFE" w:rsidRDefault="00FD6EFE" w:rsidP="00C74A69">
      <w:pPr>
        <w:pStyle w:val="a3"/>
        <w:ind w:left="785"/>
        <w:rPr>
          <w:rFonts w:ascii="David" w:hAnsi="David" w:cs="David"/>
          <w:rtl/>
        </w:rPr>
      </w:pPr>
    </w:p>
    <w:p w:rsidR="00C74A69" w:rsidRDefault="00C74A69" w:rsidP="00C74A69">
      <w:pPr>
        <w:pStyle w:val="a3"/>
        <w:ind w:left="785"/>
        <w:rPr>
          <w:rFonts w:ascii="David" w:hAnsi="David" w:cs="David"/>
          <w:rtl/>
        </w:rPr>
      </w:pPr>
      <w:r>
        <w:rPr>
          <w:rFonts w:ascii="David" w:hAnsi="David" w:cs="David" w:hint="cs"/>
          <w:rtl/>
        </w:rPr>
        <w:t>האוזן מורכבת משלושה חלקים עיקריים, שלכל אחד מהם תפקיד בתהליך השמיעה:</w:t>
      </w:r>
    </w:p>
    <w:p w:rsidR="00C74A69" w:rsidRDefault="00C74A69" w:rsidP="00C74A69">
      <w:pPr>
        <w:pStyle w:val="a3"/>
        <w:numPr>
          <w:ilvl w:val="0"/>
          <w:numId w:val="8"/>
        </w:numPr>
        <w:rPr>
          <w:rFonts w:ascii="David" w:hAnsi="David" w:cs="David"/>
        </w:rPr>
      </w:pPr>
      <w:r w:rsidRPr="00C74A69">
        <w:rPr>
          <w:rFonts w:ascii="David" w:hAnsi="David" w:cs="David" w:hint="cs"/>
          <w:b/>
          <w:bCs/>
          <w:rtl/>
        </w:rPr>
        <w:t>האוזן החיצונית-</w:t>
      </w:r>
      <w:r>
        <w:rPr>
          <w:rFonts w:ascii="David" w:hAnsi="David" w:cs="David" w:hint="cs"/>
          <w:rtl/>
        </w:rPr>
        <w:t xml:space="preserve"> מכילה את החלק הנראה של האוזן, האפרכסת(</w:t>
      </w:r>
      <w:r>
        <w:rPr>
          <w:rFonts w:ascii="David" w:hAnsi="David" w:cs="David" w:hint="cs"/>
        </w:rPr>
        <w:t>PINNA</w:t>
      </w:r>
      <w:r>
        <w:rPr>
          <w:rFonts w:ascii="David" w:hAnsi="David" w:cs="David" w:hint="cs"/>
          <w:rtl/>
        </w:rPr>
        <w:t>),הבנוי קפלי עור  וסחוס והיא האלמנט הראשון איתו יוצר הצליל המגיע אינטראקציה. בהמשך האפרכסת נמצאת תעלת השמע (</w:t>
      </w:r>
      <w:r>
        <w:rPr>
          <w:rFonts w:ascii="David" w:hAnsi="David" w:cs="David" w:hint="cs"/>
        </w:rPr>
        <w:t>MEATUS</w:t>
      </w:r>
      <w:r>
        <w:rPr>
          <w:rFonts w:ascii="David" w:hAnsi="David" w:cs="David" w:hint="cs"/>
          <w:rtl/>
        </w:rPr>
        <w:t>), שאורכה כ- 20 מ"מ, המובילה מן האפרכסת אל עור התוף. חלקה החיצוני של תעלה זו בנוי סחוס ומכוסה תאי עור שמפיקים שעווה ומצמיחים שערות.</w:t>
      </w:r>
    </w:p>
    <w:p w:rsidR="00C74A69" w:rsidRDefault="00C74A69" w:rsidP="00C74A69">
      <w:pPr>
        <w:pStyle w:val="a3"/>
        <w:ind w:left="1145"/>
        <w:rPr>
          <w:rFonts w:ascii="David" w:hAnsi="David" w:cs="David"/>
        </w:rPr>
      </w:pPr>
      <w:r>
        <w:rPr>
          <w:rFonts w:ascii="David" w:hAnsi="David" w:cs="David" w:hint="cs"/>
          <w:rtl/>
        </w:rPr>
        <w:t>עור התוף_</w:t>
      </w:r>
      <w:r>
        <w:rPr>
          <w:rFonts w:ascii="David" w:hAnsi="David" w:cs="David" w:hint="cs"/>
        </w:rPr>
        <w:t>TYMPANIC MEMBRANE</w:t>
      </w:r>
      <w:r>
        <w:rPr>
          <w:rFonts w:ascii="David" w:hAnsi="David" w:cs="David" w:hint="cs"/>
          <w:rtl/>
        </w:rPr>
        <w:t>)</w:t>
      </w:r>
      <w:r>
        <w:rPr>
          <w:rFonts w:ascii="David" w:hAnsi="David" w:cs="David" w:hint="cs"/>
        </w:rPr>
        <w:t xml:space="preserve"> </w:t>
      </w:r>
      <w:r>
        <w:rPr>
          <w:rFonts w:ascii="David" w:hAnsi="David" w:cs="David" w:hint="cs"/>
          <w:rtl/>
        </w:rPr>
        <w:t xml:space="preserve"> הוא רקמה דקה, חזקה וגמישה שנמצאת בין האוזן החיצונית לבין האוזן התיכונה, מתוכה ובקצה תעלת השמע, לרוחבה.</w:t>
      </w:r>
    </w:p>
    <w:p w:rsidR="00C74A69" w:rsidRDefault="00C74A69" w:rsidP="00C74A69">
      <w:pPr>
        <w:pStyle w:val="a3"/>
        <w:numPr>
          <w:ilvl w:val="0"/>
          <w:numId w:val="8"/>
        </w:numPr>
        <w:rPr>
          <w:rFonts w:ascii="David" w:hAnsi="David" w:cs="David"/>
        </w:rPr>
      </w:pPr>
      <w:r w:rsidRPr="00C74A69">
        <w:rPr>
          <w:rFonts w:ascii="David" w:hAnsi="David" w:cs="David" w:hint="cs"/>
          <w:b/>
          <w:bCs/>
          <w:rtl/>
        </w:rPr>
        <w:t>האוזן התיכונה-</w:t>
      </w:r>
      <w:r>
        <w:rPr>
          <w:rFonts w:ascii="David" w:hAnsi="David" w:cs="David" w:hint="cs"/>
          <w:rtl/>
        </w:rPr>
        <w:t xml:space="preserve"> חלל קטן בין עור התוף ובין האוזן הפנימית ובו שלוש </w:t>
      </w:r>
      <w:r w:rsidR="005E3C44">
        <w:rPr>
          <w:rFonts w:ascii="David" w:hAnsi="David" w:cs="David" w:hint="cs"/>
          <w:rtl/>
        </w:rPr>
        <w:t>עצמות המחוברות זו לזו. עצמות אלו נקראות הפטיש(</w:t>
      </w:r>
      <w:r w:rsidR="005E3C44">
        <w:rPr>
          <w:rFonts w:ascii="David" w:hAnsi="David" w:cs="David" w:hint="cs"/>
        </w:rPr>
        <w:t>MALLEUS</w:t>
      </w:r>
      <w:r w:rsidR="005E3C44">
        <w:rPr>
          <w:rFonts w:ascii="David" w:hAnsi="David" w:cs="David" w:hint="cs"/>
          <w:rtl/>
        </w:rPr>
        <w:t>), הסן(</w:t>
      </w:r>
      <w:r w:rsidR="005E3C44">
        <w:rPr>
          <w:rFonts w:ascii="David" w:hAnsi="David" w:cs="David" w:hint="cs"/>
        </w:rPr>
        <w:t>INCUS</w:t>
      </w:r>
      <w:r w:rsidR="005E3C44">
        <w:rPr>
          <w:rFonts w:ascii="David" w:hAnsi="David" w:cs="David" w:hint="cs"/>
          <w:rtl/>
        </w:rPr>
        <w:t>), והארכובה(</w:t>
      </w:r>
      <w:r w:rsidR="005E3C44">
        <w:rPr>
          <w:rFonts w:ascii="David" w:hAnsi="David" w:cs="David" w:hint="cs"/>
        </w:rPr>
        <w:t>STAPES</w:t>
      </w:r>
      <w:r w:rsidR="005E3C44">
        <w:rPr>
          <w:rFonts w:ascii="David" w:hAnsi="David" w:cs="David" w:hint="cs"/>
          <w:rtl/>
        </w:rPr>
        <w:t>) וקרויות כך בשל צורתן.</w:t>
      </w:r>
    </w:p>
    <w:p w:rsidR="005E3C44" w:rsidRDefault="005E3C44" w:rsidP="005E3C44">
      <w:pPr>
        <w:pStyle w:val="a3"/>
        <w:ind w:left="1145"/>
        <w:rPr>
          <w:rFonts w:ascii="David" w:hAnsi="David" w:cs="David"/>
          <w:rtl/>
        </w:rPr>
      </w:pPr>
      <w:r>
        <w:rPr>
          <w:rFonts w:ascii="David" w:hAnsi="David" w:cs="David" w:hint="cs"/>
          <w:rtl/>
        </w:rPr>
        <w:t xml:space="preserve">הפטיש מחובר לדופן הפנימית של עור התוף, בעוד הארכובה מחוברת אל קרום המכסה פתח קטן </w:t>
      </w:r>
      <w:r>
        <w:rPr>
          <w:rFonts w:ascii="David" w:hAnsi="David" w:cs="David"/>
          <w:rtl/>
        </w:rPr>
        <w:t>–</w:t>
      </w:r>
      <w:r>
        <w:rPr>
          <w:rFonts w:ascii="David" w:hAnsi="David" w:cs="David" w:hint="cs"/>
          <w:rtl/>
        </w:rPr>
        <w:t xml:space="preserve"> החלון הסגלגל </w:t>
      </w:r>
      <w:r>
        <w:rPr>
          <w:rFonts w:ascii="David" w:hAnsi="David" w:cs="David"/>
          <w:rtl/>
        </w:rPr>
        <w:t>–</w:t>
      </w:r>
      <w:r>
        <w:rPr>
          <w:rFonts w:ascii="David" w:hAnsi="David" w:cs="David" w:hint="cs"/>
          <w:rtl/>
        </w:rPr>
        <w:t xml:space="preserve"> המוביל אל האוזן הפנימית. מעברים שונים יוצאים מן האוזן התיכונה אל חלקים אחרים באוזן וגם מחוצה לה: אל חלי האוויר שבזיז </w:t>
      </w:r>
      <w:proofErr w:type="spellStart"/>
      <w:r>
        <w:rPr>
          <w:rFonts w:ascii="David" w:hAnsi="David" w:cs="David" w:hint="cs"/>
          <w:rtl/>
        </w:rPr>
        <w:t>הפטמתי</w:t>
      </w:r>
      <w:proofErr w:type="spellEnd"/>
      <w:r>
        <w:rPr>
          <w:rFonts w:ascii="David" w:hAnsi="David" w:cs="David" w:hint="cs"/>
          <w:rtl/>
        </w:rPr>
        <w:t xml:space="preserve">, שהוא עצם הנמצאת מאחורי האפרכסת אל האוזן הפנימית, ומעבר אחד, הצינור </w:t>
      </w:r>
      <w:proofErr w:type="spellStart"/>
      <w:r>
        <w:rPr>
          <w:rFonts w:ascii="David" w:hAnsi="David" w:cs="David" w:hint="cs"/>
          <w:rtl/>
        </w:rPr>
        <w:t>האויכסטעכי</w:t>
      </w:r>
      <w:proofErr w:type="spellEnd"/>
      <w:r>
        <w:rPr>
          <w:rFonts w:ascii="David" w:hAnsi="David" w:cs="David" w:hint="cs"/>
          <w:rtl/>
        </w:rPr>
        <w:t>, אל החלל שבאחורי האף.תפקידו העיקרי של צינור זה הוא להשוות את לחץ האוויר משני צדי עור התוף בכך שהוא מזרים אויר מן האף אל חלל האוזן התיכונה. כאשר צינור זה נחסם, למשל עקב נזלת, אפשר להרגיש כיצד נפתח בחזרה לפי השוואת הלחצים הפתאומית, הגורמת לאוזן להשמיע מעין קול נפץ חלש.</w:t>
      </w:r>
    </w:p>
    <w:p w:rsidR="005E3C44" w:rsidRPr="005E3C44" w:rsidRDefault="005E3C44" w:rsidP="005E3C44">
      <w:pPr>
        <w:pStyle w:val="a3"/>
        <w:ind w:left="1145"/>
        <w:rPr>
          <w:rFonts w:ascii="David" w:hAnsi="David" w:cs="David"/>
        </w:rPr>
      </w:pPr>
      <w:r>
        <w:rPr>
          <w:rFonts w:ascii="David" w:hAnsi="David" w:cs="David" w:hint="cs"/>
          <w:rtl/>
        </w:rPr>
        <w:t>תפקיד האוזן התיכונה הוא להגן על האוזן הפנימית ולהגביר את הקול.</w:t>
      </w:r>
    </w:p>
    <w:p w:rsidR="00C74A69" w:rsidRDefault="001C2833" w:rsidP="001C2833">
      <w:pPr>
        <w:pStyle w:val="a3"/>
        <w:numPr>
          <w:ilvl w:val="0"/>
          <w:numId w:val="8"/>
        </w:numPr>
        <w:rPr>
          <w:rFonts w:ascii="David" w:hAnsi="David" w:cs="David"/>
        </w:rPr>
      </w:pPr>
      <w:r w:rsidRPr="00B93680">
        <w:rPr>
          <w:rFonts w:ascii="David" w:hAnsi="David" w:cs="David" w:hint="cs"/>
          <w:b/>
          <w:bCs/>
          <w:rtl/>
        </w:rPr>
        <w:t>האוזן הפנימית-</w:t>
      </w:r>
      <w:r>
        <w:rPr>
          <w:rFonts w:ascii="David" w:hAnsi="David" w:cs="David" w:hint="cs"/>
          <w:rtl/>
        </w:rPr>
        <w:t xml:space="preserve"> מורכבת משורה של חדרים מכוסים קרומים הממולאים בנוזל. אפשר לחלקה בחלוקה גסה למבוך ולשבלול. </w:t>
      </w:r>
      <w:r w:rsidRPr="00B93680">
        <w:rPr>
          <w:rFonts w:ascii="David" w:hAnsi="David" w:cs="David" w:hint="cs"/>
          <w:b/>
          <w:bCs/>
          <w:rtl/>
        </w:rPr>
        <w:t>המבוך</w:t>
      </w:r>
      <w:r>
        <w:rPr>
          <w:rFonts w:ascii="David" w:hAnsi="David" w:cs="David" w:hint="cs"/>
          <w:rtl/>
        </w:rPr>
        <w:t xml:space="preserve"> בנוי משלושה צינורות חצי מעגליים, הניצבים זה לזה, כך שכל אחד מהם נמצא במישור אחר, אופקי או מאונך. המבוך מפקח על שיווי המשקל.</w:t>
      </w:r>
    </w:p>
    <w:p w:rsidR="003B6BB1" w:rsidRDefault="00C6571C" w:rsidP="003B6BB1">
      <w:pPr>
        <w:pStyle w:val="a3"/>
        <w:ind w:left="1145"/>
        <w:rPr>
          <w:rFonts w:ascii="David" w:hAnsi="David" w:cs="David"/>
          <w:rtl/>
        </w:rPr>
      </w:pPr>
      <w:r w:rsidRPr="00B93680">
        <w:rPr>
          <w:rFonts w:ascii="David" w:hAnsi="David" w:cs="David" w:hint="cs"/>
          <w:b/>
          <w:bCs/>
          <w:rtl/>
        </w:rPr>
        <w:t>השבלול</w:t>
      </w:r>
      <w:r>
        <w:rPr>
          <w:rFonts w:ascii="David" w:hAnsi="David" w:cs="David" w:hint="cs"/>
          <w:rtl/>
        </w:rPr>
        <w:t xml:space="preserve"> ממיר את תנוד</w:t>
      </w:r>
      <w:r w:rsidR="003B6BB1">
        <w:rPr>
          <w:rFonts w:ascii="David" w:hAnsi="David" w:cs="David" w:hint="cs"/>
          <w:rtl/>
        </w:rPr>
        <w:t xml:space="preserve">ות הקול לאותות חשמליים ובכך מסייע במשימתה העיקרית של האוזן </w:t>
      </w:r>
      <w:r w:rsidR="003B6BB1">
        <w:rPr>
          <w:rFonts w:ascii="David" w:hAnsi="David" w:cs="David"/>
          <w:rtl/>
        </w:rPr>
        <w:t>–</w:t>
      </w:r>
      <w:r w:rsidR="003B6BB1">
        <w:rPr>
          <w:rFonts w:ascii="David" w:hAnsi="David" w:cs="David" w:hint="cs"/>
          <w:rtl/>
        </w:rPr>
        <w:t xml:space="preserve"> השמיעה.</w:t>
      </w:r>
    </w:p>
    <w:p w:rsidR="003B6BB1" w:rsidRDefault="003B6BB1" w:rsidP="003B6BB1">
      <w:pPr>
        <w:pStyle w:val="a3"/>
        <w:ind w:left="1145"/>
        <w:rPr>
          <w:rFonts w:ascii="David" w:hAnsi="David" w:cs="David"/>
          <w:rtl/>
        </w:rPr>
      </w:pPr>
      <w:r>
        <w:rPr>
          <w:rFonts w:ascii="David" w:hAnsi="David" w:cs="David" w:hint="cs"/>
          <w:rtl/>
        </w:rPr>
        <w:t xml:space="preserve">תחילה השבלול בחלק הפנימי של החלון הסגלגל, ומכן הוא מתפתל כדוגמת קונכייה של חלזון(מכאן שמו המדעי של שבלול-  </w:t>
      </w:r>
      <w:proofErr w:type="spellStart"/>
      <w:r>
        <w:rPr>
          <w:rFonts w:ascii="David" w:hAnsi="David" w:cs="David" w:hint="cs"/>
          <w:rtl/>
        </w:rPr>
        <w:t>קוכליאה</w:t>
      </w:r>
      <w:proofErr w:type="spellEnd"/>
      <w:r>
        <w:rPr>
          <w:rFonts w:ascii="David" w:hAnsi="David" w:cs="David" w:hint="cs"/>
          <w:rtl/>
        </w:rPr>
        <w:t xml:space="preserve"> </w:t>
      </w:r>
      <w:r>
        <w:rPr>
          <w:rFonts w:ascii="David" w:hAnsi="David" w:cs="David" w:hint="cs"/>
        </w:rPr>
        <w:t>COCHLEA</w:t>
      </w:r>
      <w:r>
        <w:rPr>
          <w:rFonts w:ascii="David" w:hAnsi="David" w:cs="David" w:hint="cs"/>
          <w:rtl/>
        </w:rPr>
        <w:t>).</w:t>
      </w:r>
    </w:p>
    <w:p w:rsidR="003B6BB1" w:rsidRDefault="003B6BB1" w:rsidP="003B6BB1">
      <w:pPr>
        <w:pStyle w:val="a3"/>
        <w:ind w:left="1145"/>
        <w:rPr>
          <w:rFonts w:ascii="David" w:hAnsi="David" w:cs="David"/>
          <w:rtl/>
        </w:rPr>
      </w:pPr>
      <w:r>
        <w:rPr>
          <w:rFonts w:ascii="David" w:hAnsi="David" w:cs="David" w:hint="cs"/>
          <w:rtl/>
        </w:rPr>
        <w:t xml:space="preserve">השבלול מורכב משלושה חלקים עיקריים : </w:t>
      </w:r>
      <w:r>
        <w:rPr>
          <w:rFonts w:ascii="David" w:hAnsi="David" w:cs="David" w:hint="cs"/>
        </w:rPr>
        <w:t xml:space="preserve">SCALA TYMPANI, SCALA VESTIBULI </w:t>
      </w:r>
      <w:r>
        <w:rPr>
          <w:rFonts w:ascii="David" w:hAnsi="David" w:cs="David" w:hint="cs"/>
          <w:rtl/>
        </w:rPr>
        <w:t xml:space="preserve">  ו- </w:t>
      </w:r>
      <w:r>
        <w:rPr>
          <w:rFonts w:ascii="David" w:hAnsi="David" w:cs="David" w:hint="cs"/>
        </w:rPr>
        <w:t>SCALA MEDIA</w:t>
      </w:r>
      <w:r>
        <w:rPr>
          <w:rFonts w:ascii="David" w:hAnsi="David" w:cs="David" w:hint="cs"/>
          <w:rtl/>
        </w:rPr>
        <w:t xml:space="preserve">. ההפרדה בין חללים מתבצעת ע"י 2 </w:t>
      </w:r>
      <w:proofErr w:type="spellStart"/>
      <w:r>
        <w:rPr>
          <w:rFonts w:ascii="David" w:hAnsi="David" w:cs="David" w:hint="cs"/>
          <w:rtl/>
        </w:rPr>
        <w:t>ממברנות</w:t>
      </w:r>
      <w:proofErr w:type="spellEnd"/>
      <w:r>
        <w:rPr>
          <w:rFonts w:ascii="David" w:hAnsi="David" w:cs="David" w:hint="cs"/>
          <w:rtl/>
        </w:rPr>
        <w:t xml:space="preserve">: </w:t>
      </w:r>
      <w:r>
        <w:rPr>
          <w:rFonts w:ascii="David" w:hAnsi="David" w:cs="David" w:hint="cs"/>
        </w:rPr>
        <w:t>BASILAR MEMBRANE</w:t>
      </w:r>
      <w:r>
        <w:rPr>
          <w:rFonts w:ascii="David" w:hAnsi="David" w:cs="David" w:hint="cs"/>
          <w:rtl/>
        </w:rPr>
        <w:t>(</w:t>
      </w:r>
      <w:r>
        <w:rPr>
          <w:rFonts w:ascii="David" w:hAnsi="David" w:cs="David" w:hint="cs"/>
        </w:rPr>
        <w:t>BM</w:t>
      </w:r>
      <w:r>
        <w:rPr>
          <w:rFonts w:ascii="David" w:hAnsi="David" w:cs="David" w:hint="cs"/>
          <w:rtl/>
        </w:rPr>
        <w:t xml:space="preserve">) ו- </w:t>
      </w:r>
      <w:r>
        <w:rPr>
          <w:rFonts w:ascii="David" w:hAnsi="David" w:cs="David" w:hint="cs"/>
        </w:rPr>
        <w:t>REISSENER</w:t>
      </w:r>
      <w:r>
        <w:rPr>
          <w:rFonts w:ascii="David" w:hAnsi="David" w:cs="David"/>
        </w:rPr>
        <w:t xml:space="preserve"> MEMVRANE</w:t>
      </w:r>
      <w:r>
        <w:rPr>
          <w:rFonts w:ascii="David" w:hAnsi="David" w:cs="David" w:hint="cs"/>
          <w:rtl/>
        </w:rPr>
        <w:t>(</w:t>
      </w:r>
      <w:r>
        <w:rPr>
          <w:rFonts w:ascii="David" w:hAnsi="David" w:cs="David" w:hint="cs"/>
        </w:rPr>
        <w:t>RM</w:t>
      </w:r>
      <w:r>
        <w:rPr>
          <w:rFonts w:ascii="David" w:hAnsi="David" w:cs="David" w:hint="cs"/>
          <w:rtl/>
        </w:rPr>
        <w:t>).</w:t>
      </w:r>
    </w:p>
    <w:p w:rsidR="003B6BB1" w:rsidRDefault="003B6BB1" w:rsidP="003B6BB1">
      <w:pPr>
        <w:pStyle w:val="a3"/>
        <w:ind w:left="1145"/>
        <w:rPr>
          <w:rFonts w:ascii="David" w:hAnsi="David" w:cs="David"/>
          <w:rtl/>
        </w:rPr>
      </w:pPr>
      <w:proofErr w:type="spellStart"/>
      <w:r>
        <w:rPr>
          <w:rFonts w:ascii="David" w:hAnsi="David" w:cs="David" w:hint="cs"/>
          <w:rtl/>
        </w:rPr>
        <w:lastRenderedPageBreak/>
        <w:t>הסקלות</w:t>
      </w:r>
      <w:proofErr w:type="spellEnd"/>
      <w:r>
        <w:rPr>
          <w:rFonts w:ascii="David" w:hAnsi="David" w:cs="David" w:hint="cs"/>
          <w:rtl/>
        </w:rPr>
        <w:t xml:space="preserve"> מכילות נוזל מימי, אך הרכבו של הנוזל ב- </w:t>
      </w:r>
      <w:r>
        <w:rPr>
          <w:rFonts w:ascii="David" w:hAnsi="David" w:cs="David" w:hint="cs"/>
        </w:rPr>
        <w:t>SCALA MEDIA</w:t>
      </w:r>
      <w:r>
        <w:rPr>
          <w:rFonts w:ascii="David" w:hAnsi="David" w:cs="David" w:hint="cs"/>
          <w:rtl/>
        </w:rPr>
        <w:t xml:space="preserve"> שונה במעט מהרכבו </w:t>
      </w:r>
      <w:proofErr w:type="spellStart"/>
      <w:r>
        <w:rPr>
          <w:rFonts w:ascii="David" w:hAnsi="David" w:cs="David" w:hint="cs"/>
          <w:rtl/>
        </w:rPr>
        <w:t>בסקלות</w:t>
      </w:r>
      <w:proofErr w:type="spellEnd"/>
      <w:r>
        <w:rPr>
          <w:rFonts w:ascii="David" w:hAnsi="David" w:cs="David" w:hint="cs"/>
          <w:rtl/>
        </w:rPr>
        <w:t xml:space="preserve"> החיצוניות. להפרש פוטנציאלים זה משמעות רבה בהתמרה המכאנית חשמלית אותה מבצע השבלול. על </w:t>
      </w:r>
      <w:proofErr w:type="spellStart"/>
      <w:r>
        <w:rPr>
          <w:rFonts w:ascii="David" w:hAnsi="David" w:cs="David" w:hint="cs"/>
          <w:rtl/>
        </w:rPr>
        <w:t>הממברנה</w:t>
      </w:r>
      <w:proofErr w:type="spellEnd"/>
      <w:r>
        <w:rPr>
          <w:rFonts w:ascii="David" w:hAnsi="David" w:cs="David" w:hint="cs"/>
          <w:rtl/>
        </w:rPr>
        <w:t xml:space="preserve"> </w:t>
      </w:r>
      <w:proofErr w:type="spellStart"/>
      <w:r>
        <w:rPr>
          <w:rFonts w:ascii="David" w:hAnsi="David" w:cs="David" w:hint="cs"/>
          <w:rtl/>
        </w:rPr>
        <w:t>הבאזילארית</w:t>
      </w:r>
      <w:proofErr w:type="spellEnd"/>
      <w:r>
        <w:rPr>
          <w:rFonts w:ascii="David" w:hAnsi="David" w:cs="David" w:hint="cs"/>
          <w:rtl/>
        </w:rPr>
        <w:t xml:space="preserve"> נמצא איבר </w:t>
      </w:r>
      <w:proofErr w:type="spellStart"/>
      <w:r>
        <w:rPr>
          <w:rFonts w:ascii="David" w:hAnsi="David" w:cs="David" w:hint="cs"/>
          <w:rtl/>
        </w:rPr>
        <w:t>קורטי</w:t>
      </w:r>
      <w:proofErr w:type="spellEnd"/>
      <w:r>
        <w:rPr>
          <w:rFonts w:ascii="David" w:hAnsi="David" w:cs="David" w:hint="cs"/>
          <w:rtl/>
        </w:rPr>
        <w:t xml:space="preserve">, הכולל את מערכות תאי השיער ומשמות להמרה המכאנית חשמלית ( כאמור תפקידה העירי של </w:t>
      </w:r>
      <w:proofErr w:type="spellStart"/>
      <w:r>
        <w:rPr>
          <w:rFonts w:ascii="David" w:hAnsi="David" w:cs="David" w:hint="cs"/>
          <w:rtl/>
        </w:rPr>
        <w:t>הקוכליאה</w:t>
      </w:r>
      <w:proofErr w:type="spellEnd"/>
      <w:r>
        <w:rPr>
          <w:rFonts w:ascii="David" w:hAnsi="David" w:cs="David" w:hint="cs"/>
          <w:rtl/>
        </w:rPr>
        <w:t>) ולשיפור יכולת ההפרדה בתדר.</w:t>
      </w:r>
    </w:p>
    <w:p w:rsidR="003B6BB1" w:rsidRDefault="003B6BB1" w:rsidP="003B6BB1">
      <w:pPr>
        <w:pStyle w:val="a3"/>
        <w:ind w:left="1145"/>
        <w:rPr>
          <w:rFonts w:ascii="David" w:hAnsi="David" w:cs="David"/>
          <w:rtl/>
        </w:rPr>
      </w:pPr>
      <w:r>
        <w:rPr>
          <w:rFonts w:ascii="David" w:hAnsi="David" w:cs="David" w:hint="cs"/>
          <w:rtl/>
        </w:rPr>
        <w:t xml:space="preserve">המבנה הפיסיקלי של </w:t>
      </w:r>
      <w:proofErr w:type="spellStart"/>
      <w:r>
        <w:rPr>
          <w:rFonts w:ascii="David" w:hAnsi="David" w:cs="David" w:hint="cs"/>
          <w:rtl/>
        </w:rPr>
        <w:t>הממברנה</w:t>
      </w:r>
      <w:proofErr w:type="spellEnd"/>
      <w:r>
        <w:rPr>
          <w:rFonts w:ascii="David" w:hAnsi="David" w:cs="David" w:hint="cs"/>
          <w:rtl/>
        </w:rPr>
        <w:t xml:space="preserve"> </w:t>
      </w:r>
      <w:proofErr w:type="spellStart"/>
      <w:r>
        <w:rPr>
          <w:rFonts w:ascii="David" w:hAnsi="David" w:cs="David" w:hint="cs"/>
          <w:rtl/>
        </w:rPr>
        <w:t>הבזילארית</w:t>
      </w:r>
      <w:proofErr w:type="spellEnd"/>
      <w:r>
        <w:rPr>
          <w:rFonts w:ascii="David" w:hAnsi="David" w:cs="David" w:hint="cs"/>
          <w:rtl/>
        </w:rPr>
        <w:t xml:space="preserve"> מקנה לחלקים שונים לאורך </w:t>
      </w:r>
      <w:proofErr w:type="spellStart"/>
      <w:r>
        <w:rPr>
          <w:rFonts w:ascii="David" w:hAnsi="David" w:cs="David" w:hint="cs"/>
          <w:rtl/>
        </w:rPr>
        <w:t>הממברנה</w:t>
      </w:r>
      <w:proofErr w:type="spellEnd"/>
      <w:r>
        <w:rPr>
          <w:rFonts w:ascii="David" w:hAnsi="David" w:cs="David" w:hint="cs"/>
          <w:rtl/>
        </w:rPr>
        <w:t xml:space="preserve"> תגובה </w:t>
      </w:r>
      <w:proofErr w:type="spellStart"/>
      <w:r>
        <w:rPr>
          <w:rFonts w:ascii="David" w:hAnsi="David" w:cs="David" w:hint="cs"/>
          <w:rtl/>
        </w:rPr>
        <w:t>ספקטרלית</w:t>
      </w:r>
      <w:proofErr w:type="spellEnd"/>
      <w:r>
        <w:rPr>
          <w:rFonts w:ascii="David" w:hAnsi="David" w:cs="David" w:hint="cs"/>
          <w:rtl/>
        </w:rPr>
        <w:t xml:space="preserve"> שונה כפי שניתן לרואת בתרשים 3#: החלקים הקרובים לבסיס (צרים ודקים) מגיבים היטב לתדרים גבוהים והחלקים הקרובים לקצה הרחוק של השבלול(רחבים ועבים) מגיבים לתדרים הנמוכים.</w:t>
      </w:r>
    </w:p>
    <w:p w:rsidR="003B6BB1" w:rsidRDefault="007C02E9" w:rsidP="003B6BB1">
      <w:pPr>
        <w:pStyle w:val="a3"/>
        <w:ind w:left="1145"/>
        <w:rPr>
          <w:rFonts w:ascii="David" w:hAnsi="David" w:cs="David"/>
          <w:rtl/>
        </w:rPr>
      </w:pPr>
      <w:r>
        <w:rPr>
          <w:rFonts w:ascii="David" w:hAnsi="David" w:cs="David" w:hint="cs"/>
          <w:noProof/>
          <w:rtl/>
        </w:rPr>
        <w:drawing>
          <wp:anchor distT="0" distB="0" distL="114300" distR="114300" simplePos="0" relativeHeight="251661312" behindDoc="0" locked="0" layoutInCell="1" allowOverlap="1">
            <wp:simplePos x="0" y="0"/>
            <wp:positionH relativeFrom="column">
              <wp:posOffset>1654175</wp:posOffset>
            </wp:positionH>
            <wp:positionV relativeFrom="paragraph">
              <wp:posOffset>22225</wp:posOffset>
            </wp:positionV>
            <wp:extent cx="4468495" cy="3115945"/>
            <wp:effectExtent l="19050" t="0" r="8255" b="0"/>
            <wp:wrapSquare wrapText="bothSides"/>
            <wp:docPr id="16" name="תמונה 16"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cochlea anatomy frequency"/>
                    <pic:cNvPicPr>
                      <a:picLocks noChangeAspect="1" noChangeArrowheads="1"/>
                    </pic:cNvPicPr>
                  </pic:nvPicPr>
                  <pic:blipFill>
                    <a:blip r:embed="rId8"/>
                    <a:srcRect/>
                    <a:stretch>
                      <a:fillRect/>
                    </a:stretch>
                  </pic:blipFill>
                  <pic:spPr bwMode="auto">
                    <a:xfrm>
                      <a:off x="0" y="0"/>
                      <a:ext cx="4468495" cy="3115945"/>
                    </a:xfrm>
                    <a:prstGeom prst="rect">
                      <a:avLst/>
                    </a:prstGeom>
                    <a:noFill/>
                    <a:ln w="9525">
                      <a:noFill/>
                      <a:miter lim="800000"/>
                      <a:headEnd/>
                      <a:tailEnd/>
                    </a:ln>
                  </pic:spPr>
                </pic:pic>
              </a:graphicData>
            </a:graphic>
          </wp:anchor>
        </w:drawing>
      </w:r>
    </w:p>
    <w:p w:rsidR="003B6BB1" w:rsidRPr="003B6BB1" w:rsidRDefault="003B6BB1" w:rsidP="003B6BB1">
      <w:pPr>
        <w:pStyle w:val="a3"/>
        <w:ind w:left="1145"/>
        <w:rPr>
          <w:rFonts w:ascii="David" w:hAnsi="David" w:cs="David"/>
          <w:rtl/>
        </w:rPr>
      </w:pPr>
    </w:p>
    <w:p w:rsidR="00C74A69" w:rsidRPr="003B6BB1" w:rsidRDefault="00C74A69" w:rsidP="00C74A69">
      <w:pPr>
        <w:pStyle w:val="a3"/>
        <w:ind w:left="1145"/>
        <w:rPr>
          <w:rFonts w:ascii="David" w:hAnsi="David" w:cs="David"/>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0B6507" w:rsidRDefault="000B6507" w:rsidP="00C74A69">
      <w:pPr>
        <w:pStyle w:val="a3"/>
        <w:ind w:left="785"/>
        <w:rPr>
          <w:rtl/>
        </w:rPr>
      </w:pPr>
    </w:p>
    <w:p w:rsidR="007C02E9" w:rsidRDefault="007C02E9" w:rsidP="000B6507">
      <w:pPr>
        <w:pStyle w:val="a3"/>
        <w:ind w:left="785"/>
        <w:jc w:val="center"/>
        <w:rPr>
          <w:rFonts w:ascii="David" w:hAnsi="David" w:cs="David"/>
          <w:color w:val="000000"/>
          <w:rtl/>
        </w:rPr>
      </w:pPr>
      <w:r>
        <w:rPr>
          <w:rFonts w:ascii="David" w:hAnsi="David" w:cs="David"/>
          <w:noProof/>
        </w:rPr>
        <w:drawing>
          <wp:anchor distT="0" distB="0" distL="114300" distR="114300" simplePos="0" relativeHeight="251662336" behindDoc="0" locked="0" layoutInCell="1" allowOverlap="1">
            <wp:simplePos x="0" y="0"/>
            <wp:positionH relativeFrom="column">
              <wp:posOffset>78740</wp:posOffset>
            </wp:positionH>
            <wp:positionV relativeFrom="paragraph">
              <wp:posOffset>261620</wp:posOffset>
            </wp:positionV>
            <wp:extent cx="5274945" cy="2954020"/>
            <wp:effectExtent l="19050" t="0" r="1905" b="0"/>
            <wp:wrapSquare wrapText="bothSides"/>
            <wp:docPr id="19" name="תמונה 19"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cochlea anatomy frequency"/>
                    <pic:cNvPicPr>
                      <a:picLocks noChangeAspect="1" noChangeArrowheads="1"/>
                    </pic:cNvPicPr>
                  </pic:nvPicPr>
                  <pic:blipFill>
                    <a:blip r:embed="rId9"/>
                    <a:srcRect/>
                    <a:stretch>
                      <a:fillRect/>
                    </a:stretch>
                  </pic:blipFill>
                  <pic:spPr bwMode="auto">
                    <a:xfrm>
                      <a:off x="0" y="0"/>
                      <a:ext cx="5274945" cy="2954020"/>
                    </a:xfrm>
                    <a:prstGeom prst="rect">
                      <a:avLst/>
                    </a:prstGeom>
                    <a:noFill/>
                    <a:ln w="9525">
                      <a:noFill/>
                      <a:miter lim="800000"/>
                      <a:headEnd/>
                      <a:tailEnd/>
                    </a:ln>
                  </pic:spPr>
                </pic:pic>
              </a:graphicData>
            </a:graphic>
          </wp:anchor>
        </w:drawing>
      </w:r>
      <w:r w:rsidR="0045656C" w:rsidRPr="000B6507">
        <w:rPr>
          <w:rFonts w:ascii="David" w:hAnsi="David" w:cs="David"/>
        </w:rPr>
        <w:br/>
      </w:r>
    </w:p>
    <w:p w:rsidR="007C02E9" w:rsidRDefault="007C02E9" w:rsidP="000B6507">
      <w:pPr>
        <w:pStyle w:val="a3"/>
        <w:ind w:left="785"/>
        <w:jc w:val="center"/>
        <w:rPr>
          <w:rFonts w:ascii="David" w:hAnsi="David" w:cs="David"/>
          <w:color w:val="000000"/>
          <w:rtl/>
        </w:rPr>
      </w:pPr>
    </w:p>
    <w:p w:rsidR="007C02E9" w:rsidRDefault="007C02E9" w:rsidP="000B6507">
      <w:pPr>
        <w:pStyle w:val="a3"/>
        <w:ind w:left="785"/>
        <w:jc w:val="center"/>
        <w:rPr>
          <w:rFonts w:ascii="David" w:hAnsi="David" w:cs="David"/>
          <w:color w:val="000000"/>
          <w:rtl/>
        </w:rPr>
      </w:pPr>
    </w:p>
    <w:p w:rsidR="007C02E9" w:rsidRDefault="007C02E9" w:rsidP="000B6507">
      <w:pPr>
        <w:pStyle w:val="a3"/>
        <w:ind w:left="785"/>
        <w:jc w:val="center"/>
        <w:rPr>
          <w:rFonts w:ascii="David" w:hAnsi="David" w:cs="David"/>
          <w:color w:val="000000"/>
          <w:rtl/>
        </w:rPr>
      </w:pPr>
    </w:p>
    <w:p w:rsidR="00C74A69" w:rsidRDefault="0045656C" w:rsidP="000B6507">
      <w:pPr>
        <w:pStyle w:val="a3"/>
        <w:ind w:left="785"/>
        <w:jc w:val="center"/>
        <w:rPr>
          <w:rFonts w:ascii="David" w:hAnsi="David" w:cs="David"/>
          <w:rtl/>
        </w:rPr>
      </w:pPr>
      <w:r w:rsidRPr="000B6507">
        <w:rPr>
          <w:rFonts w:ascii="David" w:hAnsi="David" w:cs="David"/>
          <w:color w:val="000000"/>
          <w:rtl/>
        </w:rPr>
        <w:t>תרשים מספר 3</w:t>
      </w:r>
      <w:r w:rsidR="000B6507">
        <w:rPr>
          <w:rFonts w:ascii="David" w:hAnsi="David" w:cs="David" w:hint="cs"/>
          <w:color w:val="000000"/>
          <w:rtl/>
        </w:rPr>
        <w:t>#</w:t>
      </w:r>
      <w:r w:rsidRPr="000B6507">
        <w:rPr>
          <w:rFonts w:ascii="David" w:hAnsi="David" w:cs="David"/>
          <w:color w:val="000000"/>
          <w:rtl/>
        </w:rPr>
        <w:t xml:space="preserve">. סלקטיביות לתדרים לאורך </w:t>
      </w:r>
      <w:proofErr w:type="spellStart"/>
      <w:r w:rsidRPr="000B6507">
        <w:rPr>
          <w:rFonts w:ascii="David" w:hAnsi="David" w:cs="David"/>
          <w:color w:val="000000"/>
          <w:rtl/>
        </w:rPr>
        <w:t>הקוכליאה</w:t>
      </w:r>
      <w:proofErr w:type="spellEnd"/>
    </w:p>
    <w:p w:rsidR="00B93680" w:rsidRDefault="00B93680" w:rsidP="000B6507">
      <w:pPr>
        <w:pStyle w:val="a3"/>
        <w:ind w:left="785"/>
        <w:jc w:val="center"/>
        <w:rPr>
          <w:rFonts w:ascii="David" w:hAnsi="David" w:cs="David"/>
          <w:rtl/>
        </w:rPr>
      </w:pPr>
    </w:p>
    <w:p w:rsidR="00FD6EFE" w:rsidRDefault="00FD6EFE" w:rsidP="00B93680">
      <w:pPr>
        <w:pStyle w:val="a3"/>
        <w:ind w:left="785"/>
        <w:rPr>
          <w:rFonts w:ascii="David" w:hAnsi="David" w:cs="David"/>
          <w:b/>
          <w:bCs/>
          <w:u w:val="single"/>
          <w:rtl/>
        </w:rPr>
      </w:pPr>
    </w:p>
    <w:p w:rsidR="00FD6EFE" w:rsidRDefault="00FD6EFE" w:rsidP="00B93680">
      <w:pPr>
        <w:pStyle w:val="a3"/>
        <w:ind w:left="785"/>
        <w:rPr>
          <w:rFonts w:ascii="David" w:hAnsi="David" w:cs="David"/>
          <w:b/>
          <w:bCs/>
          <w:u w:val="single"/>
          <w:rtl/>
        </w:rPr>
      </w:pPr>
    </w:p>
    <w:p w:rsidR="00B93680" w:rsidRPr="00B02AAF" w:rsidRDefault="00B93680" w:rsidP="00B93680">
      <w:pPr>
        <w:pStyle w:val="a3"/>
        <w:ind w:left="785"/>
        <w:rPr>
          <w:rFonts w:ascii="David" w:hAnsi="David" w:cs="David"/>
          <w:b/>
          <w:bCs/>
          <w:u w:val="single"/>
          <w:rtl/>
        </w:rPr>
      </w:pPr>
      <w:r w:rsidRPr="00B02AAF">
        <w:rPr>
          <w:rFonts w:ascii="David" w:hAnsi="David" w:cs="David" w:hint="cs"/>
          <w:b/>
          <w:bCs/>
          <w:u w:val="single"/>
          <w:rtl/>
        </w:rPr>
        <w:lastRenderedPageBreak/>
        <w:t>השמיעה</w:t>
      </w:r>
    </w:p>
    <w:p w:rsidR="00B93680" w:rsidRDefault="00B93680" w:rsidP="00B93680">
      <w:pPr>
        <w:pStyle w:val="a3"/>
        <w:ind w:left="785"/>
        <w:rPr>
          <w:rFonts w:ascii="David" w:hAnsi="David" w:cs="David"/>
          <w:rtl/>
        </w:rPr>
      </w:pPr>
      <w:r>
        <w:rPr>
          <w:rFonts w:ascii="David" w:hAnsi="David" w:cs="David" w:hint="cs"/>
          <w:rtl/>
        </w:rPr>
        <w:t>עצבים הנתונים בתנועה מניעים את האוויר בסביבתם ויצרים גלי קול. גלים אלו מגיעים לאוזן החיצונית, משם הם עוברים בתעלת השמיעה החיצונית, פוגעים בעור התוף וגורמים לו לרטוט. ריטוטים אלה עוברים מכאן, דרך הפטיש, הסדן, הארכובה והחלון הסגלגל שבאוזן התיכונה אל הנוזל בשבלול שבאוזן הפנימית. שערות זעירות המכסות את השבלול הופכות את תנודות הנוזל לדחפים עצביים ואלה עוברים אל המוח לאורך עצב השמיעה.</w:t>
      </w:r>
    </w:p>
    <w:p w:rsidR="00B93680" w:rsidRDefault="00B93680" w:rsidP="00B93680">
      <w:pPr>
        <w:pStyle w:val="a3"/>
        <w:ind w:left="785"/>
        <w:rPr>
          <w:rFonts w:ascii="David" w:hAnsi="David" w:cs="David"/>
          <w:rtl/>
        </w:rPr>
      </w:pPr>
      <w:r>
        <w:rPr>
          <w:rFonts w:ascii="David" w:hAnsi="David" w:cs="David" w:hint="cs"/>
          <w:rtl/>
        </w:rPr>
        <w:t>נוסף על דרך שמיעה זו שהיא העיקרית, קיימת דרך שמיעה נוספת, העוברת בעצמות הגולגולת אל האוזן הפנימית. דרך משנית זו ממלאת תפקיד חשוב בשמיעת האדם את קולו הוא.</w:t>
      </w:r>
    </w:p>
    <w:p w:rsidR="00B02AAF" w:rsidRDefault="00B02AAF" w:rsidP="00B93680">
      <w:pPr>
        <w:pStyle w:val="a3"/>
        <w:ind w:left="785"/>
        <w:rPr>
          <w:rFonts w:ascii="David" w:hAnsi="David" w:cs="David"/>
          <w:rtl/>
        </w:rPr>
      </w:pPr>
    </w:p>
    <w:p w:rsidR="00B02AAF" w:rsidRDefault="00B02AAF" w:rsidP="00B93680">
      <w:pPr>
        <w:pStyle w:val="a3"/>
        <w:ind w:left="785"/>
        <w:rPr>
          <w:rFonts w:ascii="David" w:hAnsi="David" w:cs="David"/>
          <w:b/>
          <w:bCs/>
          <w:u w:val="single"/>
          <w:rtl/>
        </w:rPr>
      </w:pPr>
      <w:r w:rsidRPr="00B02AAF">
        <w:rPr>
          <w:rFonts w:ascii="David" w:hAnsi="David" w:cs="David" w:hint="cs"/>
          <w:b/>
          <w:bCs/>
          <w:u w:val="single"/>
          <w:rtl/>
        </w:rPr>
        <w:t>שמירת שיווי משקל</w:t>
      </w:r>
    </w:p>
    <w:p w:rsidR="00B02AAF" w:rsidRDefault="00B02AAF" w:rsidP="00E91B22">
      <w:pPr>
        <w:pStyle w:val="a3"/>
        <w:ind w:left="785"/>
        <w:rPr>
          <w:rFonts w:ascii="David" w:hAnsi="David" w:cs="David"/>
          <w:rtl/>
        </w:rPr>
      </w:pPr>
      <w:r>
        <w:rPr>
          <w:rFonts w:ascii="David" w:hAnsi="David" w:cs="David" w:hint="cs"/>
          <w:rtl/>
        </w:rPr>
        <w:t xml:space="preserve">המוח "רושם" בכל רגע את היציבות ואת תנועות הראש והגוף ובכף מאפשר לאדם לשמור על שיווי המשקל. המבוך שבאון הפנימית מגלה את תנועות הראש באמצעות שלוש תעלות חצי- מעגליות, הניצבות זוז לזו בשלושה מישורים. </w:t>
      </w:r>
      <w:r w:rsidR="00E91B22">
        <w:rPr>
          <w:rFonts w:ascii="David" w:hAnsi="David" w:cs="David" w:hint="cs"/>
          <w:rtl/>
        </w:rPr>
        <w:t>נענוע</w:t>
      </w:r>
      <w:r>
        <w:rPr>
          <w:rFonts w:ascii="David" w:hAnsi="David" w:cs="David" w:hint="cs"/>
          <w:rtl/>
        </w:rPr>
        <w:t xml:space="preserve"> הראש בכי</w:t>
      </w:r>
      <w:r w:rsidR="00E91B22">
        <w:rPr>
          <w:rFonts w:ascii="David" w:hAnsi="David" w:cs="David" w:hint="cs"/>
          <w:rtl/>
        </w:rPr>
        <w:t>ו</w:t>
      </w:r>
      <w:r>
        <w:rPr>
          <w:rFonts w:ascii="David" w:hAnsi="David" w:cs="David" w:hint="cs"/>
          <w:rtl/>
        </w:rPr>
        <w:t xml:space="preserve">ון למעלה </w:t>
      </w:r>
      <w:r>
        <w:rPr>
          <w:rFonts w:ascii="David" w:hAnsi="David" w:cs="David"/>
          <w:rtl/>
        </w:rPr>
        <w:t>–</w:t>
      </w:r>
      <w:r w:rsidR="00E91B22">
        <w:rPr>
          <w:rFonts w:ascii="David" w:hAnsi="David" w:cs="David" w:hint="cs"/>
          <w:rtl/>
        </w:rPr>
        <w:t>למטה, סיבובו או הטייתו לצדדים מתגלים ע"י אחת או יותר מתעלות אלה והללו מעבירות את המידע אל המוח. המוח מתאם מידע זה עם המידע המגיע אליו מן העיניים ומרירי הגוף והגפיים וגורם לאדם להימצא ביציבה הנכונה לעשות את התנועות הדרושות לשמירת שיווי המשקל.</w:t>
      </w:r>
    </w:p>
    <w:p w:rsidR="00E91B22" w:rsidRDefault="00E91B22" w:rsidP="00E91B22">
      <w:pPr>
        <w:pStyle w:val="a3"/>
        <w:ind w:left="785"/>
        <w:rPr>
          <w:rFonts w:ascii="David" w:hAnsi="David" w:cs="David"/>
          <w:rtl/>
        </w:rPr>
      </w:pPr>
    </w:p>
    <w:p w:rsidR="00E91B22" w:rsidRDefault="00E91B22" w:rsidP="00E91B22">
      <w:pPr>
        <w:pStyle w:val="a3"/>
        <w:ind w:left="785"/>
        <w:rPr>
          <w:rFonts w:ascii="David" w:hAnsi="David" w:cs="David"/>
          <w:b/>
          <w:bCs/>
          <w:u w:val="single"/>
          <w:rtl/>
        </w:rPr>
      </w:pPr>
      <w:r w:rsidRPr="00E91B22">
        <w:rPr>
          <w:rFonts w:ascii="David" w:hAnsi="David" w:cs="David" w:hint="cs"/>
          <w:b/>
          <w:bCs/>
          <w:u w:val="single"/>
          <w:rtl/>
        </w:rPr>
        <w:t>עוצמות קול ורעש</w:t>
      </w:r>
    </w:p>
    <w:p w:rsidR="00E91B22" w:rsidRDefault="00E91B22" w:rsidP="00E91B22">
      <w:pPr>
        <w:pStyle w:val="a3"/>
        <w:ind w:left="785"/>
        <w:rPr>
          <w:rFonts w:ascii="David" w:hAnsi="David" w:cs="David"/>
          <w:rtl/>
        </w:rPr>
      </w:pPr>
      <w:r>
        <w:rPr>
          <w:rFonts w:ascii="David" w:hAnsi="David" w:cs="David" w:hint="cs"/>
          <w:rtl/>
        </w:rPr>
        <w:t>חוש השמע מאפשר לאדם לשמוע תחום תדרים רחב ביותר (מ-</w:t>
      </w:r>
      <w:r>
        <w:rPr>
          <w:rFonts w:ascii="David" w:hAnsi="David" w:cs="David"/>
        </w:rPr>
        <w:t xml:space="preserve">250 Hz </w:t>
      </w:r>
      <w:r>
        <w:rPr>
          <w:rFonts w:ascii="David" w:hAnsi="David" w:cs="David" w:hint="cs"/>
          <w:rtl/>
        </w:rPr>
        <w:t xml:space="preserve"> עד </w:t>
      </w:r>
      <w:r>
        <w:rPr>
          <w:rFonts w:ascii="David" w:hAnsi="David" w:cs="David"/>
        </w:rPr>
        <w:t>5000Hz</w:t>
      </w:r>
      <w:r>
        <w:rPr>
          <w:rFonts w:ascii="David" w:hAnsi="David" w:cs="David" w:hint="cs"/>
          <w:rtl/>
        </w:rPr>
        <w:t>).</w:t>
      </w:r>
    </w:p>
    <w:p w:rsidR="00E91B22" w:rsidRDefault="00E91B22" w:rsidP="00F811A2">
      <w:pPr>
        <w:pStyle w:val="a3"/>
        <w:ind w:left="785"/>
        <w:rPr>
          <w:rFonts w:ascii="David" w:hAnsi="David" w:cs="David"/>
          <w:rtl/>
        </w:rPr>
      </w:pPr>
      <w:r>
        <w:rPr>
          <w:rFonts w:ascii="David" w:hAnsi="David" w:cs="David" w:hint="cs"/>
          <w:rtl/>
        </w:rPr>
        <w:t>עוצמת הקול נמדדת בדציבלים(</w:t>
      </w:r>
      <w:r>
        <w:rPr>
          <w:rFonts w:ascii="David" w:hAnsi="David" w:cs="David"/>
        </w:rPr>
        <w:t>dB</w:t>
      </w:r>
      <w:r>
        <w:rPr>
          <w:rFonts w:ascii="David" w:hAnsi="David" w:cs="David" w:hint="cs"/>
          <w:rtl/>
        </w:rPr>
        <w:t>), וסף השמיעה מוגדר כעוצמת הקול הנמ</w:t>
      </w:r>
      <w:r w:rsidR="00F811A2">
        <w:rPr>
          <w:rFonts w:ascii="David" w:hAnsi="David" w:cs="David" w:hint="cs"/>
          <w:rtl/>
        </w:rPr>
        <w:t>ו</w:t>
      </w:r>
      <w:r>
        <w:rPr>
          <w:rFonts w:ascii="David" w:hAnsi="David" w:cs="David" w:hint="cs"/>
          <w:rtl/>
        </w:rPr>
        <w:t xml:space="preserve">כה ביותר הנשמעת לאוזן. טווח המדידה הינו מ-0 עד </w:t>
      </w:r>
      <w:r>
        <w:rPr>
          <w:rFonts w:ascii="David" w:hAnsi="David" w:cs="David"/>
        </w:rPr>
        <w:t>140</w:t>
      </w:r>
      <w:r>
        <w:rPr>
          <w:rFonts w:ascii="David" w:hAnsi="David" w:cs="David" w:hint="cs"/>
          <w:rtl/>
        </w:rPr>
        <w:t xml:space="preserve"> </w:t>
      </w:r>
      <w:r>
        <w:rPr>
          <w:rFonts w:ascii="David" w:hAnsi="David" w:cs="David"/>
        </w:rPr>
        <w:t>dB</w:t>
      </w:r>
      <w:r>
        <w:rPr>
          <w:rFonts w:ascii="David" w:hAnsi="David" w:cs="David" w:hint="cs"/>
          <w:rtl/>
        </w:rPr>
        <w:t>. סף השמיעה מ0 עד 20</w:t>
      </w:r>
      <w:r>
        <w:rPr>
          <w:rFonts w:ascii="David" w:hAnsi="David" w:cs="David"/>
        </w:rPr>
        <w:t>dB</w:t>
      </w:r>
      <w:r>
        <w:rPr>
          <w:rFonts w:ascii="David" w:hAnsi="David" w:cs="David" w:hint="cs"/>
          <w:rtl/>
        </w:rPr>
        <w:t xml:space="preserve"> מוגדר כשמיעה תקינה.</w:t>
      </w:r>
    </w:p>
    <w:p w:rsidR="00E91B22" w:rsidRDefault="00E91B22" w:rsidP="00E91B22">
      <w:pPr>
        <w:pStyle w:val="a3"/>
        <w:ind w:left="785"/>
        <w:rPr>
          <w:rFonts w:ascii="David" w:hAnsi="David" w:cs="David"/>
          <w:rtl/>
        </w:rPr>
      </w:pPr>
      <w:r>
        <w:rPr>
          <w:rFonts w:ascii="David" w:hAnsi="David" w:cs="David" w:hint="cs"/>
          <w:rtl/>
        </w:rPr>
        <w:t>על מנת להמחיש את משמעות הקולות בסביבתנו מסוכמות בטבלה(טבלה מספר 1) הבאה עוצמות קול המוכרות מחיי היום יום:</w:t>
      </w:r>
    </w:p>
    <w:p w:rsidR="00E91B22" w:rsidRPr="00E91B22" w:rsidRDefault="00E91B22" w:rsidP="00E91B22">
      <w:pPr>
        <w:spacing w:after="0" w:line="240" w:lineRule="auto"/>
        <w:rPr>
          <w:rFonts w:ascii="David" w:eastAsia="Times New Roman" w:hAnsi="David" w:cs="David"/>
          <w:color w:val="000000"/>
          <w:rtl/>
        </w:rPr>
      </w:pPr>
      <w:r w:rsidRPr="00E91B22">
        <w:rPr>
          <w:rFonts w:ascii="David" w:eastAsia="Times New Roman" w:hAnsi="David" w:cs="David"/>
          <w:color w:val="000000"/>
          <w:rtl/>
        </w:rPr>
        <w:t xml:space="preserve">                                                   </w:t>
      </w:r>
      <w:r>
        <w:rPr>
          <w:rFonts w:ascii="David" w:eastAsia="Times New Roman" w:hAnsi="David" w:cs="David" w:hint="cs"/>
          <w:color w:val="000000"/>
          <w:rtl/>
        </w:rPr>
        <w:t xml:space="preserve">                     </w:t>
      </w:r>
      <w:r w:rsidRPr="00E91B22">
        <w:rPr>
          <w:rFonts w:ascii="David" w:eastAsia="Times New Roman" w:hAnsi="David" w:cs="David"/>
          <w:color w:val="000000"/>
          <w:rtl/>
        </w:rPr>
        <w:t xml:space="preserve">       דציבלים</w:t>
      </w:r>
      <w:r>
        <w:rPr>
          <w:rFonts w:ascii="David" w:eastAsia="Times New Roman" w:hAnsi="David" w:cs="David" w:hint="cs"/>
          <w:color w:val="000000"/>
          <w:rtl/>
        </w:rPr>
        <w:t xml:space="preserve"> (</w:t>
      </w:r>
      <w:r>
        <w:rPr>
          <w:rFonts w:ascii="David" w:eastAsia="Times New Roman" w:hAnsi="David" w:cs="David"/>
          <w:color w:val="000000"/>
        </w:rPr>
        <w:t>dB</w:t>
      </w:r>
      <w:r>
        <w:rPr>
          <w:rFonts w:ascii="David" w:eastAsia="Times New Roman" w:hAnsi="David" w:cs="David" w:hint="cs"/>
          <w:color w:val="000000"/>
          <w:rtl/>
        </w:rPr>
        <w:t>)</w:t>
      </w:r>
    </w:p>
    <w:tbl>
      <w:tblPr>
        <w:tblW w:w="0" w:type="auto"/>
        <w:tblInd w:w="-715" w:type="dxa"/>
        <w:tblCellMar>
          <w:left w:w="0" w:type="dxa"/>
          <w:right w:w="0" w:type="dxa"/>
        </w:tblCellMar>
        <w:tblLook w:val="04A0"/>
      </w:tblPr>
      <w:tblGrid>
        <w:gridCol w:w="240"/>
        <w:gridCol w:w="240"/>
        <w:gridCol w:w="240"/>
        <w:gridCol w:w="240"/>
        <w:gridCol w:w="240"/>
        <w:gridCol w:w="240"/>
        <w:gridCol w:w="240"/>
        <w:gridCol w:w="240"/>
        <w:gridCol w:w="240"/>
        <w:gridCol w:w="240"/>
        <w:gridCol w:w="240"/>
        <w:gridCol w:w="240"/>
        <w:gridCol w:w="270"/>
        <w:gridCol w:w="2117"/>
        <w:gridCol w:w="3014"/>
      </w:tblGrid>
      <w:tr w:rsidR="00E91B22" w:rsidRPr="00E91B22" w:rsidTr="00E91B22">
        <w:tc>
          <w:tcPr>
            <w:tcW w:w="3150" w:type="dxa"/>
            <w:gridSpan w:val="13"/>
            <w:tcBorders>
              <w:top w:val="nil"/>
              <w:left w:val="nil"/>
              <w:bottom w:val="nil"/>
              <w:right w:val="nil"/>
            </w:tcBorders>
            <w:vAlign w:val="center"/>
            <w:hideMark/>
          </w:tcPr>
          <w:p w:rsidR="00E91B22" w:rsidRPr="00E91B22" w:rsidRDefault="00E91B22" w:rsidP="00E91B22">
            <w:pPr>
              <w:spacing w:after="0" w:line="240" w:lineRule="auto"/>
              <w:jc w:val="center"/>
              <w:rPr>
                <w:rFonts w:ascii="David" w:eastAsia="Times New Roman" w:hAnsi="David" w:cs="David"/>
              </w:rPr>
            </w:pPr>
          </w:p>
        </w:tc>
        <w:tc>
          <w:tcPr>
            <w:tcW w:w="21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0</w:t>
            </w:r>
          </w:p>
        </w:tc>
        <w:tc>
          <w:tcPr>
            <w:tcW w:w="3014" w:type="dxa"/>
            <w:tcBorders>
              <w:top w:val="single" w:sz="4" w:space="0" w:color="auto"/>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xml:space="preserve">סף שמיעה </w:t>
            </w:r>
            <w:proofErr w:type="spellStart"/>
            <w:r w:rsidRPr="00E91B22">
              <w:rPr>
                <w:rFonts w:ascii="David" w:eastAsia="Times New Roman" w:hAnsi="David" w:cs="David"/>
                <w:rtl/>
              </w:rPr>
              <w:t>מינימלי</w:t>
            </w:r>
            <w:proofErr w:type="spellEnd"/>
          </w:p>
        </w:tc>
      </w:tr>
      <w:tr w:rsidR="00E91B22" w:rsidRPr="00E91B22" w:rsidTr="00E91B22">
        <w:tc>
          <w:tcPr>
            <w:tcW w:w="2880" w:type="dxa"/>
            <w:gridSpan w:val="12"/>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238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נשימה</w:t>
            </w:r>
          </w:p>
        </w:tc>
      </w:tr>
      <w:tr w:rsidR="00E91B22" w:rsidRPr="00E91B22" w:rsidTr="00E91B22">
        <w:tc>
          <w:tcPr>
            <w:tcW w:w="2640" w:type="dxa"/>
            <w:gridSpan w:val="11"/>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262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20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תקתוק של שעון</w:t>
            </w:r>
          </w:p>
        </w:tc>
      </w:tr>
      <w:tr w:rsidR="00E91B22" w:rsidRPr="00E91B22" w:rsidTr="00E91B22">
        <w:tc>
          <w:tcPr>
            <w:tcW w:w="2400" w:type="dxa"/>
            <w:gridSpan w:val="10"/>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2867"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30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לחישה</w:t>
            </w:r>
          </w:p>
        </w:tc>
      </w:tr>
      <w:tr w:rsidR="00E91B22" w:rsidRPr="00E91B22" w:rsidTr="00E91B22">
        <w:tc>
          <w:tcPr>
            <w:tcW w:w="2160" w:type="dxa"/>
            <w:gridSpan w:val="9"/>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107"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40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רחוב ללא תנועת מכוניות</w:t>
            </w:r>
          </w:p>
        </w:tc>
      </w:tr>
      <w:tr w:rsidR="00E91B22" w:rsidRPr="00E91B22" w:rsidTr="00E91B22">
        <w:tc>
          <w:tcPr>
            <w:tcW w:w="1920" w:type="dxa"/>
            <w:gridSpan w:val="8"/>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347" w:type="dxa"/>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50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מסעדה שקטה</w:t>
            </w:r>
          </w:p>
        </w:tc>
      </w:tr>
      <w:tr w:rsidR="00E91B22" w:rsidRPr="00E91B22" w:rsidTr="00E91B22">
        <w:tc>
          <w:tcPr>
            <w:tcW w:w="1680" w:type="dxa"/>
            <w:gridSpan w:val="7"/>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587" w:type="dxa"/>
            <w:gridSpan w:val="7"/>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60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שיחה רגילה</w:t>
            </w:r>
          </w:p>
        </w:tc>
      </w:tr>
      <w:tr w:rsidR="00E91B22" w:rsidRPr="00E91B22" w:rsidTr="00E91B22">
        <w:tc>
          <w:tcPr>
            <w:tcW w:w="1440" w:type="dxa"/>
            <w:gridSpan w:val="6"/>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3827"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70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מאוורר, תנועת כביש</w:t>
            </w:r>
          </w:p>
        </w:tc>
      </w:tr>
      <w:tr w:rsidR="00E91B22" w:rsidRPr="00E91B22" w:rsidTr="00E91B22">
        <w:trPr>
          <w:trHeight w:val="244"/>
        </w:trPr>
        <w:tc>
          <w:tcPr>
            <w:tcW w:w="1200" w:type="dxa"/>
            <w:gridSpan w:val="5"/>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067" w:type="dxa"/>
            <w:gridSpan w:val="9"/>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80</w:t>
            </w:r>
          </w:p>
        </w:tc>
        <w:tc>
          <w:tcPr>
            <w:tcW w:w="3014" w:type="dxa"/>
            <w:tcBorders>
              <w:top w:val="nil"/>
              <w:left w:val="nil"/>
              <w:bottom w:val="single" w:sz="4" w:space="0" w:color="auto"/>
              <w:right w:val="single" w:sz="4" w:space="0" w:color="auto"/>
            </w:tcBorders>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שואב אבק, טלפון</w:t>
            </w:r>
          </w:p>
        </w:tc>
      </w:tr>
      <w:tr w:rsidR="00E91B22" w:rsidRPr="00E91B22" w:rsidTr="00E91B22">
        <w:tc>
          <w:tcPr>
            <w:tcW w:w="960" w:type="dxa"/>
            <w:gridSpan w:val="4"/>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307" w:type="dxa"/>
            <w:gridSpan w:val="10"/>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90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מפל מים</w:t>
            </w:r>
          </w:p>
        </w:tc>
      </w:tr>
      <w:tr w:rsidR="00E91B22" w:rsidRPr="00E91B22" w:rsidTr="00E91B22">
        <w:tc>
          <w:tcPr>
            <w:tcW w:w="720" w:type="dxa"/>
            <w:gridSpan w:val="3"/>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547" w:type="dxa"/>
            <w:gridSpan w:val="11"/>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100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צעקה, רכבת תחתית</w:t>
            </w:r>
          </w:p>
        </w:tc>
      </w:tr>
      <w:tr w:rsidR="00E91B22" w:rsidRPr="00E91B22" w:rsidTr="00E91B22">
        <w:tc>
          <w:tcPr>
            <w:tcW w:w="480" w:type="dxa"/>
            <w:gridSpan w:val="2"/>
            <w:tcBorders>
              <w:top w:val="nil"/>
              <w:left w:val="nil"/>
              <w:bottom w:val="nil"/>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4787" w:type="dxa"/>
            <w:gridSpan w:val="12"/>
            <w:tcBorders>
              <w:top w:val="single" w:sz="4" w:space="0" w:color="auto"/>
              <w:left w:val="single" w:sz="4" w:space="0" w:color="auto"/>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110</w:t>
            </w:r>
          </w:p>
        </w:tc>
        <w:tc>
          <w:tcPr>
            <w:tcW w:w="3014" w:type="dxa"/>
            <w:tcBorders>
              <w:top w:val="nil"/>
              <w:left w:val="nil"/>
              <w:bottom w:val="single" w:sz="4" w:space="0" w:color="auto"/>
              <w:right w:val="single" w:sz="4" w:space="0" w:color="auto"/>
            </w:tcBorders>
            <w:shd w:val="clear" w:color="auto" w:fill="C0C0C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מערבל חשמלי, הליקופטר</w:t>
            </w:r>
          </w:p>
        </w:tc>
      </w:tr>
      <w:tr w:rsidR="00E91B22" w:rsidRPr="00E91B22" w:rsidTr="00E91B22">
        <w:tc>
          <w:tcPr>
            <w:tcW w:w="240" w:type="dxa"/>
            <w:tcBorders>
              <w:top w:val="nil"/>
              <w:left w:val="nil"/>
              <w:bottom w:val="single" w:sz="4" w:space="0" w:color="auto"/>
              <w:right w:val="nil"/>
            </w:tcBorders>
            <w:vAlign w:val="cente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 </w:t>
            </w:r>
          </w:p>
        </w:tc>
        <w:tc>
          <w:tcPr>
            <w:tcW w:w="5027" w:type="dxa"/>
            <w:gridSpan w:val="13"/>
            <w:tcBorders>
              <w:top w:val="single" w:sz="4" w:space="0" w:color="auto"/>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120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מטוס בהמראה, תזמורת</w:t>
            </w:r>
          </w:p>
        </w:tc>
      </w:tr>
      <w:tr w:rsidR="00E91B22" w:rsidRPr="00E91B22" w:rsidTr="00E91B22">
        <w:tc>
          <w:tcPr>
            <w:tcW w:w="5267" w:type="dxa"/>
            <w:gridSpan w:val="14"/>
            <w:tcBorders>
              <w:top w:val="nil"/>
              <w:left w:val="single" w:sz="4" w:space="0" w:color="auto"/>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130</w:t>
            </w:r>
          </w:p>
        </w:tc>
        <w:tc>
          <w:tcPr>
            <w:tcW w:w="3014" w:type="dxa"/>
            <w:tcBorders>
              <w:top w:val="nil"/>
              <w:left w:val="nil"/>
              <w:bottom w:val="single" w:sz="4" w:space="0" w:color="auto"/>
              <w:right w:val="single" w:sz="4" w:space="0" w:color="auto"/>
            </w:tcBorders>
            <w:shd w:val="clear" w:color="auto" w:fill="808080"/>
            <w:tcMar>
              <w:top w:w="0" w:type="dxa"/>
              <w:left w:w="108" w:type="dxa"/>
              <w:bottom w:w="0" w:type="dxa"/>
              <w:right w:w="108" w:type="dxa"/>
            </w:tcMar>
            <w:hideMark/>
          </w:tcPr>
          <w:p w:rsidR="00E91B22" w:rsidRPr="00E91B22" w:rsidRDefault="00E91B22" w:rsidP="00E91B22">
            <w:pPr>
              <w:spacing w:after="0" w:line="240" w:lineRule="auto"/>
              <w:rPr>
                <w:rFonts w:ascii="David" w:eastAsia="Times New Roman" w:hAnsi="David" w:cs="David"/>
              </w:rPr>
            </w:pPr>
            <w:r w:rsidRPr="00E91B22">
              <w:rPr>
                <w:rFonts w:ascii="David" w:eastAsia="Times New Roman" w:hAnsi="David" w:cs="David"/>
                <w:rtl/>
              </w:rPr>
              <w:t>ירי מקלע מקרוב</w:t>
            </w:r>
          </w:p>
        </w:tc>
      </w:tr>
      <w:tr w:rsidR="00E91B22" w:rsidRPr="00E91B22" w:rsidTr="00E91B22">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4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70"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2117"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c>
          <w:tcPr>
            <w:tcW w:w="3014" w:type="dxa"/>
            <w:tcBorders>
              <w:top w:val="nil"/>
              <w:left w:val="nil"/>
              <w:bottom w:val="nil"/>
              <w:right w:val="nil"/>
            </w:tcBorders>
            <w:vAlign w:val="center"/>
            <w:hideMark/>
          </w:tcPr>
          <w:p w:rsidR="00E91B22" w:rsidRPr="00E91B22" w:rsidRDefault="00E91B22" w:rsidP="00E91B22">
            <w:pPr>
              <w:bidi w:val="0"/>
              <w:spacing w:after="0" w:line="240" w:lineRule="auto"/>
              <w:rPr>
                <w:rFonts w:ascii="David" w:eastAsia="Times New Roman" w:hAnsi="David" w:cs="David"/>
              </w:rPr>
            </w:pPr>
          </w:p>
        </w:tc>
      </w:tr>
    </w:tbl>
    <w:p w:rsidR="00E91B22" w:rsidRPr="00E91B22" w:rsidRDefault="00E91B22" w:rsidP="00E91B22">
      <w:pPr>
        <w:spacing w:after="0" w:line="240" w:lineRule="auto"/>
        <w:rPr>
          <w:rFonts w:ascii="David" w:eastAsia="Times New Roman" w:hAnsi="David" w:cs="David"/>
          <w:color w:val="000000"/>
          <w:rtl/>
        </w:rPr>
      </w:pPr>
      <w:r w:rsidRPr="00E91B22">
        <w:rPr>
          <w:rFonts w:ascii="David" w:eastAsia="Times New Roman" w:hAnsi="David" w:cs="David"/>
          <w:color w:val="000000"/>
          <w:rtl/>
        </w:rPr>
        <w:t> </w:t>
      </w:r>
    </w:p>
    <w:p w:rsidR="00E91B22" w:rsidRDefault="00E91B22" w:rsidP="00E91B22">
      <w:pPr>
        <w:pStyle w:val="a3"/>
        <w:ind w:left="785"/>
        <w:rPr>
          <w:rFonts w:ascii="David" w:hAnsi="David" w:cs="David"/>
          <w:rtl/>
        </w:rPr>
      </w:pPr>
    </w:p>
    <w:p w:rsidR="003A2E6C" w:rsidRDefault="003A2E6C" w:rsidP="00E91B22">
      <w:pPr>
        <w:pStyle w:val="a3"/>
        <w:ind w:left="785"/>
        <w:rPr>
          <w:rFonts w:ascii="David" w:hAnsi="David" w:cs="David"/>
          <w:rtl/>
        </w:rPr>
      </w:pPr>
      <w:r>
        <w:rPr>
          <w:rFonts w:ascii="David" w:hAnsi="David" w:cs="David" w:hint="cs"/>
          <w:rtl/>
        </w:rPr>
        <w:t>קולות בעלי עו</w:t>
      </w:r>
      <w:r w:rsidR="00F93173">
        <w:rPr>
          <w:rFonts w:ascii="David" w:hAnsi="David" w:cs="David" w:hint="cs"/>
          <w:rtl/>
        </w:rPr>
        <w:t>צ</w:t>
      </w:r>
      <w:r>
        <w:rPr>
          <w:rFonts w:ascii="David" w:hAnsi="David" w:cs="David" w:hint="cs"/>
          <w:rtl/>
        </w:rPr>
        <w:t xml:space="preserve">מה של 90 דציבלים ויותר עלולה לגרום לכאבי אוזניים. </w:t>
      </w:r>
      <w:proofErr w:type="spellStart"/>
      <w:r>
        <w:rPr>
          <w:rFonts w:ascii="David" w:hAnsi="David" w:cs="David" w:hint="cs"/>
          <w:rtl/>
        </w:rPr>
        <w:t>גאבים</w:t>
      </w:r>
      <w:proofErr w:type="spellEnd"/>
      <w:r>
        <w:rPr>
          <w:rFonts w:ascii="David" w:hAnsi="David" w:cs="David" w:hint="cs"/>
          <w:rtl/>
        </w:rPr>
        <w:t xml:space="preserve"> אלה מעידים על היווצרות נזק, זמני או תמידי לאוזניים( ירידה בשמיעה, הדהוד בראש, חוסר שווי משקל, זמזום באוזן-טנטון, הפריות בשינה וקשיי ריכוז).</w:t>
      </w:r>
    </w:p>
    <w:p w:rsidR="003A2E6C" w:rsidRDefault="003A2E6C" w:rsidP="00E91B22">
      <w:pPr>
        <w:pStyle w:val="a3"/>
        <w:ind w:left="785"/>
        <w:rPr>
          <w:rFonts w:ascii="David" w:hAnsi="David" w:cs="David"/>
          <w:rtl/>
        </w:rPr>
      </w:pPr>
      <w:r>
        <w:rPr>
          <w:rFonts w:ascii="David" w:hAnsi="David" w:cs="David" w:hint="cs"/>
          <w:rtl/>
        </w:rPr>
        <w:t>חשוב לשים לב לעובדה שעוצמת הקול בדציבלים איננה פונקציה קווית. פירוש הדבר הוא כי עוצמת הקול של 100 דציבלים (מופע רוק למשל) איננה כפולה מעוצמת קול של 50 דציבלים(זרימת נהר), אלא גדולה ממנה בהרבה.</w:t>
      </w:r>
    </w:p>
    <w:p w:rsidR="002B0E42" w:rsidRPr="00E91B22" w:rsidRDefault="00DA3E64" w:rsidP="00E91B22">
      <w:pPr>
        <w:pStyle w:val="a3"/>
        <w:ind w:left="785"/>
        <w:rPr>
          <w:rFonts w:ascii="David" w:hAnsi="David" w:cs="David"/>
          <w:rtl/>
        </w:rPr>
      </w:pPr>
      <w:r>
        <w:rPr>
          <w:noProof/>
        </w:rPr>
        <w:lastRenderedPageBreak/>
        <w:drawing>
          <wp:anchor distT="0" distB="0" distL="114300" distR="114300" simplePos="0" relativeHeight="251660288" behindDoc="1" locked="0" layoutInCell="1" allowOverlap="1">
            <wp:simplePos x="0" y="0"/>
            <wp:positionH relativeFrom="column">
              <wp:posOffset>120650</wp:posOffset>
            </wp:positionH>
            <wp:positionV relativeFrom="paragraph">
              <wp:posOffset>3810000</wp:posOffset>
            </wp:positionV>
            <wp:extent cx="5275580" cy="5118100"/>
            <wp:effectExtent l="19050" t="0" r="1270" b="0"/>
            <wp:wrapSquare wrapText="bothSides"/>
            <wp:docPr id="13" name="תמונה 13"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cochlea anatomy frequency"/>
                    <pic:cNvPicPr>
                      <a:picLocks noChangeAspect="1" noChangeArrowheads="1"/>
                    </pic:cNvPicPr>
                  </pic:nvPicPr>
                  <pic:blipFill>
                    <a:blip r:embed="rId10"/>
                    <a:srcRect/>
                    <a:stretch>
                      <a:fillRect/>
                    </a:stretch>
                  </pic:blipFill>
                  <pic:spPr bwMode="auto">
                    <a:xfrm>
                      <a:off x="0" y="0"/>
                      <a:ext cx="5275580" cy="5118100"/>
                    </a:xfrm>
                    <a:prstGeom prst="rect">
                      <a:avLst/>
                    </a:prstGeom>
                    <a:noFill/>
                    <a:ln w="9525">
                      <a:noFill/>
                      <a:miter lim="800000"/>
                      <a:headEnd/>
                      <a:tailEnd/>
                    </a:ln>
                  </pic:spPr>
                </pic:pic>
              </a:graphicData>
            </a:graphic>
          </wp:anchor>
        </w:drawing>
      </w:r>
      <w:r w:rsidR="002B0E42">
        <w:rPr>
          <w:noProof/>
        </w:rPr>
        <w:drawing>
          <wp:anchor distT="0" distB="0" distL="114300" distR="114300" simplePos="0" relativeHeight="251663360" behindDoc="0" locked="0" layoutInCell="1" allowOverlap="1">
            <wp:simplePos x="0" y="0"/>
            <wp:positionH relativeFrom="column">
              <wp:posOffset>170180</wp:posOffset>
            </wp:positionH>
            <wp:positionV relativeFrom="paragraph">
              <wp:posOffset>-358775</wp:posOffset>
            </wp:positionV>
            <wp:extent cx="5274945" cy="4008755"/>
            <wp:effectExtent l="19050" t="0" r="1905" b="0"/>
            <wp:wrapSquare wrapText="bothSides"/>
            <wp:docPr id="22" name="תמונה 22"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ochlea anatomy frequency"/>
                    <pic:cNvPicPr>
                      <a:picLocks noChangeAspect="1" noChangeArrowheads="1"/>
                    </pic:cNvPicPr>
                  </pic:nvPicPr>
                  <pic:blipFill>
                    <a:blip r:embed="rId11"/>
                    <a:srcRect/>
                    <a:stretch>
                      <a:fillRect/>
                    </a:stretch>
                  </pic:blipFill>
                  <pic:spPr bwMode="auto">
                    <a:xfrm>
                      <a:off x="0" y="0"/>
                      <a:ext cx="5274945" cy="4008755"/>
                    </a:xfrm>
                    <a:prstGeom prst="rect">
                      <a:avLst/>
                    </a:prstGeom>
                    <a:noFill/>
                    <a:ln w="9525">
                      <a:noFill/>
                      <a:miter lim="800000"/>
                      <a:headEnd/>
                      <a:tailEnd/>
                    </a:ln>
                  </pic:spPr>
                </pic:pic>
              </a:graphicData>
            </a:graphic>
          </wp:anchor>
        </w:drawing>
      </w:r>
    </w:p>
    <w:p w:rsidR="00E91B22" w:rsidRPr="00DA3E64" w:rsidRDefault="00DA3E64" w:rsidP="00E91B22">
      <w:pPr>
        <w:pStyle w:val="a3"/>
        <w:ind w:left="785" w:firstLine="720"/>
        <w:rPr>
          <w:rFonts w:ascii="David" w:hAnsi="David" w:cs="David"/>
          <w:rtl/>
        </w:rPr>
      </w:pPr>
      <w:r>
        <w:rPr>
          <w:rFonts w:ascii="David" w:hAnsi="David" w:cs="David" w:hint="cs"/>
          <w:noProof/>
          <w:rtl/>
        </w:rPr>
        <w:lastRenderedPageBreak/>
        <w:drawing>
          <wp:anchor distT="0" distB="0" distL="114300" distR="114300" simplePos="0" relativeHeight="251664384" behindDoc="0" locked="0" layoutInCell="1" allowOverlap="1">
            <wp:simplePos x="0" y="0"/>
            <wp:positionH relativeFrom="column">
              <wp:posOffset>69850</wp:posOffset>
            </wp:positionH>
            <wp:positionV relativeFrom="paragraph">
              <wp:posOffset>-355600</wp:posOffset>
            </wp:positionV>
            <wp:extent cx="5274310" cy="3917950"/>
            <wp:effectExtent l="19050" t="0" r="2540" b="0"/>
            <wp:wrapSquare wrapText="bothSides"/>
            <wp:docPr id="31" name="תמונה 31" descr="Image result for cochlea anatom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cochlea anatomy frequency"/>
                    <pic:cNvPicPr>
                      <a:picLocks noChangeAspect="1" noChangeArrowheads="1"/>
                    </pic:cNvPicPr>
                  </pic:nvPicPr>
                  <pic:blipFill>
                    <a:blip r:embed="rId12"/>
                    <a:srcRect/>
                    <a:stretch>
                      <a:fillRect/>
                    </a:stretch>
                  </pic:blipFill>
                  <pic:spPr bwMode="auto">
                    <a:xfrm>
                      <a:off x="0" y="0"/>
                      <a:ext cx="5274310" cy="3917950"/>
                    </a:xfrm>
                    <a:prstGeom prst="rect">
                      <a:avLst/>
                    </a:prstGeom>
                    <a:noFill/>
                    <a:ln w="9525">
                      <a:noFill/>
                      <a:miter lim="800000"/>
                      <a:headEnd/>
                      <a:tailEnd/>
                    </a:ln>
                  </pic:spPr>
                </pic:pic>
              </a:graphicData>
            </a:graphic>
          </wp:anchor>
        </w:drawing>
      </w:r>
    </w:p>
    <w:p w:rsidR="00E04D7F" w:rsidRDefault="00E04D7F" w:rsidP="00E04D7F">
      <w:pPr>
        <w:pStyle w:val="a3"/>
        <w:ind w:left="785"/>
        <w:rPr>
          <w:rFonts w:ascii="David" w:hAnsi="David" w:cs="David"/>
        </w:rPr>
      </w:pPr>
    </w:p>
    <w:p w:rsidR="00803ED4" w:rsidRDefault="00803ED4" w:rsidP="00803ED4">
      <w:pPr>
        <w:pStyle w:val="a3"/>
        <w:numPr>
          <w:ilvl w:val="1"/>
          <w:numId w:val="4"/>
        </w:numPr>
        <w:rPr>
          <w:rFonts w:ascii="David" w:hAnsi="David" w:cs="David"/>
        </w:rPr>
      </w:pPr>
      <w:r w:rsidRPr="00E92FEE">
        <w:rPr>
          <w:rFonts w:ascii="David" w:hAnsi="David" w:cs="David"/>
          <w:rtl/>
        </w:rPr>
        <w:t>הסבר על החלקים במוח המעורבים בזיהוי צלילים וויזואליזציה/תמונה / וידאו ומהירות תגובה.(והקשר בניהם עד לידי זיהוי מלא/ חלקי )</w:t>
      </w:r>
    </w:p>
    <w:p w:rsidR="00703997" w:rsidRDefault="00703997" w:rsidP="00874E1C">
      <w:pPr>
        <w:pStyle w:val="a3"/>
        <w:ind w:left="785"/>
        <w:rPr>
          <w:rFonts w:ascii="David" w:hAnsi="David" w:cs="David"/>
          <w:b/>
          <w:bCs/>
          <w:u w:val="single"/>
          <w:rtl/>
        </w:rPr>
      </w:pPr>
    </w:p>
    <w:p w:rsidR="00874E1C" w:rsidRPr="00703997" w:rsidRDefault="00E0165F" w:rsidP="00874E1C">
      <w:pPr>
        <w:pStyle w:val="a3"/>
        <w:ind w:left="785"/>
        <w:rPr>
          <w:rFonts w:ascii="David" w:hAnsi="David" w:cs="David"/>
          <w:b/>
          <w:bCs/>
          <w:u w:val="single"/>
          <w:rtl/>
        </w:rPr>
      </w:pPr>
      <w:r>
        <w:rPr>
          <w:rFonts w:ascii="David" w:hAnsi="David" w:cs="David" w:hint="cs"/>
          <w:b/>
          <w:bCs/>
          <w:u w:val="single"/>
          <w:rtl/>
        </w:rPr>
        <w:t xml:space="preserve">2.3.1 - </w:t>
      </w:r>
      <w:r w:rsidR="009216DB">
        <w:rPr>
          <w:rFonts w:ascii="David" w:hAnsi="David" w:cs="David" w:hint="cs"/>
          <w:b/>
          <w:bCs/>
          <w:u w:val="single"/>
          <w:rtl/>
        </w:rPr>
        <w:t>ה</w:t>
      </w:r>
      <w:r w:rsidR="00703997" w:rsidRPr="00703997">
        <w:rPr>
          <w:rFonts w:ascii="David" w:hAnsi="David" w:cs="David" w:hint="cs"/>
          <w:b/>
          <w:bCs/>
          <w:u w:val="single"/>
          <w:rtl/>
        </w:rPr>
        <w:t>מוח</w:t>
      </w:r>
      <w:r w:rsidR="009216DB">
        <w:rPr>
          <w:rFonts w:ascii="David" w:hAnsi="David" w:cs="David" w:hint="cs"/>
          <w:b/>
          <w:bCs/>
          <w:u w:val="single"/>
          <w:rtl/>
        </w:rPr>
        <w:t>(קוגניציה)</w:t>
      </w: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הוא אחד האיברים החשובים ביותר בגוף האדם. המוח מכתיב את פעולותינו הרצוניות (כגון הליכה ודיבור) ואת פעולותינו הבלתי רצוניות (כגון נשימה ועיכול). המוח אחראי על התפיסה החושית וכן על זיכרון, רגשות ואישיות. ככלל חלקו הימני של המוח אחראי על הצד השמאלי של גופנו וחלקו השמאלי של המוח אחראי על הצד הימני של גופנו</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המוח הוא רקמה רכה וספוגית המוגנת על ידי עצמות הגולגולת, קרומי המוח, ונוזל המוח והשדרה</w:t>
      </w:r>
      <w:r w:rsidRPr="00F21B72">
        <w:rPr>
          <w:rFonts w:ascii="David" w:hAnsi="David" w:cs="David"/>
          <w:color w:val="222222"/>
          <w:shd w:val="clear" w:color="auto" w:fill="FFFFFF"/>
        </w:rPr>
        <w:t xml:space="preserve"> (CSF) </w:t>
      </w:r>
      <w:r w:rsidRPr="00F21B72">
        <w:rPr>
          <w:rFonts w:ascii="David" w:hAnsi="David" w:cs="David"/>
          <w:color w:val="222222"/>
          <w:shd w:val="clear" w:color="auto" w:fill="FFFFFF"/>
          <w:rtl/>
        </w:rPr>
        <w:t>הזורם בין חללי (חדרי) וקרומי המוח</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p>
    <w:p w:rsidR="00F21B72" w:rsidRPr="00F21B72" w:rsidRDefault="00F21B72" w:rsidP="00874E1C">
      <w:pPr>
        <w:pStyle w:val="a3"/>
        <w:ind w:left="785"/>
        <w:rPr>
          <w:rFonts w:ascii="David" w:hAnsi="David" w:cs="David"/>
          <w:rtl/>
        </w:rPr>
      </w:pPr>
      <w:r w:rsidRPr="00F21B72">
        <w:rPr>
          <w:rFonts w:ascii="David" w:hAnsi="David" w:cs="David"/>
          <w:color w:val="222222"/>
          <w:shd w:val="clear" w:color="auto" w:fill="FFFFFF"/>
          <w:rtl/>
        </w:rPr>
        <w:t xml:space="preserve">רשת ענפה של עצבים מקשרת בין המוח לשאר חלקי הגוף ונושאת מסרים הלוך ושוב. רוב העצבים עוברים דרך חוט השדרה ומקשרים בין המוח לשאר חלקי הגוף. חלק מהעצבים (שנים עשר העצבים </w:t>
      </w:r>
      <w:proofErr w:type="spellStart"/>
      <w:r w:rsidRPr="00F21B72">
        <w:rPr>
          <w:rFonts w:ascii="David" w:hAnsi="David" w:cs="David"/>
          <w:color w:val="222222"/>
          <w:shd w:val="clear" w:color="auto" w:fill="FFFFFF"/>
          <w:rtl/>
        </w:rPr>
        <w:t>הקרניאליים</w:t>
      </w:r>
      <w:proofErr w:type="spellEnd"/>
      <w:r w:rsidRPr="00F21B72">
        <w:rPr>
          <w:rFonts w:ascii="David" w:hAnsi="David" w:cs="David"/>
          <w:color w:val="222222"/>
          <w:shd w:val="clear" w:color="auto" w:fill="FFFFFF"/>
          <w:rtl/>
        </w:rPr>
        <w:t>) מקשרים ישירות בין המוח לעיניים, לאוזניים ולאיברים אחרים בראש ואינם עוברים דרך חוט השדרה</w:t>
      </w:r>
      <w:r w:rsidRPr="00F21B72">
        <w:rPr>
          <w:rFonts w:ascii="David" w:hAnsi="David" w:cs="David"/>
          <w:color w:val="222222"/>
          <w:shd w:val="clear" w:color="auto" w:fill="FFFFFF"/>
        </w:rPr>
        <w:t>.</w:t>
      </w:r>
    </w:p>
    <w:p w:rsidR="00F21B72" w:rsidRPr="00F21B72" w:rsidRDefault="00F21B72" w:rsidP="00874E1C">
      <w:pPr>
        <w:pStyle w:val="a3"/>
        <w:ind w:left="785"/>
        <w:rPr>
          <w:rFonts w:ascii="David" w:hAnsi="David" w:cs="David"/>
          <w:rtl/>
        </w:rPr>
      </w:pPr>
    </w:p>
    <w:p w:rsidR="00F21B72" w:rsidRDefault="00F21B72" w:rsidP="00874E1C">
      <w:pPr>
        <w:pStyle w:val="a3"/>
        <w:ind w:left="785"/>
        <w:rPr>
          <w:rFonts w:ascii="David" w:hAnsi="David" w:cs="David"/>
          <w:rtl/>
        </w:rPr>
      </w:pPr>
      <w:r w:rsidRPr="00F21B72">
        <w:rPr>
          <w:rFonts w:ascii="David" w:hAnsi="David" w:cs="David"/>
          <w:color w:val="222222"/>
          <w:shd w:val="clear" w:color="auto" w:fill="FFFFFF"/>
          <w:rtl/>
        </w:rPr>
        <w:t xml:space="preserve">המוח מורכב ממגוון סוגי תאים. התא הבסיסי במוח נקרא תא עצב או נוירון. הנוירונים הם התאים ה"חושבים" במוח המקבלים מידע תחושתי מהגוף ומעבירים הנחיות (בצורך אותות חשמליים) אל אברי הגוף. סוג נוסף של תאים נקרא תאי גליה ותפקידם לתמוך ולתחזק את הנוירונים. ישנם מספר סוגים של תאי גליה בעלי אופי ותפקידים שונים: </w:t>
      </w:r>
      <w:proofErr w:type="spellStart"/>
      <w:r w:rsidRPr="00F21B72">
        <w:rPr>
          <w:rFonts w:ascii="David" w:hAnsi="David" w:cs="David"/>
          <w:color w:val="222222"/>
          <w:shd w:val="clear" w:color="auto" w:fill="FFFFFF"/>
          <w:rtl/>
        </w:rPr>
        <w:t>אוליגודנדרוציטים</w:t>
      </w:r>
      <w:proofErr w:type="spellEnd"/>
      <w:r w:rsidRPr="00F21B72">
        <w:rPr>
          <w:rFonts w:ascii="David" w:hAnsi="David" w:cs="David"/>
          <w:color w:val="222222"/>
          <w:shd w:val="clear" w:color="auto" w:fill="FFFFFF"/>
          <w:rtl/>
        </w:rPr>
        <w:t xml:space="preserve">, </w:t>
      </w:r>
      <w:proofErr w:type="spellStart"/>
      <w:r w:rsidRPr="00F21B72">
        <w:rPr>
          <w:rFonts w:ascii="David" w:hAnsi="David" w:cs="David"/>
          <w:color w:val="222222"/>
          <w:shd w:val="clear" w:color="auto" w:fill="FFFFFF"/>
          <w:rtl/>
        </w:rPr>
        <w:t>אסטרוציטים</w:t>
      </w:r>
      <w:proofErr w:type="spellEnd"/>
      <w:r w:rsidRPr="00F21B72">
        <w:rPr>
          <w:rFonts w:ascii="David" w:hAnsi="David" w:cs="David"/>
          <w:color w:val="222222"/>
          <w:shd w:val="clear" w:color="auto" w:fill="FFFFFF"/>
          <w:rtl/>
        </w:rPr>
        <w:t xml:space="preserve">, </w:t>
      </w:r>
      <w:proofErr w:type="spellStart"/>
      <w:r w:rsidRPr="00F21B72">
        <w:rPr>
          <w:rFonts w:ascii="David" w:hAnsi="David" w:cs="David"/>
          <w:color w:val="222222"/>
          <w:shd w:val="clear" w:color="auto" w:fill="FFFFFF"/>
          <w:rtl/>
        </w:rPr>
        <w:t>מיקרוגליה</w:t>
      </w:r>
      <w:proofErr w:type="spellEnd"/>
      <w:r w:rsidRPr="00F21B72">
        <w:rPr>
          <w:rFonts w:ascii="David" w:hAnsi="David" w:cs="David"/>
          <w:color w:val="222222"/>
          <w:shd w:val="clear" w:color="auto" w:fill="FFFFFF"/>
          <w:rtl/>
        </w:rPr>
        <w:t xml:space="preserve"> ותאים </w:t>
      </w:r>
      <w:proofErr w:type="spellStart"/>
      <w:r w:rsidRPr="00F21B72">
        <w:rPr>
          <w:rFonts w:ascii="David" w:hAnsi="David" w:cs="David"/>
          <w:color w:val="222222"/>
          <w:shd w:val="clear" w:color="auto" w:fill="FFFFFF"/>
          <w:rtl/>
        </w:rPr>
        <w:t>אפנדימליים</w:t>
      </w:r>
      <w:proofErr w:type="spellEnd"/>
      <w:r w:rsidRPr="00F21B72">
        <w:rPr>
          <w:rFonts w:ascii="David" w:hAnsi="David" w:cs="David"/>
          <w:color w:val="222222"/>
          <w:shd w:val="clear" w:color="auto" w:fill="FFFFFF"/>
        </w:rPr>
        <w:t>.</w:t>
      </w:r>
    </w:p>
    <w:p w:rsidR="00F21B72" w:rsidRDefault="00F21B72" w:rsidP="00874E1C">
      <w:pPr>
        <w:pStyle w:val="a3"/>
        <w:ind w:left="785"/>
        <w:rPr>
          <w:rFonts w:ascii="David" w:hAnsi="David" w:cs="David"/>
          <w:rtl/>
        </w:rPr>
      </w:pPr>
    </w:p>
    <w:p w:rsidR="00F21B72" w:rsidRDefault="00F21B72" w:rsidP="00874E1C">
      <w:pPr>
        <w:pStyle w:val="a3"/>
        <w:ind w:left="785"/>
        <w:rPr>
          <w:rFonts w:ascii="David" w:hAnsi="David" w:cs="David"/>
          <w:rtl/>
        </w:rPr>
      </w:pPr>
    </w:p>
    <w:p w:rsidR="00874E1C" w:rsidRDefault="00874E1C" w:rsidP="00874E1C">
      <w:pPr>
        <w:pStyle w:val="a3"/>
        <w:ind w:left="785"/>
        <w:rPr>
          <w:rFonts w:ascii="David" w:hAnsi="David" w:cs="David" w:hint="cs"/>
          <w:rtl/>
        </w:rPr>
      </w:pPr>
      <w:r w:rsidRPr="00874E1C">
        <w:rPr>
          <w:rFonts w:ascii="David" w:hAnsi="David" w:cs="David"/>
          <w:color w:val="000000"/>
          <w:shd w:val="clear" w:color="auto" w:fill="FFFFFF"/>
          <w:rtl/>
        </w:rPr>
        <w:t xml:space="preserve">את המוח האנושי אפשר לחלק לאזורים ותת-אזורים רבים, בהתאם לאנטומיה המרחבית שלו ולתפקידים של כל אזור. המוח מורכב משני חצאים (המיספרות) שכל אחד מהם מתחלק לארבע אונות: מצחית, קודקודית, </w:t>
      </w:r>
      <w:proofErr w:type="spellStart"/>
      <w:r w:rsidRPr="00874E1C">
        <w:rPr>
          <w:rFonts w:ascii="David" w:hAnsi="David" w:cs="David"/>
          <w:color w:val="000000"/>
          <w:shd w:val="clear" w:color="auto" w:fill="FFFFFF"/>
          <w:rtl/>
        </w:rPr>
        <w:t>רקתית</w:t>
      </w:r>
      <w:proofErr w:type="spellEnd"/>
      <w:r w:rsidRPr="00874E1C">
        <w:rPr>
          <w:rFonts w:ascii="David" w:hAnsi="David" w:cs="David"/>
          <w:color w:val="000000"/>
          <w:shd w:val="clear" w:color="auto" w:fill="FFFFFF"/>
          <w:rtl/>
        </w:rPr>
        <w:t xml:space="preserve"> ועורפית. האונות מופרדות זו מזו על ידי נקודות ציון אנטומיות מרכזיות ובעיקר על ידי כמה חריצים גדולים שנוצרים מקיפולים של קליפת המוח</w:t>
      </w:r>
      <w:r w:rsidRPr="00874E1C">
        <w:rPr>
          <w:rFonts w:ascii="David" w:hAnsi="David" w:cs="David"/>
          <w:color w:val="000000"/>
          <w:shd w:val="clear" w:color="auto" w:fill="FFFFFF"/>
        </w:rPr>
        <w:t>.</w:t>
      </w:r>
    </w:p>
    <w:p w:rsidR="00E0165F" w:rsidRPr="00E0165F" w:rsidRDefault="00E0165F" w:rsidP="00E0165F">
      <w:pPr>
        <w:pStyle w:val="NormalWeb"/>
        <w:shd w:val="clear" w:color="auto" w:fill="FFFFFF"/>
        <w:bidi/>
        <w:spacing w:before="0" w:beforeAutospacing="0" w:after="75" w:afterAutospacing="0"/>
        <w:ind w:left="793"/>
        <w:rPr>
          <w:rFonts w:ascii="David" w:eastAsiaTheme="minorHAnsi" w:hAnsi="David" w:cs="David"/>
          <w:b/>
          <w:bCs/>
          <w:sz w:val="22"/>
          <w:szCs w:val="22"/>
          <w:u w:val="single"/>
        </w:rPr>
      </w:pPr>
      <w:r>
        <w:rPr>
          <w:rFonts w:ascii="David" w:eastAsiaTheme="minorHAnsi" w:hAnsi="David" w:cs="David" w:hint="cs"/>
          <w:b/>
          <w:bCs/>
          <w:sz w:val="22"/>
          <w:szCs w:val="22"/>
          <w:u w:val="single"/>
          <w:rtl/>
        </w:rPr>
        <w:t>3.2.2- ראייה</w:t>
      </w:r>
    </w:p>
    <w:p w:rsidR="00E0165F" w:rsidRPr="00E0165F" w:rsidRDefault="00E0165F" w:rsidP="00E0165F">
      <w:pPr>
        <w:rPr>
          <w:rFonts w:ascii="David" w:hAnsi="David" w:cs="David"/>
          <w:rtl/>
        </w:rPr>
      </w:pPr>
    </w:p>
    <w:p w:rsidR="00E0165F" w:rsidRPr="00E0165F" w:rsidRDefault="00E0165F" w:rsidP="00E0165F">
      <w:pPr>
        <w:pStyle w:val="NormalWeb"/>
        <w:shd w:val="clear" w:color="auto" w:fill="FFFFFF"/>
        <w:bidi/>
        <w:spacing w:before="0" w:beforeAutospacing="0" w:after="75" w:afterAutospacing="0"/>
        <w:ind w:left="1218"/>
        <w:rPr>
          <w:rFonts w:ascii="David" w:eastAsiaTheme="minorHAnsi" w:hAnsi="David" w:cs="David"/>
          <w:b/>
          <w:bCs/>
          <w:sz w:val="22"/>
          <w:szCs w:val="22"/>
          <w:u w:val="single"/>
        </w:rPr>
      </w:pPr>
      <w:r>
        <w:rPr>
          <w:rFonts w:ascii="David" w:eastAsiaTheme="minorHAnsi" w:hAnsi="David" w:cs="David" w:hint="cs"/>
          <w:b/>
          <w:bCs/>
          <w:sz w:val="22"/>
          <w:szCs w:val="22"/>
          <w:u w:val="single"/>
          <w:rtl/>
        </w:rPr>
        <w:t xml:space="preserve">2.3.2.1 - </w:t>
      </w:r>
      <w:r w:rsidRPr="00E0165F">
        <w:rPr>
          <w:rFonts w:ascii="David" w:eastAsiaTheme="minorHAnsi" w:hAnsi="David" w:cs="David"/>
          <w:b/>
          <w:bCs/>
          <w:sz w:val="22"/>
          <w:szCs w:val="22"/>
          <w:u w:val="single"/>
          <w:rtl/>
        </w:rPr>
        <w:t>תפיסה חזותית: גוון ובהירות</w:t>
      </w:r>
    </w:p>
    <w:p w:rsidR="00E0165F" w:rsidRPr="00E0165F" w:rsidRDefault="00E0165F" w:rsidP="00E0165F">
      <w:pPr>
        <w:pStyle w:val="NormalWeb"/>
        <w:shd w:val="clear" w:color="auto" w:fill="FFFFFF"/>
        <w:bidi/>
        <w:spacing w:before="0" w:beforeAutospacing="0" w:after="75" w:afterAutospacing="0"/>
        <w:ind w:left="1218"/>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קרן אור מכילה גלים באורכים שונים, גלים באורך שונה מעוררים תחושות שונות של צבע.</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lastRenderedPageBreak/>
        <w:t>קיימות שתי תיאוריות המסבירות את תפיסת הגוון: </w:t>
      </w:r>
      <w:r w:rsidRPr="00E0165F">
        <w:rPr>
          <w:rFonts w:ascii="David" w:eastAsiaTheme="minorHAnsi" w:hAnsi="David" w:cs="David"/>
          <w:b/>
          <w:bCs/>
          <w:color w:val="000000"/>
          <w:sz w:val="22"/>
          <w:szCs w:val="22"/>
          <w:shd w:val="clear" w:color="auto" w:fill="FFFFFF"/>
          <w:rtl/>
        </w:rPr>
        <w:t xml:space="preserve">מודל שלושת הצבעים (התיאוריה </w:t>
      </w:r>
      <w:proofErr w:type="spellStart"/>
      <w:r w:rsidRPr="00E0165F">
        <w:rPr>
          <w:rFonts w:ascii="David" w:eastAsiaTheme="minorHAnsi" w:hAnsi="David" w:cs="David"/>
          <w:b/>
          <w:bCs/>
          <w:color w:val="000000"/>
          <w:sz w:val="22"/>
          <w:szCs w:val="22"/>
          <w:shd w:val="clear" w:color="auto" w:fill="FFFFFF"/>
          <w:rtl/>
        </w:rPr>
        <w:t>הטריכרומטית</w:t>
      </w:r>
      <w:proofErr w:type="spellEnd"/>
      <w:r w:rsidRPr="00E0165F">
        <w:rPr>
          <w:rFonts w:ascii="David" w:eastAsiaTheme="minorHAnsi" w:hAnsi="David" w:cs="David"/>
          <w:b/>
          <w:bCs/>
          <w:color w:val="000000"/>
          <w:sz w:val="22"/>
          <w:szCs w:val="22"/>
          <w:shd w:val="clear" w:color="auto" w:fill="FFFFFF"/>
          <w:rtl/>
        </w:rPr>
        <w:t>) </w:t>
      </w:r>
      <w:r w:rsidRPr="00E0165F">
        <w:rPr>
          <w:rFonts w:ascii="David" w:eastAsiaTheme="minorHAnsi" w:hAnsi="David" w:cs="David"/>
          <w:color w:val="000000"/>
          <w:sz w:val="22"/>
          <w:szCs w:val="22"/>
          <w:shd w:val="clear" w:color="auto" w:fill="FFFFFF"/>
          <w:rtl/>
        </w:rPr>
        <w:t xml:space="preserve">של </w:t>
      </w:r>
      <w:proofErr w:type="spellStart"/>
      <w:r w:rsidRPr="00E0165F">
        <w:rPr>
          <w:rFonts w:ascii="David" w:eastAsiaTheme="minorHAnsi" w:hAnsi="David" w:cs="David"/>
          <w:color w:val="000000"/>
          <w:sz w:val="22"/>
          <w:szCs w:val="22"/>
          <w:shd w:val="clear" w:color="auto" w:fill="FFFFFF"/>
          <w:rtl/>
        </w:rPr>
        <w:t>ינג</w:t>
      </w:r>
      <w:proofErr w:type="spellEnd"/>
      <w:r w:rsidRPr="00E0165F">
        <w:rPr>
          <w:rFonts w:ascii="David" w:eastAsiaTheme="minorHAnsi" w:hAnsi="David" w:cs="David"/>
          <w:color w:val="000000"/>
          <w:sz w:val="22"/>
          <w:szCs w:val="22"/>
          <w:shd w:val="clear" w:color="auto" w:fill="FFFFFF"/>
          <w:rtl/>
        </w:rPr>
        <w:t xml:space="preserve"> </w:t>
      </w:r>
      <w:proofErr w:type="spellStart"/>
      <w:r w:rsidRPr="00E0165F">
        <w:rPr>
          <w:rFonts w:ascii="David" w:eastAsiaTheme="minorHAnsi" w:hAnsi="David" w:cs="David"/>
          <w:color w:val="000000"/>
          <w:sz w:val="22"/>
          <w:szCs w:val="22"/>
          <w:shd w:val="clear" w:color="auto" w:fill="FFFFFF"/>
          <w:rtl/>
        </w:rPr>
        <w:t>והלמהולץ</w:t>
      </w:r>
      <w:proofErr w:type="spellEnd"/>
      <w:r w:rsidRPr="00E0165F">
        <w:rPr>
          <w:rFonts w:ascii="David" w:eastAsiaTheme="minorHAnsi" w:hAnsi="David" w:cs="David"/>
          <w:color w:val="000000"/>
          <w:sz w:val="22"/>
          <w:szCs w:val="22"/>
          <w:shd w:val="clear" w:color="auto" w:fill="FFFFFF"/>
          <w:rtl/>
        </w:rPr>
        <w:t>, עלפי התיאוריה, קיימים שלושה סוגים של תאי מדוכים (קולטנים), המותאמים לתפיסה של שלושה צבעי יסוד: אדום, ירוק וכחול. כל שאר הצבעים מתקבלים מצירופים שונים של צבעי היסוד. באמצעות מודל זה אפשר להסביר סוגים שונים של עיוורון צבעים. </w:t>
      </w:r>
      <w:r w:rsidRPr="00E0165F">
        <w:rPr>
          <w:rFonts w:ascii="David" w:eastAsiaTheme="minorHAnsi" w:hAnsi="David" w:cs="David"/>
          <w:color w:val="000000"/>
          <w:sz w:val="22"/>
          <w:szCs w:val="22"/>
          <w:shd w:val="clear" w:color="auto" w:fill="FFFFFF"/>
          <w:rtl/>
        </w:rPr>
        <w:fldChar w:fldCharType="begin"/>
      </w:r>
      <w:r w:rsidRPr="00E0165F">
        <w:rPr>
          <w:rFonts w:ascii="David" w:eastAsiaTheme="minorHAnsi" w:hAnsi="David" w:cs="David"/>
          <w:color w:val="000000"/>
          <w:sz w:val="22"/>
          <w:szCs w:val="22"/>
          <w:shd w:val="clear" w:color="auto" w:fill="FFFFFF"/>
          <w:rtl/>
        </w:rPr>
        <w:instrText xml:space="preserve"> </w:instrText>
      </w:r>
      <w:r w:rsidRPr="00E0165F">
        <w:rPr>
          <w:rFonts w:ascii="David" w:eastAsiaTheme="minorHAnsi" w:hAnsi="David" w:cs="David"/>
          <w:color w:val="000000"/>
          <w:sz w:val="22"/>
          <w:szCs w:val="22"/>
          <w:shd w:val="clear" w:color="auto" w:fill="FFFFFF"/>
        </w:rPr>
        <w:instrText>HYPERLINK "http://textologia.net/?p=13281" \o</w:instrText>
      </w:r>
      <w:r w:rsidRPr="00E0165F">
        <w:rPr>
          <w:rFonts w:ascii="David" w:eastAsiaTheme="minorHAnsi" w:hAnsi="David" w:cs="David"/>
          <w:color w:val="000000"/>
          <w:sz w:val="22"/>
          <w:szCs w:val="22"/>
          <w:shd w:val="clear" w:color="auto" w:fill="FFFFFF"/>
          <w:rtl/>
        </w:rPr>
        <w:instrText xml:space="preserve"> "תיאורית התהליך המנוגד" </w:instrText>
      </w:r>
      <w:r w:rsidRPr="00E0165F">
        <w:rPr>
          <w:rFonts w:ascii="David" w:eastAsiaTheme="minorHAnsi" w:hAnsi="David" w:cs="David"/>
          <w:color w:val="000000"/>
          <w:sz w:val="22"/>
          <w:szCs w:val="22"/>
          <w:shd w:val="clear" w:color="auto" w:fill="FFFFFF"/>
          <w:rtl/>
        </w:rPr>
        <w:fldChar w:fldCharType="separate"/>
      </w:r>
      <w:r w:rsidRPr="00E0165F">
        <w:rPr>
          <w:rFonts w:ascii="David" w:eastAsiaTheme="minorHAnsi" w:hAnsi="David" w:cs="David"/>
          <w:b/>
          <w:bCs/>
          <w:color w:val="000000"/>
          <w:sz w:val="22"/>
          <w:szCs w:val="22"/>
          <w:shd w:val="clear" w:color="auto" w:fill="FFFFFF"/>
          <w:rtl/>
        </w:rPr>
        <w:t>מודל התהליכים המנוגדים</w:t>
      </w:r>
      <w:r w:rsidRPr="00E0165F">
        <w:rPr>
          <w:rFonts w:ascii="David" w:eastAsiaTheme="minorHAnsi" w:hAnsi="David" w:cs="David"/>
          <w:color w:val="000000"/>
          <w:sz w:val="22"/>
          <w:szCs w:val="22"/>
          <w:shd w:val="clear" w:color="auto" w:fill="FFFFFF"/>
          <w:rtl/>
        </w:rPr>
        <w:fldChar w:fldCharType="end"/>
      </w:r>
      <w:r w:rsidRPr="00E0165F">
        <w:rPr>
          <w:rFonts w:ascii="David" w:eastAsiaTheme="minorHAnsi" w:hAnsi="David" w:cs="David"/>
          <w:color w:val="000000"/>
          <w:sz w:val="22"/>
          <w:szCs w:val="22"/>
          <w:shd w:val="clear" w:color="auto" w:fill="FFFFFF"/>
          <w:rtl/>
        </w:rPr>
        <w:t> של הרינג –  עלפי התיאוריה, ישנן שני זוגות של צבעי יסוד: אדום-ירוק וכחול-צהוב, לכל זוג ישנם תאי עצב המגיבים בירייה לאחד הצבעים שבו, ובעכבה לשני.</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נראה ששני המודלים נכונים ומשלימים זה את זה : ברמת המדוכים ההצפנה היא תלת צבעית, ואילו ברמות עצביות בתר רשתיות ההצפנה היא מנוגדת.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גורמים נוספים המשפיעים על תפיסת צבע הם עצמת אור (כאשר עצמת האור נמוכה נכנסים לפעילות תאי הקנים ולא תתרחש כלל תפיסת צבע), משך החשיפה (חשיפה ממושכת מכניסה לפעולה את התגובה הנגדית), אינטראקציות מרחביות  וגורמים קוגניטיביים (הצבע הזכור של אובייקטים מוכרים הוא בד"כ עז יותר מאשר במציאות).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b/>
          <w:bCs/>
          <w:color w:val="000000"/>
          <w:sz w:val="22"/>
          <w:szCs w:val="22"/>
          <w:shd w:val="clear" w:color="auto" w:fill="FFFFFF"/>
          <w:rtl/>
        </w:rPr>
        <w:t>תפיסת בהירות  </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 xml:space="preserve">הקשר בין עצמת האור לבין תפיסת הבהירות הוא לא ליניארי בהתאם לחוק </w:t>
      </w:r>
      <w:proofErr w:type="spellStart"/>
      <w:r w:rsidRPr="00E0165F">
        <w:rPr>
          <w:rFonts w:ascii="David" w:eastAsiaTheme="minorHAnsi" w:hAnsi="David" w:cs="David"/>
          <w:color w:val="000000"/>
          <w:sz w:val="22"/>
          <w:szCs w:val="22"/>
          <w:shd w:val="clear" w:color="auto" w:fill="FFFFFF"/>
          <w:rtl/>
        </w:rPr>
        <w:t>סטיבנס</w:t>
      </w:r>
      <w:proofErr w:type="spellEnd"/>
      <w:r w:rsidRPr="00E0165F">
        <w:rPr>
          <w:rFonts w:ascii="David" w:eastAsiaTheme="minorHAnsi" w:hAnsi="David" w:cs="David"/>
          <w:color w:val="000000"/>
          <w:sz w:val="22"/>
          <w:szCs w:val="22"/>
          <w:shd w:val="clear" w:color="auto" w:fill="FFFFFF"/>
          <w:rtl/>
        </w:rPr>
        <w:t>. נדרש גידול רב בעצמת האור כדי להשיג גידול קטן יחסית בתחושת הבהירות.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 xml:space="preserve">שני חוקים מתארים סכימה של אנרגיית אור </w:t>
      </w:r>
      <w:proofErr w:type="spellStart"/>
      <w:r w:rsidRPr="00E0165F">
        <w:rPr>
          <w:rFonts w:ascii="David" w:eastAsiaTheme="minorHAnsi" w:hAnsi="David" w:cs="David"/>
          <w:color w:val="000000"/>
          <w:sz w:val="22"/>
          <w:szCs w:val="22"/>
          <w:shd w:val="clear" w:color="auto" w:fill="FFFFFF"/>
          <w:rtl/>
        </w:rPr>
        <w:t>בפוטורצפטורים</w:t>
      </w:r>
      <w:proofErr w:type="spellEnd"/>
      <w:r w:rsidRPr="00E0165F">
        <w:rPr>
          <w:rFonts w:ascii="David" w:eastAsiaTheme="minorHAnsi" w:hAnsi="David" w:cs="David"/>
          <w:color w:val="000000"/>
          <w:sz w:val="22"/>
          <w:szCs w:val="22"/>
          <w:shd w:val="clear" w:color="auto" w:fill="FFFFFF"/>
          <w:rtl/>
        </w:rPr>
        <w:t>: חוק בלוך מתאר סכימה זמנית ואילו חוק ריקו מתאר סכימה מרבית.</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בתנאי אור יום הגלים שאורכם 555 נ"מ (צהוב-ירקרק) נתפסים כבהירים ביותר, שכן אלה גלים שאליהם המדוכים, המופעלים באור יום, רגישים ביותר. בתנאי תאורה עמומה הגלים שאורכם 505 נ"מ (ירוק-כחלחל) נתפסים כבהירים ביותר, שכן אלה הגלים שאליהם הקנים, המופעלים בתנאי אור עמום, רגישים ביותר.</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תהליך ההסתגלות לחשכה מורכב מ-2 תהליכים: הסתגלות מהירה של המדוכים והסתגלות איטית יותר של הקנים, המגיעה בסופו של דבר לרגישות גבוהה יותר לאור.</w:t>
      </w:r>
    </w:p>
    <w:p w:rsidR="00E0165F" w:rsidRDefault="00E0165F" w:rsidP="00E0165F">
      <w:pPr>
        <w:pStyle w:val="NormalWeb"/>
        <w:shd w:val="clear" w:color="auto" w:fill="FFFFFF"/>
        <w:bidi/>
        <w:spacing w:before="0" w:beforeAutospacing="0" w:after="75" w:afterAutospacing="0"/>
        <w:ind w:left="1502"/>
        <w:rPr>
          <w:rFonts w:ascii="Arial" w:hAnsi="Arial" w:cs="Arial"/>
          <w:color w:val="3F3F3F"/>
          <w:sz w:val="13"/>
          <w:szCs w:val="13"/>
          <w:rtl/>
        </w:rPr>
      </w:pPr>
      <w:r w:rsidRPr="00E0165F">
        <w:rPr>
          <w:rFonts w:ascii="David" w:eastAsiaTheme="minorHAnsi" w:hAnsi="David" w:cs="David"/>
          <w:color w:val="000000"/>
          <w:sz w:val="22"/>
          <w:szCs w:val="22"/>
          <w:shd w:val="clear" w:color="auto" w:fill="FFFFFF"/>
          <w:rtl/>
        </w:rPr>
        <w:t xml:space="preserve">ישנן 2 תופעות מנוגדות בהשפעת הרקע על תפיסת הבהירות: קונטקסט בהירות, המוסר באמצעות התהליך הפיזיולוגי של עכבה </w:t>
      </w:r>
      <w:proofErr w:type="spellStart"/>
      <w:r w:rsidRPr="00E0165F">
        <w:rPr>
          <w:rFonts w:ascii="David" w:eastAsiaTheme="minorHAnsi" w:hAnsi="David" w:cs="David"/>
          <w:color w:val="000000"/>
          <w:sz w:val="22"/>
          <w:szCs w:val="22"/>
          <w:shd w:val="clear" w:color="auto" w:fill="FFFFFF"/>
          <w:rtl/>
        </w:rPr>
        <w:t>לטרלית</w:t>
      </w:r>
      <w:proofErr w:type="spellEnd"/>
      <w:r w:rsidRPr="00E0165F">
        <w:rPr>
          <w:rFonts w:ascii="David" w:eastAsiaTheme="minorHAnsi" w:hAnsi="David" w:cs="David"/>
          <w:color w:val="000000"/>
          <w:sz w:val="22"/>
          <w:szCs w:val="22"/>
          <w:shd w:val="clear" w:color="auto" w:fill="FFFFFF"/>
          <w:rtl/>
        </w:rPr>
        <w:t>, והטמעת הבהירות, המוסברת באמצעות גורמי קשב.</w:t>
      </w:r>
    </w:p>
    <w:p w:rsidR="00E0165F" w:rsidRDefault="00E0165F" w:rsidP="00E0165F">
      <w:pPr>
        <w:pStyle w:val="NormalWeb"/>
        <w:shd w:val="clear" w:color="auto" w:fill="FFFFFF"/>
        <w:bidi/>
        <w:spacing w:before="0" w:beforeAutospacing="0" w:after="75" w:afterAutospacing="0"/>
        <w:ind w:left="1502"/>
        <w:rPr>
          <w:rFonts w:ascii="Arial" w:hAnsi="Arial" w:cs="Arial" w:hint="cs"/>
          <w:color w:val="3F3F3F"/>
          <w:sz w:val="13"/>
          <w:szCs w:val="13"/>
          <w:rtl/>
        </w:rPr>
      </w:pPr>
      <w:r>
        <w:rPr>
          <w:rStyle w:val="a6"/>
          <w:rFonts w:ascii="Arial" w:hAnsi="Arial" w:cs="Arial"/>
          <w:color w:val="3F3F3F"/>
          <w:sz w:val="13"/>
          <w:szCs w:val="13"/>
          <w:rtl/>
        </w:rPr>
        <w:t> </w:t>
      </w:r>
    </w:p>
    <w:p w:rsidR="00E0165F" w:rsidRDefault="00E0165F" w:rsidP="00E0165F">
      <w:pPr>
        <w:pStyle w:val="a3"/>
        <w:ind w:left="1502"/>
        <w:rPr>
          <w:rFonts w:ascii="David" w:hAnsi="David" w:cs="David"/>
          <w:rtl/>
        </w:rPr>
      </w:pPr>
      <w:r>
        <w:rPr>
          <w:rFonts w:ascii="David" w:hAnsi="David" w:cs="David" w:hint="cs"/>
          <w:b/>
          <w:bCs/>
          <w:u w:val="single"/>
          <w:rtl/>
        </w:rPr>
        <w:t>2.3.2.2 - קליפות הראייה(</w:t>
      </w:r>
      <w:r>
        <w:rPr>
          <w:rFonts w:ascii="David" w:hAnsi="David" w:cs="David" w:hint="cs"/>
          <w:b/>
          <w:bCs/>
          <w:u w:val="single"/>
        </w:rPr>
        <w:t>V1-V</w:t>
      </w:r>
      <w:r>
        <w:rPr>
          <w:rFonts w:ascii="David" w:hAnsi="David" w:cs="David"/>
          <w:b/>
          <w:bCs/>
          <w:u w:val="single"/>
        </w:rPr>
        <w:t>4</w:t>
      </w:r>
      <w:r>
        <w:rPr>
          <w:rFonts w:ascii="David" w:hAnsi="David" w:cs="David" w:hint="cs"/>
          <w:b/>
          <w:bCs/>
          <w:u w:val="single"/>
          <w:rtl/>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 xml:space="preserve">המידע מתאי העצב בשכבות השונות של </w:t>
      </w:r>
      <w:proofErr w:type="spellStart"/>
      <w:r w:rsidRPr="00E0165F">
        <w:rPr>
          <w:rFonts w:ascii="David" w:eastAsiaTheme="minorHAnsi" w:hAnsi="David" w:cs="David"/>
          <w:color w:val="000000"/>
          <w:sz w:val="22"/>
          <w:szCs w:val="22"/>
          <w:shd w:val="clear" w:color="auto" w:fill="FFFFFF"/>
          <w:rtl/>
        </w:rPr>
        <w:t>התלמוס</w:t>
      </w:r>
      <w:proofErr w:type="spellEnd"/>
      <w:r w:rsidRPr="00E0165F">
        <w:rPr>
          <w:rFonts w:ascii="David" w:eastAsiaTheme="minorHAnsi" w:hAnsi="David" w:cs="David"/>
          <w:color w:val="000000"/>
          <w:sz w:val="22"/>
          <w:szCs w:val="22"/>
          <w:shd w:val="clear" w:color="auto" w:fill="FFFFFF"/>
          <w:rtl/>
        </w:rPr>
        <w:t xml:space="preserve"> מועבר הלאה אל</w:t>
      </w:r>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קליפת הראייה</w:t>
      </w:r>
      <w:r w:rsidRPr="00E0165F">
        <w:rPr>
          <w:rFonts w:ascii="David" w:eastAsiaTheme="minorHAnsi" w:hAnsi="David" w:cs="David"/>
          <w:color w:val="000000"/>
          <w:sz w:val="22"/>
          <w:szCs w:val="22"/>
          <w:shd w:val="clear" w:color="auto" w:fill="FFFFFF"/>
        </w:rPr>
        <w:t xml:space="preserve">, (visual cortex) </w:t>
      </w:r>
      <w:r w:rsidRPr="00E0165F">
        <w:rPr>
          <w:rFonts w:ascii="David" w:eastAsiaTheme="minorHAnsi" w:hAnsi="David" w:cs="David"/>
          <w:color w:val="000000"/>
          <w:sz w:val="22"/>
          <w:szCs w:val="22"/>
          <w:shd w:val="clear" w:color="auto" w:fill="FFFFFF"/>
          <w:rtl/>
        </w:rPr>
        <w:t>אזור ב</w:t>
      </w:r>
      <w:hyperlink r:id="rId13" w:tooltip="קליפת המוח" w:history="1">
        <w:r w:rsidRPr="00E0165F">
          <w:rPr>
            <w:rFonts w:ascii="David" w:eastAsiaTheme="minorHAnsi" w:hAnsi="David" w:cs="David"/>
            <w:color w:val="000000"/>
            <w:sz w:val="22"/>
            <w:szCs w:val="22"/>
            <w:rtl/>
          </w:rPr>
          <w:t>קליפת המוח</w:t>
        </w:r>
      </w:hyperlink>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שמוקדש לעיבוד קלט ראייתי. העיבוד מתחיל באזור הראייה הראשוני, המכונה</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אשר ממוקם בקצה</w:t>
      </w:r>
      <w:r w:rsidRPr="00E0165F">
        <w:rPr>
          <w:rFonts w:ascii="David" w:eastAsiaTheme="minorHAnsi" w:hAnsi="David" w:cs="David"/>
          <w:color w:val="000000"/>
          <w:sz w:val="22"/>
          <w:szCs w:val="22"/>
          <w:shd w:val="clear" w:color="auto" w:fill="FFFFFF"/>
        </w:rPr>
        <w:t> </w:t>
      </w:r>
      <w:hyperlink r:id="rId14" w:tooltip="האונה העורפית" w:history="1">
        <w:r w:rsidRPr="00E0165F">
          <w:rPr>
            <w:rFonts w:ascii="David" w:eastAsiaTheme="minorHAnsi" w:hAnsi="David" w:cs="David"/>
            <w:color w:val="000000"/>
            <w:sz w:val="22"/>
            <w:szCs w:val="22"/>
            <w:rtl/>
          </w:rPr>
          <w:t>האונה העורפית</w:t>
        </w:r>
      </w:hyperlink>
      <w:r w:rsidRPr="00E0165F">
        <w:rPr>
          <w:rFonts w:ascii="David" w:eastAsiaTheme="minorHAnsi" w:hAnsi="David" w:cs="David"/>
          <w:color w:val="000000"/>
          <w:sz w:val="22"/>
          <w:szCs w:val="22"/>
          <w:shd w:val="clear" w:color="auto" w:fill="FFFFFF"/>
        </w:rPr>
        <w:t xml:space="preserve">. </w:t>
      </w:r>
      <w:r w:rsidRPr="00E0165F">
        <w:rPr>
          <w:rFonts w:ascii="David" w:eastAsiaTheme="minorHAnsi" w:hAnsi="David" w:cs="David"/>
          <w:color w:val="000000"/>
          <w:sz w:val="22"/>
          <w:szCs w:val="22"/>
          <w:shd w:val="clear" w:color="auto" w:fill="FFFFFF"/>
          <w:rtl/>
        </w:rPr>
        <w:t>משם, המידע ממשיך לאזורים נוספים שבהם מתבצע עיבוד חזותי מתקדם</w:t>
      </w:r>
      <w:r w:rsidRPr="00E0165F">
        <w:rPr>
          <w:rFonts w:ascii="David" w:eastAsiaTheme="minorHAnsi" w:hAnsi="David" w:cs="David"/>
          <w:color w:val="000000"/>
          <w:sz w:val="22"/>
          <w:szCs w:val="22"/>
          <w:shd w:val="clear" w:color="auto" w:fill="FFFFFF"/>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בתאי העצב של</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 xml:space="preserve">ישנו מיפוי מלא של שדה הראייה, כאשר נקודות סמוכות על פני קליפת הראייה מייצגות נקודות סמוכות במרחב. עם זאת, המיפוי אינו </w:t>
      </w:r>
      <w:proofErr w:type="spellStart"/>
      <w:r w:rsidRPr="00E0165F">
        <w:rPr>
          <w:rFonts w:ascii="David" w:eastAsiaTheme="minorHAnsi" w:hAnsi="David" w:cs="David"/>
          <w:color w:val="000000"/>
          <w:sz w:val="22"/>
          <w:szCs w:val="22"/>
          <w:shd w:val="clear" w:color="auto" w:fill="FFFFFF"/>
          <w:rtl/>
        </w:rPr>
        <w:t>פרופורציונלי</w:t>
      </w:r>
      <w:proofErr w:type="spellEnd"/>
      <w:r w:rsidRPr="00E0165F">
        <w:rPr>
          <w:rFonts w:ascii="David" w:eastAsiaTheme="minorHAnsi" w:hAnsi="David" w:cs="David"/>
          <w:color w:val="000000"/>
          <w:sz w:val="22"/>
          <w:szCs w:val="22"/>
          <w:shd w:val="clear" w:color="auto" w:fill="FFFFFF"/>
          <w:rtl/>
        </w:rPr>
        <w:t xml:space="preserve"> - חלק גדול מ</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מוקדש לקלט שמגיע מהגומה המרכזית, למרות שמדובר בחלק קטן משדה הראייה</w:t>
      </w:r>
      <w:r w:rsidRPr="00E0165F">
        <w:rPr>
          <w:rFonts w:ascii="David" w:eastAsiaTheme="minorHAnsi" w:hAnsi="David" w:cs="David"/>
          <w:color w:val="000000"/>
          <w:sz w:val="22"/>
          <w:szCs w:val="22"/>
          <w:shd w:val="clear" w:color="auto" w:fill="FFFFFF"/>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לאחר העיבוד הבסיסי ב</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 xml:space="preserve">אזורים שונים לאורך מסלול העיבוד בקליפת המוח </w:t>
      </w:r>
      <w:proofErr w:type="spellStart"/>
      <w:r w:rsidRPr="00E0165F">
        <w:rPr>
          <w:rFonts w:ascii="David" w:eastAsiaTheme="minorHAnsi" w:hAnsi="David" w:cs="David"/>
          <w:color w:val="000000"/>
          <w:sz w:val="22"/>
          <w:szCs w:val="22"/>
          <w:shd w:val="clear" w:color="auto" w:fill="FFFFFF"/>
          <w:rtl/>
        </w:rPr>
        <w:t>הראייתית</w:t>
      </w:r>
      <w:proofErr w:type="spellEnd"/>
      <w:r w:rsidRPr="00E0165F">
        <w:rPr>
          <w:rFonts w:ascii="David" w:eastAsiaTheme="minorHAnsi" w:hAnsi="David" w:cs="David"/>
          <w:color w:val="000000"/>
          <w:sz w:val="22"/>
          <w:szCs w:val="22"/>
          <w:shd w:val="clear" w:color="auto" w:fill="FFFFFF"/>
          <w:rtl/>
        </w:rPr>
        <w:t xml:space="preserve"> מתמחים במאפיינים שונים של הגירוי החזותי: תפיסת צבע, תנועה, זיהוי אובייקטים </w:t>
      </w:r>
      <w:proofErr w:type="spellStart"/>
      <w:r w:rsidRPr="00E0165F">
        <w:rPr>
          <w:rFonts w:ascii="David" w:eastAsiaTheme="minorHAnsi" w:hAnsi="David" w:cs="David"/>
          <w:color w:val="000000"/>
          <w:sz w:val="22"/>
          <w:szCs w:val="22"/>
          <w:shd w:val="clear" w:color="auto" w:fill="FFFFFF"/>
          <w:rtl/>
        </w:rPr>
        <w:t>וכו'.</w:t>
      </w:r>
      <w:proofErr w:type="spellEnd"/>
      <w:r w:rsidRPr="00E0165F">
        <w:rPr>
          <w:rFonts w:ascii="David" w:eastAsiaTheme="minorHAnsi" w:hAnsi="David" w:cs="David"/>
          <w:color w:val="000000"/>
          <w:sz w:val="22"/>
          <w:szCs w:val="22"/>
          <w:shd w:val="clear" w:color="auto" w:fill="FFFFFF"/>
          <w:rtl/>
        </w:rPr>
        <w:t xml:space="preserve"> תאי העצב באזורים אלה הם בעלי שדות קלט גדולים יותר לעומת</w:t>
      </w:r>
      <w:r w:rsidRPr="00E0165F">
        <w:rPr>
          <w:rFonts w:ascii="David" w:eastAsiaTheme="minorHAnsi" w:hAnsi="David" w:cs="David"/>
          <w:color w:val="000000"/>
          <w:sz w:val="22"/>
          <w:szCs w:val="22"/>
          <w:shd w:val="clear" w:color="auto" w:fill="FFFFFF"/>
        </w:rPr>
        <w:t xml:space="preserve"> V1, </w:t>
      </w:r>
      <w:r w:rsidRPr="00E0165F">
        <w:rPr>
          <w:rFonts w:ascii="David" w:eastAsiaTheme="minorHAnsi" w:hAnsi="David" w:cs="David"/>
          <w:color w:val="000000"/>
          <w:sz w:val="22"/>
          <w:szCs w:val="22"/>
          <w:shd w:val="clear" w:color="auto" w:fill="FFFFFF"/>
          <w:rtl/>
        </w:rPr>
        <w:t>והם מגיבים לטווח מצומצם יותר של גירויים</w:t>
      </w:r>
      <w:r w:rsidRPr="00E0165F">
        <w:rPr>
          <w:rFonts w:ascii="David" w:eastAsiaTheme="minorHAnsi" w:hAnsi="David" w:cs="David"/>
          <w:color w:val="000000"/>
          <w:sz w:val="22"/>
          <w:szCs w:val="22"/>
          <w:shd w:val="clear" w:color="auto" w:fill="FFFFFF"/>
        </w:rPr>
        <w:t>.</w:t>
      </w:r>
    </w:p>
    <w:p w:rsidR="00E0165F" w:rsidRDefault="00E0165F" w:rsidP="00E0165F">
      <w:pPr>
        <w:pStyle w:val="NormalWeb"/>
        <w:shd w:val="clear" w:color="auto" w:fill="FFFFFF"/>
        <w:bidi/>
        <w:spacing w:before="0" w:beforeAutospacing="0" w:after="75" w:afterAutospacing="0"/>
        <w:ind w:left="1502"/>
        <w:rPr>
          <w:rFonts w:ascii="David" w:hAnsi="David" w:cs="David"/>
          <w:rtl/>
        </w:rPr>
      </w:pPr>
      <w:r w:rsidRPr="00E0165F">
        <w:rPr>
          <w:rFonts w:ascii="David" w:eastAsiaTheme="minorHAnsi" w:hAnsi="David" w:cs="David"/>
          <w:color w:val="000000"/>
          <w:sz w:val="22"/>
          <w:szCs w:val="22"/>
          <w:shd w:val="clear" w:color="auto" w:fill="FFFFFF"/>
          <w:rtl/>
        </w:rPr>
        <w:t xml:space="preserve">רק כאשר המידע </w:t>
      </w:r>
      <w:proofErr w:type="spellStart"/>
      <w:r w:rsidRPr="00E0165F">
        <w:rPr>
          <w:rFonts w:ascii="David" w:eastAsiaTheme="minorHAnsi" w:hAnsi="David" w:cs="David"/>
          <w:color w:val="000000"/>
          <w:sz w:val="22"/>
          <w:szCs w:val="22"/>
          <w:shd w:val="clear" w:color="auto" w:fill="FFFFFF"/>
          <w:rtl/>
        </w:rPr>
        <w:t>הראייתי</w:t>
      </w:r>
      <w:proofErr w:type="spellEnd"/>
      <w:r w:rsidRPr="00E0165F">
        <w:rPr>
          <w:rFonts w:ascii="David" w:eastAsiaTheme="minorHAnsi" w:hAnsi="David" w:cs="David"/>
          <w:color w:val="000000"/>
          <w:sz w:val="22"/>
          <w:szCs w:val="22"/>
          <w:shd w:val="clear" w:color="auto" w:fill="FFFFFF"/>
          <w:rtl/>
        </w:rPr>
        <w:t xml:space="preserve"> מגיע לקליפת המוח אנו נעשים</w:t>
      </w:r>
      <w:r w:rsidRPr="00E0165F">
        <w:rPr>
          <w:rFonts w:ascii="David" w:eastAsiaTheme="minorHAnsi" w:hAnsi="David" w:cs="David"/>
          <w:color w:val="000000"/>
          <w:sz w:val="22"/>
          <w:szCs w:val="22"/>
          <w:shd w:val="clear" w:color="auto" w:fill="FFFFFF"/>
        </w:rPr>
        <w:t> </w:t>
      </w:r>
      <w:hyperlink r:id="rId15" w:tooltip="מודעות" w:history="1">
        <w:r w:rsidRPr="00E0165F">
          <w:rPr>
            <w:rFonts w:ascii="David" w:eastAsiaTheme="minorHAnsi" w:hAnsi="David" w:cs="David"/>
            <w:color w:val="000000"/>
            <w:sz w:val="22"/>
            <w:szCs w:val="22"/>
            <w:rtl/>
          </w:rPr>
          <w:t>מודעים</w:t>
        </w:r>
      </w:hyperlink>
      <w:r w:rsidRPr="00E0165F">
        <w:rPr>
          <w:rFonts w:ascii="David" w:eastAsiaTheme="minorHAnsi" w:hAnsi="David" w:cs="David"/>
          <w:color w:val="000000"/>
          <w:sz w:val="22"/>
          <w:szCs w:val="22"/>
          <w:shd w:val="clear" w:color="auto" w:fill="FFFFFF"/>
        </w:rPr>
        <w:t> </w:t>
      </w:r>
      <w:r w:rsidRPr="00E0165F">
        <w:rPr>
          <w:rFonts w:ascii="David" w:eastAsiaTheme="minorHAnsi" w:hAnsi="David" w:cs="David"/>
          <w:color w:val="000000"/>
          <w:sz w:val="22"/>
          <w:szCs w:val="22"/>
          <w:shd w:val="clear" w:color="auto" w:fill="FFFFFF"/>
          <w:rtl/>
        </w:rPr>
        <w:t>לגירוי החזותי. בהתאם לכך, אנשים עם פגיעה מוחית ב</w:t>
      </w:r>
      <w:r w:rsidRPr="00E0165F">
        <w:rPr>
          <w:rFonts w:ascii="David" w:eastAsiaTheme="minorHAnsi" w:hAnsi="David" w:cs="David"/>
          <w:color w:val="000000"/>
          <w:sz w:val="22"/>
          <w:szCs w:val="22"/>
          <w:shd w:val="clear" w:color="auto" w:fill="FFFFFF"/>
        </w:rPr>
        <w:t xml:space="preserve">-V1 </w:t>
      </w:r>
      <w:r w:rsidRPr="00E0165F">
        <w:rPr>
          <w:rFonts w:ascii="David" w:eastAsiaTheme="minorHAnsi" w:hAnsi="David" w:cs="David"/>
          <w:color w:val="000000"/>
          <w:sz w:val="22"/>
          <w:szCs w:val="22"/>
          <w:shd w:val="clear" w:color="auto" w:fill="FFFFFF"/>
          <w:rtl/>
        </w:rPr>
        <w:t>ידווחו על עצמם כ</w:t>
      </w:r>
      <w:hyperlink r:id="rId16" w:tooltip="עיוורון" w:history="1">
        <w:r w:rsidRPr="00E0165F">
          <w:rPr>
            <w:rFonts w:ascii="David" w:eastAsiaTheme="minorHAnsi" w:hAnsi="David" w:cs="David"/>
            <w:color w:val="000000"/>
            <w:sz w:val="22"/>
            <w:szCs w:val="22"/>
            <w:rtl/>
          </w:rPr>
          <w:t>עיוורים</w:t>
        </w:r>
      </w:hyperlink>
      <w:r w:rsidRPr="00E0165F">
        <w:rPr>
          <w:rFonts w:ascii="David" w:eastAsiaTheme="minorHAnsi" w:hAnsi="David" w:cs="David"/>
          <w:color w:val="000000"/>
          <w:sz w:val="22"/>
          <w:szCs w:val="22"/>
          <w:shd w:val="clear" w:color="auto" w:fill="FFFFFF"/>
        </w:rPr>
        <w:t xml:space="preserve">, </w:t>
      </w:r>
      <w:r w:rsidRPr="00E0165F">
        <w:rPr>
          <w:rFonts w:ascii="David" w:eastAsiaTheme="minorHAnsi" w:hAnsi="David" w:cs="David"/>
          <w:color w:val="000000"/>
          <w:sz w:val="22"/>
          <w:szCs w:val="22"/>
          <w:shd w:val="clear" w:color="auto" w:fill="FFFFFF"/>
          <w:rtl/>
        </w:rPr>
        <w:t>גם אם העין והמסלולים העצביים האחרים לא נפגעו</w:t>
      </w:r>
      <w:r w:rsidRPr="00E0165F">
        <w:rPr>
          <w:rFonts w:ascii="David" w:eastAsiaTheme="minorHAnsi" w:hAnsi="David" w:cs="David"/>
          <w:color w:val="000000"/>
          <w:sz w:val="22"/>
          <w:szCs w:val="22"/>
          <w:shd w:val="clear" w:color="auto" w:fill="FFFFFF"/>
        </w:rPr>
        <w:t>.</w:t>
      </w:r>
    </w:p>
    <w:p w:rsidR="00E0165F" w:rsidRDefault="00E0165F" w:rsidP="00E0165F">
      <w:pPr>
        <w:pStyle w:val="NormalWeb"/>
        <w:shd w:val="clear" w:color="auto" w:fill="FFFFFF"/>
        <w:bidi/>
        <w:spacing w:before="0" w:beforeAutospacing="0" w:after="75" w:afterAutospacing="0"/>
        <w:ind w:left="1502"/>
        <w:rPr>
          <w:rFonts w:ascii="Arial" w:hAnsi="Arial" w:cs="Arial"/>
          <w:color w:val="3F3F3F"/>
          <w:sz w:val="13"/>
          <w:szCs w:val="13"/>
          <w:rtl/>
        </w:rPr>
      </w:pPr>
    </w:p>
    <w:p w:rsidR="00874E1C" w:rsidRDefault="00E0165F" w:rsidP="00E0165F">
      <w:pPr>
        <w:pStyle w:val="NormalWeb"/>
        <w:shd w:val="clear" w:color="auto" w:fill="FFFFFF"/>
        <w:bidi/>
        <w:spacing w:before="0" w:beforeAutospacing="0" w:after="75" w:afterAutospacing="0"/>
        <w:ind w:left="1502"/>
        <w:rPr>
          <w:rFonts w:ascii="David" w:eastAsiaTheme="minorHAnsi" w:hAnsi="David" w:cs="David" w:hint="cs"/>
          <w:color w:val="000000"/>
          <w:sz w:val="22"/>
          <w:szCs w:val="22"/>
          <w:shd w:val="clear" w:color="auto" w:fill="FFFFFF"/>
          <w:rtl/>
        </w:rPr>
      </w:pPr>
      <w:r w:rsidRPr="00E0165F">
        <w:rPr>
          <w:rFonts w:ascii="David" w:eastAsiaTheme="minorHAnsi" w:hAnsi="David" w:cs="David" w:hint="cs"/>
          <w:b/>
          <w:bCs/>
          <w:sz w:val="22"/>
          <w:szCs w:val="22"/>
          <w:u w:val="single"/>
          <w:rtl/>
        </w:rPr>
        <w:t>2.3.2.3 - התפתחות אבולוציונית ומאפיינים של שחשיבה ויזואלית.</w:t>
      </w:r>
    </w:p>
    <w:p w:rsidR="00E0165F" w:rsidRDefault="00E0165F" w:rsidP="00E0165F">
      <w:pPr>
        <w:pStyle w:val="NormalWeb"/>
        <w:shd w:val="clear" w:color="auto" w:fill="FFFFFF"/>
        <w:bidi/>
        <w:spacing w:before="0" w:beforeAutospacing="0" w:after="75" w:afterAutospacing="0"/>
        <w:ind w:left="1502"/>
        <w:rPr>
          <w:rFonts w:ascii="David" w:eastAsiaTheme="minorHAnsi" w:hAnsi="David" w:cs="David" w:hint="cs"/>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באופן עקרוני, ניתן לחלק מחשבות אנושיות לשניים: מילוליות וויזואליות. כשאנו מפנטזים על החופשה הבאה שלנו במקום אקזוטי, סביר להניח שאנחנו משתמשים בחלק הוויזואלי כשאנחנו מדמיינים עצי דקל וקוקוסים עם קשיות ורודות. לעומת זאת, כשאנחנו מתכננים מה לומר במהלך פרזנטציה בעבודה, כנראה שאנחנו מפעילים את החלק המילולי ויוצרים דיבור פנימי המורכב ממילים המתחברות למשפטים</w:t>
      </w:r>
      <w:r w:rsidRPr="00E0165F">
        <w:rPr>
          <w:rFonts w:ascii="David" w:eastAsiaTheme="minorHAnsi" w:hAnsi="David" w:cs="David"/>
          <w:color w:val="000000"/>
          <w:sz w:val="22"/>
          <w:szCs w:val="22"/>
          <w:shd w:val="clear" w:color="auto" w:fill="FFFFFF"/>
        </w:rPr>
        <w:t>,</w:t>
      </w:r>
    </w:p>
    <w:p w:rsidR="00E0165F" w:rsidRPr="00E0165F" w:rsidRDefault="00E0165F" w:rsidP="00E0165F">
      <w:pPr>
        <w:pStyle w:val="NormalWeb"/>
        <w:shd w:val="clear" w:color="auto" w:fill="FFFFFF"/>
        <w:bidi/>
        <w:spacing w:before="0" w:beforeAutospacing="0" w:after="75" w:afterAutospacing="0"/>
        <w:ind w:left="1502"/>
        <w:rPr>
          <w:rFonts w:ascii="David" w:eastAsiaTheme="minorHAnsi" w:hAnsi="David" w:cs="David"/>
          <w:color w:val="000000"/>
          <w:sz w:val="22"/>
          <w:szCs w:val="22"/>
          <w:shd w:val="clear" w:color="auto" w:fill="FFFFFF"/>
          <w:rtl/>
        </w:rPr>
      </w:pPr>
    </w:p>
    <w:p w:rsidR="00E0165F" w:rsidRDefault="00E0165F" w:rsidP="00E0165F">
      <w:pPr>
        <w:pStyle w:val="NormalWeb"/>
        <w:shd w:val="clear" w:color="auto" w:fill="FFFFFF"/>
        <w:bidi/>
        <w:spacing w:before="0" w:beforeAutospacing="0" w:after="75" w:afterAutospacing="0"/>
        <w:ind w:left="1502"/>
        <w:rPr>
          <w:rFonts w:ascii="David" w:eastAsiaTheme="minorHAnsi" w:hAnsi="David" w:cs="David" w:hint="cs"/>
          <w:color w:val="000000"/>
          <w:sz w:val="22"/>
          <w:szCs w:val="22"/>
          <w:shd w:val="clear" w:color="auto" w:fill="FFFFFF"/>
          <w:rtl/>
        </w:rPr>
      </w:pPr>
      <w:r w:rsidRPr="00E0165F">
        <w:rPr>
          <w:rFonts w:ascii="David" w:eastAsiaTheme="minorHAnsi" w:hAnsi="David" w:cs="David"/>
          <w:color w:val="000000"/>
          <w:sz w:val="22"/>
          <w:szCs w:val="22"/>
          <w:shd w:val="clear" w:color="auto" w:fill="FFFFFF"/>
          <w:rtl/>
        </w:rPr>
        <w:t>במחקר החדש, כאמור, נמצא שאפילו כשאנשים מנסים באופן מודע לחשוב בצורה מילולית, כמעט תמיד חודרת למוחם חשיבה ויזואלית. נטייה זו מצביעה על כך שאנשים מקורקעים יותר בהווה אפילו כשהם מנסים להשתמש בצורת חשיבה שלרוב שמורה לעניינים שמתרחשים בעתיד</w:t>
      </w:r>
      <w:r>
        <w:rPr>
          <w:rFonts w:ascii="Arial" w:hAnsi="Arial" w:cs="Arial"/>
          <w:color w:val="333333"/>
        </w:rPr>
        <w:t>.</w:t>
      </w:r>
    </w:p>
    <w:p w:rsidR="00E0165F" w:rsidRPr="0005533F" w:rsidRDefault="00E0165F" w:rsidP="00E0165F">
      <w:pPr>
        <w:pStyle w:val="NormalWeb"/>
        <w:shd w:val="clear" w:color="auto" w:fill="FFFFFF"/>
        <w:bidi/>
        <w:spacing w:before="0" w:beforeAutospacing="0" w:after="75" w:afterAutospacing="0"/>
        <w:ind w:left="1502"/>
        <w:rPr>
          <w:rFonts w:ascii="David" w:eastAsiaTheme="minorHAnsi" w:hAnsi="David" w:cs="David" w:hint="cs"/>
          <w:color w:val="000000"/>
          <w:sz w:val="22"/>
          <w:szCs w:val="22"/>
          <w:rtl/>
        </w:rPr>
      </w:pPr>
      <w:r w:rsidRPr="0005533F">
        <w:rPr>
          <w:rFonts w:ascii="David" w:eastAsiaTheme="minorHAnsi" w:hAnsi="David" w:cs="David" w:hint="cs"/>
          <w:color w:val="000000"/>
          <w:sz w:val="22"/>
          <w:szCs w:val="22"/>
          <w:shd w:val="clear" w:color="auto" w:fill="FFFFFF"/>
          <w:rtl/>
        </w:rPr>
        <w:lastRenderedPageBreak/>
        <w:t>מחקרים בנושא</w:t>
      </w:r>
      <w:r w:rsidRPr="0005533F">
        <w:rPr>
          <w:rFonts w:ascii="David" w:eastAsiaTheme="minorHAnsi" w:hAnsi="David" w:cs="David" w:hint="cs"/>
          <w:color w:val="000000"/>
          <w:sz w:val="22"/>
          <w:szCs w:val="22"/>
          <w:rtl/>
        </w:rPr>
        <w:t xml:space="preserve"> </w:t>
      </w:r>
      <w:r w:rsidRPr="0005533F">
        <w:rPr>
          <w:rFonts w:ascii="David" w:eastAsiaTheme="minorHAnsi" w:hAnsi="David" w:cs="David"/>
          <w:color w:val="000000"/>
          <w:sz w:val="22"/>
          <w:szCs w:val="22"/>
          <w:rtl/>
        </w:rPr>
        <w:t>מצביע</w:t>
      </w:r>
      <w:r w:rsidRPr="0005533F">
        <w:rPr>
          <w:rFonts w:ascii="David" w:eastAsiaTheme="minorHAnsi" w:hAnsi="David" w:cs="David" w:hint="cs"/>
          <w:color w:val="000000"/>
          <w:sz w:val="22"/>
          <w:szCs w:val="22"/>
          <w:rtl/>
        </w:rPr>
        <w:t>ים</w:t>
      </w:r>
      <w:r w:rsidRPr="0005533F">
        <w:rPr>
          <w:rFonts w:ascii="David" w:eastAsiaTheme="minorHAnsi" w:hAnsi="David" w:cs="David"/>
          <w:color w:val="000000"/>
          <w:sz w:val="22"/>
          <w:szCs w:val="22"/>
          <w:rtl/>
        </w:rPr>
        <w:t xml:space="preserve"> על כך שאנחנו לא יכולים באמת ללכת מעבר לכאן ועכשיו ולחשוב בצורה אבסטרקטית על אנשים אחרים, מקומות או זמנים</w:t>
      </w:r>
      <w:r w:rsidRPr="0005533F">
        <w:rPr>
          <w:rFonts w:ascii="David" w:eastAsiaTheme="minorHAnsi" w:hAnsi="David" w:cs="David"/>
          <w:color w:val="000000"/>
          <w:sz w:val="22"/>
          <w:szCs w:val="22"/>
          <w:shd w:val="clear" w:color="auto" w:fill="FFFFFF"/>
        </w:rPr>
        <w:t xml:space="preserve"> </w:t>
      </w:r>
      <w:r w:rsidRPr="0005533F">
        <w:rPr>
          <w:rFonts w:ascii="David" w:eastAsiaTheme="minorHAnsi" w:hAnsi="David" w:cs="David" w:hint="cs"/>
          <w:color w:val="000000"/>
          <w:sz w:val="22"/>
          <w:szCs w:val="22"/>
          <w:shd w:val="clear" w:color="auto" w:fill="FFFFFF"/>
          <w:rtl/>
        </w:rPr>
        <w:t>הגינוי לחשוב שזהו</w:t>
      </w:r>
      <w:r w:rsidRPr="0005533F">
        <w:rPr>
          <w:rFonts w:ascii="David" w:eastAsiaTheme="minorHAnsi" w:hAnsi="David" w:cs="David"/>
          <w:color w:val="000000"/>
          <w:sz w:val="22"/>
          <w:szCs w:val="22"/>
          <w:shd w:val="clear" w:color="auto" w:fill="FFFFFF"/>
          <w:rtl/>
        </w:rPr>
        <w:t xml:space="preserve"> החיווט החדש של המוח שלנו ואולי יש לכך סיבות אבולוציוניות, שכן</w:t>
      </w:r>
      <w:r w:rsidRPr="0005533F">
        <w:rPr>
          <w:rFonts w:ascii="David" w:eastAsiaTheme="minorHAnsi" w:hAnsi="David" w:cs="David"/>
          <w:color w:val="000000"/>
          <w:sz w:val="22"/>
          <w:szCs w:val="22"/>
          <w:shd w:val="clear" w:color="auto" w:fill="FFFFFF"/>
        </w:rPr>
        <w:t xml:space="preserve"> </w:t>
      </w:r>
      <w:r w:rsidRPr="0005533F">
        <w:rPr>
          <w:rFonts w:ascii="David" w:eastAsiaTheme="minorHAnsi" w:hAnsi="David" w:cs="David"/>
          <w:color w:val="000000"/>
          <w:sz w:val="22"/>
          <w:szCs w:val="22"/>
          <w:rtl/>
        </w:rPr>
        <w:t xml:space="preserve">לא תמיד היינו יצורים מילוליים. </w:t>
      </w:r>
    </w:p>
    <w:p w:rsidR="00E0165F" w:rsidRDefault="00E0165F" w:rsidP="00E0165F">
      <w:pPr>
        <w:pStyle w:val="NormalWeb"/>
        <w:shd w:val="clear" w:color="auto" w:fill="FFFFFF"/>
        <w:bidi/>
        <w:spacing w:before="0" w:beforeAutospacing="0" w:after="75" w:afterAutospacing="0"/>
        <w:ind w:left="1502"/>
        <w:rPr>
          <w:rStyle w:val="a7"/>
          <w:rFonts w:ascii="Arial" w:hAnsi="Arial" w:cs="Arial" w:hint="cs"/>
          <w:color w:val="333333"/>
          <w:shd w:val="clear" w:color="auto" w:fill="FFFFFF"/>
          <w:rtl/>
        </w:rPr>
      </w:pPr>
    </w:p>
    <w:p w:rsidR="00E0165F" w:rsidRDefault="00E0165F" w:rsidP="00E0165F">
      <w:pPr>
        <w:pStyle w:val="NormalWeb"/>
        <w:shd w:val="clear" w:color="auto" w:fill="FFFFFF"/>
        <w:bidi/>
        <w:spacing w:before="0" w:beforeAutospacing="0" w:after="75" w:afterAutospacing="0"/>
        <w:rPr>
          <w:rStyle w:val="a7"/>
          <w:rFonts w:ascii="Arial" w:hAnsi="Arial" w:cs="Arial" w:hint="cs"/>
          <w:color w:val="333333"/>
          <w:shd w:val="clear" w:color="auto" w:fill="FFFFFF"/>
          <w:rtl/>
        </w:rPr>
      </w:pPr>
    </w:p>
    <w:p w:rsidR="006A6D05" w:rsidRPr="00E0165F" w:rsidRDefault="006A6D05" w:rsidP="00874E1C">
      <w:pPr>
        <w:pStyle w:val="a3"/>
        <w:ind w:left="785"/>
        <w:rPr>
          <w:rFonts w:ascii="David" w:hAnsi="David" w:cs="David"/>
          <w:rtl/>
        </w:rPr>
      </w:pPr>
    </w:p>
    <w:p w:rsidR="006A6D05" w:rsidRPr="006A6D05" w:rsidRDefault="006A6D05" w:rsidP="00874E1C">
      <w:pPr>
        <w:pStyle w:val="a3"/>
        <w:ind w:left="785"/>
        <w:rPr>
          <w:rFonts w:ascii="David" w:hAnsi="David" w:cs="David"/>
          <w:b/>
          <w:bCs/>
          <w:u w:val="single"/>
          <w:rtl/>
        </w:rPr>
      </w:pPr>
      <w:r w:rsidRPr="006A6D05">
        <w:rPr>
          <w:rFonts w:ascii="David" w:hAnsi="David" w:cs="David" w:hint="cs"/>
          <w:b/>
          <w:bCs/>
          <w:u w:val="single"/>
          <w:rtl/>
        </w:rPr>
        <w:t>למידת חיזוי</w:t>
      </w:r>
      <w:r w:rsidR="009216DB">
        <w:rPr>
          <w:rFonts w:ascii="David" w:hAnsi="David" w:cs="David" w:hint="cs"/>
          <w:b/>
          <w:bCs/>
          <w:u w:val="single"/>
          <w:rtl/>
        </w:rPr>
        <w:t xml:space="preserve">(יכול לעזור להסבר על </w:t>
      </w:r>
      <w:r w:rsidR="009216DB">
        <w:rPr>
          <w:rFonts w:ascii="David" w:hAnsi="David" w:cs="David" w:hint="cs"/>
          <w:b/>
          <w:bCs/>
          <w:u w:val="single"/>
        </w:rPr>
        <w:t>DL</w:t>
      </w:r>
      <w:r w:rsidR="009216DB">
        <w:rPr>
          <w:rFonts w:ascii="David" w:hAnsi="David" w:cs="David" w:hint="cs"/>
          <w:b/>
          <w:bCs/>
          <w:u w:val="single"/>
          <w:rtl/>
        </w:rPr>
        <w:t>)</w:t>
      </w:r>
    </w:p>
    <w:p w:rsidR="006A6D05" w:rsidRDefault="006A6D05" w:rsidP="00874E1C">
      <w:pPr>
        <w:pStyle w:val="a3"/>
        <w:ind w:left="785"/>
        <w:rPr>
          <w:rFonts w:ascii="David" w:hAnsi="David" w:cs="David"/>
          <w:rtl/>
        </w:rPr>
      </w:pPr>
      <w:r>
        <w:rPr>
          <w:rFonts w:ascii="Arial" w:hAnsi="Arial" w:cs="Arial"/>
          <w:color w:val="222222"/>
          <w:sz w:val="11"/>
          <w:szCs w:val="11"/>
          <w:shd w:val="clear" w:color="auto" w:fill="FFFFFF"/>
          <w:rtl/>
        </w:rPr>
        <w:t>חשיפה למידע מהותי לאחר חשיפה לאובייקט או אירוע כלשהו, מביא לקידוד של המידע בתא שמייצג את האובייקט או האירוע כדי שניתן יהיה בעתיד לחזות את המידע לפני הופעתו בחושים. כך למשל אם לאחר חשיפה למיקום מסוים, הופיע מידע מקיף כמו מיקום נוסף בקרבתו, או אובייקט, או אירוע. התא שמייצג את המידע המקיף יחווט לתא שמייצג את המיקום. משקל החיווט תלוי במרווח הזמן שחלף בין החשיפה למיקום לבין החשיפה למידע. וכן כתלות בתדירות הופעתו בעתיד לאחר חשיפה למיקום. חיזוי שווא ועקבי של מרכיב מביא לדעיכתו. אם זאת הקשר לטווח ארוך נשמר ברמה הבסיסית לצורכי היזכרות אוטוביוגרפית ולמידה אסוציאטיבית מהעבר על העתיד. בנוסף כל שליפה לצורך היזכרות יוצרת גיבוש מחדש של הזיכרון</w:t>
      </w:r>
      <w:r>
        <w:rPr>
          <w:rFonts w:ascii="Arial" w:hAnsi="Arial" w:cs="Arial"/>
          <w:color w:val="222222"/>
          <w:sz w:val="11"/>
          <w:szCs w:val="11"/>
          <w:shd w:val="clear" w:color="auto" w:fill="FFFFFF"/>
        </w:rPr>
        <w:t xml:space="preserve"> (re-consolidation), </w:t>
      </w:r>
      <w:r>
        <w:rPr>
          <w:rFonts w:ascii="Arial" w:hAnsi="Arial" w:cs="Arial"/>
          <w:color w:val="222222"/>
          <w:sz w:val="11"/>
          <w:szCs w:val="11"/>
          <w:shd w:val="clear" w:color="auto" w:fill="FFFFFF"/>
          <w:rtl/>
        </w:rPr>
        <w:t>שמעוותת במעט את הזיכרון שנשלף. כתוצאה מעירוב תכנים אקראיים, כמו קלטים או פרשנויות שונות המתקבלות במהלך השליפה, וגורמות לקידוד מחודש ולשינוי מסוים במשקל מרכיבי הזיכרון</w:t>
      </w:r>
      <w:r>
        <w:rPr>
          <w:rFonts w:ascii="Arial" w:hAnsi="Arial" w:cs="Arial"/>
          <w:color w:val="222222"/>
          <w:sz w:val="11"/>
          <w:szCs w:val="11"/>
          <w:shd w:val="clear" w:color="auto" w:fill="FFFFFF"/>
        </w:rPr>
        <w:t>.</w:t>
      </w:r>
    </w:p>
    <w:p w:rsidR="006A6D05" w:rsidRDefault="006A6D05" w:rsidP="00874E1C">
      <w:pPr>
        <w:pStyle w:val="a3"/>
        <w:ind w:left="785"/>
        <w:rPr>
          <w:rFonts w:ascii="David" w:hAnsi="David" w:cs="David"/>
          <w:rtl/>
        </w:rPr>
      </w:pPr>
    </w:p>
    <w:p w:rsidR="006A6D05" w:rsidRDefault="006A6D05" w:rsidP="00874E1C">
      <w:pPr>
        <w:pStyle w:val="a3"/>
        <w:ind w:left="785"/>
        <w:rPr>
          <w:rFonts w:ascii="Arial" w:hAnsi="Arial" w:cs="Arial"/>
          <w:color w:val="222222"/>
          <w:sz w:val="11"/>
          <w:szCs w:val="11"/>
          <w:shd w:val="clear" w:color="auto" w:fill="FFFFFF"/>
        </w:rPr>
      </w:pPr>
      <w:r>
        <w:rPr>
          <w:rFonts w:ascii="Arial" w:hAnsi="Arial" w:cs="Arial"/>
          <w:color w:val="222222"/>
          <w:sz w:val="11"/>
          <w:szCs w:val="11"/>
          <w:shd w:val="clear" w:color="auto" w:fill="FFFFFF"/>
          <w:rtl/>
        </w:rPr>
        <w:t>כל תא שהתריע במקביל לתא</w:t>
      </w:r>
      <w:r>
        <w:rPr>
          <w:rFonts w:ascii="Arial" w:hAnsi="Arial" w:cs="Arial"/>
          <w:color w:val="222222"/>
          <w:sz w:val="11"/>
          <w:szCs w:val="11"/>
          <w:shd w:val="clear" w:color="auto" w:fill="FFFFFF"/>
        </w:rPr>
        <w:t xml:space="preserve"> A </w:t>
      </w:r>
      <w:r>
        <w:rPr>
          <w:rFonts w:ascii="Arial" w:hAnsi="Arial" w:cs="Arial"/>
          <w:color w:val="222222"/>
          <w:sz w:val="11"/>
          <w:szCs w:val="11"/>
          <w:shd w:val="clear" w:color="auto" w:fill="FFFFFF"/>
          <w:rtl/>
        </w:rPr>
        <w:t>יחווט גם הוא אל 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גם אם במציאות הוא אינו גורם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מה שאומר שמרכיבי אב טיפוס של תא</w:t>
      </w:r>
      <w:r>
        <w:rPr>
          <w:rFonts w:ascii="Arial" w:hAnsi="Arial" w:cs="Arial"/>
          <w:color w:val="222222"/>
          <w:sz w:val="11"/>
          <w:szCs w:val="11"/>
          <w:shd w:val="clear" w:color="auto" w:fill="FFFFFF"/>
        </w:rPr>
        <w:t xml:space="preserve"> A </w:t>
      </w:r>
      <w:r>
        <w:rPr>
          <w:rFonts w:ascii="Arial" w:hAnsi="Arial" w:cs="Arial"/>
          <w:color w:val="222222"/>
          <w:sz w:val="11"/>
          <w:szCs w:val="11"/>
          <w:shd w:val="clear" w:color="auto" w:fill="FFFFFF"/>
          <w:rtl/>
        </w:rPr>
        <w:t>שגרמו לו להתריע. יחווטו כגורמים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דבר זה יביא לכך שבעתיד כשהמרכיבים יתריעו בעקבות הופעת אובייקט חדש</w:t>
      </w:r>
      <w:r>
        <w:rPr>
          <w:rFonts w:ascii="Arial" w:hAnsi="Arial" w:cs="Arial"/>
          <w:color w:val="222222"/>
          <w:sz w:val="11"/>
          <w:szCs w:val="11"/>
          <w:shd w:val="clear" w:color="auto" w:fill="FFFFFF"/>
        </w:rPr>
        <w:t xml:space="preserve"> C </w:t>
      </w:r>
      <w:r>
        <w:rPr>
          <w:rFonts w:ascii="Arial" w:hAnsi="Arial" w:cs="Arial"/>
          <w:color w:val="222222"/>
          <w:sz w:val="11"/>
          <w:szCs w:val="11"/>
          <w:shd w:val="clear" w:color="auto" w:fill="FFFFFF"/>
          <w:rtl/>
        </w:rPr>
        <w:t>שגם אותו הם מרכיבים. הם יגרמו להתרעת חיזוי בתא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ולכן המוח יתפוס את</w:t>
      </w:r>
      <w:r>
        <w:rPr>
          <w:rFonts w:ascii="Arial" w:hAnsi="Arial" w:cs="Arial"/>
          <w:color w:val="222222"/>
          <w:sz w:val="11"/>
          <w:szCs w:val="11"/>
          <w:shd w:val="clear" w:color="auto" w:fill="FFFFFF"/>
        </w:rPr>
        <w:t xml:space="preserve"> C </w:t>
      </w:r>
      <w:r>
        <w:rPr>
          <w:rFonts w:ascii="Arial" w:hAnsi="Arial" w:cs="Arial"/>
          <w:color w:val="222222"/>
          <w:sz w:val="11"/>
          <w:szCs w:val="11"/>
          <w:shd w:val="clear" w:color="auto" w:fill="FFFFFF"/>
          <w:rtl/>
        </w:rPr>
        <w:t>שנקלט במקביל, כגורם ל</w:t>
      </w:r>
      <w:r>
        <w:rPr>
          <w:rFonts w:ascii="Arial" w:hAnsi="Arial" w:cs="Arial"/>
          <w:color w:val="222222"/>
          <w:sz w:val="11"/>
          <w:szCs w:val="11"/>
          <w:shd w:val="clear" w:color="auto" w:fill="FFFFFF"/>
        </w:rPr>
        <w:t xml:space="preserve">-B. </w:t>
      </w:r>
      <w:r>
        <w:rPr>
          <w:rFonts w:ascii="Arial" w:hAnsi="Arial" w:cs="Arial"/>
          <w:color w:val="222222"/>
          <w:sz w:val="11"/>
          <w:szCs w:val="11"/>
          <w:shd w:val="clear" w:color="auto" w:fill="FFFFFF"/>
          <w:rtl/>
        </w:rPr>
        <w:t>ואכן אובייקטים דומים מבחינת המרכיבים עשויים לחלוק תכונות משותפות. ולכן קיים סיכוי סביר ש</w:t>
      </w:r>
      <w:r>
        <w:rPr>
          <w:rFonts w:ascii="Arial" w:hAnsi="Arial" w:cs="Arial"/>
          <w:color w:val="222222"/>
          <w:sz w:val="11"/>
          <w:szCs w:val="11"/>
          <w:shd w:val="clear" w:color="auto" w:fill="FFFFFF"/>
        </w:rPr>
        <w:t xml:space="preserve">-C </w:t>
      </w:r>
      <w:r>
        <w:rPr>
          <w:rFonts w:ascii="Arial" w:hAnsi="Arial" w:cs="Arial"/>
          <w:color w:val="222222"/>
          <w:sz w:val="11"/>
          <w:szCs w:val="11"/>
          <w:shd w:val="clear" w:color="auto" w:fill="FFFFFF"/>
          <w:rtl/>
        </w:rPr>
        <w:t>אכן גורם ל</w:t>
      </w:r>
      <w:r>
        <w:rPr>
          <w:rFonts w:ascii="Arial" w:hAnsi="Arial" w:cs="Arial"/>
          <w:color w:val="222222"/>
          <w:sz w:val="11"/>
          <w:szCs w:val="11"/>
          <w:shd w:val="clear" w:color="auto" w:fill="FFFFFF"/>
        </w:rPr>
        <w:t>-B.</w:t>
      </w:r>
    </w:p>
    <w:p w:rsidR="009216DB" w:rsidRDefault="009216DB" w:rsidP="00874E1C">
      <w:pPr>
        <w:pStyle w:val="a3"/>
        <w:ind w:left="785"/>
        <w:rPr>
          <w:rFonts w:ascii="Arial" w:hAnsi="Arial" w:cs="Arial"/>
          <w:color w:val="222222"/>
          <w:sz w:val="11"/>
          <w:szCs w:val="11"/>
          <w:shd w:val="clear" w:color="auto" w:fill="FFFFFF"/>
        </w:rPr>
      </w:pPr>
    </w:p>
    <w:p w:rsidR="009216DB" w:rsidRP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אולם אם בדיעבד</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לא יופיע, יתבצע החלשה או גיזום של החיווט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מהמרכיבים שהתריעו. בעוד החיווט מתא</w:t>
      </w:r>
      <w:r>
        <w:rPr>
          <w:rFonts w:ascii="Arial" w:hAnsi="Arial" w:cs="Arial"/>
          <w:color w:val="222222"/>
          <w:sz w:val="11"/>
          <w:szCs w:val="11"/>
          <w:shd w:val="clear" w:color="auto" w:fill="FFFFFF"/>
        </w:rPr>
        <w:t xml:space="preserve"> A </w:t>
      </w:r>
      <w:r>
        <w:rPr>
          <w:rFonts w:ascii="Arial" w:hAnsi="Arial" w:cs="Arial"/>
          <w:color w:val="222222"/>
          <w:sz w:val="11"/>
          <w:szCs w:val="11"/>
          <w:shd w:val="clear" w:color="auto" w:fill="FFFFFF"/>
          <w:rtl/>
        </w:rPr>
        <w:t>ל</w:t>
      </w:r>
      <w:r>
        <w:rPr>
          <w:rFonts w:ascii="Arial" w:hAnsi="Arial" w:cs="Arial"/>
          <w:color w:val="222222"/>
          <w:sz w:val="11"/>
          <w:szCs w:val="11"/>
          <w:shd w:val="clear" w:color="auto" w:fill="FFFFFF"/>
        </w:rPr>
        <w:t xml:space="preserve">-B, </w:t>
      </w:r>
      <w:r>
        <w:rPr>
          <w:rFonts w:ascii="Arial" w:hAnsi="Arial" w:cs="Arial"/>
          <w:color w:val="222222"/>
          <w:sz w:val="11"/>
          <w:szCs w:val="11"/>
          <w:shd w:val="clear" w:color="auto" w:fill="FFFFFF"/>
          <w:rtl/>
        </w:rPr>
        <w:t>ימשיך להתקיים. כמו כן עשוי להיווצר חיווט מעכב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ממרכיבים שייחודיים לתא</w:t>
      </w:r>
      <w:r>
        <w:rPr>
          <w:rFonts w:ascii="Arial" w:hAnsi="Arial" w:cs="Arial"/>
          <w:color w:val="222222"/>
          <w:sz w:val="11"/>
          <w:szCs w:val="11"/>
          <w:shd w:val="clear" w:color="auto" w:fill="FFFFFF"/>
        </w:rPr>
        <w:t xml:space="preserve"> C </w:t>
      </w:r>
      <w:r>
        <w:rPr>
          <w:rFonts w:ascii="Arial" w:hAnsi="Arial" w:cs="Arial"/>
          <w:color w:val="222222"/>
          <w:sz w:val="11"/>
          <w:szCs w:val="11"/>
          <w:shd w:val="clear" w:color="auto" w:fill="FFFFFF"/>
          <w:rtl/>
        </w:rPr>
        <w:t>מה שיפחית עוד את הסיכוי להתרעת</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בעקבות הופעת</w:t>
      </w:r>
      <w:r>
        <w:rPr>
          <w:rFonts w:ascii="Arial" w:hAnsi="Arial" w:cs="Arial"/>
          <w:color w:val="222222"/>
          <w:sz w:val="11"/>
          <w:szCs w:val="11"/>
          <w:shd w:val="clear" w:color="auto" w:fill="FFFFFF"/>
        </w:rPr>
        <w:t xml:space="preserve"> C. </w:t>
      </w:r>
      <w:r>
        <w:rPr>
          <w:rFonts w:ascii="Arial" w:hAnsi="Arial" w:cs="Arial"/>
          <w:color w:val="222222"/>
          <w:sz w:val="11"/>
          <w:szCs w:val="11"/>
          <w:shd w:val="clear" w:color="auto" w:fill="FFFFFF"/>
          <w:rtl/>
        </w:rPr>
        <w:t>בסופו של דבר אם החיווט בין המרכיבים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ישרוד, משקלו ייקבע באופן מאוזן כתלות ביחס בין הזיכרונות הדומים שגורמים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לבין אלה שלא, וביחס לכמות החשיפה אל כל אחד מהם</w:t>
      </w:r>
      <w:r>
        <w:rPr>
          <w:rFonts w:ascii="Arial" w:hAnsi="Arial" w:cs="Arial"/>
          <w:color w:val="222222"/>
          <w:sz w:val="11"/>
          <w:szCs w:val="11"/>
          <w:shd w:val="clear" w:color="auto" w:fill="FFFFFF"/>
        </w:rPr>
        <w:t>.</w:t>
      </w:r>
    </w:p>
    <w:p w:rsidR="00874E1C" w:rsidRDefault="00874E1C" w:rsidP="00874E1C">
      <w:pPr>
        <w:pStyle w:val="a3"/>
        <w:ind w:left="785"/>
        <w:rPr>
          <w:rFonts w:ascii="David" w:hAnsi="David" w:cs="David"/>
          <w:rtl/>
        </w:rPr>
      </w:pPr>
    </w:p>
    <w:p w:rsidR="00874E1C" w:rsidRDefault="009216DB" w:rsidP="00874E1C">
      <w:pPr>
        <w:pStyle w:val="a3"/>
        <w:ind w:left="785"/>
        <w:rPr>
          <w:rFonts w:ascii="David" w:hAnsi="David" w:cs="David"/>
          <w:rtl/>
        </w:rPr>
      </w:pPr>
      <w:r>
        <w:rPr>
          <w:rFonts w:ascii="Arial" w:hAnsi="Arial" w:cs="Arial"/>
          <w:color w:val="222222"/>
          <w:sz w:val="11"/>
          <w:szCs w:val="11"/>
          <w:shd w:val="clear" w:color="auto" w:fill="FFFFFF"/>
          <w:rtl/>
        </w:rPr>
        <w:t>במצב של חשיפה חוזרת ונשנית לתא</w:t>
      </w:r>
      <w:r>
        <w:rPr>
          <w:rFonts w:ascii="Arial" w:hAnsi="Arial" w:cs="Arial"/>
          <w:color w:val="222222"/>
          <w:sz w:val="11"/>
          <w:szCs w:val="11"/>
          <w:shd w:val="clear" w:color="auto" w:fill="FFFFFF"/>
        </w:rPr>
        <w:t xml:space="preserve"> A, </w:t>
      </w:r>
      <w:r>
        <w:rPr>
          <w:rFonts w:ascii="Arial" w:hAnsi="Arial" w:cs="Arial"/>
          <w:color w:val="222222"/>
          <w:sz w:val="11"/>
          <w:szCs w:val="11"/>
          <w:shd w:val="clear" w:color="auto" w:fill="FFFFFF"/>
          <w:rtl/>
        </w:rPr>
        <w:t>לאורך זמן, ללא חשיפה לשאר חברי הקבוצה הדומים, החיווט מהמרכיבים לתא</w:t>
      </w:r>
      <w:r>
        <w:rPr>
          <w:rFonts w:ascii="Arial" w:hAnsi="Arial" w:cs="Arial"/>
          <w:color w:val="222222"/>
          <w:sz w:val="11"/>
          <w:szCs w:val="11"/>
          <w:shd w:val="clear" w:color="auto" w:fill="FFFFFF"/>
        </w:rPr>
        <w:t xml:space="preserve"> B </w:t>
      </w:r>
      <w:proofErr w:type="spellStart"/>
      <w:r>
        <w:rPr>
          <w:rFonts w:ascii="Arial" w:hAnsi="Arial" w:cs="Arial"/>
          <w:color w:val="222222"/>
          <w:sz w:val="11"/>
          <w:szCs w:val="11"/>
          <w:shd w:val="clear" w:color="auto" w:fill="FFFFFF"/>
          <w:rtl/>
        </w:rPr>
        <w:t>יילך</w:t>
      </w:r>
      <w:proofErr w:type="spellEnd"/>
      <w:r>
        <w:rPr>
          <w:rFonts w:ascii="Arial" w:hAnsi="Arial" w:cs="Arial"/>
          <w:color w:val="222222"/>
          <w:sz w:val="11"/>
          <w:szCs w:val="11"/>
          <w:shd w:val="clear" w:color="auto" w:fill="FFFFFF"/>
          <w:rtl/>
        </w:rPr>
        <w:t xml:space="preserve"> ויתחזק, מה שיגרום לכך שבעתיד כשאובייקט הדומה לתא</w:t>
      </w:r>
      <w:r>
        <w:rPr>
          <w:rFonts w:ascii="Arial" w:hAnsi="Arial" w:cs="Arial"/>
          <w:color w:val="222222"/>
          <w:sz w:val="11"/>
          <w:szCs w:val="11"/>
          <w:shd w:val="clear" w:color="auto" w:fill="FFFFFF"/>
        </w:rPr>
        <w:t xml:space="preserve"> A </w:t>
      </w:r>
      <w:r>
        <w:rPr>
          <w:rFonts w:ascii="Arial" w:hAnsi="Arial" w:cs="Arial"/>
          <w:color w:val="222222"/>
          <w:sz w:val="11"/>
          <w:szCs w:val="11"/>
          <w:shd w:val="clear" w:color="auto" w:fill="FFFFFF"/>
          <w:rtl/>
        </w:rPr>
        <w:t>יופיע, המרכיבים יגרמו שוב ושוב להתרעת חיזוי בתא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גם אם התא הדומה אינו גורם ל</w:t>
      </w:r>
      <w:r>
        <w:rPr>
          <w:rFonts w:ascii="Arial" w:hAnsi="Arial" w:cs="Arial"/>
          <w:color w:val="222222"/>
          <w:sz w:val="11"/>
          <w:szCs w:val="11"/>
          <w:shd w:val="clear" w:color="auto" w:fill="FFFFFF"/>
        </w:rPr>
        <w:t xml:space="preserve">-B </w:t>
      </w:r>
      <w:r>
        <w:rPr>
          <w:rFonts w:ascii="Arial" w:hAnsi="Arial" w:cs="Arial"/>
          <w:color w:val="222222"/>
          <w:sz w:val="11"/>
          <w:szCs w:val="11"/>
          <w:shd w:val="clear" w:color="auto" w:fill="FFFFFF"/>
          <w:rtl/>
        </w:rPr>
        <w:t>במציאות. במצב זה שהחיווט בין המרכיבים לתא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כבר חזק במיוחד, תידרש חשיפה ממושכת לתא הדומה על מנת להחליש את החיווט ולאזן את ההכללה</w:t>
      </w:r>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הכללת חיזוי עשוי להשפיע גם על הכללת תיוג של תא</w:t>
      </w:r>
      <w:r>
        <w:rPr>
          <w:rFonts w:ascii="Arial" w:hAnsi="Arial" w:cs="Arial"/>
          <w:color w:val="222222"/>
          <w:sz w:val="11"/>
          <w:szCs w:val="11"/>
          <w:shd w:val="clear" w:color="auto" w:fill="FFFFFF"/>
        </w:rPr>
        <w:t xml:space="preserve"> B </w:t>
      </w:r>
      <w:r>
        <w:rPr>
          <w:rFonts w:ascii="Arial" w:hAnsi="Arial" w:cs="Arial"/>
          <w:color w:val="222222"/>
          <w:sz w:val="11"/>
          <w:szCs w:val="11"/>
          <w:shd w:val="clear" w:color="auto" w:fill="FFFFFF"/>
          <w:rtl/>
        </w:rPr>
        <w:t>על תא</w:t>
      </w:r>
      <w:r>
        <w:rPr>
          <w:rFonts w:ascii="Arial" w:hAnsi="Arial" w:cs="Arial"/>
          <w:color w:val="222222"/>
          <w:sz w:val="11"/>
          <w:szCs w:val="11"/>
          <w:shd w:val="clear" w:color="auto" w:fill="FFFFFF"/>
        </w:rPr>
        <w:t xml:space="preserve"> C. </w:t>
      </w:r>
      <w:r>
        <w:rPr>
          <w:rFonts w:ascii="Arial" w:hAnsi="Arial" w:cs="Arial"/>
          <w:color w:val="222222"/>
          <w:sz w:val="11"/>
          <w:szCs w:val="11"/>
          <w:shd w:val="clear" w:color="auto" w:fill="FFFFFF"/>
          <w:rtl/>
        </w:rPr>
        <w:t>וכן על הכללת התנהגות המיוצג</w:t>
      </w:r>
      <w:r>
        <w:rPr>
          <w:rFonts w:ascii="Arial" w:hAnsi="Arial" w:cs="Arial"/>
          <w:color w:val="222222"/>
          <w:sz w:val="11"/>
          <w:szCs w:val="11"/>
          <w:shd w:val="clear" w:color="auto" w:fill="FFFFFF"/>
        </w:rPr>
        <w:t> </w:t>
      </w:r>
      <w:hyperlink r:id="rId17" w:tooltip="זיכרון נוהלי" w:history="1">
        <w:r>
          <w:rPr>
            <w:rStyle w:val="Hyperlink"/>
            <w:rFonts w:ascii="Arial" w:hAnsi="Arial" w:cs="Arial"/>
            <w:color w:val="5A3696"/>
            <w:sz w:val="11"/>
            <w:szCs w:val="11"/>
            <w:shd w:val="clear" w:color="auto" w:fill="FFFFFF"/>
            <w:rtl/>
          </w:rPr>
          <w:t>בזיכרון הנוהלי</w:t>
        </w:r>
      </w:hyperlink>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Pr="009216DB" w:rsidRDefault="009216DB" w:rsidP="00874E1C">
      <w:pPr>
        <w:pStyle w:val="a3"/>
        <w:ind w:left="785"/>
        <w:rPr>
          <w:rFonts w:ascii="David" w:hAnsi="David" w:cs="David"/>
          <w:b/>
          <w:bCs/>
          <w:u w:val="single"/>
          <w:rtl/>
        </w:rPr>
      </w:pPr>
      <w:r w:rsidRPr="009216DB">
        <w:rPr>
          <w:rFonts w:ascii="David" w:hAnsi="David" w:cs="David" w:hint="cs"/>
          <w:b/>
          <w:bCs/>
          <w:u w:val="single"/>
          <w:rtl/>
        </w:rPr>
        <w:t>מערכת סינון</w:t>
      </w:r>
    </w:p>
    <w:p w:rsidR="009216DB" w:rsidRPr="009216DB" w:rsidRDefault="009216DB" w:rsidP="009216DB">
      <w:pPr>
        <w:pStyle w:val="a3"/>
        <w:ind w:left="785"/>
        <w:rPr>
          <w:rFonts w:ascii="David" w:hAnsi="David" w:cs="David"/>
          <w:rtl/>
        </w:rPr>
      </w:pPr>
      <w:r>
        <w:rPr>
          <w:rFonts w:ascii="Arial" w:hAnsi="Arial" w:cs="Arial"/>
          <w:color w:val="222222"/>
          <w:sz w:val="14"/>
          <w:szCs w:val="14"/>
          <w:shd w:val="clear" w:color="auto" w:fill="FFFFFF"/>
          <w:rtl/>
        </w:rPr>
        <w:t>כדי לאפשר את הפעלת המשימה הנבחרת בעלת התוצאה הגבוהה ביותר. יש מערכת סינון שתפקידה לעכב את המשימות בעלות הערך הנמוך יותר שהתריעו במקביל. לצורך כך</w:t>
      </w:r>
      <w:r>
        <w:rPr>
          <w:rFonts w:ascii="Arial" w:hAnsi="Arial" w:cs="Arial"/>
          <w:color w:val="222222"/>
          <w:sz w:val="14"/>
          <w:szCs w:val="14"/>
          <w:shd w:val="clear" w:color="auto" w:fill="FFFFFF"/>
        </w:rPr>
        <w:t> </w:t>
      </w:r>
      <w:hyperlink r:id="rId18" w:tooltip="הגרעין התת-תלמי (הדף אינו קיים)" w:history="1">
        <w:r>
          <w:rPr>
            <w:rStyle w:val="Hyperlink"/>
            <w:rFonts w:ascii="Arial" w:hAnsi="Arial" w:cs="Arial"/>
            <w:color w:val="A55858"/>
            <w:sz w:val="14"/>
            <w:szCs w:val="14"/>
            <w:shd w:val="clear" w:color="auto" w:fill="FFFFFF"/>
            <w:rtl/>
          </w:rPr>
          <w:t xml:space="preserve">הגרעין </w:t>
        </w:r>
        <w:proofErr w:type="spellStart"/>
        <w:r>
          <w:rPr>
            <w:rStyle w:val="Hyperlink"/>
            <w:rFonts w:ascii="Arial" w:hAnsi="Arial" w:cs="Arial"/>
            <w:color w:val="A55858"/>
            <w:sz w:val="14"/>
            <w:szCs w:val="14"/>
            <w:shd w:val="clear" w:color="auto" w:fill="FFFFFF"/>
            <w:rtl/>
          </w:rPr>
          <w:t>התת</w:t>
        </w:r>
        <w:proofErr w:type="spellEnd"/>
        <w:r>
          <w:rPr>
            <w:rStyle w:val="Hyperlink"/>
            <w:rFonts w:ascii="Arial" w:hAnsi="Arial" w:cs="Arial"/>
            <w:color w:val="A55858"/>
            <w:sz w:val="14"/>
            <w:szCs w:val="14"/>
            <w:shd w:val="clear" w:color="auto" w:fill="FFFFFF"/>
            <w:rtl/>
          </w:rPr>
          <w:t>-תלמי</w:t>
        </w:r>
      </w:hyperlink>
      <w:r>
        <w:rPr>
          <w:rFonts w:ascii="Arial" w:hAnsi="Arial" w:cs="Arial"/>
          <w:color w:val="222222"/>
          <w:sz w:val="14"/>
          <w:szCs w:val="14"/>
          <w:shd w:val="clear" w:color="auto" w:fill="FFFFFF"/>
        </w:rPr>
        <w:t> </w:t>
      </w:r>
      <w:r>
        <w:rPr>
          <w:rFonts w:ascii="Arial" w:hAnsi="Arial" w:cs="Arial"/>
          <w:color w:val="222222"/>
          <w:sz w:val="14"/>
          <w:szCs w:val="14"/>
          <w:shd w:val="clear" w:color="auto" w:fill="FFFFFF"/>
          <w:rtl/>
        </w:rPr>
        <w:t>מוצף בדופמין בכמות התואמת את ערך המשימה בעלת הערך הגבוה, הדופמין חוסם את הערוצים בעלי הערך הנמוך יותר שעוברים דרכו ומגיעים</w:t>
      </w:r>
      <w:r>
        <w:rPr>
          <w:rFonts w:ascii="Arial" w:hAnsi="Arial" w:cs="Arial"/>
          <w:color w:val="222222"/>
          <w:sz w:val="14"/>
          <w:szCs w:val="14"/>
          <w:shd w:val="clear" w:color="auto" w:fill="FFFFFF"/>
        </w:rPr>
        <w:t> </w:t>
      </w:r>
      <w:hyperlink r:id="rId19" w:tooltip="גלובוס פלידוס" w:history="1">
        <w:r>
          <w:rPr>
            <w:rStyle w:val="Hyperlink"/>
            <w:rFonts w:ascii="Arial" w:hAnsi="Arial" w:cs="Arial"/>
            <w:color w:val="5A3696"/>
            <w:sz w:val="14"/>
            <w:szCs w:val="14"/>
            <w:shd w:val="clear" w:color="auto" w:fill="FFFFFF"/>
            <w:rtl/>
          </w:rPr>
          <w:t xml:space="preserve">מהגלובוס </w:t>
        </w:r>
        <w:proofErr w:type="spellStart"/>
        <w:r>
          <w:rPr>
            <w:rStyle w:val="Hyperlink"/>
            <w:rFonts w:ascii="Arial" w:hAnsi="Arial" w:cs="Arial"/>
            <w:color w:val="5A3696"/>
            <w:sz w:val="14"/>
            <w:szCs w:val="14"/>
            <w:shd w:val="clear" w:color="auto" w:fill="FFFFFF"/>
            <w:rtl/>
          </w:rPr>
          <w:t>פלידוס</w:t>
        </w:r>
        <w:proofErr w:type="spellEnd"/>
      </w:hyperlink>
      <w:r>
        <w:rPr>
          <w:rFonts w:ascii="Arial" w:hAnsi="Arial" w:cs="Arial"/>
          <w:color w:val="222222"/>
          <w:sz w:val="14"/>
          <w:szCs w:val="14"/>
          <w:shd w:val="clear" w:color="auto" w:fill="FFFFFF"/>
        </w:rPr>
        <w:t> </w:t>
      </w:r>
      <w:r>
        <w:rPr>
          <w:rFonts w:ascii="Arial" w:hAnsi="Arial" w:cs="Arial"/>
          <w:color w:val="222222"/>
          <w:sz w:val="14"/>
          <w:szCs w:val="14"/>
          <w:shd w:val="clear" w:color="auto" w:fill="FFFFFF"/>
          <w:rtl/>
        </w:rPr>
        <w:t>החיצוני</w:t>
      </w:r>
      <w:r>
        <w:rPr>
          <w:rFonts w:ascii="Arial" w:hAnsi="Arial" w:cs="Arial" w:hint="cs"/>
          <w:color w:val="222222"/>
          <w:sz w:val="14"/>
          <w:szCs w:val="14"/>
          <w:shd w:val="clear" w:color="auto" w:fill="FFFFFF"/>
          <w:rtl/>
        </w:rPr>
        <w:t xml:space="preserve">, </w:t>
      </w:r>
      <w:r>
        <w:rPr>
          <w:rFonts w:ascii="Arial" w:hAnsi="Arial" w:cs="Arial"/>
          <w:color w:val="222222"/>
          <w:sz w:val="14"/>
          <w:szCs w:val="14"/>
          <w:shd w:val="clear" w:color="auto" w:fill="FFFFFF"/>
          <w:rtl/>
        </w:rPr>
        <w:t>שהם מבחינתם מפרישים</w:t>
      </w:r>
      <w:r>
        <w:rPr>
          <w:rFonts w:ascii="Arial" w:hAnsi="Arial" w:cs="Arial"/>
          <w:color w:val="222222"/>
          <w:sz w:val="14"/>
          <w:szCs w:val="14"/>
          <w:shd w:val="clear" w:color="auto" w:fill="FFFFFF"/>
        </w:rPr>
        <w:t> </w:t>
      </w:r>
      <w:hyperlink r:id="rId20" w:tooltip="גאבא" w:history="1">
        <w:proofErr w:type="spellStart"/>
        <w:r>
          <w:rPr>
            <w:rStyle w:val="Hyperlink"/>
            <w:rFonts w:ascii="Arial" w:hAnsi="Arial" w:cs="Arial"/>
            <w:color w:val="5A3696"/>
            <w:sz w:val="14"/>
            <w:szCs w:val="14"/>
            <w:shd w:val="clear" w:color="auto" w:fill="FFFFFF"/>
            <w:rtl/>
          </w:rPr>
          <w:t>גאבא</w:t>
        </w:r>
        <w:proofErr w:type="spellEnd"/>
      </w:hyperlink>
      <w:r>
        <w:rPr>
          <w:rFonts w:ascii="Arial" w:hAnsi="Arial" w:cs="Arial"/>
          <w:color w:val="222222"/>
          <w:sz w:val="14"/>
          <w:szCs w:val="14"/>
          <w:shd w:val="clear" w:color="auto" w:fill="FFFFFF"/>
        </w:rPr>
        <w:t> </w:t>
      </w:r>
      <w:r>
        <w:rPr>
          <w:rFonts w:ascii="Arial" w:hAnsi="Arial" w:cs="Arial"/>
          <w:color w:val="222222"/>
          <w:sz w:val="14"/>
          <w:szCs w:val="14"/>
          <w:shd w:val="clear" w:color="auto" w:fill="FFFFFF"/>
          <w:rtl/>
        </w:rPr>
        <w:t>שבאמצעותו הם מנסים להתחרות בדופמין על מנת לשחרר את חסימתם, אלא שרק הערוץ בעל הערך הגבוה שכאמור גם אחראי להצפת הדופמין חזק דיו כדי להתגבר על הדופמין ולהמשיך הלאה אל הקורטקס המוטורי, לצורך הפעלת מגוון תאים מוטוריים הנדרשים למשימה באמצעות תאי התזמון שלהם, בעוד יתר המשימות מעוכבות</w:t>
      </w:r>
    </w:p>
    <w:p w:rsidR="00874E1C" w:rsidRDefault="00874E1C" w:rsidP="00874E1C">
      <w:pPr>
        <w:pStyle w:val="a3"/>
        <w:ind w:left="785"/>
        <w:rPr>
          <w:rFonts w:ascii="David" w:hAnsi="David" w:cs="David"/>
          <w:rtl/>
        </w:rPr>
      </w:pPr>
    </w:p>
    <w:p w:rsidR="009216DB" w:rsidRPr="009216DB" w:rsidRDefault="009216DB" w:rsidP="00874E1C">
      <w:pPr>
        <w:pStyle w:val="a3"/>
        <w:ind w:left="785"/>
        <w:rPr>
          <w:rFonts w:ascii="David" w:hAnsi="David" w:cs="David"/>
          <w:b/>
          <w:bCs/>
          <w:u w:val="single"/>
          <w:rtl/>
        </w:rPr>
      </w:pPr>
      <w:r w:rsidRPr="009216DB">
        <w:rPr>
          <w:rFonts w:ascii="David" w:hAnsi="David" w:cs="David" w:hint="cs"/>
          <w:b/>
          <w:bCs/>
          <w:u w:val="single"/>
          <w:rtl/>
        </w:rPr>
        <w:t>למידת זיכרון ניהולי(מתאים ל-</w:t>
      </w:r>
      <w:r w:rsidRPr="009216DB">
        <w:rPr>
          <w:rFonts w:ascii="David" w:hAnsi="David" w:cs="David" w:hint="cs"/>
          <w:b/>
          <w:bCs/>
          <w:u w:val="single"/>
        </w:rPr>
        <w:t>DL</w:t>
      </w:r>
      <w:r w:rsidRPr="009216DB">
        <w:rPr>
          <w:rFonts w:ascii="David" w:hAnsi="David" w:cs="David" w:hint="cs"/>
          <w:b/>
          <w:bCs/>
          <w:u w:val="single"/>
          <w:rtl/>
        </w:rPr>
        <w:t>)</w:t>
      </w: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 xml:space="preserve">רצף של משימה עשוי </w:t>
      </w:r>
      <w:proofErr w:type="spellStart"/>
      <w:r>
        <w:rPr>
          <w:rFonts w:ascii="Arial" w:hAnsi="Arial" w:cs="Arial"/>
          <w:color w:val="222222"/>
          <w:sz w:val="11"/>
          <w:szCs w:val="11"/>
          <w:shd w:val="clear" w:color="auto" w:fill="FFFFFF"/>
          <w:rtl/>
        </w:rPr>
        <w:t>להקטע</w:t>
      </w:r>
      <w:proofErr w:type="spellEnd"/>
      <w:r>
        <w:rPr>
          <w:rFonts w:ascii="Arial" w:hAnsi="Arial" w:cs="Arial"/>
          <w:color w:val="222222"/>
          <w:sz w:val="11"/>
          <w:szCs w:val="11"/>
          <w:shd w:val="clear" w:color="auto" w:fill="FFFFFF"/>
          <w:rtl/>
        </w:rPr>
        <w:t>, אם במהלך המשימה לא מתקבל קלט המשך של המצב הדרוש לפלט המוטורי הבא. העדר קידוד של חלק מהמשימה קורה עקב חוסר ניסיון לגבי המשימה, או עקב תקלה שמתרחשת לראשונה במהלך מטלה מוכרת</w:t>
      </w:r>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אם יש ערוץ אחר שמכיר את התקלה אז הערוץ יקלוט את התקלה ויפעיל את הפתרון כדי להשלים את המשימה, המשימה המשנית יכולה להתבצע גם אם ערכה נמוך ביחס למשימה הראשית, היות שהמשימה הראשית לא מסוגלת לתפקד עד שיתקבל הקלט שיאפשר לה להמשיך</w:t>
      </w:r>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 xml:space="preserve">אם הערוץ המתקן מייצג חלק תדיר במשימה ולא תקלה מקרית. אז לאחר התנסויות מספיקות </w:t>
      </w:r>
      <w:proofErr w:type="spellStart"/>
      <w:r>
        <w:rPr>
          <w:rFonts w:ascii="Arial" w:hAnsi="Arial" w:cs="Arial"/>
          <w:color w:val="222222"/>
          <w:sz w:val="11"/>
          <w:szCs w:val="11"/>
          <w:shd w:val="clear" w:color="auto" w:fill="FFFFFF"/>
          <w:rtl/>
        </w:rPr>
        <w:t>יווצר</w:t>
      </w:r>
      <w:proofErr w:type="spellEnd"/>
      <w:r>
        <w:rPr>
          <w:rFonts w:ascii="Arial" w:hAnsi="Arial" w:cs="Arial"/>
          <w:color w:val="222222"/>
          <w:sz w:val="11"/>
          <w:szCs w:val="11"/>
          <w:shd w:val="clear" w:color="auto" w:fill="FFFFFF"/>
          <w:rtl/>
        </w:rPr>
        <w:t xml:space="preserve"> חיווט ישיר בין ערוץ המשימה לבין הפלט המוטורי של הערוץ המתקן. כך שפתרון הבעיה יהפך לחלק בלתי נפרד מהמשימה, על מנת לאפשר גישה מהירה ובלתי מוסחת לפתרון התקלה, ישירות על ידי תא התזמון שמייצג את התקלה</w:t>
      </w:r>
    </w:p>
    <w:p w:rsidR="009216DB" w:rsidRDefault="009216DB" w:rsidP="00874E1C">
      <w:pPr>
        <w:pStyle w:val="a3"/>
        <w:ind w:left="785"/>
        <w:rPr>
          <w:rFonts w:ascii="David" w:hAnsi="David" w:cs="David"/>
          <w:rtl/>
        </w:rPr>
      </w:pP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אם התקלה שקוטעת את המשימה לא מוכרת לאף ערוץ, אז המשימה תסתיים. לחלופין תתבצע חיקוי, או משימת יצירה כדי לייבא את הידע הנחוץ ולקודד את הקטע החסר בערוץ משימה חדש, ובפעם הבאה ניתן יהיה לחזור על המשימה התקולה, תוך שימוש בערוץ החדש לשם השלמתה</w:t>
      </w:r>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פתרון הבעיה בדרך יצירתית מתבצעת באמצעות אסוציאציה בין הבעיה הנוכחית לבין בעיה דומה מבחינה חזותית, שהפתרון שלה עשוי להתאים גם לבעיה הנוכחית. הדבר מתבצע במידה שיש דגירה בקלט, או בתא הזיכרון שמייצג את הבעיה. מה שמביא לשליפת מרכיבי התא בהולכה אחורנית אל התאים שמייצגים אותם ושנמצאים בשכבה הקודמת בהיררכיה. תאי המרכיבים שיכולים להשתייך גם לזיכרונות נוספים, עשויים בתורם להביא להתרעה בתא זיכרון נוסף ודומה במידה שיש לו די מרכיבים משותפים עם הזיכרון הנוכחי כדי להביא לסכימה במרחב הדרוש לו להגעה אל סף ההתרעה, או לחלופין דגירה מתמשכת שמביאה לסכימה בזמן, שמעלה זמנית את ערכו של כל מרכיב בהתאם לזמן הדגירה, מה שמאפשר את ההגעה אל סף ההתרעה</w:t>
      </w:r>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Default="009216DB" w:rsidP="00874E1C">
      <w:pPr>
        <w:pStyle w:val="a3"/>
        <w:ind w:left="785"/>
        <w:rPr>
          <w:rFonts w:ascii="David" w:hAnsi="David" w:cs="David"/>
          <w:rtl/>
        </w:rPr>
      </w:pPr>
      <w:r>
        <w:rPr>
          <w:rFonts w:ascii="Arial" w:hAnsi="Arial" w:cs="Arial"/>
          <w:color w:val="222222"/>
          <w:sz w:val="11"/>
          <w:szCs w:val="11"/>
          <w:shd w:val="clear" w:color="auto" w:fill="FFFFFF"/>
          <w:rtl/>
        </w:rPr>
        <w:t>הפעלה של שני זיכרונות סכמתיים במקביל מביא לשיתוף מידע בין חלקיהם, כמו להשלכת תכונות (גורמים ונגרמים) של אובייקט או אירוע שמיוצג בזיכרון אחד על אובייקט או אירוע שמיוצג בזיכרון השני, וכן לשיתוף מרכיבים נוספים ביניהם, ולהעתקת פתרון תנועתי מאחד כדי להתאימו לאחר. השינויים עשויים להישמר ב</w:t>
      </w:r>
      <w:hyperlink r:id="rId21" w:tooltip="זיכרון עבודה" w:history="1">
        <w:r>
          <w:rPr>
            <w:rStyle w:val="Hyperlink"/>
            <w:rFonts w:ascii="Arial" w:hAnsi="Arial" w:cs="Arial"/>
            <w:color w:val="5A3696"/>
            <w:sz w:val="11"/>
            <w:szCs w:val="11"/>
            <w:shd w:val="clear" w:color="auto" w:fill="FFFFFF"/>
            <w:rtl/>
          </w:rPr>
          <w:t>זיכרון זמני</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או בזיכרון ארוך טווח במידה שיש בו תועלת, ובחלק המוטורי לשמש כערוץ לפתרון בעיה אסוציאטיבית. הסיכוי שניתן יהיה להפיק תועלת מהסכמה תלוי במידת הדמיון בין מרכיבי שני הזיכרונות, אך לא בהכרח, היכולת לבצע סכמה יעילה בין זיכרונות בעלי דמיון נמוך נחשב כיכולת יצירתית מפותחת</w:t>
      </w:r>
      <w:r>
        <w:rPr>
          <w:rFonts w:ascii="Arial" w:hAnsi="Arial" w:cs="Arial"/>
          <w:color w:val="222222"/>
          <w:sz w:val="11"/>
          <w:szCs w:val="11"/>
          <w:shd w:val="clear" w:color="auto" w:fill="FFFFFF"/>
        </w:rPr>
        <w:t>.</w:t>
      </w:r>
    </w:p>
    <w:p w:rsidR="009216DB" w:rsidRDefault="009216DB" w:rsidP="00874E1C">
      <w:pPr>
        <w:pStyle w:val="a3"/>
        <w:ind w:left="785"/>
        <w:rPr>
          <w:rFonts w:ascii="David" w:hAnsi="David" w:cs="David"/>
          <w:rtl/>
        </w:rPr>
      </w:pPr>
    </w:p>
    <w:p w:rsidR="009216DB" w:rsidRPr="009216DB" w:rsidRDefault="009216DB" w:rsidP="00874E1C">
      <w:pPr>
        <w:pStyle w:val="a3"/>
        <w:ind w:left="785"/>
        <w:rPr>
          <w:rFonts w:ascii="David" w:hAnsi="David" w:cs="David"/>
          <w:rtl/>
        </w:rPr>
      </w:pPr>
      <w:r>
        <w:rPr>
          <w:rFonts w:ascii="Arial" w:hAnsi="Arial" w:cs="Arial"/>
          <w:color w:val="222222"/>
          <w:sz w:val="14"/>
          <w:szCs w:val="14"/>
          <w:shd w:val="clear" w:color="auto" w:fill="FFFFFF"/>
          <w:rtl/>
        </w:rPr>
        <w:t xml:space="preserve">בתכנון ויצירה של אירוע חדש נעזרים גם בקשרים הסיבתיים, כדי לסדר את הרצף </w:t>
      </w:r>
      <w:proofErr w:type="spellStart"/>
      <w:r>
        <w:rPr>
          <w:rFonts w:ascii="Arial" w:hAnsi="Arial" w:cs="Arial"/>
          <w:color w:val="222222"/>
          <w:sz w:val="14"/>
          <w:szCs w:val="14"/>
          <w:shd w:val="clear" w:color="auto" w:fill="FFFFFF"/>
          <w:rtl/>
        </w:rPr>
        <w:t>האירועי</w:t>
      </w:r>
      <w:proofErr w:type="spellEnd"/>
      <w:r>
        <w:rPr>
          <w:rFonts w:ascii="Arial" w:hAnsi="Arial" w:cs="Arial"/>
          <w:color w:val="222222"/>
          <w:sz w:val="14"/>
          <w:szCs w:val="14"/>
          <w:shd w:val="clear" w:color="auto" w:fill="FFFFFF"/>
          <w:rtl/>
        </w:rPr>
        <w:t xml:space="preserve"> או כדי לבחון את </w:t>
      </w:r>
      <w:proofErr w:type="spellStart"/>
      <w:r>
        <w:rPr>
          <w:rFonts w:ascii="Arial" w:hAnsi="Arial" w:cs="Arial"/>
          <w:color w:val="222222"/>
          <w:sz w:val="14"/>
          <w:szCs w:val="14"/>
          <w:shd w:val="clear" w:color="auto" w:fill="FFFFFF"/>
          <w:rtl/>
        </w:rPr>
        <w:t>ההתכנות</w:t>
      </w:r>
      <w:proofErr w:type="spellEnd"/>
      <w:r>
        <w:rPr>
          <w:rFonts w:ascii="Arial" w:hAnsi="Arial" w:cs="Arial"/>
          <w:color w:val="222222"/>
          <w:sz w:val="14"/>
          <w:szCs w:val="14"/>
          <w:shd w:val="clear" w:color="auto" w:fill="FFFFFF"/>
          <w:rtl/>
        </w:rPr>
        <w:t xml:space="preserve"> או את הכדאיות של היצירה</w:t>
      </w:r>
      <w:r>
        <w:rPr>
          <w:rFonts w:ascii="Arial" w:hAnsi="Arial" w:cs="Arial"/>
          <w:color w:val="222222"/>
          <w:sz w:val="14"/>
          <w:szCs w:val="14"/>
          <w:shd w:val="clear" w:color="auto" w:fill="FFFFFF"/>
        </w:rPr>
        <w:t>.</w:t>
      </w:r>
    </w:p>
    <w:p w:rsidR="009216DB" w:rsidRDefault="00BA35AA" w:rsidP="00874E1C">
      <w:pPr>
        <w:pStyle w:val="a3"/>
        <w:ind w:left="785"/>
        <w:rPr>
          <w:rFonts w:ascii="David" w:hAnsi="David" w:cs="David"/>
          <w:rtl/>
        </w:rPr>
      </w:pPr>
      <w:r>
        <w:rPr>
          <w:rFonts w:ascii="David" w:hAnsi="David" w:cs="David" w:hint="cs"/>
          <w:noProof/>
        </w:rPr>
        <w:lastRenderedPageBreak/>
        <w:drawing>
          <wp:anchor distT="0" distB="0" distL="114300" distR="114300" simplePos="0" relativeHeight="251665408" behindDoc="1" locked="0" layoutInCell="1" allowOverlap="1">
            <wp:simplePos x="0" y="0"/>
            <wp:positionH relativeFrom="column">
              <wp:posOffset>-48260</wp:posOffset>
            </wp:positionH>
            <wp:positionV relativeFrom="paragraph">
              <wp:posOffset>64770</wp:posOffset>
            </wp:positionV>
            <wp:extent cx="5273675" cy="2141220"/>
            <wp:effectExtent l="19050" t="0" r="3175" b="0"/>
            <wp:wrapTight wrapText="bothSides">
              <wp:wrapPolygon edited="0">
                <wp:start x="-78" y="0"/>
                <wp:lineTo x="-78" y="21331"/>
                <wp:lineTo x="21613" y="21331"/>
                <wp:lineTo x="21613" y="0"/>
                <wp:lineTo x="-78" y="0"/>
              </wp:wrapPolygon>
            </wp:wrapTight>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5273675" cy="2141220"/>
                    </a:xfrm>
                    <a:prstGeom prst="rect">
                      <a:avLst/>
                    </a:prstGeom>
                    <a:noFill/>
                    <a:ln w="9525">
                      <a:noFill/>
                      <a:miter lim="800000"/>
                      <a:headEnd/>
                      <a:tailEnd/>
                    </a:ln>
                  </pic:spPr>
                </pic:pic>
              </a:graphicData>
            </a:graphic>
          </wp:anchor>
        </w:drawing>
      </w:r>
    </w:p>
    <w:p w:rsidR="009216DB" w:rsidRDefault="009216DB" w:rsidP="00874E1C">
      <w:pPr>
        <w:pStyle w:val="a3"/>
        <w:ind w:left="785"/>
        <w:rPr>
          <w:rFonts w:ascii="David" w:hAnsi="David" w:cs="David"/>
          <w:rtl/>
        </w:rPr>
      </w:pPr>
    </w:p>
    <w:p w:rsidR="00BA35AA" w:rsidRDefault="00BA35AA" w:rsidP="00874E1C">
      <w:pPr>
        <w:pStyle w:val="a3"/>
        <w:ind w:left="785"/>
        <w:rPr>
          <w:rFonts w:ascii="David" w:hAnsi="David" w:cs="David"/>
          <w:rtl/>
        </w:rPr>
      </w:pPr>
    </w:p>
    <w:p w:rsidR="00BA35AA" w:rsidRPr="008A13C9" w:rsidRDefault="000E672D" w:rsidP="00874E1C">
      <w:pPr>
        <w:pStyle w:val="a3"/>
        <w:ind w:left="785"/>
        <w:rPr>
          <w:rFonts w:ascii="David" w:hAnsi="David" w:cs="David"/>
          <w:b/>
          <w:bCs/>
          <w:u w:val="single"/>
          <w:rtl/>
        </w:rPr>
      </w:pPr>
      <w:r w:rsidRPr="008A13C9">
        <w:rPr>
          <w:rFonts w:ascii="David" w:hAnsi="David" w:cs="David" w:hint="cs"/>
          <w:b/>
          <w:bCs/>
          <w:u w:val="single"/>
          <w:rtl/>
        </w:rPr>
        <w:t>תהליך עיבוד המידע</w:t>
      </w:r>
    </w:p>
    <w:p w:rsidR="000E672D" w:rsidRDefault="00596596" w:rsidP="000E672D">
      <w:pPr>
        <w:pStyle w:val="a3"/>
        <w:ind w:left="785"/>
        <w:rPr>
          <w:rFonts w:ascii="Arial" w:hAnsi="Arial" w:cs="Arial"/>
          <w:color w:val="222222"/>
          <w:sz w:val="11"/>
          <w:szCs w:val="11"/>
          <w:shd w:val="clear" w:color="auto" w:fill="FFFFFF"/>
          <w:rtl/>
        </w:rPr>
      </w:pPr>
      <w:hyperlink r:id="rId23" w:tooltip="קולטן חישה" w:history="1">
        <w:r w:rsidR="000E672D">
          <w:rPr>
            <w:rStyle w:val="Hyperlink"/>
            <w:rFonts w:ascii="Arial" w:hAnsi="Arial" w:cs="Arial"/>
            <w:color w:val="5A3696"/>
            <w:sz w:val="11"/>
            <w:szCs w:val="11"/>
            <w:shd w:val="clear" w:color="auto" w:fill="FFFFFF"/>
            <w:rtl/>
          </w:rPr>
          <w:t>קולטני החישה</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קולטים באופן מתמיד את</w:t>
      </w:r>
      <w:r w:rsidR="000E672D">
        <w:rPr>
          <w:rFonts w:ascii="Arial" w:hAnsi="Arial" w:cs="Arial"/>
          <w:color w:val="222222"/>
          <w:sz w:val="11"/>
          <w:szCs w:val="11"/>
          <w:shd w:val="clear" w:color="auto" w:fill="FFFFFF"/>
        </w:rPr>
        <w:t> </w:t>
      </w:r>
      <w:hyperlink r:id="rId24" w:tooltip="אנרגיה" w:history="1">
        <w:r w:rsidR="000E672D">
          <w:rPr>
            <w:rStyle w:val="Hyperlink"/>
            <w:rFonts w:ascii="Arial" w:hAnsi="Arial" w:cs="Arial"/>
            <w:color w:val="5A3696"/>
            <w:sz w:val="11"/>
            <w:szCs w:val="11"/>
            <w:shd w:val="clear" w:color="auto" w:fill="FFFFFF"/>
            <w:rtl/>
          </w:rPr>
          <w:t>אנרגיות</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ה</w:t>
      </w:r>
      <w:hyperlink r:id="rId25" w:tooltip="גירוי" w:history="1">
        <w:r w:rsidR="000E672D">
          <w:rPr>
            <w:rStyle w:val="Hyperlink"/>
            <w:rFonts w:ascii="Arial" w:hAnsi="Arial" w:cs="Arial"/>
            <w:color w:val="5A3696"/>
            <w:sz w:val="11"/>
            <w:szCs w:val="11"/>
            <w:shd w:val="clear" w:color="auto" w:fill="FFFFFF"/>
            <w:rtl/>
          </w:rPr>
          <w:t>גירוי</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התואמות שלהם ומספקים כמויות עצומות של מידע אודות ה</w:t>
      </w:r>
      <w:hyperlink r:id="rId26" w:tooltip="סביבה (פסיכולוגיה)" w:history="1">
        <w:r w:rsidR="000E672D">
          <w:rPr>
            <w:rStyle w:val="Hyperlink"/>
            <w:rFonts w:ascii="Arial" w:hAnsi="Arial" w:cs="Arial"/>
            <w:color w:val="5A3696"/>
            <w:sz w:val="11"/>
            <w:szCs w:val="11"/>
            <w:shd w:val="clear" w:color="auto" w:fill="FFFFFF"/>
            <w:rtl/>
          </w:rPr>
          <w:t>סביבה</w:t>
        </w:r>
      </w:hyperlink>
      <w:r w:rsidR="000E672D">
        <w:rPr>
          <w:rFonts w:ascii="Arial" w:hAnsi="Arial" w:cs="Arial" w:hint="cs"/>
          <w:color w:val="222222"/>
          <w:sz w:val="11"/>
          <w:szCs w:val="11"/>
          <w:shd w:val="clear" w:color="auto" w:fill="FFFFFF"/>
          <w:rtl/>
        </w:rPr>
        <w:t>.</w:t>
      </w:r>
      <w:r w:rsidR="000E672D">
        <w:rPr>
          <w:rFonts w:ascii="Arial" w:hAnsi="Arial" w:cs="Arial"/>
          <w:color w:val="222222"/>
          <w:sz w:val="11"/>
          <w:szCs w:val="11"/>
          <w:shd w:val="clear" w:color="auto" w:fill="FFFFFF"/>
          <w:rtl/>
        </w:rPr>
        <w:t>כל המידע הזה מאוחסן באופן פסיבי ובלתי רצוני למשך</w:t>
      </w:r>
      <w:r w:rsidR="000E672D">
        <w:rPr>
          <w:rFonts w:ascii="Arial" w:hAnsi="Arial" w:cs="Arial"/>
          <w:color w:val="222222"/>
          <w:sz w:val="11"/>
          <w:szCs w:val="11"/>
          <w:shd w:val="clear" w:color="auto" w:fill="FFFFFF"/>
        </w:rPr>
        <w:t> </w:t>
      </w:r>
      <w:hyperlink r:id="rId27" w:tooltip="זמן" w:history="1">
        <w:r w:rsidR="000E672D">
          <w:rPr>
            <w:rStyle w:val="Hyperlink"/>
            <w:rFonts w:ascii="Arial" w:hAnsi="Arial" w:cs="Arial"/>
            <w:color w:val="5A3696"/>
            <w:sz w:val="11"/>
            <w:szCs w:val="11"/>
            <w:shd w:val="clear" w:color="auto" w:fill="FFFFFF"/>
            <w:rtl/>
          </w:rPr>
          <w:t>זמן</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קצר מאוד ב</w:t>
      </w:r>
      <w:hyperlink r:id="rId28" w:tooltip="זיכרון חושי" w:history="1">
        <w:r w:rsidR="000E672D">
          <w:rPr>
            <w:rStyle w:val="Hyperlink"/>
            <w:rFonts w:ascii="Arial" w:hAnsi="Arial" w:cs="Arial"/>
            <w:color w:val="5A3696"/>
            <w:sz w:val="11"/>
            <w:szCs w:val="11"/>
            <w:shd w:val="clear" w:color="auto" w:fill="FFFFFF"/>
            <w:rtl/>
          </w:rPr>
          <w:t>זיכרון החושי</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שהוא השלב ראשון במסלול ה</w:t>
      </w:r>
      <w:hyperlink r:id="rId29" w:tooltip="קידוד (זיכרון)" w:history="1">
        <w:r w:rsidR="000E672D">
          <w:rPr>
            <w:rStyle w:val="Hyperlink"/>
            <w:rFonts w:ascii="Arial" w:hAnsi="Arial" w:cs="Arial"/>
            <w:color w:val="5A3696"/>
            <w:sz w:val="11"/>
            <w:szCs w:val="11"/>
            <w:shd w:val="clear" w:color="auto" w:fill="FFFFFF"/>
            <w:rtl/>
          </w:rPr>
          <w:t>קידוד</w:t>
        </w:r>
      </w:hyperlink>
      <w:r w:rsidR="000E672D">
        <w:rPr>
          <w:rFonts w:ascii="Arial" w:hAnsi="Arial" w:cs="Arial"/>
          <w:color w:val="222222"/>
          <w:sz w:val="11"/>
          <w:szCs w:val="11"/>
          <w:shd w:val="clear" w:color="auto" w:fill="FFFFFF"/>
        </w:rPr>
        <w:t xml:space="preserve">. </w:t>
      </w:r>
      <w:r w:rsidR="000E672D">
        <w:rPr>
          <w:rFonts w:ascii="Arial" w:hAnsi="Arial" w:cs="Arial"/>
          <w:color w:val="222222"/>
          <w:sz w:val="11"/>
          <w:szCs w:val="11"/>
          <w:shd w:val="clear" w:color="auto" w:fill="FFFFFF"/>
          <w:rtl/>
        </w:rPr>
        <w:t>משם עליו לעבור ל</w:t>
      </w:r>
      <w:hyperlink r:id="rId30" w:tooltip="זיכרון לטווח קצר" w:history="1">
        <w:r w:rsidR="000E672D">
          <w:rPr>
            <w:rStyle w:val="Hyperlink"/>
            <w:rFonts w:ascii="Arial" w:hAnsi="Arial" w:cs="Arial"/>
            <w:color w:val="5A3696"/>
            <w:sz w:val="11"/>
            <w:szCs w:val="11"/>
            <w:shd w:val="clear" w:color="auto" w:fill="FFFFFF"/>
            <w:rtl/>
          </w:rPr>
          <w:t>זיכרון לטווח קצר</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כדי שיוכל</w:t>
      </w:r>
      <w:r w:rsidR="000E672D">
        <w:rPr>
          <w:rFonts w:ascii="Arial" w:hAnsi="Arial" w:cs="Arial"/>
          <w:color w:val="222222"/>
          <w:sz w:val="11"/>
          <w:szCs w:val="11"/>
          <w:shd w:val="clear" w:color="auto" w:fill="FFFFFF"/>
        </w:rPr>
        <w:t> </w:t>
      </w:r>
      <w:hyperlink r:id="rId31" w:tooltip="התגבשות זיכרון" w:history="1">
        <w:r w:rsidR="000E672D">
          <w:rPr>
            <w:rStyle w:val="Hyperlink"/>
            <w:rFonts w:ascii="Arial" w:hAnsi="Arial" w:cs="Arial"/>
            <w:color w:val="5A3696"/>
            <w:sz w:val="11"/>
            <w:szCs w:val="11"/>
            <w:shd w:val="clear" w:color="auto" w:fill="FFFFFF"/>
            <w:rtl/>
          </w:rPr>
          <w:t>להתגבש</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ב</w:t>
      </w:r>
      <w:hyperlink r:id="rId32" w:tooltip="זיכרון לטווח ארוך" w:history="1">
        <w:r w:rsidR="000E672D">
          <w:rPr>
            <w:rStyle w:val="Hyperlink"/>
            <w:rFonts w:ascii="Arial" w:hAnsi="Arial" w:cs="Arial"/>
            <w:color w:val="5A3696"/>
            <w:sz w:val="11"/>
            <w:szCs w:val="11"/>
            <w:shd w:val="clear" w:color="auto" w:fill="FFFFFF"/>
            <w:rtl/>
          </w:rPr>
          <w:t>זיכרון לטווח ארוך</w:t>
        </w:r>
      </w:hyperlink>
      <w:hyperlink r:id="rId33" w:anchor="cite_note-%D7%A7%D7%95%D7%92%D7%A0%D7%99%D7%98%D7%99%D7%91%D7%99%D7%AA-2" w:history="1"/>
      <w:r w:rsidR="000E672D">
        <w:rPr>
          <w:rFonts w:ascii="Arial" w:hAnsi="Arial" w:cs="Arial"/>
          <w:color w:val="222222"/>
          <w:sz w:val="11"/>
          <w:szCs w:val="11"/>
          <w:shd w:val="clear" w:color="auto" w:fill="FFFFFF"/>
        </w:rPr>
        <w:t xml:space="preserve">. </w:t>
      </w:r>
      <w:r w:rsidR="000E672D">
        <w:rPr>
          <w:rFonts w:ascii="Arial" w:hAnsi="Arial" w:cs="Arial"/>
          <w:color w:val="222222"/>
          <w:sz w:val="11"/>
          <w:szCs w:val="11"/>
          <w:shd w:val="clear" w:color="auto" w:fill="FFFFFF"/>
          <w:rtl/>
        </w:rPr>
        <w:t>תהליכי עיבוד המידע המתרחשים במאגר הזיכרון לטווח קצר קובעים האם הוא יגיע אל מאגר הזיכרון לטווח ארוך, או יתפוגג וייעלם</w:t>
      </w:r>
    </w:p>
    <w:p w:rsidR="000E672D" w:rsidRDefault="000E672D" w:rsidP="000E672D">
      <w:pPr>
        <w:pStyle w:val="a3"/>
        <w:ind w:left="785"/>
        <w:rPr>
          <w:rFonts w:ascii="Arial" w:hAnsi="Arial" w:cs="Arial"/>
          <w:color w:val="222222"/>
          <w:sz w:val="11"/>
          <w:szCs w:val="11"/>
          <w:shd w:val="clear" w:color="auto" w:fill="FFFFFF"/>
          <w:rtl/>
        </w:rPr>
      </w:pPr>
    </w:p>
    <w:p w:rsidR="000E672D" w:rsidRDefault="000E672D" w:rsidP="000E672D">
      <w:pPr>
        <w:pStyle w:val="a3"/>
        <w:ind w:left="785"/>
        <w:rPr>
          <w:rFonts w:ascii="David" w:hAnsi="David" w:cs="David"/>
          <w:rtl/>
        </w:rPr>
      </w:pPr>
      <w:r>
        <w:rPr>
          <w:rFonts w:ascii="Arial" w:hAnsi="Arial" w:cs="Arial"/>
          <w:color w:val="222222"/>
          <w:sz w:val="11"/>
          <w:szCs w:val="11"/>
          <w:shd w:val="clear" w:color="auto" w:fill="FFFFFF"/>
          <w:rtl/>
        </w:rPr>
        <w:t>עיבוד ה</w:t>
      </w:r>
      <w:hyperlink r:id="rId34" w:tooltip="מידע" w:history="1">
        <w:r>
          <w:rPr>
            <w:rStyle w:val="Hyperlink"/>
            <w:rFonts w:ascii="Arial" w:hAnsi="Arial" w:cs="Arial"/>
            <w:color w:val="5A3696"/>
            <w:sz w:val="11"/>
            <w:szCs w:val="11"/>
            <w:shd w:val="clear" w:color="auto" w:fill="FFFFFF"/>
            <w:rtl/>
          </w:rPr>
          <w:t>מידע</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שמתקבל מה</w:t>
      </w:r>
      <w:hyperlink r:id="rId35" w:tooltip="חוש" w:history="1">
        <w:r>
          <w:rPr>
            <w:rStyle w:val="Hyperlink"/>
            <w:rFonts w:ascii="Arial" w:hAnsi="Arial" w:cs="Arial"/>
            <w:color w:val="5A3696"/>
            <w:sz w:val="11"/>
            <w:szCs w:val="11"/>
            <w:shd w:val="clear" w:color="auto" w:fill="FFFFFF"/>
            <w:rtl/>
          </w:rPr>
          <w:t>חושים</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מתבצע ב</w:t>
      </w:r>
      <w:hyperlink r:id="rId36" w:tooltip="מערכת העצבים" w:history="1">
        <w:r>
          <w:rPr>
            <w:rStyle w:val="Hyperlink"/>
            <w:rFonts w:ascii="Arial" w:hAnsi="Arial" w:cs="Arial"/>
            <w:color w:val="5A3696"/>
            <w:sz w:val="11"/>
            <w:szCs w:val="11"/>
            <w:shd w:val="clear" w:color="auto" w:fill="FFFFFF"/>
            <w:rtl/>
          </w:rPr>
          <w:t>מערכת העצבים</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מבחינה נוירולוגית המידע מועבד על ידי</w:t>
      </w:r>
      <w:r>
        <w:rPr>
          <w:rFonts w:ascii="Arial" w:hAnsi="Arial" w:cs="Arial"/>
          <w:color w:val="222222"/>
          <w:sz w:val="11"/>
          <w:szCs w:val="11"/>
          <w:shd w:val="clear" w:color="auto" w:fill="FFFFFF"/>
        </w:rPr>
        <w:t> </w:t>
      </w:r>
      <w:hyperlink r:id="rId37" w:tooltip="תא עצב" w:history="1">
        <w:r>
          <w:rPr>
            <w:rStyle w:val="Hyperlink"/>
            <w:rFonts w:ascii="Arial" w:hAnsi="Arial" w:cs="Arial"/>
            <w:color w:val="5A3696"/>
            <w:sz w:val="11"/>
            <w:szCs w:val="11"/>
            <w:shd w:val="clear" w:color="auto" w:fill="FFFFFF"/>
            <w:rtl/>
          </w:rPr>
          <w:t>תאי עצב</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אשר קולטים את ה</w:t>
      </w:r>
      <w:hyperlink r:id="rId38" w:tooltip="אות (תקשורת)" w:history="1">
        <w:r>
          <w:rPr>
            <w:rStyle w:val="Hyperlink"/>
            <w:rFonts w:ascii="Arial" w:hAnsi="Arial" w:cs="Arial"/>
            <w:color w:val="5A3696"/>
            <w:sz w:val="11"/>
            <w:szCs w:val="11"/>
            <w:shd w:val="clear" w:color="auto" w:fill="FFFFFF"/>
            <w:rtl/>
          </w:rPr>
          <w:t>אותות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מ</w:t>
      </w:r>
      <w:hyperlink r:id="rId39" w:tooltip="מערכות חישה" w:history="1">
        <w:r>
          <w:rPr>
            <w:rStyle w:val="Hyperlink"/>
            <w:rFonts w:ascii="Arial" w:hAnsi="Arial" w:cs="Arial"/>
            <w:color w:val="5A3696"/>
            <w:sz w:val="11"/>
            <w:szCs w:val="11"/>
            <w:shd w:val="clear" w:color="auto" w:fill="FFFFFF"/>
            <w:rtl/>
          </w:rPr>
          <w:t>מערכת החישה</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תאים אלו מסוגלים</w:t>
      </w:r>
      <w:r>
        <w:rPr>
          <w:rFonts w:ascii="Arial" w:hAnsi="Arial" w:cs="Arial"/>
          <w:color w:val="222222"/>
          <w:sz w:val="11"/>
          <w:szCs w:val="11"/>
          <w:shd w:val="clear" w:color="auto" w:fill="FFFFFF"/>
        </w:rPr>
        <w:t> </w:t>
      </w:r>
      <w:hyperlink r:id="rId40" w:tooltip="תקשורת" w:history="1">
        <w:r>
          <w:rPr>
            <w:rStyle w:val="Hyperlink"/>
            <w:rFonts w:ascii="Arial" w:hAnsi="Arial" w:cs="Arial"/>
            <w:color w:val="5A3696"/>
            <w:sz w:val="11"/>
            <w:szCs w:val="11"/>
            <w:shd w:val="clear" w:color="auto" w:fill="FFFFFF"/>
            <w:rtl/>
          </w:rPr>
          <w:t>לתקשר</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ביניהם בתהליך של</w:t>
      </w:r>
      <w:r>
        <w:rPr>
          <w:rFonts w:ascii="Arial" w:hAnsi="Arial" w:cs="Arial"/>
          <w:color w:val="222222"/>
          <w:sz w:val="11"/>
          <w:szCs w:val="11"/>
          <w:shd w:val="clear" w:color="auto" w:fill="FFFFFF"/>
        </w:rPr>
        <w:t> </w:t>
      </w:r>
      <w:hyperlink r:id="rId41" w:tooltip="העברה סינפטית" w:history="1">
        <w:r>
          <w:rPr>
            <w:rStyle w:val="Hyperlink"/>
            <w:rFonts w:ascii="Arial" w:hAnsi="Arial" w:cs="Arial"/>
            <w:color w:val="5A3696"/>
            <w:sz w:val="11"/>
            <w:szCs w:val="11"/>
            <w:shd w:val="clear" w:color="auto" w:fill="FFFFFF"/>
            <w:rtl/>
          </w:rPr>
          <w:t xml:space="preserve">העברה </w:t>
        </w:r>
        <w:proofErr w:type="spellStart"/>
        <w:r>
          <w:rPr>
            <w:rStyle w:val="Hyperlink"/>
            <w:rFonts w:ascii="Arial" w:hAnsi="Arial" w:cs="Arial"/>
            <w:color w:val="5A3696"/>
            <w:sz w:val="11"/>
            <w:szCs w:val="11"/>
            <w:shd w:val="clear" w:color="auto" w:fill="FFFFFF"/>
            <w:rtl/>
          </w:rPr>
          <w:t>סינפטית</w:t>
        </w:r>
        <w:proofErr w:type="spellEnd"/>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כמו כן, הם יכולים לשלוט על</w:t>
      </w:r>
      <w:r>
        <w:rPr>
          <w:rFonts w:ascii="Arial" w:hAnsi="Arial" w:cs="Arial"/>
          <w:color w:val="222222"/>
          <w:sz w:val="11"/>
          <w:szCs w:val="11"/>
          <w:shd w:val="clear" w:color="auto" w:fill="FFFFFF"/>
        </w:rPr>
        <w:t> </w:t>
      </w:r>
      <w:hyperlink r:id="rId42" w:tooltip="המערכת המוטורית" w:history="1">
        <w:r>
          <w:rPr>
            <w:rStyle w:val="Hyperlink"/>
            <w:rFonts w:ascii="Arial" w:hAnsi="Arial" w:cs="Arial"/>
            <w:color w:val="5A3696"/>
            <w:sz w:val="11"/>
            <w:szCs w:val="11"/>
            <w:shd w:val="clear" w:color="auto" w:fill="FFFFFF"/>
            <w:rtl/>
          </w:rPr>
          <w:t>המערכת המוטורית</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באופן שמאפשר להם להשפיע על ה</w:t>
      </w:r>
      <w:hyperlink r:id="rId43" w:tooltip="התנהגות" w:history="1">
        <w:r>
          <w:rPr>
            <w:rStyle w:val="Hyperlink"/>
            <w:rFonts w:ascii="Arial" w:hAnsi="Arial" w:cs="Arial"/>
            <w:color w:val="5A3696"/>
            <w:sz w:val="11"/>
            <w:szCs w:val="11"/>
            <w:shd w:val="clear" w:color="auto" w:fill="FFFFFF"/>
            <w:rtl/>
          </w:rPr>
          <w:t>התנהגות</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תהליך עיבוד מידע אינטגרטיבי מצריך יחסי גומלים מורכבים בין רשתות עצביות, אשר יאפשרו את הזרימה הדו כיוונית של המידע</w:t>
      </w:r>
      <w:r>
        <w:rPr>
          <w:rFonts w:ascii="David" w:hAnsi="David" w:cs="David" w:hint="cs"/>
          <w:rtl/>
        </w:rPr>
        <w:t>.</w:t>
      </w:r>
    </w:p>
    <w:p w:rsidR="000E672D" w:rsidRDefault="000E672D" w:rsidP="000E672D">
      <w:pPr>
        <w:pStyle w:val="a3"/>
        <w:ind w:left="785"/>
        <w:rPr>
          <w:rFonts w:ascii="David" w:hAnsi="David" w:cs="David"/>
          <w:rtl/>
        </w:rPr>
      </w:pPr>
    </w:p>
    <w:p w:rsidR="000E672D" w:rsidRDefault="00596596" w:rsidP="000E672D">
      <w:pPr>
        <w:pStyle w:val="a3"/>
        <w:ind w:left="785"/>
        <w:rPr>
          <w:rFonts w:ascii="David" w:hAnsi="David" w:cs="David"/>
          <w:rtl/>
        </w:rPr>
      </w:pPr>
      <w:hyperlink r:id="rId44" w:tooltip="הפלסטיות של מערכת העצבים" w:history="1">
        <w:r w:rsidR="000E672D">
          <w:rPr>
            <w:rStyle w:val="Hyperlink"/>
            <w:rFonts w:ascii="Arial" w:hAnsi="Arial" w:cs="Arial"/>
            <w:color w:val="5A3696"/>
            <w:sz w:val="11"/>
            <w:szCs w:val="11"/>
            <w:shd w:val="clear" w:color="auto" w:fill="FFFFFF"/>
            <w:rtl/>
          </w:rPr>
          <w:t>הפלסטיות של מערכת העצבים</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היא המנגנון שמאפשר</w:t>
      </w:r>
      <w:r w:rsidR="000E672D">
        <w:rPr>
          <w:rFonts w:ascii="Arial" w:hAnsi="Arial" w:cs="Arial"/>
          <w:color w:val="222222"/>
          <w:sz w:val="11"/>
          <w:szCs w:val="11"/>
          <w:shd w:val="clear" w:color="auto" w:fill="FFFFFF"/>
        </w:rPr>
        <w:t> </w:t>
      </w:r>
      <w:hyperlink r:id="rId45" w:tooltip="למידה" w:history="1">
        <w:r w:rsidR="000E672D">
          <w:rPr>
            <w:rStyle w:val="Hyperlink"/>
            <w:rFonts w:ascii="Arial" w:hAnsi="Arial" w:cs="Arial"/>
            <w:color w:val="5A3696"/>
            <w:sz w:val="11"/>
            <w:szCs w:val="11"/>
            <w:shd w:val="clear" w:color="auto" w:fill="FFFFFF"/>
            <w:rtl/>
          </w:rPr>
          <w:t>למידה</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ושינוי בהתנהגות בעקבות מפגשים עם הסביבה</w:t>
      </w:r>
    </w:p>
    <w:p w:rsidR="000E672D" w:rsidRDefault="000E672D" w:rsidP="000E672D">
      <w:pPr>
        <w:pStyle w:val="a3"/>
        <w:ind w:left="785"/>
        <w:rPr>
          <w:rFonts w:ascii="David" w:hAnsi="David" w:cs="David"/>
          <w:rtl/>
        </w:rPr>
      </w:pPr>
    </w:p>
    <w:p w:rsidR="000E672D" w:rsidRDefault="000E672D" w:rsidP="000E672D">
      <w:pPr>
        <w:pStyle w:val="a3"/>
        <w:ind w:left="785"/>
        <w:rPr>
          <w:rFonts w:ascii="David" w:hAnsi="David" w:cs="David"/>
          <w:rtl/>
        </w:rPr>
      </w:pPr>
    </w:p>
    <w:p w:rsidR="000E672D" w:rsidRPr="008A13C9" w:rsidRDefault="000E672D" w:rsidP="000E672D">
      <w:pPr>
        <w:pStyle w:val="a3"/>
        <w:ind w:left="785"/>
        <w:rPr>
          <w:rFonts w:ascii="David" w:hAnsi="David" w:cs="David"/>
          <w:b/>
          <w:bCs/>
          <w:u w:val="single"/>
          <w:rtl/>
        </w:rPr>
      </w:pPr>
      <w:r w:rsidRPr="008A13C9">
        <w:rPr>
          <w:rFonts w:ascii="David" w:hAnsi="David" w:cs="David" w:hint="cs"/>
          <w:b/>
          <w:bCs/>
          <w:u w:val="single"/>
          <w:rtl/>
        </w:rPr>
        <w:t>מגבלות עיבוד המידע</w:t>
      </w:r>
    </w:p>
    <w:p w:rsidR="000E672D" w:rsidRPr="000E672D" w:rsidRDefault="000E672D" w:rsidP="000E672D">
      <w:pPr>
        <w:pStyle w:val="a3"/>
        <w:ind w:left="785"/>
        <w:rPr>
          <w:rFonts w:ascii="David" w:hAnsi="David" w:cs="David"/>
          <w:rtl/>
        </w:rPr>
      </w:pPr>
      <w:r>
        <w:rPr>
          <w:rFonts w:ascii="Arial" w:hAnsi="Arial" w:cs="Arial"/>
          <w:color w:val="222222"/>
          <w:sz w:val="11"/>
          <w:szCs w:val="11"/>
          <w:shd w:val="clear" w:color="auto" w:fill="FFFFFF"/>
          <w:rtl/>
        </w:rPr>
        <w:t>בעקבות</w:t>
      </w:r>
      <w:r>
        <w:rPr>
          <w:rFonts w:ascii="Arial" w:hAnsi="Arial" w:cs="Arial"/>
          <w:color w:val="222222"/>
          <w:sz w:val="11"/>
          <w:szCs w:val="11"/>
          <w:shd w:val="clear" w:color="auto" w:fill="FFFFFF"/>
        </w:rPr>
        <w:t> </w:t>
      </w:r>
      <w:hyperlink r:id="rId46" w:tooltip="צוואר בקבוק" w:history="1">
        <w:r>
          <w:rPr>
            <w:rStyle w:val="Hyperlink"/>
            <w:rFonts w:ascii="Arial" w:hAnsi="Arial" w:cs="Arial"/>
            <w:color w:val="5A3696"/>
            <w:sz w:val="11"/>
            <w:szCs w:val="11"/>
            <w:shd w:val="clear" w:color="auto" w:fill="FFFFFF"/>
            <w:rtl/>
          </w:rPr>
          <w:t>צוואר הבקבוק</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של החשיבה האנושית, היכולת של האדם לעבד את כל המידע שהוא מקבל מהחושים היא מוגבלת</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מגבלה זו נוצרת משום הזיכרון לטווח קצר יכול להכיל פחות או יותר</w:t>
      </w:r>
      <w:r>
        <w:rPr>
          <w:rFonts w:ascii="Arial" w:hAnsi="Arial" w:cs="Arial"/>
          <w:color w:val="222222"/>
          <w:sz w:val="11"/>
          <w:szCs w:val="11"/>
          <w:shd w:val="clear" w:color="auto" w:fill="FFFFFF"/>
        </w:rPr>
        <w:t> </w:t>
      </w:r>
      <w:hyperlink r:id="rId47" w:tooltip="המספר הקסום שבע, פלוס או מינוס שתיים" w:history="1">
        <w:r>
          <w:rPr>
            <w:rStyle w:val="Hyperlink"/>
            <w:rFonts w:ascii="Arial" w:hAnsi="Arial" w:cs="Arial"/>
            <w:color w:val="5A3696"/>
            <w:sz w:val="11"/>
            <w:szCs w:val="11"/>
            <w:shd w:val="clear" w:color="auto" w:fill="FFFFFF"/>
            <w:rtl/>
          </w:rPr>
          <w:t>שבע</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יחידות מידע בו זמנית למשך זמן קצר בלבד. מכאן גם נוצר הקושי האנושי לעסוק בבעיות המורכבות ממספר גדול של</w:t>
      </w:r>
      <w:r>
        <w:rPr>
          <w:rFonts w:ascii="Arial" w:hAnsi="Arial" w:cs="Arial"/>
          <w:color w:val="222222"/>
          <w:sz w:val="11"/>
          <w:szCs w:val="11"/>
          <w:shd w:val="clear" w:color="auto" w:fill="FFFFFF"/>
        </w:rPr>
        <w:t> </w:t>
      </w:r>
      <w:hyperlink r:id="rId48" w:tooltip="משתנה" w:history="1">
        <w:r>
          <w:rPr>
            <w:rStyle w:val="Hyperlink"/>
            <w:rFonts w:ascii="Arial" w:hAnsi="Arial" w:cs="Arial"/>
            <w:color w:val="5A3696"/>
            <w:sz w:val="11"/>
            <w:szCs w:val="11"/>
            <w:shd w:val="clear" w:color="auto" w:fill="FFFFFF"/>
            <w:rtl/>
          </w:rPr>
          <w:t>משתנים</w:t>
        </w:r>
      </w:hyperlink>
    </w:p>
    <w:p w:rsidR="00BA35AA" w:rsidRDefault="00BA35AA" w:rsidP="00874E1C">
      <w:pPr>
        <w:pStyle w:val="a3"/>
        <w:ind w:left="785"/>
        <w:rPr>
          <w:rFonts w:ascii="David" w:hAnsi="David" w:cs="David"/>
          <w:rtl/>
        </w:rPr>
      </w:pPr>
    </w:p>
    <w:p w:rsidR="00BA35AA" w:rsidRDefault="00596596" w:rsidP="000E672D">
      <w:pPr>
        <w:pStyle w:val="a3"/>
        <w:ind w:left="785"/>
        <w:rPr>
          <w:rFonts w:ascii="David" w:hAnsi="David" w:cs="David"/>
          <w:rtl/>
        </w:rPr>
      </w:pPr>
      <w:hyperlink r:id="rId49" w:tooltip="היצף מידע" w:history="1">
        <w:r w:rsidR="000E672D">
          <w:rPr>
            <w:rStyle w:val="Hyperlink"/>
            <w:rFonts w:ascii="Arial" w:hAnsi="Arial" w:cs="Arial"/>
            <w:color w:val="5A3696"/>
            <w:sz w:val="11"/>
            <w:szCs w:val="11"/>
            <w:shd w:val="clear" w:color="auto" w:fill="FFFFFF"/>
            <w:rtl/>
          </w:rPr>
          <w:t>היצף מידע</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הוא מצב בו כמות המידע שנקלטת חורגת מיכולת עיבוד המידע של האדם. ישנן מספר דרכים בהן ניתן לייעל את תהליכי עיבוד המידע חרף מגבלה זו. אחת הדרכים היא לצמצם את כמות המידע שמגיעה ל</w:t>
      </w:r>
      <w:hyperlink r:id="rId50" w:tooltip="תודעה" w:history="1">
        <w:r w:rsidR="000E672D">
          <w:rPr>
            <w:rStyle w:val="Hyperlink"/>
            <w:rFonts w:ascii="Arial" w:hAnsi="Arial" w:cs="Arial"/>
            <w:color w:val="5A3696"/>
            <w:sz w:val="11"/>
            <w:szCs w:val="11"/>
            <w:shd w:val="clear" w:color="auto" w:fill="FFFFFF"/>
            <w:rtl/>
          </w:rPr>
          <w:t>תודעה</w:t>
        </w:r>
      </w:hyperlink>
      <w:r w:rsidR="000E672D">
        <w:rPr>
          <w:rFonts w:ascii="Arial" w:hAnsi="Arial" w:cs="Arial"/>
          <w:color w:val="222222"/>
          <w:sz w:val="11"/>
          <w:szCs w:val="11"/>
          <w:shd w:val="clear" w:color="auto" w:fill="FFFFFF"/>
        </w:rPr>
        <w:t> </w:t>
      </w:r>
      <w:r w:rsidR="000E672D">
        <w:rPr>
          <w:rFonts w:ascii="Arial" w:hAnsi="Arial" w:cs="Arial"/>
          <w:color w:val="222222"/>
          <w:sz w:val="11"/>
          <w:szCs w:val="11"/>
          <w:shd w:val="clear" w:color="auto" w:fill="FFFFFF"/>
          <w:rtl/>
        </w:rPr>
        <w:t>על ידי התייחסות ממוקדת למידע הנחוץ והתעלמות ממידע לא רלוונטי. הקשב הסלקטיבי מאפשר למידע רלוונטי להנחות את ההתנהגות של האדם, תוך כדי צמצום ההשפעה של מידע מסיח או לא רלוונטי</w:t>
      </w:r>
      <w:r w:rsidR="000E672D">
        <w:rPr>
          <w:rFonts w:ascii="Arial" w:hAnsi="Arial" w:cs="Arial"/>
          <w:color w:val="222222"/>
          <w:sz w:val="11"/>
          <w:szCs w:val="11"/>
          <w:shd w:val="clear" w:color="auto" w:fill="FFFFFF"/>
        </w:rPr>
        <w:t xml:space="preserve">. </w:t>
      </w:r>
      <w:r w:rsidR="000E672D">
        <w:rPr>
          <w:rFonts w:ascii="Arial" w:hAnsi="Arial" w:cs="Arial"/>
          <w:color w:val="222222"/>
          <w:sz w:val="11"/>
          <w:szCs w:val="11"/>
          <w:shd w:val="clear" w:color="auto" w:fill="FFFFFF"/>
          <w:rtl/>
        </w:rPr>
        <w:t>פעולה זו של הפניית הקשב לגירויים המתאימים בלבד מכונה "סינון</w:t>
      </w:r>
      <w:r w:rsidR="000E672D">
        <w:rPr>
          <w:rFonts w:ascii="Arial" w:hAnsi="Arial" w:cs="Arial"/>
          <w:color w:val="222222"/>
          <w:sz w:val="11"/>
          <w:szCs w:val="11"/>
          <w:shd w:val="clear" w:color="auto" w:fill="FFFFFF"/>
        </w:rPr>
        <w:t xml:space="preserve">" (Filtering). </w:t>
      </w:r>
      <w:r w:rsidR="000E672D">
        <w:rPr>
          <w:rFonts w:ascii="Arial" w:hAnsi="Arial" w:cs="Arial"/>
          <w:color w:val="222222"/>
          <w:sz w:val="11"/>
          <w:szCs w:val="11"/>
          <w:shd w:val="clear" w:color="auto" w:fill="FFFFFF"/>
          <w:rtl/>
        </w:rPr>
        <w:t>כבר בתהליך הקידוד הזיכרון החושי מאפשר די זמן לעיבוד המידע החושי הראשוני, כדי שהמערכת הקוגניטיבית תוכל לבחור אלו פרטים מתוכו יש להעביר לעיבודים נוספים, למערכות הזיכרון המתקדמות יותר, לתהליכי קבלת החלטות ולמנגנוני תכנון התגובה</w:t>
      </w:r>
    </w:p>
    <w:p w:rsidR="00BA35AA" w:rsidRDefault="00BA35AA" w:rsidP="00874E1C">
      <w:pPr>
        <w:pStyle w:val="a3"/>
        <w:ind w:left="785"/>
        <w:rPr>
          <w:rFonts w:ascii="David" w:hAnsi="David" w:cs="David"/>
          <w:rtl/>
        </w:rPr>
      </w:pPr>
    </w:p>
    <w:p w:rsidR="00BA35AA" w:rsidRPr="000E672D" w:rsidRDefault="000E672D" w:rsidP="008A13C9">
      <w:pPr>
        <w:pStyle w:val="a3"/>
        <w:ind w:left="785"/>
        <w:rPr>
          <w:rFonts w:ascii="David" w:hAnsi="David" w:cs="David"/>
          <w:rtl/>
        </w:rPr>
      </w:pPr>
      <w:r>
        <w:rPr>
          <w:rFonts w:ascii="Arial" w:hAnsi="Arial" w:cs="Arial"/>
          <w:color w:val="222222"/>
          <w:sz w:val="11"/>
          <w:szCs w:val="11"/>
          <w:shd w:val="clear" w:color="auto" w:fill="FFFFFF"/>
          <w:rtl/>
        </w:rPr>
        <w:t>דרך נוספת להתגבר על מגבלת הקיבולת היא קיבוץ מספר בלתי מוגבל של פריטים ליחידת משמעות בודדת המכונה "גוש</w:t>
      </w:r>
      <w:r>
        <w:rPr>
          <w:rFonts w:ascii="Arial" w:hAnsi="Arial" w:cs="Arial"/>
          <w:color w:val="222222"/>
          <w:sz w:val="11"/>
          <w:szCs w:val="11"/>
          <w:shd w:val="clear" w:color="auto" w:fill="FFFFFF"/>
        </w:rPr>
        <w:t xml:space="preserve">" (chunk). </w:t>
      </w:r>
      <w:r>
        <w:rPr>
          <w:rFonts w:ascii="Arial" w:hAnsi="Arial" w:cs="Arial"/>
          <w:color w:val="222222"/>
          <w:sz w:val="11"/>
          <w:szCs w:val="11"/>
          <w:shd w:val="clear" w:color="auto" w:fill="FFFFFF"/>
          <w:rtl/>
        </w:rPr>
        <w:t>היכולת להגדיל את כמות הפריטים שניתן לחשוב עליהם בו זמנית על ידי</w:t>
      </w:r>
      <w:r>
        <w:rPr>
          <w:rFonts w:ascii="Arial" w:hAnsi="Arial" w:cs="Arial"/>
          <w:color w:val="222222"/>
          <w:sz w:val="11"/>
          <w:szCs w:val="11"/>
          <w:shd w:val="clear" w:color="auto" w:fill="FFFFFF"/>
        </w:rPr>
        <w:t> </w:t>
      </w:r>
      <w:hyperlink r:id="rId51" w:tooltip="ארגון (פעולה)" w:history="1">
        <w:r>
          <w:rPr>
            <w:rStyle w:val="Hyperlink"/>
            <w:rFonts w:ascii="Arial" w:hAnsi="Arial" w:cs="Arial"/>
            <w:color w:val="5A3696"/>
            <w:sz w:val="11"/>
            <w:szCs w:val="11"/>
            <w:shd w:val="clear" w:color="auto" w:fill="FFFFFF"/>
            <w:rtl/>
          </w:rPr>
          <w:t>ארגונם</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כגושי מידע, זיכתה את הזיכרון לטווח קצר בכינוי</w:t>
      </w:r>
      <w:r>
        <w:rPr>
          <w:rFonts w:ascii="Arial" w:hAnsi="Arial" w:cs="Arial"/>
          <w:color w:val="222222"/>
          <w:sz w:val="11"/>
          <w:szCs w:val="11"/>
          <w:shd w:val="clear" w:color="auto" w:fill="FFFFFF"/>
        </w:rPr>
        <w:t> </w:t>
      </w:r>
      <w:hyperlink r:id="rId52" w:tooltip="זיכרון עבודה" w:history="1">
        <w:r>
          <w:rPr>
            <w:rStyle w:val="Hyperlink"/>
            <w:rFonts w:ascii="Arial" w:hAnsi="Arial" w:cs="Arial"/>
            <w:color w:val="5A3696"/>
            <w:sz w:val="11"/>
            <w:szCs w:val="11"/>
            <w:shd w:val="clear" w:color="auto" w:fill="FFFFFF"/>
            <w:rtl/>
          </w:rPr>
          <w:t>זיכרון עבודה</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זיכרון העבודה מאפשר לאדם להחזיק מידע במודעות ולהשתמש בו כדי להנחות את אופן הפעולה שלו</w:t>
      </w:r>
      <w:r w:rsidR="008A13C9">
        <w:rPr>
          <w:rFonts w:ascii="Arial" w:hAnsi="Arial" w:cs="Arial" w:hint="cs"/>
          <w:color w:val="222222"/>
          <w:sz w:val="11"/>
          <w:szCs w:val="11"/>
          <w:shd w:val="clear" w:color="auto" w:fill="FFFFFF"/>
          <w:rtl/>
        </w:rPr>
        <w:t>.</w:t>
      </w:r>
      <w:r>
        <w:rPr>
          <w:rFonts w:ascii="Arial" w:hAnsi="Arial" w:cs="Arial"/>
          <w:color w:val="222222"/>
          <w:sz w:val="11"/>
          <w:szCs w:val="11"/>
          <w:shd w:val="clear" w:color="auto" w:fill="FFFFFF"/>
          <w:rtl/>
        </w:rPr>
        <w:t>הוא מכיל את כל המידע שנעשה בו שימוש פעיל במהלך ביצוע טווח רחב של משימות</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זיכרון העבודה יכול להכיל מידע חדש שנקלט בזיכרון החושי יחד עם מידע קודם שנשלוף מהזיכרון לטווח ארוך. בכך הוא מאפשר</w:t>
      </w:r>
      <w:r>
        <w:rPr>
          <w:rFonts w:ascii="Arial" w:hAnsi="Arial" w:cs="Arial"/>
          <w:color w:val="222222"/>
          <w:sz w:val="11"/>
          <w:szCs w:val="11"/>
          <w:shd w:val="clear" w:color="auto" w:fill="FFFFFF"/>
        </w:rPr>
        <w:t> </w:t>
      </w:r>
      <w:hyperlink r:id="rId53" w:tooltip="הכללה (למידה)" w:history="1">
        <w:r>
          <w:rPr>
            <w:rStyle w:val="Hyperlink"/>
            <w:rFonts w:ascii="Arial" w:hAnsi="Arial" w:cs="Arial"/>
            <w:color w:val="5A3696"/>
            <w:sz w:val="11"/>
            <w:szCs w:val="11"/>
            <w:shd w:val="clear" w:color="auto" w:fill="FFFFFF"/>
            <w:rtl/>
          </w:rPr>
          <w:t>הכללה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של ניסיון העבר על מצבים חדשים</w:t>
      </w:r>
      <w:r>
        <w:rPr>
          <w:rFonts w:ascii="Arial" w:hAnsi="Arial" w:cs="Arial"/>
          <w:color w:val="222222"/>
          <w:sz w:val="11"/>
          <w:szCs w:val="11"/>
          <w:shd w:val="clear" w:color="auto" w:fill="FFFFFF"/>
        </w:rPr>
        <w:t>.</w:t>
      </w:r>
    </w:p>
    <w:p w:rsidR="00BA35AA" w:rsidRDefault="00BA35AA" w:rsidP="00874E1C">
      <w:pPr>
        <w:pStyle w:val="a3"/>
        <w:ind w:left="785"/>
        <w:rPr>
          <w:rFonts w:ascii="David" w:hAnsi="David" w:cs="David"/>
          <w:rtl/>
        </w:rPr>
      </w:pPr>
    </w:p>
    <w:p w:rsidR="00BA35AA" w:rsidRDefault="000E672D" w:rsidP="00874E1C">
      <w:pPr>
        <w:pStyle w:val="a3"/>
        <w:ind w:left="785"/>
        <w:rPr>
          <w:rFonts w:ascii="David" w:hAnsi="David" w:cs="David"/>
          <w:rtl/>
        </w:rPr>
      </w:pPr>
      <w:r>
        <w:rPr>
          <w:rFonts w:ascii="Arial" w:hAnsi="Arial" w:cs="Arial"/>
          <w:color w:val="222222"/>
          <w:sz w:val="11"/>
          <w:szCs w:val="11"/>
          <w:shd w:val="clear" w:color="auto" w:fill="FFFFFF"/>
          <w:rtl/>
        </w:rPr>
        <w:t>דרך נוספת להתגברות על מגבלת זיכרון העבודה היא שימוש ב</w:t>
      </w:r>
      <w:hyperlink r:id="rId54" w:tooltip="מיומנויות חשיבה" w:history="1">
        <w:r>
          <w:rPr>
            <w:rStyle w:val="Hyperlink"/>
            <w:rFonts w:ascii="Arial" w:hAnsi="Arial" w:cs="Arial"/>
            <w:color w:val="5A3696"/>
            <w:sz w:val="11"/>
            <w:szCs w:val="11"/>
            <w:shd w:val="clear" w:color="auto" w:fill="FFFFFF"/>
            <w:rtl/>
          </w:rPr>
          <w:t>מיומנויות חשיבה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מתאימות. למשל, ניתן לפתרון בעיות מורכבות על ידי פירוקן לבעיות משנה, לטפל בכל אחת מהן בנפרד ולאחר מכן לצרף אותן לצורך יצירת הפתרון השלם</w:t>
      </w:r>
    </w:p>
    <w:p w:rsidR="00BA35AA" w:rsidRDefault="00BA35AA" w:rsidP="00874E1C">
      <w:pPr>
        <w:pStyle w:val="a3"/>
        <w:ind w:left="785"/>
        <w:rPr>
          <w:rFonts w:ascii="David" w:hAnsi="David" w:cs="David"/>
          <w:rtl/>
        </w:rPr>
      </w:pPr>
    </w:p>
    <w:p w:rsidR="00EB4B47" w:rsidRDefault="00EB4B47" w:rsidP="00F317B6">
      <w:pPr>
        <w:pStyle w:val="a3"/>
        <w:numPr>
          <w:ilvl w:val="1"/>
          <w:numId w:val="4"/>
        </w:numPr>
        <w:rPr>
          <w:rFonts w:ascii="David" w:hAnsi="David" w:cs="David"/>
        </w:rPr>
      </w:pPr>
      <w:r w:rsidRPr="00E92FEE">
        <w:rPr>
          <w:rFonts w:ascii="David" w:hAnsi="David" w:cs="David"/>
          <w:rtl/>
        </w:rPr>
        <w:t>טכנולוגיות הקיימות ל</w:t>
      </w:r>
      <w:r w:rsidR="00F317B6">
        <w:rPr>
          <w:rFonts w:ascii="David" w:hAnsi="David" w:cs="David" w:hint="cs"/>
          <w:rtl/>
        </w:rPr>
        <w:t>ניתוח</w:t>
      </w:r>
      <w:r w:rsidRPr="00E92FEE">
        <w:rPr>
          <w:rFonts w:ascii="David" w:hAnsi="David" w:cs="David"/>
          <w:rtl/>
        </w:rPr>
        <w:t xml:space="preserve"> סאונד(צלילים</w:t>
      </w:r>
      <w:r w:rsidR="00F317B6">
        <w:rPr>
          <w:rFonts w:ascii="David" w:hAnsi="David" w:cs="David" w:hint="cs"/>
          <w:rtl/>
        </w:rPr>
        <w:t>)והמרתם לידי</w:t>
      </w:r>
      <w:r w:rsidRPr="00E92FEE">
        <w:rPr>
          <w:rFonts w:ascii="David" w:hAnsi="David" w:cs="David"/>
          <w:rtl/>
        </w:rPr>
        <w:t xml:space="preserve"> </w:t>
      </w:r>
      <w:r w:rsidR="00F317B6">
        <w:rPr>
          <w:rFonts w:ascii="David" w:hAnsi="David" w:cs="David" w:hint="cs"/>
          <w:rtl/>
        </w:rPr>
        <w:t>מצג ויזואלי(תמונה/וידאו)</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Pr>
      </w:pPr>
    </w:p>
    <w:p w:rsidR="00112253" w:rsidRDefault="00112253" w:rsidP="00112253">
      <w:pPr>
        <w:pStyle w:val="a3"/>
        <w:numPr>
          <w:ilvl w:val="1"/>
          <w:numId w:val="4"/>
        </w:numPr>
        <w:rPr>
          <w:rFonts w:ascii="David" w:hAnsi="David" w:cs="David"/>
        </w:rPr>
      </w:pPr>
      <w:r>
        <w:rPr>
          <w:rFonts w:ascii="David" w:hAnsi="David" w:cs="David" w:hint="cs"/>
          <w:rtl/>
        </w:rPr>
        <w:t>רקע תיאורטי על  כלי פיתחו תוכנה</w:t>
      </w:r>
      <w:proofErr w:type="spellStart"/>
      <w:r>
        <w:rPr>
          <w:rFonts w:ascii="David" w:hAnsi="David" w:cs="David"/>
        </w:rPr>
        <w:t>Matlab</w:t>
      </w:r>
      <w:proofErr w:type="spellEnd"/>
      <w:r>
        <w:rPr>
          <w:rFonts w:ascii="David" w:hAnsi="David" w:cs="David"/>
        </w:rPr>
        <w:t xml:space="preserve"> </w:t>
      </w:r>
      <w:r>
        <w:rPr>
          <w:rFonts w:ascii="David" w:hAnsi="David" w:cs="David" w:hint="cs"/>
          <w:rtl/>
        </w:rPr>
        <w:t xml:space="preserve"> ו </w:t>
      </w:r>
      <w:r>
        <w:rPr>
          <w:rFonts w:ascii="David" w:hAnsi="David" w:cs="David"/>
          <w:rtl/>
        </w:rPr>
        <w:t>–</w:t>
      </w:r>
      <w:r>
        <w:rPr>
          <w:rFonts w:ascii="David" w:hAnsi="David" w:cs="David" w:hint="cs"/>
          <w:rtl/>
        </w:rPr>
        <w:t xml:space="preserve"> </w:t>
      </w:r>
      <w:r>
        <w:rPr>
          <w:rFonts w:ascii="David" w:hAnsi="David" w:cs="David" w:hint="cs"/>
        </w:rPr>
        <w:t>P</w:t>
      </w:r>
      <w:r>
        <w:rPr>
          <w:rFonts w:ascii="David" w:hAnsi="David" w:cs="David"/>
        </w:rPr>
        <w:t>ython</w:t>
      </w:r>
      <w:r>
        <w:rPr>
          <w:rFonts w:ascii="David" w:hAnsi="David" w:cs="David" w:hint="cs"/>
          <w:rtl/>
        </w:rPr>
        <w:t xml:space="preserve"> ושימוש אינטנסיבי ביכולתו עיבוד (כרטיס מסך </w:t>
      </w:r>
      <w:r>
        <w:rPr>
          <w:rFonts w:ascii="David" w:hAnsi="David" w:cs="David" w:hint="cs"/>
        </w:rPr>
        <w:t>GPU</w:t>
      </w:r>
      <w:r>
        <w:rPr>
          <w:rFonts w:ascii="David" w:hAnsi="David" w:cs="David" w:hint="cs"/>
          <w:rtl/>
        </w:rPr>
        <w:t>)</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proofErr w:type="gramStart"/>
      <w:r>
        <w:rPr>
          <w:rFonts w:ascii="Arial" w:hAnsi="Arial" w:cs="Arial"/>
          <w:color w:val="222222"/>
          <w:sz w:val="11"/>
          <w:szCs w:val="11"/>
          <w:shd w:val="clear" w:color="auto" w:fill="FFFFFF"/>
        </w:rPr>
        <w:t xml:space="preserve">MATLAB </w:t>
      </w:r>
      <w:r w:rsidR="00E240D3">
        <w:rPr>
          <w:rFonts w:ascii="Arial" w:hAnsi="Arial" w:cs="Arial" w:hint="cs"/>
          <w:color w:val="222222"/>
          <w:sz w:val="11"/>
          <w:szCs w:val="11"/>
          <w:shd w:val="clear" w:color="auto" w:fill="FFFFFF"/>
          <w:rtl/>
        </w:rPr>
        <w:t xml:space="preserve"> </w:t>
      </w:r>
      <w:r>
        <w:rPr>
          <w:rFonts w:ascii="Arial" w:hAnsi="Arial" w:cs="Arial"/>
          <w:color w:val="222222"/>
          <w:sz w:val="11"/>
          <w:szCs w:val="11"/>
          <w:shd w:val="clear" w:color="auto" w:fill="FFFFFF"/>
          <w:rtl/>
        </w:rPr>
        <w:t>מכילה</w:t>
      </w:r>
      <w:proofErr w:type="gramEnd"/>
      <w:r>
        <w:rPr>
          <w:rFonts w:ascii="Arial" w:hAnsi="Arial" w:cs="Arial"/>
          <w:color w:val="222222"/>
          <w:sz w:val="11"/>
          <w:szCs w:val="11"/>
          <w:shd w:val="clear" w:color="auto" w:fill="FFFFFF"/>
          <w:rtl/>
        </w:rPr>
        <w:t xml:space="preserve"> מספר יכולות עבור פיתוח אלגוריתמים, כולל יכולות של</w:t>
      </w:r>
      <w:r>
        <w:rPr>
          <w:rFonts w:ascii="Arial" w:hAnsi="Arial" w:cs="Arial"/>
          <w:color w:val="222222"/>
          <w:sz w:val="11"/>
          <w:szCs w:val="11"/>
          <w:shd w:val="clear" w:color="auto" w:fill="FFFFFF"/>
        </w:rPr>
        <w:t> </w:t>
      </w:r>
      <w:hyperlink r:id="rId55" w:tooltip="פיתוח מונחה עצמים (הדף אינו קיים)" w:history="1">
        <w:r>
          <w:rPr>
            <w:rStyle w:val="Hyperlink"/>
            <w:rFonts w:ascii="Arial" w:hAnsi="Arial" w:cs="Arial"/>
            <w:color w:val="A55858"/>
            <w:sz w:val="11"/>
            <w:szCs w:val="11"/>
            <w:shd w:val="clear" w:color="auto" w:fill="FFFFFF"/>
            <w:rtl/>
          </w:rPr>
          <w:t>פיתוח מונחה עצמים</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כמו כן התוכנה כוללת</w:t>
      </w:r>
      <w:r>
        <w:rPr>
          <w:rFonts w:ascii="Arial" w:hAnsi="Arial" w:cs="Arial"/>
          <w:color w:val="222222"/>
          <w:sz w:val="11"/>
          <w:szCs w:val="11"/>
          <w:shd w:val="clear" w:color="auto" w:fill="FFFFFF"/>
        </w:rPr>
        <w:t> </w:t>
      </w:r>
      <w:hyperlink r:id="rId56" w:tooltip="סביבת פיתוח משולבת" w:history="1">
        <w:r>
          <w:rPr>
            <w:rStyle w:val="Hyperlink"/>
            <w:rFonts w:ascii="Arial" w:hAnsi="Arial" w:cs="Arial"/>
            <w:color w:val="5A3696"/>
            <w:sz w:val="11"/>
            <w:szCs w:val="11"/>
            <w:shd w:val="clear" w:color="auto" w:fill="FFFFFF"/>
            <w:rtl/>
          </w:rPr>
          <w:t>סביבת פיתוח משולבת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המכילה כלי ניפוי שגיאות וחקר ביצועים. בנוסף התוכנה יכולה לתקשר עם אמצעים אלקטרוניים ממוחשבים</w:t>
      </w:r>
      <w:r>
        <w:rPr>
          <w:rFonts w:ascii="Arial" w:hAnsi="Arial" w:cs="Arial"/>
          <w:color w:val="222222"/>
          <w:sz w:val="11"/>
          <w:szCs w:val="11"/>
          <w:shd w:val="clear" w:color="auto" w:fill="FFFFFF"/>
        </w:rPr>
        <w:t>.</w:t>
      </w:r>
    </w:p>
    <w:p w:rsidR="008A13C9" w:rsidRPr="008A13C9" w:rsidRDefault="008A13C9" w:rsidP="008A13C9">
      <w:pPr>
        <w:pStyle w:val="a3"/>
        <w:ind w:left="785"/>
        <w:rPr>
          <w:rFonts w:ascii="David" w:hAnsi="David" w:cs="David"/>
          <w:rtl/>
        </w:rPr>
      </w:pPr>
      <w:r>
        <w:rPr>
          <w:rFonts w:ascii="Arial" w:hAnsi="Arial" w:cs="Arial"/>
          <w:color w:val="222222"/>
          <w:sz w:val="14"/>
          <w:szCs w:val="14"/>
          <w:shd w:val="clear" w:color="auto" w:fill="FFFFFF"/>
          <w:rtl/>
        </w:rPr>
        <w:t>התוכנה מגיעה עם יכולות גרפיות, הכוללות תצוגה בשלושה ממדים ניתוח נתונים ויזואלי ויצירת קליפים</w:t>
      </w:r>
      <w:r>
        <w:rPr>
          <w:rFonts w:ascii="Arial" w:hAnsi="Arial" w:cs="Arial"/>
          <w:color w:val="222222"/>
          <w:sz w:val="14"/>
          <w:szCs w:val="14"/>
          <w:shd w:val="clear" w:color="auto" w:fill="FFFFFF"/>
        </w:rPr>
        <w:t>.</w:t>
      </w:r>
    </w:p>
    <w:p w:rsidR="008A13C9" w:rsidRDefault="008A13C9" w:rsidP="008A13C9">
      <w:pPr>
        <w:pStyle w:val="a3"/>
        <w:ind w:left="785"/>
        <w:rPr>
          <w:rFonts w:ascii="David" w:hAnsi="David" w:cs="David"/>
          <w:rtl/>
        </w:rPr>
      </w:pPr>
      <w:r>
        <w:rPr>
          <w:rFonts w:ascii="Arial" w:hAnsi="Arial" w:cs="Arial" w:hint="cs"/>
          <w:color w:val="222222"/>
          <w:sz w:val="11"/>
          <w:szCs w:val="11"/>
          <w:shd w:val="clear" w:color="auto" w:fill="FFFFFF"/>
          <w:rtl/>
        </w:rPr>
        <w:t>ס</w:t>
      </w:r>
      <w:r>
        <w:rPr>
          <w:rFonts w:ascii="Arial" w:hAnsi="Arial" w:cs="Arial"/>
          <w:color w:val="222222"/>
          <w:sz w:val="11"/>
          <w:szCs w:val="11"/>
          <w:shd w:val="clear" w:color="auto" w:fill="FFFFFF"/>
          <w:rtl/>
        </w:rPr>
        <w:t>ביבת הפיתוח המשולבת מאפשרת יצירה של ממשקי משתמש עם פקדים שונים (לדוגמה כפתורים, שדות נתונים להזנה). באמצעות שימוש ב</w:t>
      </w:r>
      <w:hyperlink r:id="rId57" w:tooltip="מהדר" w:history="1">
        <w:r>
          <w:rPr>
            <w:rStyle w:val="Hyperlink"/>
            <w:rFonts w:ascii="Arial" w:hAnsi="Arial" w:cs="Arial"/>
            <w:color w:val="5A3696"/>
            <w:sz w:val="11"/>
            <w:szCs w:val="11"/>
            <w:shd w:val="clear" w:color="auto" w:fill="FFFFFF"/>
            <w:rtl/>
          </w:rPr>
          <w:t>מהדר</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ניתן ליצור באמצעות ממשקים אלו תוכנה נפרדת היכולה לרוץ, ודורשת רק את ספריית זמן הריצה של</w:t>
      </w:r>
      <w:r>
        <w:rPr>
          <w:rFonts w:ascii="Arial" w:hAnsi="Arial" w:cs="Arial"/>
          <w:color w:val="222222"/>
          <w:sz w:val="11"/>
          <w:szCs w:val="11"/>
          <w:shd w:val="clear" w:color="auto" w:fill="FFFFFF"/>
        </w:rPr>
        <w:t xml:space="preserve"> MATLAB.</w:t>
      </w:r>
    </w:p>
    <w:p w:rsidR="008A13C9" w:rsidRDefault="008A13C9" w:rsidP="008A13C9">
      <w:pPr>
        <w:pStyle w:val="a3"/>
        <w:ind w:left="785"/>
        <w:rPr>
          <w:rFonts w:ascii="Arial" w:hAnsi="Arial" w:cs="Arial"/>
          <w:color w:val="222222"/>
          <w:sz w:val="11"/>
          <w:szCs w:val="11"/>
          <w:shd w:val="clear" w:color="auto" w:fill="FFFFFF"/>
          <w:rtl/>
        </w:rPr>
      </w:pPr>
    </w:p>
    <w:p w:rsidR="008A13C9" w:rsidRPr="008A13C9" w:rsidRDefault="008A13C9" w:rsidP="008A13C9">
      <w:pPr>
        <w:pStyle w:val="a3"/>
        <w:ind w:left="785"/>
        <w:rPr>
          <w:rFonts w:ascii="David" w:hAnsi="David" w:cs="David"/>
          <w:rtl/>
        </w:rPr>
      </w:pPr>
      <w:r>
        <w:rPr>
          <w:rFonts w:ascii="Arial" w:hAnsi="Arial" w:cs="Arial"/>
          <w:color w:val="222222"/>
          <w:sz w:val="11"/>
          <w:szCs w:val="11"/>
          <w:shd w:val="clear" w:color="auto" w:fill="FFFFFF"/>
          <w:rtl/>
        </w:rPr>
        <w:t>ב</w:t>
      </w:r>
      <w:r>
        <w:rPr>
          <w:rFonts w:ascii="Arial" w:hAnsi="Arial" w:cs="Arial"/>
          <w:color w:val="222222"/>
          <w:sz w:val="11"/>
          <w:szCs w:val="11"/>
          <w:shd w:val="clear" w:color="auto" w:fill="FFFFFF"/>
        </w:rPr>
        <w:t xml:space="preserve">-MATLAB </w:t>
      </w:r>
      <w:r>
        <w:rPr>
          <w:rFonts w:ascii="Arial" w:hAnsi="Arial" w:cs="Arial"/>
          <w:color w:val="222222"/>
          <w:sz w:val="11"/>
          <w:szCs w:val="11"/>
          <w:shd w:val="clear" w:color="auto" w:fill="FFFFFF"/>
          <w:rtl/>
        </w:rPr>
        <w:t xml:space="preserve">ניתן ליצור חבילה מיוחדת המרחיבה את </w:t>
      </w:r>
      <w:proofErr w:type="spellStart"/>
      <w:r>
        <w:rPr>
          <w:rFonts w:ascii="Arial" w:hAnsi="Arial" w:cs="Arial"/>
          <w:color w:val="222222"/>
          <w:sz w:val="11"/>
          <w:szCs w:val="11"/>
          <w:shd w:val="clear" w:color="auto" w:fill="FFFFFF"/>
          <w:rtl/>
        </w:rPr>
        <w:t>הפונקציונליות</w:t>
      </w:r>
      <w:proofErr w:type="spellEnd"/>
      <w:r>
        <w:rPr>
          <w:rFonts w:ascii="Arial" w:hAnsi="Arial" w:cs="Arial"/>
          <w:color w:val="222222"/>
          <w:sz w:val="11"/>
          <w:szCs w:val="11"/>
          <w:shd w:val="clear" w:color="auto" w:fill="FFFFFF"/>
          <w:rtl/>
        </w:rPr>
        <w:t xml:space="preserve"> של התוכנה. קבוצות של כלים כאלו נכתבו ב</w:t>
      </w:r>
      <w:r>
        <w:rPr>
          <w:rFonts w:ascii="Arial" w:hAnsi="Arial" w:cs="Arial"/>
          <w:color w:val="222222"/>
          <w:sz w:val="11"/>
          <w:szCs w:val="11"/>
          <w:shd w:val="clear" w:color="auto" w:fill="FFFFFF"/>
        </w:rPr>
        <w:t xml:space="preserve">-MATLAB </w:t>
      </w:r>
      <w:r>
        <w:rPr>
          <w:rFonts w:ascii="Arial" w:hAnsi="Arial" w:cs="Arial"/>
          <w:color w:val="222222"/>
          <w:sz w:val="11"/>
          <w:szCs w:val="11"/>
          <w:shd w:val="clear" w:color="auto" w:fill="FFFFFF"/>
          <w:rtl/>
        </w:rPr>
        <w:t>על מנת לפתור סוגים מסוימים של בעיות, כאשר חברת</w:t>
      </w:r>
      <w:r>
        <w:rPr>
          <w:rFonts w:ascii="Arial" w:hAnsi="Arial" w:cs="Arial"/>
          <w:color w:val="222222"/>
          <w:sz w:val="11"/>
          <w:szCs w:val="11"/>
          <w:shd w:val="clear" w:color="auto" w:fill="FFFFFF"/>
        </w:rPr>
        <w:t xml:space="preserve"> </w:t>
      </w:r>
      <w:proofErr w:type="spellStart"/>
      <w:r>
        <w:rPr>
          <w:rFonts w:ascii="Arial" w:hAnsi="Arial" w:cs="Arial"/>
          <w:color w:val="222222"/>
          <w:sz w:val="11"/>
          <w:szCs w:val="11"/>
          <w:shd w:val="clear" w:color="auto" w:fill="FFFFFF"/>
        </w:rPr>
        <w:t>MathWorks</w:t>
      </w:r>
      <w:proofErr w:type="spellEnd"/>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 xml:space="preserve">מספקת מספר חבילות כאלו כמו: עיבוד אותות, עיבוד תמונות, רשתות </w:t>
      </w:r>
      <w:proofErr w:type="spellStart"/>
      <w:r>
        <w:rPr>
          <w:rFonts w:ascii="Arial" w:hAnsi="Arial" w:cs="Arial"/>
          <w:color w:val="222222"/>
          <w:sz w:val="11"/>
          <w:szCs w:val="11"/>
          <w:shd w:val="clear" w:color="auto" w:fill="FFFFFF"/>
          <w:rtl/>
        </w:rPr>
        <w:t>נויורונים</w:t>
      </w:r>
      <w:proofErr w:type="spellEnd"/>
      <w:r>
        <w:rPr>
          <w:rFonts w:ascii="Arial" w:hAnsi="Arial" w:cs="Arial"/>
          <w:color w:val="222222"/>
          <w:sz w:val="11"/>
          <w:szCs w:val="11"/>
          <w:shd w:val="clear" w:color="auto" w:fill="FFFFFF"/>
          <w:rtl/>
        </w:rPr>
        <w:t xml:space="preserve">, בקרה, </w:t>
      </w:r>
      <w:proofErr w:type="spellStart"/>
      <w:r>
        <w:rPr>
          <w:rFonts w:ascii="Arial" w:hAnsi="Arial" w:cs="Arial"/>
          <w:color w:val="222222"/>
          <w:sz w:val="11"/>
          <w:szCs w:val="11"/>
          <w:shd w:val="clear" w:color="auto" w:fill="FFFFFF"/>
          <w:rtl/>
        </w:rPr>
        <w:t>אופטימיזציות</w:t>
      </w:r>
      <w:proofErr w:type="spellEnd"/>
      <w:r>
        <w:rPr>
          <w:rFonts w:ascii="Arial" w:hAnsi="Arial" w:cs="Arial"/>
          <w:color w:val="222222"/>
          <w:sz w:val="11"/>
          <w:szCs w:val="11"/>
          <w:shd w:val="clear" w:color="auto" w:fill="FFFFFF"/>
          <w:rtl/>
        </w:rPr>
        <w:t>, לימוד מכונה ועוד. אלפי חבילות נוספות פותחו על ידי חברות אחרות</w:t>
      </w:r>
      <w:r>
        <w:rPr>
          <w:rFonts w:ascii="Arial" w:hAnsi="Arial" w:cs="Arial"/>
          <w:color w:val="222222"/>
          <w:sz w:val="11"/>
          <w:szCs w:val="11"/>
          <w:shd w:val="clear" w:color="auto" w:fill="FFFFFF"/>
        </w:rPr>
        <w:t>.</w:t>
      </w:r>
    </w:p>
    <w:p w:rsidR="008A13C9" w:rsidRDefault="008A13C9" w:rsidP="008A13C9">
      <w:pPr>
        <w:pStyle w:val="a3"/>
        <w:ind w:left="785"/>
        <w:rPr>
          <w:rFonts w:ascii="David" w:hAnsi="David" w:cs="David"/>
          <w:rtl/>
        </w:rPr>
      </w:pPr>
    </w:p>
    <w:p w:rsidR="008A13C9" w:rsidRDefault="008A13C9" w:rsidP="008A13C9">
      <w:pPr>
        <w:pStyle w:val="a3"/>
        <w:ind w:left="785"/>
        <w:rPr>
          <w:rFonts w:ascii="David" w:hAnsi="David" w:cs="David"/>
          <w:rtl/>
        </w:rPr>
      </w:pPr>
      <w:proofErr w:type="spellStart"/>
      <w:r>
        <w:rPr>
          <w:rFonts w:ascii="Arial" w:hAnsi="Arial" w:cs="Arial"/>
          <w:b/>
          <w:bCs/>
          <w:color w:val="222222"/>
          <w:sz w:val="11"/>
          <w:szCs w:val="11"/>
          <w:shd w:val="clear" w:color="auto" w:fill="FFFFFF"/>
          <w:rtl/>
        </w:rPr>
        <w:t>פייתון</w:t>
      </w:r>
      <w:proofErr w:type="spellEnd"/>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ב</w:t>
      </w:r>
      <w:hyperlink r:id="rId58" w:tooltip="אנגלית" w:history="1">
        <w:r>
          <w:rPr>
            <w:rStyle w:val="Hyperlink"/>
            <w:rFonts w:ascii="Arial" w:hAnsi="Arial" w:cs="Arial"/>
            <w:color w:val="5A3696"/>
            <w:sz w:val="11"/>
            <w:szCs w:val="11"/>
            <w:shd w:val="clear" w:color="auto" w:fill="FFFFFF"/>
            <w:rtl/>
          </w:rPr>
          <w:t>אנגלית</w:t>
        </w:r>
      </w:hyperlink>
      <w:r>
        <w:rPr>
          <w:rFonts w:ascii="Arial" w:hAnsi="Arial" w:cs="Arial"/>
          <w:color w:val="222222"/>
          <w:sz w:val="11"/>
          <w:szCs w:val="11"/>
          <w:shd w:val="clear" w:color="auto" w:fill="FFFFFF"/>
        </w:rPr>
        <w:t>: </w:t>
      </w:r>
      <w:r>
        <w:rPr>
          <w:rFonts w:ascii="Arial" w:hAnsi="Arial" w:cs="Arial"/>
          <w:b/>
          <w:bCs/>
          <w:color w:val="222222"/>
          <w:sz w:val="11"/>
          <w:szCs w:val="11"/>
          <w:shd w:val="clear" w:color="auto" w:fill="FFFFFF"/>
        </w:rPr>
        <w:t>Python</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היא</w:t>
      </w:r>
      <w:r>
        <w:rPr>
          <w:rFonts w:ascii="Arial" w:hAnsi="Arial" w:cs="Arial"/>
          <w:color w:val="222222"/>
          <w:sz w:val="11"/>
          <w:szCs w:val="11"/>
          <w:shd w:val="clear" w:color="auto" w:fill="FFFFFF"/>
        </w:rPr>
        <w:t> </w:t>
      </w:r>
      <w:hyperlink r:id="rId59" w:tooltip="שפת תכנות דינמית" w:history="1">
        <w:r>
          <w:rPr>
            <w:rStyle w:val="Hyperlink"/>
            <w:rFonts w:ascii="Arial" w:hAnsi="Arial" w:cs="Arial"/>
            <w:color w:val="5A3696"/>
            <w:sz w:val="11"/>
            <w:szCs w:val="11"/>
            <w:shd w:val="clear" w:color="auto" w:fill="FFFFFF"/>
            <w:rtl/>
          </w:rPr>
          <w:t>שפת תכנות דינמית</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 xml:space="preserve">מהנפוצות ביותר. </w:t>
      </w:r>
      <w:proofErr w:type="spellStart"/>
      <w:r>
        <w:rPr>
          <w:rFonts w:ascii="Arial" w:hAnsi="Arial" w:cs="Arial"/>
          <w:color w:val="222222"/>
          <w:sz w:val="11"/>
          <w:szCs w:val="11"/>
          <w:shd w:val="clear" w:color="auto" w:fill="FFFFFF"/>
          <w:rtl/>
        </w:rPr>
        <w:t>פייתון</w:t>
      </w:r>
      <w:proofErr w:type="spellEnd"/>
      <w:r>
        <w:rPr>
          <w:rFonts w:ascii="Arial" w:hAnsi="Arial" w:cs="Arial"/>
          <w:color w:val="222222"/>
          <w:sz w:val="11"/>
          <w:szCs w:val="11"/>
          <w:shd w:val="clear" w:color="auto" w:fill="FFFFFF"/>
          <w:rtl/>
        </w:rPr>
        <w:t xml:space="preserve"> תוכננה תוך שימת דגש על קריאוּת הקוד, וכוללת מבנים המיועדים לאפשר ביטוי של תוכניות מורכבות בדרך קצרה וברורה. אחד המאפיינים הבולטים בתחביר השפה הוא השימוש ב</w:t>
      </w:r>
      <w:hyperlink r:id="rId60" w:tooltip="הזחה" w:history="1">
        <w:r>
          <w:rPr>
            <w:rStyle w:val="Hyperlink"/>
            <w:rFonts w:ascii="Arial" w:hAnsi="Arial" w:cs="Arial"/>
            <w:color w:val="5A3696"/>
            <w:sz w:val="11"/>
            <w:szCs w:val="11"/>
            <w:shd w:val="clear" w:color="auto" w:fill="FFFFFF"/>
            <w:rtl/>
          </w:rPr>
          <w:t>הזחה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להגדרת בלוקים של קוד</w:t>
      </w:r>
    </w:p>
    <w:p w:rsidR="008A13C9" w:rsidRDefault="008A13C9" w:rsidP="008A13C9">
      <w:pPr>
        <w:pStyle w:val="a3"/>
        <w:ind w:left="785"/>
        <w:rPr>
          <w:rFonts w:ascii="Arial" w:hAnsi="Arial" w:cs="Arial"/>
          <w:color w:val="222222"/>
          <w:sz w:val="11"/>
          <w:szCs w:val="11"/>
          <w:shd w:val="clear" w:color="auto" w:fill="FFFFFF"/>
          <w:rtl/>
        </w:rPr>
      </w:pPr>
      <w:proofErr w:type="spellStart"/>
      <w:r>
        <w:rPr>
          <w:rFonts w:ascii="Arial" w:hAnsi="Arial" w:cs="Arial"/>
          <w:color w:val="222222"/>
          <w:sz w:val="11"/>
          <w:szCs w:val="11"/>
          <w:shd w:val="clear" w:color="auto" w:fill="FFFFFF"/>
          <w:rtl/>
        </w:rPr>
        <w:t>פייתון</w:t>
      </w:r>
      <w:proofErr w:type="spellEnd"/>
      <w:r>
        <w:rPr>
          <w:rFonts w:ascii="Arial" w:hAnsi="Arial" w:cs="Arial"/>
          <w:color w:val="222222"/>
          <w:sz w:val="11"/>
          <w:szCs w:val="11"/>
          <w:shd w:val="clear" w:color="auto" w:fill="FFFFFF"/>
          <w:rtl/>
        </w:rPr>
        <w:t xml:space="preserve"> היא שפה מרובת־</w:t>
      </w:r>
      <w:hyperlink r:id="rId61" w:tooltip="פרדיגמת תכנות" w:history="1">
        <w:r>
          <w:rPr>
            <w:rStyle w:val="Hyperlink"/>
            <w:rFonts w:ascii="Arial" w:hAnsi="Arial" w:cs="Arial"/>
            <w:color w:val="5A3696"/>
            <w:sz w:val="11"/>
            <w:szCs w:val="11"/>
            <w:shd w:val="clear" w:color="auto" w:fill="FFFFFF"/>
            <w:rtl/>
          </w:rPr>
          <w:t>פרדיגמות</w:t>
        </w:r>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המאפשרת</w:t>
      </w:r>
      <w:r>
        <w:rPr>
          <w:rFonts w:ascii="Arial" w:hAnsi="Arial" w:cs="Arial"/>
          <w:color w:val="222222"/>
          <w:sz w:val="11"/>
          <w:szCs w:val="11"/>
          <w:shd w:val="clear" w:color="auto" w:fill="FFFFFF"/>
        </w:rPr>
        <w:t> </w:t>
      </w:r>
      <w:hyperlink r:id="rId62" w:tooltip="תכנות מונחה-עצמים" w:history="1">
        <w:r>
          <w:rPr>
            <w:rStyle w:val="Hyperlink"/>
            <w:rFonts w:ascii="Arial" w:hAnsi="Arial" w:cs="Arial"/>
            <w:color w:val="5A3696"/>
            <w:sz w:val="11"/>
            <w:szCs w:val="11"/>
            <w:shd w:val="clear" w:color="auto" w:fill="FFFFFF"/>
            <w:rtl/>
          </w:rPr>
          <w:t>תכנות מונחה-עצמים</w:t>
        </w:r>
      </w:hyperlink>
      <w:r>
        <w:rPr>
          <w:rFonts w:ascii="Arial" w:hAnsi="Arial" w:cs="Arial"/>
          <w:color w:val="222222"/>
          <w:sz w:val="11"/>
          <w:szCs w:val="11"/>
          <w:shd w:val="clear" w:color="auto" w:fill="FFFFFF"/>
        </w:rPr>
        <w:t>, </w:t>
      </w:r>
      <w:hyperlink r:id="rId63" w:tooltip="תכנות פרוצדורלי" w:history="1">
        <w:r>
          <w:rPr>
            <w:rStyle w:val="Hyperlink"/>
            <w:rFonts w:ascii="Arial" w:hAnsi="Arial" w:cs="Arial"/>
            <w:color w:val="5A3696"/>
            <w:sz w:val="11"/>
            <w:szCs w:val="11"/>
            <w:shd w:val="clear" w:color="auto" w:fill="FFFFFF"/>
            <w:rtl/>
          </w:rPr>
          <w:t xml:space="preserve">תכנות </w:t>
        </w:r>
        <w:proofErr w:type="spellStart"/>
        <w:r>
          <w:rPr>
            <w:rStyle w:val="Hyperlink"/>
            <w:rFonts w:ascii="Arial" w:hAnsi="Arial" w:cs="Arial"/>
            <w:color w:val="5A3696"/>
            <w:sz w:val="11"/>
            <w:szCs w:val="11"/>
            <w:shd w:val="clear" w:color="auto" w:fill="FFFFFF"/>
            <w:rtl/>
          </w:rPr>
          <w:t>פרוצדורלי</w:t>
        </w:r>
        <w:proofErr w:type="spellEnd"/>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ובמידה מסוימת גם</w:t>
      </w:r>
      <w:r>
        <w:rPr>
          <w:rFonts w:ascii="Arial" w:hAnsi="Arial" w:cs="Arial"/>
          <w:color w:val="222222"/>
          <w:sz w:val="11"/>
          <w:szCs w:val="11"/>
          <w:shd w:val="clear" w:color="auto" w:fill="FFFFFF"/>
        </w:rPr>
        <w:t> </w:t>
      </w:r>
      <w:hyperlink r:id="rId64" w:tooltip="תכנות פונקציונלי" w:history="1">
        <w:r>
          <w:rPr>
            <w:rStyle w:val="Hyperlink"/>
            <w:rFonts w:ascii="Arial" w:hAnsi="Arial" w:cs="Arial"/>
            <w:color w:val="5A3696"/>
            <w:sz w:val="11"/>
            <w:szCs w:val="11"/>
            <w:shd w:val="clear" w:color="auto" w:fill="FFFFFF"/>
            <w:rtl/>
          </w:rPr>
          <w:t xml:space="preserve">תכנות </w:t>
        </w:r>
        <w:proofErr w:type="spellStart"/>
        <w:r>
          <w:rPr>
            <w:rStyle w:val="Hyperlink"/>
            <w:rFonts w:ascii="Arial" w:hAnsi="Arial" w:cs="Arial"/>
            <w:color w:val="5A3696"/>
            <w:sz w:val="11"/>
            <w:szCs w:val="11"/>
            <w:shd w:val="clear" w:color="auto" w:fill="FFFFFF"/>
            <w:rtl/>
          </w:rPr>
          <w:t>פונקציונלי</w:t>
        </w:r>
        <w:proofErr w:type="spellEnd"/>
      </w:hyperlink>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לשפה</w:t>
      </w:r>
      <w:r>
        <w:rPr>
          <w:rFonts w:ascii="Arial" w:hAnsi="Arial" w:cs="Arial"/>
          <w:color w:val="222222"/>
          <w:sz w:val="11"/>
          <w:szCs w:val="11"/>
          <w:shd w:val="clear" w:color="auto" w:fill="FFFFFF"/>
        </w:rPr>
        <w:t> </w:t>
      </w:r>
      <w:hyperlink r:id="rId65" w:tooltip="ספרייה (תכנות)" w:history="1">
        <w:r>
          <w:rPr>
            <w:rStyle w:val="Hyperlink"/>
            <w:rFonts w:ascii="Arial" w:hAnsi="Arial" w:cs="Arial"/>
            <w:color w:val="5A3696"/>
            <w:sz w:val="11"/>
            <w:szCs w:val="11"/>
            <w:shd w:val="clear" w:color="auto" w:fill="FFFFFF"/>
            <w:rtl/>
          </w:rPr>
          <w:t>ספרייה</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סטנדרטית גדולה וענפה, והיא תומכת באופן מובנה בהרחבה שלה אל שפות אחרות</w:t>
      </w:r>
      <w:r>
        <w:rPr>
          <w:rFonts w:ascii="Arial" w:hAnsi="Arial" w:cs="Arial"/>
          <w:color w:val="222222"/>
          <w:sz w:val="11"/>
          <w:szCs w:val="11"/>
          <w:shd w:val="clear" w:color="auto" w:fill="FFFFFF"/>
        </w:rPr>
        <w:t> </w:t>
      </w:r>
    </w:p>
    <w:p w:rsidR="0081279C" w:rsidRDefault="0081279C" w:rsidP="008A13C9">
      <w:pPr>
        <w:pStyle w:val="a3"/>
        <w:ind w:left="785"/>
        <w:rPr>
          <w:rFonts w:ascii="Arial" w:hAnsi="Arial" w:cs="Arial"/>
          <w:b/>
          <w:bCs/>
          <w:color w:val="222222"/>
          <w:sz w:val="11"/>
          <w:szCs w:val="11"/>
          <w:shd w:val="clear" w:color="auto" w:fill="FFFFFF"/>
          <w:rtl/>
        </w:rPr>
      </w:pPr>
    </w:p>
    <w:p w:rsidR="008A13C9" w:rsidRPr="0081279C" w:rsidRDefault="0081279C" w:rsidP="008A13C9">
      <w:pPr>
        <w:pStyle w:val="a3"/>
        <w:ind w:left="785"/>
        <w:rPr>
          <w:rFonts w:ascii="David" w:hAnsi="David" w:cs="David"/>
          <w:rtl/>
        </w:rPr>
      </w:pPr>
      <w:r>
        <w:rPr>
          <w:rFonts w:ascii="Arial" w:hAnsi="Arial" w:cs="Arial"/>
          <w:b/>
          <w:bCs/>
          <w:color w:val="222222"/>
          <w:sz w:val="11"/>
          <w:szCs w:val="11"/>
          <w:shd w:val="clear" w:color="auto" w:fill="FFFFFF"/>
          <w:rtl/>
        </w:rPr>
        <w:t>מעבד גרפי</w:t>
      </w:r>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ב</w:t>
      </w:r>
      <w:hyperlink r:id="rId66" w:tooltip="אנגלית" w:history="1">
        <w:r>
          <w:rPr>
            <w:rStyle w:val="Hyperlink"/>
            <w:rFonts w:ascii="Arial" w:hAnsi="Arial" w:cs="Arial"/>
            <w:color w:val="5A3696"/>
            <w:sz w:val="11"/>
            <w:szCs w:val="11"/>
            <w:shd w:val="clear" w:color="auto" w:fill="FFFFFF"/>
            <w:rtl/>
          </w:rPr>
          <w:t>אנגלית</w:t>
        </w:r>
      </w:hyperlink>
      <w:r>
        <w:rPr>
          <w:rFonts w:ascii="Arial" w:hAnsi="Arial" w:cs="Arial"/>
          <w:color w:val="222222"/>
          <w:sz w:val="11"/>
          <w:szCs w:val="11"/>
          <w:shd w:val="clear" w:color="auto" w:fill="FFFFFF"/>
        </w:rPr>
        <w:t>: </w:t>
      </w:r>
      <w:r>
        <w:rPr>
          <w:rFonts w:ascii="Arial" w:hAnsi="Arial" w:cs="Arial"/>
          <w:b/>
          <w:bCs/>
          <w:color w:val="222222"/>
          <w:sz w:val="11"/>
          <w:szCs w:val="11"/>
          <w:shd w:val="clear" w:color="auto" w:fill="FFFFFF"/>
        </w:rPr>
        <w:t>Graphics Processing Unit</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ב</w:t>
      </w:r>
      <w:hyperlink r:id="rId67" w:tooltip="ראשי תיבות" w:history="1">
        <w:r>
          <w:rPr>
            <w:rStyle w:val="Hyperlink"/>
            <w:rFonts w:ascii="Arial" w:hAnsi="Arial" w:cs="Arial"/>
            <w:color w:val="5A3696"/>
            <w:sz w:val="11"/>
            <w:szCs w:val="11"/>
            <w:shd w:val="clear" w:color="auto" w:fill="FFFFFF"/>
            <w:rtl/>
          </w:rPr>
          <w:t>ראשי תיבות</w:t>
        </w:r>
      </w:hyperlink>
      <w:r>
        <w:rPr>
          <w:rFonts w:ascii="Arial" w:hAnsi="Arial" w:cs="Arial"/>
          <w:color w:val="222222"/>
          <w:sz w:val="11"/>
          <w:szCs w:val="11"/>
          <w:shd w:val="clear" w:color="auto" w:fill="FFFFFF"/>
        </w:rPr>
        <w:t>: </w:t>
      </w:r>
      <w:r>
        <w:rPr>
          <w:rFonts w:ascii="Arial" w:hAnsi="Arial" w:cs="Arial"/>
          <w:b/>
          <w:bCs/>
          <w:color w:val="222222"/>
          <w:sz w:val="11"/>
          <w:szCs w:val="11"/>
          <w:shd w:val="clear" w:color="auto" w:fill="FFFFFF"/>
        </w:rPr>
        <w:t>GPU</w:t>
      </w:r>
      <w:r>
        <w:rPr>
          <w:rFonts w:ascii="Arial" w:hAnsi="Arial" w:cs="Arial"/>
          <w:color w:val="222222"/>
          <w:sz w:val="11"/>
          <w:szCs w:val="11"/>
          <w:shd w:val="clear" w:color="auto" w:fill="FFFFFF"/>
        </w:rPr>
        <w:t xml:space="preserve">) </w:t>
      </w:r>
      <w:r>
        <w:rPr>
          <w:rFonts w:ascii="Arial" w:hAnsi="Arial" w:cs="Arial"/>
          <w:color w:val="222222"/>
          <w:sz w:val="11"/>
          <w:szCs w:val="11"/>
          <w:shd w:val="clear" w:color="auto" w:fill="FFFFFF"/>
          <w:rtl/>
        </w:rPr>
        <w:t>הוא</w:t>
      </w:r>
      <w:r>
        <w:rPr>
          <w:rFonts w:ascii="Arial" w:hAnsi="Arial" w:cs="Arial"/>
          <w:color w:val="222222"/>
          <w:sz w:val="11"/>
          <w:szCs w:val="11"/>
          <w:shd w:val="clear" w:color="auto" w:fill="FFFFFF"/>
        </w:rPr>
        <w:t> </w:t>
      </w:r>
      <w:hyperlink r:id="rId68" w:tooltip="מעבד" w:history="1">
        <w:r>
          <w:rPr>
            <w:rStyle w:val="Hyperlink"/>
            <w:rFonts w:ascii="Arial" w:hAnsi="Arial" w:cs="Arial"/>
            <w:color w:val="5A3696"/>
            <w:sz w:val="11"/>
            <w:szCs w:val="11"/>
            <w:shd w:val="clear" w:color="auto" w:fill="FFFFFF"/>
            <w:rtl/>
          </w:rPr>
          <w:t>מעבד</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המצוי ב</w:t>
      </w:r>
      <w:hyperlink r:id="rId69" w:tooltip="כרטיס גרפי" w:history="1">
        <w:r>
          <w:rPr>
            <w:rStyle w:val="Hyperlink"/>
            <w:rFonts w:ascii="Arial" w:hAnsi="Arial" w:cs="Arial"/>
            <w:color w:val="5A3696"/>
            <w:sz w:val="11"/>
            <w:szCs w:val="11"/>
            <w:shd w:val="clear" w:color="auto" w:fill="FFFFFF"/>
            <w:rtl/>
          </w:rPr>
          <w:t>כרטיס גרפי</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או לצד ליבת המעבד ב</w:t>
      </w:r>
      <w:hyperlink r:id="rId70" w:tooltip="מערכת על שבב" w:history="1">
        <w:r>
          <w:rPr>
            <w:rStyle w:val="Hyperlink"/>
            <w:rFonts w:ascii="Arial" w:hAnsi="Arial" w:cs="Arial"/>
            <w:color w:val="5A3696"/>
            <w:sz w:val="11"/>
            <w:szCs w:val="11"/>
            <w:shd w:val="clear" w:color="auto" w:fill="FFFFFF"/>
            <w:rtl/>
          </w:rPr>
          <w:t>מערכת על שבב</w:t>
        </w:r>
      </w:hyperlink>
      <w:r>
        <w:rPr>
          <w:rFonts w:ascii="Arial" w:hAnsi="Arial" w:cs="Arial"/>
          <w:color w:val="222222"/>
          <w:sz w:val="11"/>
          <w:szCs w:val="11"/>
          <w:shd w:val="clear" w:color="auto" w:fill="FFFFFF"/>
        </w:rPr>
        <w:t> </w:t>
      </w:r>
      <w:r>
        <w:rPr>
          <w:rFonts w:ascii="Arial" w:hAnsi="Arial" w:cs="Arial"/>
          <w:color w:val="222222"/>
          <w:sz w:val="11"/>
          <w:szCs w:val="11"/>
          <w:shd w:val="clear" w:color="auto" w:fill="FFFFFF"/>
          <w:rtl/>
        </w:rPr>
        <w:t>ומאפשר חלוקת עומסים בינו לבין</w:t>
      </w:r>
      <w:r>
        <w:rPr>
          <w:rFonts w:ascii="Arial" w:hAnsi="Arial" w:cs="Arial"/>
          <w:color w:val="222222"/>
          <w:sz w:val="11"/>
          <w:szCs w:val="11"/>
          <w:shd w:val="clear" w:color="auto" w:fill="FFFFFF"/>
        </w:rPr>
        <w:t> </w:t>
      </w:r>
      <w:hyperlink r:id="rId71" w:tooltip="מעבד" w:history="1">
        <w:r>
          <w:rPr>
            <w:rStyle w:val="Hyperlink"/>
            <w:rFonts w:ascii="Arial" w:hAnsi="Arial" w:cs="Arial"/>
            <w:color w:val="5A3696"/>
            <w:sz w:val="11"/>
            <w:szCs w:val="11"/>
            <w:shd w:val="clear" w:color="auto" w:fill="FFFFFF"/>
            <w:rtl/>
          </w:rPr>
          <w:t>המעבד הראשי</w:t>
        </w:r>
      </w:hyperlink>
      <w:r>
        <w:rPr>
          <w:rFonts w:ascii="Arial" w:hAnsi="Arial" w:cs="Arial"/>
          <w:color w:val="222222"/>
          <w:sz w:val="11"/>
          <w:szCs w:val="11"/>
          <w:shd w:val="clear" w:color="auto" w:fill="FFFFFF"/>
        </w:rPr>
        <w:t xml:space="preserve"> (CPU) </w:t>
      </w:r>
      <w:r>
        <w:rPr>
          <w:rFonts w:ascii="Arial" w:hAnsi="Arial" w:cs="Arial"/>
          <w:color w:val="222222"/>
          <w:sz w:val="11"/>
          <w:szCs w:val="11"/>
          <w:shd w:val="clear" w:color="auto" w:fill="FFFFFF"/>
          <w:rtl/>
        </w:rPr>
        <w:t>בחישובים גרפיים שונים, בעיקר של</w:t>
      </w:r>
      <w:r>
        <w:rPr>
          <w:rFonts w:ascii="Arial" w:hAnsi="Arial" w:cs="Arial"/>
          <w:color w:val="222222"/>
          <w:sz w:val="11"/>
          <w:szCs w:val="11"/>
          <w:shd w:val="clear" w:color="auto" w:fill="FFFFFF"/>
        </w:rPr>
        <w:t> </w:t>
      </w:r>
      <w:hyperlink r:id="rId72" w:tooltip="סצנה (קולנוע)" w:history="1">
        <w:r>
          <w:rPr>
            <w:rStyle w:val="Hyperlink"/>
            <w:rFonts w:ascii="Arial" w:hAnsi="Arial" w:cs="Arial"/>
            <w:color w:val="5A3696"/>
            <w:sz w:val="11"/>
            <w:szCs w:val="11"/>
            <w:shd w:val="clear" w:color="auto" w:fill="FFFFFF"/>
            <w:rtl/>
          </w:rPr>
          <w:t>סצנות</w:t>
        </w:r>
      </w:hyperlink>
      <w:r>
        <w:rPr>
          <w:rFonts w:ascii="Arial" w:hAnsi="Arial" w:cs="Arial"/>
          <w:color w:val="222222"/>
          <w:sz w:val="11"/>
          <w:szCs w:val="11"/>
          <w:shd w:val="clear" w:color="auto" w:fill="FFFFFF"/>
        </w:rPr>
        <w:t> </w:t>
      </w:r>
      <w:hyperlink r:id="rId73" w:tooltip="גרפיקה תלת ממדית" w:history="1">
        <w:r>
          <w:rPr>
            <w:rStyle w:val="Hyperlink"/>
            <w:rFonts w:ascii="Arial" w:hAnsi="Arial" w:cs="Arial"/>
            <w:color w:val="5A3696"/>
            <w:sz w:val="11"/>
            <w:szCs w:val="11"/>
            <w:shd w:val="clear" w:color="auto" w:fill="FFFFFF"/>
            <w:rtl/>
          </w:rPr>
          <w:t>תלת ממדיות</w:t>
        </w:r>
      </w:hyperlink>
      <w:r>
        <w:rPr>
          <w:rFonts w:ascii="Arial" w:hAnsi="Arial" w:cs="Arial"/>
          <w:color w:val="222222"/>
          <w:sz w:val="11"/>
          <w:szCs w:val="11"/>
          <w:shd w:val="clear" w:color="auto" w:fill="FFFFFF"/>
        </w:rPr>
        <w:t>.</w:t>
      </w:r>
    </w:p>
    <w:p w:rsidR="008A13C9" w:rsidRPr="0081279C" w:rsidRDefault="0081279C" w:rsidP="008A13C9">
      <w:pPr>
        <w:pStyle w:val="a3"/>
        <w:ind w:left="785"/>
        <w:rPr>
          <w:rFonts w:ascii="David" w:hAnsi="David" w:cs="David"/>
          <w:rtl/>
        </w:rPr>
      </w:pPr>
      <w:r>
        <w:rPr>
          <w:rFonts w:ascii="Arial" w:hAnsi="Arial" w:cs="Arial"/>
          <w:color w:val="222222"/>
          <w:sz w:val="11"/>
          <w:szCs w:val="11"/>
          <w:shd w:val="clear" w:color="auto" w:fill="FFFFFF"/>
          <w:rtl/>
        </w:rPr>
        <w:t xml:space="preserve">המעבד הגרפי מאפשר עבודה על מידע גדול של תמונות, ויכול להמיר מידע זה להצגה על המסך כמטריצה של פיקסלים.  המעבד הגרפי יודע לבצע חישובים </w:t>
      </w:r>
      <w:proofErr w:type="spellStart"/>
      <w:r>
        <w:rPr>
          <w:rFonts w:ascii="Arial" w:hAnsi="Arial" w:cs="Arial"/>
          <w:color w:val="222222"/>
          <w:sz w:val="11"/>
          <w:szCs w:val="11"/>
          <w:shd w:val="clear" w:color="auto" w:fill="FFFFFF"/>
          <w:rtl/>
        </w:rPr>
        <w:t>וקטוריים</w:t>
      </w:r>
      <w:proofErr w:type="spellEnd"/>
      <w:r>
        <w:rPr>
          <w:rFonts w:ascii="Arial" w:hAnsi="Arial" w:cs="Arial"/>
          <w:color w:val="222222"/>
          <w:sz w:val="11"/>
          <w:szCs w:val="11"/>
          <w:shd w:val="clear" w:color="auto" w:fill="FFFFFF"/>
          <w:rtl/>
        </w:rPr>
        <w:t xml:space="preserve"> מסובכים וניתן לתכנות בדומה למעבדים אחרים. הופעת המעבד הגרפי אפשרה למפתחי משחקי המחשב, להציג גרפיקה מציאותית הרבה יותר טובה הודות לכוח העיבוד שלו</w:t>
      </w:r>
      <w:r>
        <w:rPr>
          <w:rFonts w:ascii="Arial" w:hAnsi="Arial" w:cs="Arial"/>
          <w:color w:val="222222"/>
          <w:sz w:val="11"/>
          <w:szCs w:val="11"/>
          <w:shd w:val="clear" w:color="auto" w:fill="FFFFFF"/>
        </w:rPr>
        <w:t>.</w:t>
      </w:r>
    </w:p>
    <w:p w:rsidR="0081279C" w:rsidRDefault="0081279C" w:rsidP="008A13C9">
      <w:pPr>
        <w:pStyle w:val="a3"/>
        <w:ind w:left="785"/>
        <w:rPr>
          <w:rFonts w:ascii="Arial" w:hAnsi="Arial" w:cs="Arial"/>
          <w:color w:val="222222"/>
          <w:sz w:val="11"/>
          <w:szCs w:val="11"/>
          <w:shd w:val="clear" w:color="auto" w:fill="FFFFFF"/>
          <w:rtl/>
        </w:rPr>
      </w:pPr>
    </w:p>
    <w:p w:rsidR="008A13C9" w:rsidRDefault="0081279C" w:rsidP="008A13C9">
      <w:pPr>
        <w:pStyle w:val="a3"/>
        <w:ind w:left="785"/>
        <w:rPr>
          <w:rFonts w:ascii="David" w:hAnsi="David" w:cs="David"/>
          <w:rtl/>
        </w:rPr>
      </w:pPr>
      <w:r>
        <w:rPr>
          <w:rFonts w:ascii="Arial" w:hAnsi="Arial" w:cs="Arial"/>
          <w:color w:val="222222"/>
          <w:sz w:val="11"/>
          <w:szCs w:val="11"/>
          <w:shd w:val="clear" w:color="auto" w:fill="FFFFFF"/>
          <w:rtl/>
        </w:rPr>
        <w:lastRenderedPageBreak/>
        <w:t>כרטיס מסך חזק נמדד במספר קריטריונים</w:t>
      </w:r>
      <w:r>
        <w:rPr>
          <w:rFonts w:ascii="Arial" w:hAnsi="Arial" w:cs="Arial"/>
          <w:color w:val="222222"/>
          <w:sz w:val="11"/>
          <w:szCs w:val="11"/>
          <w:shd w:val="clear" w:color="auto" w:fill="FFFFFF"/>
        </w:rPr>
        <w:t>:</w:t>
      </w:r>
    </w:p>
    <w:p w:rsidR="0081279C" w:rsidRDefault="0081279C" w:rsidP="0081279C">
      <w:pPr>
        <w:pStyle w:val="a3"/>
        <w:ind w:left="785"/>
        <w:rPr>
          <w:rFonts w:ascii="David" w:hAnsi="David" w:cs="David"/>
          <w:rtl/>
        </w:rPr>
      </w:pPr>
      <w:r>
        <w:rPr>
          <w:rFonts w:ascii="David" w:hAnsi="David" w:cs="David" w:hint="cs"/>
          <w:rtl/>
        </w:rPr>
        <w:t xml:space="preserve">מהירות שעון גבוהה של הליבה והזיכרונות,אפיק חיבור, כמות מרובה של זיכרון העומד לרשותו, מספר מעבדי הזרימה, יכולת המרה טובה וקירור, ליתוגרפית ייצור. </w:t>
      </w:r>
    </w:p>
    <w:p w:rsidR="0081279C" w:rsidRDefault="0081279C" w:rsidP="008A13C9">
      <w:pPr>
        <w:pStyle w:val="a3"/>
        <w:ind w:left="785"/>
        <w:rPr>
          <w:rFonts w:ascii="David" w:hAnsi="David" w:cs="David"/>
          <w:rtl/>
        </w:rPr>
      </w:pPr>
    </w:p>
    <w:p w:rsidR="008507D5" w:rsidRDefault="008507D5" w:rsidP="008507D5">
      <w:pPr>
        <w:pStyle w:val="3"/>
        <w:shd w:val="clear" w:color="auto" w:fill="FFFFFF"/>
        <w:bidi w:val="0"/>
        <w:spacing w:before="0" w:after="88" w:line="312" w:lineRule="atLeast"/>
        <w:jc w:val="center"/>
        <w:textAlignment w:val="baseline"/>
        <w:rPr>
          <w:rFonts w:ascii="Tahoma" w:hAnsi="Tahoma" w:cs="Tahoma"/>
          <w:b w:val="0"/>
          <w:bCs w:val="0"/>
          <w:color w:val="000000"/>
          <w:spacing w:val="-3"/>
          <w:sz w:val="42"/>
          <w:szCs w:val="42"/>
        </w:rPr>
      </w:pPr>
      <w:r>
        <w:rPr>
          <w:rFonts w:ascii="Tahoma" w:hAnsi="Tahoma" w:cs="Tahoma"/>
          <w:b w:val="0"/>
          <w:bCs w:val="0"/>
          <w:color w:val="000000"/>
          <w:spacing w:val="-3"/>
          <w:sz w:val="42"/>
          <w:szCs w:val="42"/>
          <w:rtl/>
        </w:rPr>
        <w:t>למידה עמוקה ומעבדים גרפיים</w:t>
      </w:r>
    </w:p>
    <w:p w:rsidR="008507D5" w:rsidRDefault="008507D5" w:rsidP="00224C38">
      <w:pPr>
        <w:pStyle w:val="a3"/>
        <w:ind w:left="785"/>
        <w:rPr>
          <w:rFonts w:ascii="David" w:hAnsi="David" w:cs="David"/>
          <w:rtl/>
        </w:rPr>
      </w:pPr>
      <w:r>
        <w:rPr>
          <w:rStyle w:val="a6"/>
          <w:rFonts w:ascii="Tahoma" w:hAnsi="Tahoma" w:cs="Tahoma"/>
          <w:color w:val="666666"/>
          <w:sz w:val="11"/>
          <w:szCs w:val="11"/>
          <w:bdr w:val="none" w:sz="0" w:space="0" w:color="auto" w:frame="1"/>
          <w:shd w:val="clear" w:color="auto" w:fill="FFFFFF"/>
          <w:rtl/>
        </w:rPr>
        <w:t>מעבדים גרפי</w:t>
      </w:r>
      <w:r>
        <w:rPr>
          <w:rFonts w:ascii="Tahoma" w:hAnsi="Tahoma" w:cs="Tahoma"/>
          <w:color w:val="666666"/>
          <w:sz w:val="11"/>
          <w:szCs w:val="11"/>
          <w:shd w:val="clear" w:color="auto" w:fill="FFFFFF"/>
        </w:rPr>
        <w:t xml:space="preserve"> GPU ,</w:t>
      </w:r>
      <w:r>
        <w:rPr>
          <w:rFonts w:ascii="Tahoma" w:hAnsi="Tahoma" w:cs="Tahoma"/>
          <w:color w:val="666666"/>
          <w:sz w:val="11"/>
          <w:szCs w:val="11"/>
          <w:shd w:val="clear" w:color="auto" w:fill="FFFFFF"/>
          <w:rtl/>
        </w:rPr>
        <w:t>ראשי תיבות של</w:t>
      </w:r>
      <w:r>
        <w:rPr>
          <w:rFonts w:ascii="Tahoma" w:hAnsi="Tahoma" w:cs="Tahoma"/>
          <w:color w:val="666666"/>
          <w:sz w:val="11"/>
          <w:szCs w:val="11"/>
          <w:shd w:val="clear" w:color="auto" w:fill="FFFFFF"/>
        </w:rPr>
        <w:t xml:space="preserve"> Graphical Processing Unit) </w:t>
      </w:r>
      <w:r>
        <w:rPr>
          <w:rFonts w:ascii="Tahoma" w:hAnsi="Tahoma" w:cs="Tahoma"/>
          <w:color w:val="666666"/>
          <w:sz w:val="11"/>
          <w:szCs w:val="11"/>
          <w:shd w:val="clear" w:color="auto" w:fill="FFFFFF"/>
          <w:rtl/>
        </w:rPr>
        <w:t xml:space="preserve">שפותחו במקור עבור משחקי מחשב, ומכילים אלפים רבים של מעבדים זעירים המבצעים חישובים רבים פשוטים יחסית – אבל במקביל זה לזה, ולא בטור. </w:t>
      </w:r>
      <w:r w:rsidR="00224C38">
        <w:rPr>
          <w:rFonts w:ascii="Tahoma" w:hAnsi="Tahoma" w:cs="Tahoma" w:hint="cs"/>
          <w:color w:val="666666"/>
          <w:sz w:val="11"/>
          <w:szCs w:val="11"/>
          <w:shd w:val="clear" w:color="auto" w:fill="FFFFFF"/>
          <w:rtl/>
        </w:rPr>
        <w:t>המעבדים</w:t>
      </w:r>
      <w:r>
        <w:rPr>
          <w:rFonts w:ascii="Tahoma" w:hAnsi="Tahoma" w:cs="Tahoma"/>
          <w:color w:val="666666"/>
          <w:sz w:val="11"/>
          <w:szCs w:val="11"/>
          <w:shd w:val="clear" w:color="auto" w:fill="FFFFFF"/>
          <w:rtl/>
        </w:rPr>
        <w:t xml:space="preserve"> הגרפיים, למרות שפותחו במקור למשחקי מחשב, הם בעלי מבנה מושלם לביצועי סימולציות של רשתות נוירונים מלאכותיים, הדורשות גם הן חישובים רבים פשוטים במקביל</w:t>
      </w:r>
    </w:p>
    <w:p w:rsidR="00224C38" w:rsidRDefault="00224C38" w:rsidP="00224C38">
      <w:pPr>
        <w:pStyle w:val="a3"/>
        <w:ind w:left="785"/>
        <w:rPr>
          <w:rFonts w:ascii="Tahoma" w:hAnsi="Tahoma" w:cs="Tahoma"/>
          <w:color w:val="666666"/>
          <w:sz w:val="11"/>
          <w:szCs w:val="11"/>
          <w:shd w:val="clear" w:color="auto" w:fill="FFFFFF"/>
          <w:rtl/>
        </w:rPr>
      </w:pPr>
      <w:r>
        <w:rPr>
          <w:rFonts w:ascii="Tahoma" w:hAnsi="Tahoma" w:cs="Tahoma"/>
          <w:color w:val="666666"/>
          <w:sz w:val="11"/>
          <w:szCs w:val="11"/>
          <w:shd w:val="clear" w:color="auto" w:fill="FFFFFF"/>
          <w:rtl/>
        </w:rPr>
        <w:t xml:space="preserve">השיפור בביצועים </w:t>
      </w:r>
      <w:proofErr w:type="spellStart"/>
      <w:r>
        <w:rPr>
          <w:rFonts w:ascii="Tahoma" w:hAnsi="Tahoma" w:cs="Tahoma"/>
          <w:color w:val="666666"/>
          <w:sz w:val="11"/>
          <w:szCs w:val="11"/>
          <w:shd w:val="clear" w:color="auto" w:fill="FFFFFF"/>
          <w:rtl/>
        </w:rPr>
        <w:t>התמשש</w:t>
      </w:r>
      <w:proofErr w:type="spellEnd"/>
      <w:r>
        <w:rPr>
          <w:rFonts w:ascii="Tahoma" w:hAnsi="Tahoma" w:cs="Tahoma"/>
          <w:color w:val="666666"/>
          <w:sz w:val="11"/>
          <w:szCs w:val="11"/>
          <w:shd w:val="clear" w:color="auto" w:fill="FFFFFF"/>
          <w:rtl/>
        </w:rPr>
        <w:t xml:space="preserve"> אך ורק הודות לשימוש במעבדים גרפיים מהירים, שאפשר לו לאמן את המערכת בכמות דוגמות גדולה בהרבה משהיה מקובל בעבר</w:t>
      </w:r>
      <w:r>
        <w:rPr>
          <w:rFonts w:ascii="Tahoma" w:hAnsi="Tahoma" w:cs="Tahoma"/>
          <w:color w:val="666666"/>
          <w:sz w:val="11"/>
          <w:szCs w:val="11"/>
          <w:shd w:val="clear" w:color="auto" w:fill="FFFFFF"/>
        </w:rPr>
        <w:t>.</w:t>
      </w:r>
    </w:p>
    <w:p w:rsidR="00CD5DFA" w:rsidRDefault="00CD5DFA" w:rsidP="00CD5DFA">
      <w:pPr>
        <w:pStyle w:val="3"/>
        <w:shd w:val="clear" w:color="auto" w:fill="FFFFFF"/>
        <w:bidi w:val="0"/>
        <w:spacing w:before="0" w:after="88" w:line="312" w:lineRule="atLeast"/>
        <w:jc w:val="center"/>
        <w:textAlignment w:val="baseline"/>
        <w:rPr>
          <w:rFonts w:ascii="Tahoma" w:hAnsi="Tahoma" w:cs="Tahoma"/>
          <w:b w:val="0"/>
          <w:bCs w:val="0"/>
          <w:color w:val="000000"/>
          <w:spacing w:val="-3"/>
          <w:sz w:val="42"/>
          <w:szCs w:val="42"/>
        </w:rPr>
      </w:pPr>
      <w:r>
        <w:rPr>
          <w:rFonts w:ascii="Tahoma" w:hAnsi="Tahoma" w:cs="Tahoma"/>
          <w:b w:val="0"/>
          <w:bCs w:val="0"/>
          <w:color w:val="000000"/>
          <w:spacing w:val="-3"/>
          <w:sz w:val="42"/>
          <w:szCs w:val="42"/>
          <w:rtl/>
        </w:rPr>
        <w:t>מגבלות הלמידה העמוקה</w:t>
      </w:r>
    </w:p>
    <w:p w:rsidR="00CD5DFA" w:rsidRDefault="00CD5DFA" w:rsidP="00224C38">
      <w:pPr>
        <w:pStyle w:val="a3"/>
        <w:ind w:left="785"/>
        <w:rPr>
          <w:rFonts w:ascii="David" w:hAnsi="David" w:cs="David"/>
          <w:rtl/>
        </w:rPr>
      </w:pPr>
      <w:r>
        <w:rPr>
          <w:rFonts w:ascii="Tahoma" w:hAnsi="Tahoma" w:cs="Tahoma"/>
          <w:color w:val="666666"/>
          <w:sz w:val="11"/>
          <w:szCs w:val="11"/>
          <w:shd w:val="clear" w:color="auto" w:fill="FFFFFF"/>
          <w:rtl/>
        </w:rPr>
        <w:t>ללמידה עמוקה יש מגבלות, והבנת מגבלות אלה יסייעו לנו להבחין בין תחזיות שיש להן סיכוי מעשי להתממש – לכאלה שהן בלתי סבירות, לפחות בעתיד הנראה לעין</w:t>
      </w:r>
      <w:r>
        <w:rPr>
          <w:rFonts w:ascii="Tahoma" w:hAnsi="Tahoma" w:cs="Tahoma"/>
          <w:color w:val="666666"/>
          <w:sz w:val="11"/>
          <w:szCs w:val="11"/>
          <w:shd w:val="clear" w:color="auto" w:fill="FFFFFF"/>
        </w:rPr>
        <w:t>.</w:t>
      </w:r>
    </w:p>
    <w:p w:rsidR="00CD5DFA" w:rsidRDefault="00CD5DFA" w:rsidP="00224C38">
      <w:pPr>
        <w:pStyle w:val="a3"/>
        <w:ind w:left="785"/>
        <w:rPr>
          <w:rFonts w:ascii="David" w:hAnsi="David" w:cs="David"/>
          <w:rtl/>
        </w:rPr>
      </w:pPr>
      <w:r>
        <w:rPr>
          <w:rStyle w:val="a6"/>
          <w:rFonts w:ascii="Tahoma" w:hAnsi="Tahoma" w:cs="Tahoma"/>
          <w:color w:val="666666"/>
          <w:sz w:val="11"/>
          <w:szCs w:val="11"/>
          <w:bdr w:val="none" w:sz="0" w:space="0" w:color="auto" w:frame="1"/>
          <w:shd w:val="clear" w:color="auto" w:fill="FFFFFF"/>
          <w:rtl/>
        </w:rPr>
        <w:t>נכון להיום, למידה עמוקה מאפשרת לרשת הנוירונים המלאכותיים ללמוד מטלה כלשהי כגון זיהוי פרצופים או תרגום שפה – אבל רק מטלה צרה אחת, ותו לא</w:t>
      </w:r>
      <w:r>
        <w:rPr>
          <w:rStyle w:val="a6"/>
          <w:rFonts w:ascii="Tahoma" w:hAnsi="Tahoma" w:cs="Tahoma"/>
          <w:color w:val="666666"/>
          <w:sz w:val="11"/>
          <w:szCs w:val="11"/>
          <w:bdr w:val="none" w:sz="0" w:space="0" w:color="auto" w:frame="1"/>
          <w:shd w:val="clear" w:color="auto" w:fill="FFFFFF"/>
        </w:rPr>
        <w:t>.</w:t>
      </w:r>
      <w:r>
        <w:rPr>
          <w:rFonts w:ascii="Tahoma" w:hAnsi="Tahoma" w:cs="Tahoma"/>
          <w:color w:val="666666"/>
          <w:sz w:val="11"/>
          <w:szCs w:val="11"/>
          <w:shd w:val="clear" w:color="auto" w:fill="FFFFFF"/>
        </w:rPr>
        <w:t> </w:t>
      </w:r>
      <w:r>
        <w:rPr>
          <w:rFonts w:ascii="Tahoma" w:hAnsi="Tahoma" w:cs="Tahoma"/>
          <w:color w:val="666666"/>
          <w:sz w:val="11"/>
          <w:szCs w:val="11"/>
          <w:shd w:val="clear" w:color="auto" w:fill="FFFFFF"/>
          <w:rtl/>
        </w:rPr>
        <w:t>רשת נוירונים בעלת יכולת לזהות פרצופים לא תוכל לפתע ללמוד לדבר או ללכת. נוסף על כך יש לזכור שלמרות הדמיון העקרוני בין רשתות הנוירונים המלאכותיות למבנה הבסיסי של המוח, יש עדיין הבדלים תהומיים, ו</w:t>
      </w:r>
      <w:r>
        <w:rPr>
          <w:rStyle w:val="a6"/>
          <w:rFonts w:ascii="Tahoma" w:hAnsi="Tahoma" w:cs="Tahoma"/>
          <w:color w:val="666666"/>
          <w:sz w:val="11"/>
          <w:szCs w:val="11"/>
          <w:bdr w:val="none" w:sz="0" w:space="0" w:color="auto" w:frame="1"/>
          <w:shd w:val="clear" w:color="auto" w:fill="FFFFFF"/>
          <w:rtl/>
        </w:rPr>
        <w:t xml:space="preserve">רשתות נוירונים אינן קרובות כלל למימוש פונקציות כמו 'הכרה' </w:t>
      </w:r>
      <w:proofErr w:type="spellStart"/>
      <w:r>
        <w:rPr>
          <w:rStyle w:val="a6"/>
          <w:rFonts w:ascii="Tahoma" w:hAnsi="Tahoma" w:cs="Tahoma"/>
          <w:color w:val="666666"/>
          <w:sz w:val="11"/>
          <w:szCs w:val="11"/>
          <w:bdr w:val="none" w:sz="0" w:space="0" w:color="auto" w:frame="1"/>
          <w:shd w:val="clear" w:color="auto" w:fill="FFFFFF"/>
          <w:rtl/>
        </w:rPr>
        <w:t>ו'מודעות</w:t>
      </w:r>
      <w:proofErr w:type="spellEnd"/>
      <w:r>
        <w:rPr>
          <w:rStyle w:val="a6"/>
          <w:rFonts w:ascii="Tahoma" w:hAnsi="Tahoma" w:cs="Tahoma"/>
          <w:color w:val="666666"/>
          <w:sz w:val="11"/>
          <w:szCs w:val="11"/>
          <w:bdr w:val="none" w:sz="0" w:space="0" w:color="auto" w:frame="1"/>
          <w:shd w:val="clear" w:color="auto" w:fill="FFFFFF"/>
          <w:rtl/>
        </w:rPr>
        <w:t xml:space="preserve"> עצמית</w:t>
      </w:r>
      <w:r>
        <w:rPr>
          <w:rStyle w:val="a6"/>
          <w:rFonts w:ascii="Tahoma" w:hAnsi="Tahoma" w:cs="Tahoma"/>
          <w:color w:val="666666"/>
          <w:sz w:val="11"/>
          <w:szCs w:val="11"/>
          <w:bdr w:val="none" w:sz="0" w:space="0" w:color="auto" w:frame="1"/>
          <w:shd w:val="clear" w:color="auto" w:fill="FFFFFF"/>
        </w:rPr>
        <w:t>'.</w:t>
      </w:r>
      <w:r>
        <w:rPr>
          <w:rFonts w:ascii="Tahoma" w:hAnsi="Tahoma" w:cs="Tahoma"/>
          <w:color w:val="666666"/>
          <w:sz w:val="11"/>
          <w:szCs w:val="11"/>
          <w:shd w:val="clear" w:color="auto" w:fill="FFFFFF"/>
        </w:rPr>
        <w:t> </w:t>
      </w:r>
    </w:p>
    <w:p w:rsidR="00CD5DFA" w:rsidRDefault="00CD5DFA" w:rsidP="00224C38">
      <w:pPr>
        <w:pStyle w:val="a3"/>
        <w:ind w:left="785"/>
        <w:rPr>
          <w:rFonts w:ascii="David" w:hAnsi="David" w:cs="David"/>
          <w:rtl/>
        </w:rPr>
      </w:pPr>
      <w:r>
        <w:rPr>
          <w:rFonts w:ascii="Tahoma" w:hAnsi="Tahoma" w:cs="Tahoma"/>
          <w:color w:val="666666"/>
          <w:sz w:val="11"/>
          <w:szCs w:val="11"/>
          <w:shd w:val="clear" w:color="auto" w:fill="FFFFFF"/>
          <w:rtl/>
        </w:rPr>
        <w:t>פה ושם נתקלים החוקרים בבעיות בלתי צפויות שנובעות מהאופן הייחודי שבו לומדות רשתות נוירונים לבצע מטלות מסוימות, וצריכים למצוא להן פתרונות יצירתיים</w:t>
      </w:r>
      <w:r>
        <w:rPr>
          <w:rFonts w:ascii="Tahoma" w:hAnsi="Tahoma" w:cs="Tahoma"/>
          <w:color w:val="666666"/>
          <w:sz w:val="11"/>
          <w:szCs w:val="11"/>
          <w:shd w:val="clear" w:color="auto" w:fill="FFFFFF"/>
        </w:rPr>
        <w:t>. </w:t>
      </w:r>
      <w:r>
        <w:rPr>
          <w:rStyle w:val="a6"/>
          <w:rFonts w:ascii="Tahoma" w:hAnsi="Tahoma" w:cs="Tahoma"/>
          <w:color w:val="666666"/>
          <w:sz w:val="11"/>
          <w:szCs w:val="11"/>
          <w:bdr w:val="none" w:sz="0" w:space="0" w:color="auto" w:frame="1"/>
          <w:shd w:val="clear" w:color="auto" w:fill="FFFFFF"/>
          <w:rtl/>
        </w:rPr>
        <w:t>בעיה ראשונה היא מצב שבו רשת הנוירונים המלאכותיים הסיקה כלל שגוי במהלך תהליך האימון</w:t>
      </w:r>
      <w:r>
        <w:rPr>
          <w:rStyle w:val="a6"/>
          <w:rFonts w:ascii="Tahoma" w:hAnsi="Tahoma" w:cs="Tahoma"/>
          <w:color w:val="666666"/>
          <w:sz w:val="11"/>
          <w:szCs w:val="11"/>
          <w:bdr w:val="none" w:sz="0" w:space="0" w:color="auto" w:frame="1"/>
          <w:shd w:val="clear" w:color="auto" w:fill="FFFFFF"/>
        </w:rPr>
        <w:t>.</w:t>
      </w:r>
    </w:p>
    <w:p w:rsidR="00CD5DFA" w:rsidRPr="00CD5DFA" w:rsidRDefault="00CD5DFA" w:rsidP="00224C38">
      <w:pPr>
        <w:pStyle w:val="a3"/>
        <w:ind w:left="785"/>
        <w:rPr>
          <w:rFonts w:ascii="David" w:hAnsi="David" w:cs="David"/>
          <w:rtl/>
        </w:rPr>
      </w:pPr>
      <w:r>
        <w:rPr>
          <w:rFonts w:ascii="Tahoma" w:hAnsi="Tahoma" w:cs="Tahoma"/>
          <w:color w:val="666666"/>
          <w:sz w:val="11"/>
          <w:szCs w:val="11"/>
          <w:shd w:val="clear" w:color="auto" w:fill="FFFFFF"/>
          <w:rtl/>
        </w:rPr>
        <w:t>זו דוגמה לרגישות של למידה עמוקה לשגיאות בתהליך האימון, רגישות שבני אדם אינם מודעים אליה, בדרך כלל</w:t>
      </w:r>
      <w:r>
        <w:rPr>
          <w:rFonts w:ascii="Tahoma" w:hAnsi="Tahoma" w:cs="Tahoma"/>
          <w:color w:val="666666"/>
          <w:sz w:val="11"/>
          <w:szCs w:val="11"/>
          <w:shd w:val="clear" w:color="auto" w:fill="FFFFFF"/>
        </w:rPr>
        <w:t>.</w:t>
      </w:r>
    </w:p>
    <w:p w:rsidR="00CD5DFA" w:rsidRPr="00CD5DFA" w:rsidRDefault="00CD5DFA" w:rsidP="00224C38">
      <w:pPr>
        <w:pStyle w:val="a3"/>
        <w:ind w:left="785"/>
        <w:rPr>
          <w:rFonts w:ascii="David" w:hAnsi="David" w:cs="David"/>
          <w:rtl/>
        </w:rPr>
      </w:pPr>
    </w:p>
    <w:p w:rsidR="00CD5DFA" w:rsidRDefault="00CD5DFA" w:rsidP="00CD5DFA">
      <w:pPr>
        <w:pStyle w:val="3"/>
        <w:shd w:val="clear" w:color="auto" w:fill="FFFFFF"/>
        <w:bidi w:val="0"/>
        <w:spacing w:before="0" w:after="88" w:line="312" w:lineRule="atLeast"/>
        <w:jc w:val="center"/>
        <w:textAlignment w:val="baseline"/>
        <w:rPr>
          <w:rFonts w:ascii="Tahoma" w:hAnsi="Tahoma" w:cs="Tahoma"/>
          <w:b w:val="0"/>
          <w:bCs w:val="0"/>
          <w:color w:val="000000"/>
          <w:spacing w:val="-3"/>
          <w:sz w:val="42"/>
          <w:szCs w:val="42"/>
        </w:rPr>
      </w:pPr>
      <w:proofErr w:type="spellStart"/>
      <w:r>
        <w:rPr>
          <w:rFonts w:ascii="Tahoma" w:hAnsi="Tahoma" w:cs="Tahoma"/>
          <w:b w:val="0"/>
          <w:bCs w:val="0"/>
          <w:color w:val="000000"/>
          <w:spacing w:val="-3"/>
          <w:sz w:val="42"/>
          <w:szCs w:val="42"/>
          <w:rtl/>
        </w:rPr>
        <w:t>בעית</w:t>
      </w:r>
      <w:proofErr w:type="spellEnd"/>
      <w:r>
        <w:rPr>
          <w:rFonts w:ascii="Tahoma" w:hAnsi="Tahoma" w:cs="Tahoma"/>
          <w:b w:val="0"/>
          <w:bCs w:val="0"/>
          <w:color w:val="000000"/>
          <w:spacing w:val="-3"/>
          <w:sz w:val="42"/>
          <w:szCs w:val="42"/>
          <w:rtl/>
        </w:rPr>
        <w:t xml:space="preserve"> האטימות של רשתות הנוירונים המלאכותיים</w:t>
      </w:r>
    </w:p>
    <w:p w:rsidR="0081279C" w:rsidRPr="00CD5DFA" w:rsidRDefault="00CD5DFA" w:rsidP="008A13C9">
      <w:pPr>
        <w:pStyle w:val="a3"/>
        <w:ind w:left="785"/>
        <w:rPr>
          <w:rFonts w:ascii="David" w:hAnsi="David" w:cs="David"/>
          <w:rtl/>
        </w:rPr>
      </w:pPr>
      <w:r>
        <w:rPr>
          <w:rStyle w:val="a6"/>
          <w:rFonts w:ascii="Tahoma" w:hAnsi="Tahoma" w:cs="Tahoma"/>
          <w:color w:val="666666"/>
          <w:sz w:val="11"/>
          <w:szCs w:val="11"/>
          <w:bdr w:val="none" w:sz="0" w:space="0" w:color="auto" w:frame="1"/>
          <w:shd w:val="clear" w:color="auto" w:fill="FFFFFF"/>
          <w:rtl/>
        </w:rPr>
        <w:t>תקלות מאין אלה קשה מאד לגלות מכיוון שהכללים והחוקים שעל פיהם פועלת רשת נוירונים מלאכותיים אינם כתובים באופן מפורש במקום כלשהו – אלא מקודדים בעצמת הקשרים שבין הנוירונים המלאכותיים לבין עצמם</w:t>
      </w:r>
      <w:r>
        <w:rPr>
          <w:rStyle w:val="a6"/>
          <w:rFonts w:ascii="Tahoma" w:hAnsi="Tahoma" w:cs="Tahoma"/>
          <w:color w:val="666666"/>
          <w:sz w:val="11"/>
          <w:szCs w:val="11"/>
          <w:bdr w:val="none" w:sz="0" w:space="0" w:color="auto" w:frame="1"/>
          <w:shd w:val="clear" w:color="auto" w:fill="FFFFFF"/>
        </w:rPr>
        <w:t>.</w:t>
      </w:r>
    </w:p>
    <w:p w:rsidR="0081279C" w:rsidRPr="0081279C" w:rsidRDefault="0081279C" w:rsidP="008A13C9">
      <w:pPr>
        <w:pStyle w:val="a3"/>
        <w:ind w:left="785"/>
        <w:rPr>
          <w:rFonts w:ascii="David" w:hAnsi="David" w:cs="David"/>
          <w:rtl/>
        </w:rPr>
      </w:pPr>
    </w:p>
    <w:p w:rsidR="008A13C9" w:rsidRDefault="008A13C9" w:rsidP="008A13C9">
      <w:pPr>
        <w:pStyle w:val="a3"/>
        <w:ind w:left="785"/>
        <w:rPr>
          <w:rFonts w:ascii="David" w:hAnsi="David" w:cs="David"/>
        </w:rPr>
      </w:pPr>
    </w:p>
    <w:p w:rsidR="00112253" w:rsidRDefault="00112253" w:rsidP="009A0DBF">
      <w:pPr>
        <w:pStyle w:val="a3"/>
        <w:numPr>
          <w:ilvl w:val="1"/>
          <w:numId w:val="4"/>
        </w:numPr>
        <w:rPr>
          <w:rFonts w:ascii="David" w:hAnsi="David" w:cs="David"/>
        </w:rPr>
      </w:pPr>
      <w:r>
        <w:rPr>
          <w:rFonts w:ascii="David" w:hAnsi="David" w:cs="David" w:hint="cs"/>
          <w:rtl/>
        </w:rPr>
        <w:t xml:space="preserve">רקע תיאורטי </w:t>
      </w:r>
      <w:r>
        <w:rPr>
          <w:rFonts w:ascii="David" w:hAnsi="David" w:cs="David" w:hint="cs"/>
        </w:rPr>
        <w:t>D</w:t>
      </w:r>
      <w:r>
        <w:rPr>
          <w:rFonts w:ascii="David" w:hAnsi="David" w:cs="David"/>
        </w:rPr>
        <w:t>L</w:t>
      </w:r>
      <w:r>
        <w:rPr>
          <w:rFonts w:ascii="David" w:hAnsi="David" w:cs="David" w:hint="cs"/>
          <w:rtl/>
        </w:rPr>
        <w:t>- והיתרונות אותם הוא מקנה בניתוח/עיבוד תמונה</w:t>
      </w:r>
      <w:r w:rsidR="009A0DBF">
        <w:rPr>
          <w:rFonts w:ascii="David" w:hAnsi="David" w:cs="David" w:hint="cs"/>
          <w:rtl/>
        </w:rPr>
        <w:t>(</w:t>
      </w:r>
      <w:r w:rsidR="009A0DBF" w:rsidRPr="00E92FEE">
        <w:rPr>
          <w:rFonts w:ascii="David" w:hAnsi="David" w:cs="David"/>
        </w:rPr>
        <w:t>Training process</w:t>
      </w:r>
      <w:r w:rsidR="009A0DBF">
        <w:rPr>
          <w:rFonts w:ascii="David" w:hAnsi="David" w:cs="David" w:hint="cs"/>
          <w:rtl/>
        </w:rPr>
        <w:t>)</w:t>
      </w:r>
    </w:p>
    <w:p w:rsidR="00686227" w:rsidRDefault="00686227" w:rsidP="00686227">
      <w:pPr>
        <w:pStyle w:val="a3"/>
        <w:ind w:left="785"/>
        <w:rPr>
          <w:rFonts w:ascii="David" w:hAnsi="David" w:cs="David"/>
          <w:rtl/>
        </w:rPr>
      </w:pPr>
    </w:p>
    <w:p w:rsidR="009E29E1" w:rsidRDefault="009E29E1" w:rsidP="00686227">
      <w:pPr>
        <w:pStyle w:val="a3"/>
        <w:ind w:left="785"/>
        <w:rPr>
          <w:rFonts w:ascii="David" w:hAnsi="David" w:cs="David"/>
          <w:rtl/>
        </w:rPr>
      </w:pPr>
      <w:r>
        <w:rPr>
          <w:rFonts w:ascii="Open Sans Hebrew" w:hAnsi="Open Sans Hebrew"/>
          <w:b/>
          <w:bCs/>
          <w:color w:val="363636"/>
          <w:sz w:val="21"/>
          <w:szCs w:val="21"/>
          <w:shd w:val="clear" w:color="auto" w:fill="F4F6F6"/>
          <w:rtl/>
        </w:rPr>
        <w:t>מה זו למידה עמוקה</w:t>
      </w:r>
      <w:r>
        <w:rPr>
          <w:rFonts w:ascii="Open Sans Hebrew" w:hAnsi="Open Sans Hebrew"/>
          <w:b/>
          <w:bCs/>
          <w:color w:val="363636"/>
          <w:sz w:val="21"/>
          <w:szCs w:val="21"/>
          <w:shd w:val="clear" w:color="auto" w:fill="F4F6F6"/>
        </w:rPr>
        <w:t>?</w:t>
      </w:r>
    </w:p>
    <w:p w:rsidR="009E29E1" w:rsidRPr="009E29E1" w:rsidRDefault="009E29E1" w:rsidP="009E29E1">
      <w:pPr>
        <w:pStyle w:val="a3"/>
        <w:ind w:left="785"/>
        <w:rPr>
          <w:rFonts w:ascii="David" w:hAnsi="David" w:cs="David"/>
          <w:rtl/>
        </w:rPr>
      </w:pPr>
      <w:r>
        <w:rPr>
          <w:rFonts w:ascii="Open Sans Hebrew" w:hAnsi="Open Sans Hebrew"/>
          <w:color w:val="363636"/>
          <w:sz w:val="10"/>
          <w:szCs w:val="10"/>
          <w:shd w:val="clear" w:color="auto" w:fill="F4F6F6"/>
          <w:rtl/>
        </w:rPr>
        <w:t>הלמידה העמוקה</w:t>
      </w:r>
      <w:r>
        <w:rPr>
          <w:rFonts w:ascii="Open Sans Hebrew" w:hAnsi="Open Sans Hebrew"/>
          <w:color w:val="363636"/>
          <w:sz w:val="10"/>
          <w:szCs w:val="10"/>
          <w:shd w:val="clear" w:color="auto" w:fill="F4F6F6"/>
        </w:rPr>
        <w:t xml:space="preserve"> (Deep Learning) </w:t>
      </w:r>
      <w:r>
        <w:rPr>
          <w:rFonts w:ascii="Open Sans Hebrew" w:hAnsi="Open Sans Hebrew"/>
          <w:color w:val="363636"/>
          <w:sz w:val="10"/>
          <w:szCs w:val="10"/>
          <w:shd w:val="clear" w:color="auto" w:fill="F4F6F6"/>
          <w:rtl/>
        </w:rPr>
        <w:t>היא תחום מחקר בעולם המחשבים שמטרתו לחקות באופן ממוחשב את פעולת המוח האנושי. התחום הוא מרכזי בעולם האינטליגנציה המלאכותית. המיוחד במערכות למידה עמוקה הוא היכולת שלהן ללמוד ולהשתפר כל הזמן. זו למידה שפועלת ממש כמו המוח האנושי - ככל שמערכת כזו פועלת וככל שמשתמשים בה - היא משתפרת ו"יודעת" יותר</w:t>
      </w:r>
      <w:r>
        <w:rPr>
          <w:rFonts w:ascii="Open Sans Hebrew" w:hAnsi="Open Sans Hebrew"/>
          <w:color w:val="363636"/>
          <w:sz w:val="10"/>
          <w:szCs w:val="10"/>
          <w:shd w:val="clear" w:color="auto" w:fill="F4F6F6"/>
        </w:rPr>
        <w:t>.</w:t>
      </w:r>
    </w:p>
    <w:p w:rsidR="009E29E1" w:rsidRDefault="009E29E1" w:rsidP="00686227">
      <w:pPr>
        <w:pStyle w:val="a3"/>
        <w:ind w:left="785"/>
        <w:rPr>
          <w:rFonts w:ascii="Open Sans Hebrew" w:hAnsi="Open Sans Hebrew"/>
          <w:color w:val="363636"/>
          <w:sz w:val="10"/>
          <w:szCs w:val="10"/>
          <w:shd w:val="clear" w:color="auto" w:fill="F4F6F6"/>
          <w:rtl/>
        </w:rPr>
      </w:pPr>
    </w:p>
    <w:p w:rsidR="009E29E1" w:rsidRDefault="009E29E1" w:rsidP="00686227">
      <w:pPr>
        <w:pStyle w:val="a3"/>
        <w:ind w:left="785"/>
        <w:rPr>
          <w:rFonts w:ascii="David" w:hAnsi="David" w:cs="David"/>
          <w:rtl/>
        </w:rPr>
      </w:pPr>
      <w:r>
        <w:rPr>
          <w:rFonts w:ascii="Open Sans Hebrew" w:hAnsi="Open Sans Hebrew"/>
          <w:color w:val="363636"/>
          <w:sz w:val="10"/>
          <w:szCs w:val="10"/>
          <w:shd w:val="clear" w:color="auto" w:fill="F4F6F6"/>
          <w:rtl/>
        </w:rPr>
        <w:t>הלמידה העמוקה הוא תחום חדש יחסית בעולם של חקר המערכות הלומדות. הוא נקרא גם "הלמידה החישובית</w:t>
      </w:r>
      <w:r>
        <w:rPr>
          <w:rFonts w:ascii="Open Sans Hebrew" w:hAnsi="Open Sans Hebrew"/>
          <w:color w:val="363636"/>
          <w:sz w:val="10"/>
          <w:szCs w:val="10"/>
          <w:shd w:val="clear" w:color="auto" w:fill="F4F6F6"/>
        </w:rPr>
        <w:t xml:space="preserve">" (Machine Learning). </w:t>
      </w:r>
      <w:r>
        <w:rPr>
          <w:rFonts w:ascii="Open Sans Hebrew" w:hAnsi="Open Sans Hebrew"/>
          <w:color w:val="363636"/>
          <w:sz w:val="10"/>
          <w:szCs w:val="10"/>
          <w:shd w:val="clear" w:color="auto" w:fill="F4F6F6"/>
          <w:rtl/>
        </w:rPr>
        <w:t>לטווח רחוק מטרת התחום היא פיתוח של מחשב שיוכל להחליף את החשיבה האנושית. מערכת כזו תהיה מסוגלת לזהות תבניות ודפוסים בדיבור, תמונות, צלילים ועוד סוגי מידע, שהמערכות מתקשות כיום לעבד ולטפל בהם</w:t>
      </w:r>
      <w:r>
        <w:rPr>
          <w:rFonts w:ascii="Open Sans Hebrew" w:hAnsi="Open Sans Hebrew"/>
          <w:color w:val="363636"/>
          <w:sz w:val="10"/>
          <w:szCs w:val="10"/>
          <w:shd w:val="clear" w:color="auto" w:fill="F4F6F6"/>
        </w:rPr>
        <w:t>.</w:t>
      </w:r>
    </w:p>
    <w:p w:rsidR="009E29E1" w:rsidRDefault="009E29E1" w:rsidP="00686227">
      <w:pPr>
        <w:pStyle w:val="a3"/>
        <w:ind w:left="785"/>
        <w:rPr>
          <w:rFonts w:ascii="Open Sans Hebrew" w:hAnsi="Open Sans Hebrew"/>
          <w:color w:val="363636"/>
          <w:sz w:val="10"/>
          <w:szCs w:val="10"/>
          <w:shd w:val="clear" w:color="auto" w:fill="F4F6F6"/>
          <w:rtl/>
        </w:rPr>
      </w:pPr>
    </w:p>
    <w:p w:rsidR="009E29E1" w:rsidRPr="009E29E1" w:rsidRDefault="009E29E1" w:rsidP="00686227">
      <w:pPr>
        <w:pStyle w:val="a3"/>
        <w:ind w:left="785"/>
        <w:rPr>
          <w:rFonts w:ascii="David" w:hAnsi="David" w:cs="David"/>
          <w:rtl/>
        </w:rPr>
      </w:pPr>
      <w:r>
        <w:rPr>
          <w:rFonts w:ascii="Open Sans Hebrew" w:hAnsi="Open Sans Hebrew"/>
          <w:color w:val="363636"/>
          <w:sz w:val="10"/>
          <w:szCs w:val="10"/>
          <w:shd w:val="clear" w:color="auto" w:fill="F4F6F6"/>
          <w:rtl/>
        </w:rPr>
        <w:t>העתיד מבטיח מפיתוחים אלה מערכות רפואיות שמטפלות בחולים, אנליסטים ומומחים ממוחשבים לניהול כספים ומסחר במניות ועד למערכות ראיה ממוחשבת, שיוכלו לזהות עצמים במרחב ולסווג אותם, ללא צורך בהתערבות אנושית</w:t>
      </w:r>
      <w:r>
        <w:rPr>
          <w:rFonts w:ascii="Open Sans Hebrew" w:hAnsi="Open Sans Hebrew"/>
          <w:color w:val="363636"/>
          <w:sz w:val="10"/>
          <w:szCs w:val="10"/>
          <w:shd w:val="clear" w:color="auto" w:fill="F4F6F6"/>
        </w:rPr>
        <w:t>.</w:t>
      </w:r>
    </w:p>
    <w:p w:rsidR="009E29E1" w:rsidRDefault="009E29E1" w:rsidP="00686227">
      <w:pPr>
        <w:pStyle w:val="a3"/>
        <w:ind w:left="785"/>
        <w:rPr>
          <w:rFonts w:ascii="David" w:hAnsi="David" w:cs="David"/>
          <w:rtl/>
        </w:rPr>
      </w:pPr>
    </w:p>
    <w:p w:rsidR="009E29E1" w:rsidRPr="009E29E1" w:rsidRDefault="009E29E1" w:rsidP="00686227">
      <w:pPr>
        <w:pStyle w:val="a3"/>
        <w:ind w:left="785"/>
        <w:rPr>
          <w:rFonts w:ascii="David" w:hAnsi="David" w:cs="David"/>
          <w:rtl/>
        </w:rPr>
      </w:pPr>
      <w:r>
        <w:rPr>
          <w:rFonts w:ascii="Open Sans Hebrew" w:hAnsi="Open Sans Hebrew"/>
          <w:color w:val="363636"/>
          <w:sz w:val="10"/>
          <w:szCs w:val="10"/>
          <w:shd w:val="clear" w:color="auto" w:fill="F4F6F6"/>
          <w:rtl/>
        </w:rPr>
        <w:t>הלמידה העמוקה מתבצעת על ידי שימוש ברשתות נוירונים, שמנסות לחקות את היכולת האנושית</w:t>
      </w:r>
      <w:r>
        <w:rPr>
          <w:rFonts w:ascii="Open Sans Hebrew" w:hAnsi="Open Sans Hebrew"/>
          <w:color w:val="363636"/>
          <w:sz w:val="10"/>
          <w:szCs w:val="10"/>
          <w:shd w:val="clear" w:color="auto" w:fill="F4F6F6"/>
        </w:rPr>
        <w:t>.</w:t>
      </w:r>
    </w:p>
    <w:p w:rsidR="009E29E1" w:rsidRDefault="009E29E1" w:rsidP="00686227">
      <w:pPr>
        <w:pStyle w:val="a3"/>
        <w:ind w:left="785"/>
        <w:rPr>
          <w:rFonts w:ascii="David" w:hAnsi="David" w:cs="David"/>
          <w:rtl/>
        </w:rPr>
      </w:pPr>
    </w:p>
    <w:p w:rsidR="009E29E1" w:rsidRDefault="009E29E1" w:rsidP="00686227">
      <w:pPr>
        <w:pStyle w:val="a3"/>
        <w:ind w:left="785"/>
        <w:rPr>
          <w:rFonts w:ascii="David" w:hAnsi="David" w:cs="David"/>
          <w:rtl/>
        </w:rPr>
      </w:pPr>
      <w:r>
        <w:rPr>
          <w:rFonts w:ascii="Open Sans Hebrew" w:hAnsi="Open Sans Hebrew"/>
          <w:b/>
          <w:bCs/>
          <w:color w:val="363636"/>
          <w:sz w:val="10"/>
          <w:szCs w:val="10"/>
          <w:shd w:val="clear" w:color="auto" w:fill="F4F6F6"/>
          <w:rtl/>
        </w:rPr>
        <w:t xml:space="preserve">מה עושות רשתות </w:t>
      </w:r>
      <w:proofErr w:type="spellStart"/>
      <w:r>
        <w:rPr>
          <w:rFonts w:ascii="Open Sans Hebrew" w:hAnsi="Open Sans Hebrew"/>
          <w:b/>
          <w:bCs/>
          <w:color w:val="363636"/>
          <w:sz w:val="10"/>
          <w:szCs w:val="10"/>
          <w:shd w:val="clear" w:color="auto" w:fill="F4F6F6"/>
          <w:rtl/>
        </w:rPr>
        <w:t>נוירוניות</w:t>
      </w:r>
      <w:proofErr w:type="spellEnd"/>
      <w:r>
        <w:rPr>
          <w:rFonts w:ascii="Open Sans Hebrew" w:hAnsi="Open Sans Hebrew"/>
          <w:b/>
          <w:bCs/>
          <w:color w:val="363636"/>
          <w:sz w:val="10"/>
          <w:szCs w:val="10"/>
          <w:shd w:val="clear" w:color="auto" w:fill="F4F6F6"/>
        </w:rPr>
        <w:t>?</w:t>
      </w:r>
    </w:p>
    <w:p w:rsidR="009E29E1" w:rsidRDefault="009E29E1" w:rsidP="00686227">
      <w:pPr>
        <w:pStyle w:val="a3"/>
        <w:ind w:left="785"/>
        <w:rPr>
          <w:rFonts w:ascii="David" w:hAnsi="David" w:cs="David"/>
          <w:rtl/>
        </w:rPr>
      </w:pPr>
      <w:r>
        <w:rPr>
          <w:rFonts w:ascii="Open Sans Hebrew" w:hAnsi="Open Sans Hebrew"/>
          <w:color w:val="363636"/>
          <w:sz w:val="10"/>
          <w:szCs w:val="10"/>
          <w:shd w:val="clear" w:color="auto" w:fill="F4F6F6"/>
          <w:rtl/>
        </w:rPr>
        <w:t xml:space="preserve">רשתות נוירונים הן רשתות מחשבים מתקדמות שמחקות את החשיבה האנושית. נוירון הוא תא עצב. רשת נוירונים היא "רשת עצבית" מלאכותית, שמעתיקה את הפעילות של שכבות תאי העצב בניאו-קורטקס, האזור שתופס את רוב המוח האנושי ושבו נעשית החשיבה שלנו. כל נוירון מחובר בסינפסות אל נוירונים נוספים, במה שקרוי "רשת </w:t>
      </w:r>
      <w:proofErr w:type="spellStart"/>
      <w:r>
        <w:rPr>
          <w:rFonts w:ascii="Open Sans Hebrew" w:hAnsi="Open Sans Hebrew"/>
          <w:color w:val="363636"/>
          <w:sz w:val="10"/>
          <w:szCs w:val="10"/>
          <w:shd w:val="clear" w:color="auto" w:fill="F4F6F6"/>
          <w:rtl/>
        </w:rPr>
        <w:t>נוירונית</w:t>
      </w:r>
      <w:proofErr w:type="spellEnd"/>
      <w:r>
        <w:rPr>
          <w:rFonts w:ascii="Open Sans Hebrew" w:hAnsi="Open Sans Hebrew"/>
          <w:color w:val="363636"/>
          <w:sz w:val="10"/>
          <w:szCs w:val="10"/>
          <w:shd w:val="clear" w:color="auto" w:fill="F4F6F6"/>
          <w:rtl/>
        </w:rPr>
        <w:t>". התקשורת בין הנוירונים היא באמצעות "פוטנציאלי פעולה" - מעין הבזקים, פעימות חשמליות, שעוברות בסינפסות בין נוירון, תא עצב, למשנהו והלאה אל הנוירון הבא ולאלה שאחריו</w:t>
      </w:r>
      <w:r>
        <w:rPr>
          <w:rFonts w:ascii="Open Sans Hebrew" w:hAnsi="Open Sans Hebrew"/>
          <w:color w:val="363636"/>
          <w:sz w:val="10"/>
          <w:szCs w:val="10"/>
          <w:shd w:val="clear" w:color="auto" w:fill="F4F6F6"/>
        </w:rPr>
        <w:t>.</w:t>
      </w:r>
    </w:p>
    <w:p w:rsidR="009E29E1" w:rsidRDefault="009E29E1" w:rsidP="00686227">
      <w:pPr>
        <w:pStyle w:val="a3"/>
        <w:ind w:left="785"/>
        <w:rPr>
          <w:rFonts w:ascii="Open Sans Hebrew" w:hAnsi="Open Sans Hebrew"/>
          <w:color w:val="363636"/>
          <w:sz w:val="10"/>
          <w:szCs w:val="10"/>
          <w:shd w:val="clear" w:color="auto" w:fill="F4F6F6"/>
          <w:rtl/>
        </w:rPr>
      </w:pPr>
    </w:p>
    <w:p w:rsidR="009E29E1" w:rsidRPr="009E29E1" w:rsidRDefault="009E29E1" w:rsidP="00686227">
      <w:pPr>
        <w:pStyle w:val="a3"/>
        <w:ind w:left="785"/>
        <w:rPr>
          <w:rFonts w:ascii="David" w:hAnsi="David" w:cs="David"/>
          <w:rtl/>
        </w:rPr>
      </w:pPr>
      <w:r>
        <w:rPr>
          <w:rFonts w:ascii="Open Sans Hebrew" w:hAnsi="Open Sans Hebrew"/>
          <w:color w:val="363636"/>
          <w:sz w:val="10"/>
          <w:szCs w:val="10"/>
          <w:shd w:val="clear" w:color="auto" w:fill="F4F6F6"/>
          <w:rtl/>
        </w:rPr>
        <w:t>מחקר רשתות הנוירונים עוסק בבניית מודלים וירטואליים של שכבות תאי העצב ובתחום זה עוסקים כיום צוותים מגוונים, שמורכבים ממדעני מוח, מדעני מחשב ותוכנה. רשתות מחשבים כאלה יוכלו בעתיד לבצע פעולות שהמוח יודע לבצע בקלות: לאסוף מידע, לנתחו ולהגיב לו בקבלת החלטות שאנו עושים אלפי פעמים ביום</w:t>
      </w:r>
      <w:r>
        <w:rPr>
          <w:rFonts w:ascii="Open Sans Hebrew" w:hAnsi="Open Sans Hebrew"/>
          <w:color w:val="363636"/>
          <w:sz w:val="10"/>
          <w:szCs w:val="10"/>
          <w:shd w:val="clear" w:color="auto" w:fill="F4F6F6"/>
        </w:rPr>
        <w:t>.</w:t>
      </w:r>
    </w:p>
    <w:p w:rsidR="009E29E1" w:rsidRDefault="009E29E1" w:rsidP="00686227">
      <w:pPr>
        <w:pStyle w:val="a3"/>
        <w:ind w:left="785"/>
        <w:rPr>
          <w:rFonts w:ascii="David" w:hAnsi="David" w:cs="David"/>
          <w:rtl/>
        </w:rPr>
      </w:pPr>
    </w:p>
    <w:p w:rsidR="009E29E1" w:rsidRDefault="009E29E1" w:rsidP="00686227">
      <w:pPr>
        <w:pStyle w:val="a3"/>
        <w:ind w:left="785"/>
        <w:rPr>
          <w:rFonts w:ascii="David" w:hAnsi="David" w:cs="David"/>
          <w:rtl/>
        </w:rPr>
      </w:pPr>
      <w:r>
        <w:rPr>
          <w:rStyle w:val="a6"/>
          <w:rFonts w:ascii="Segoe UI" w:hAnsi="Segoe UI" w:cs="Segoe UI"/>
          <w:color w:val="333333"/>
          <w:sz w:val="10"/>
          <w:szCs w:val="10"/>
          <w:shd w:val="clear" w:color="auto" w:fill="FFFFFF"/>
          <w:rtl/>
        </w:rPr>
        <w:t>האם נראה התממשקות בין התבונה המלאכותית והמוח האנושי</w:t>
      </w:r>
      <w:r>
        <w:rPr>
          <w:rStyle w:val="a6"/>
          <w:rFonts w:ascii="Segoe UI" w:hAnsi="Segoe UI" w:cs="Segoe UI"/>
          <w:color w:val="333333"/>
          <w:sz w:val="10"/>
          <w:szCs w:val="10"/>
          <w:shd w:val="clear" w:color="auto" w:fill="FFFFFF"/>
        </w:rPr>
        <w:t>?</w:t>
      </w:r>
    </w:p>
    <w:p w:rsidR="009E29E1" w:rsidRDefault="009E29E1" w:rsidP="00686227">
      <w:pPr>
        <w:pStyle w:val="a3"/>
        <w:ind w:left="785"/>
        <w:rPr>
          <w:rFonts w:ascii="David" w:hAnsi="David" w:cs="David"/>
          <w:rtl/>
        </w:rPr>
      </w:pPr>
      <w:proofErr w:type="gramStart"/>
      <w:r>
        <w:rPr>
          <w:rFonts w:ascii="Segoe UI" w:hAnsi="Segoe UI" w:cs="Segoe UI"/>
          <w:color w:val="333333"/>
          <w:sz w:val="10"/>
          <w:szCs w:val="10"/>
          <w:shd w:val="clear" w:color="auto" w:fill="FFFFFF"/>
        </w:rPr>
        <w:t>"</w:t>
      </w:r>
      <w:r>
        <w:rPr>
          <w:rFonts w:ascii="Segoe UI" w:hAnsi="Segoe UI" w:cs="Segoe UI"/>
          <w:color w:val="333333"/>
          <w:sz w:val="10"/>
          <w:szCs w:val="10"/>
          <w:shd w:val="clear" w:color="auto" w:fill="FFFFFF"/>
          <w:rtl/>
        </w:rPr>
        <w:t>קצב ההתפתחות של רשתות הנוירונים המלאכותיות מסחרר מאוד וההתפתחויות בהתאם.</w:t>
      </w:r>
      <w:proofErr w:type="gramEnd"/>
      <w:r>
        <w:rPr>
          <w:rFonts w:ascii="Segoe UI" w:hAnsi="Segoe UI" w:cs="Segoe UI"/>
          <w:color w:val="333333"/>
          <w:sz w:val="10"/>
          <w:szCs w:val="10"/>
          <w:shd w:val="clear" w:color="auto" w:fill="FFFFFF"/>
          <w:rtl/>
        </w:rPr>
        <w:t xml:space="preserve"> לעומת זאת, קצב שיפור ההבנה שלנו אודות המוח האנושי עדיין מתקדם בקצב איטי ביותר. לא ראינו פריצת דרך משמעותית וגדולה שעזרה להבין טוב יותר את המוח שלנו. עדיין המכונות המתקדמות והיקרות ביותר בעולם רחוקות מאוד מלהגיע למצב של מדידת פעולה של נוירונים וסינפסות בודדות במוח תוך כדי תהליך החשיבה. אני חושב, שוב זו דעתי האישית שהרבה יותר מהר נגיע למצב שיש לנו בינה מלאכותית טובה כמונו ועולה עלינו מאשר מצב שבו נוכל להתחבר למוח שלנו להכניס לו צ'יפים ולהרחיב את הזיכרון</w:t>
      </w:r>
      <w:r>
        <w:rPr>
          <w:rFonts w:ascii="Segoe UI" w:hAnsi="Segoe UI" w:cs="Segoe UI"/>
          <w:color w:val="333333"/>
          <w:sz w:val="10"/>
          <w:szCs w:val="10"/>
          <w:shd w:val="clear" w:color="auto" w:fill="FFFFFF"/>
        </w:rPr>
        <w:t>."</w:t>
      </w:r>
    </w:p>
    <w:p w:rsidR="009E29E1" w:rsidRDefault="009E29E1" w:rsidP="00686227">
      <w:pPr>
        <w:pStyle w:val="a3"/>
        <w:ind w:left="785"/>
        <w:rPr>
          <w:rFonts w:ascii="David" w:hAnsi="David" w:cs="David"/>
          <w:rtl/>
        </w:rPr>
      </w:pPr>
      <w:r>
        <w:rPr>
          <w:rFonts w:ascii="Tahoma" w:hAnsi="Tahoma" w:cs="Tahoma"/>
          <w:color w:val="666666"/>
          <w:sz w:val="11"/>
          <w:szCs w:val="11"/>
          <w:shd w:val="clear" w:color="auto" w:fill="FFFFFF"/>
          <w:rtl/>
        </w:rPr>
        <w:t>יש משימות שקל יחסית לתכנת מחשבים לבצען: למשל, כל מה שצריך לעשות כדי להשמיע שיר זה לבצע סדרה של פעולות ברורות ומוגדרות היטב כגון לפתוח את הקובץ, לקרוא את המידע האגור בתוכו ולנגן או להפסיק את ההשמעה בתגובה ללחיצת כפתור של המשתמש. אבל יש משימות מורכבות בהרבה, שעבורן קשה הרבה יותר לנסח עבור המחשב כללים ופקודות שמגדירים לו במפורש מה הוא צריך לעשות בכל רגע נתון. למשל, אם נרצה שמחשב יוכל להזריק באופן עצמאי תרופות לחולים – למשל, לאדם מבוגר שמתקשה לעשות זאת בכוחות עצמו – נצטרך לקחת בחשבון גורמים רבים שעשויים להשפיע על פעילות המחשב. למשל: האם מצבו הרפואי של המטופל מתאים לתרופה מסוימת אבל לא לתרופה אחרת? האם משהו שאכל המטופל בארוחת הצהריים ישפיע על התגובה שלו לתרופה? אולי יש לו חבורה כואבת בזרוע וכדאי להזריק במקום אחר? האינטראקציה בין המוני הגורמים הללו מורכבת כל כך, ולכן בדרך כלל איננו מסוגלים 'להסביר' למחשב מה אנחנו מצפים שיעשה בכל רגע נתון. במקרה כזה, אין לנו ברירה אלא להשאיר את תהליך קבלת ההחלטות בידיהם של בני אדם שהוכשרו לשם כך</w:t>
      </w:r>
      <w:r>
        <w:rPr>
          <w:rFonts w:ascii="Tahoma" w:hAnsi="Tahoma" w:cs="Tahoma"/>
          <w:color w:val="666666"/>
          <w:sz w:val="11"/>
          <w:szCs w:val="11"/>
          <w:shd w:val="clear" w:color="auto" w:fill="FFFFFF"/>
        </w:rPr>
        <w:t>. </w:t>
      </w:r>
      <w:r>
        <w:rPr>
          <w:rStyle w:val="a6"/>
          <w:rFonts w:ascii="Tahoma" w:hAnsi="Tahoma" w:cs="Tahoma"/>
          <w:color w:val="666666"/>
          <w:sz w:val="11"/>
          <w:szCs w:val="11"/>
          <w:bdr w:val="none" w:sz="0" w:space="0" w:color="auto" w:frame="1"/>
          <w:shd w:val="clear" w:color="auto" w:fill="FFFFFF"/>
          <w:rtl/>
        </w:rPr>
        <w:t>מחשב שיוכל ללמוד – או במילים אחרות, מחשב שיוכל לנסח בעצמו את הכללים לביצוע משימה על סמך דוגמות שיציגו בפניו – יוכל לסייע לנו באינספור תחומים שעד כה היו חסומים בפני המחשב</w:t>
      </w:r>
      <w:r>
        <w:rPr>
          <w:rStyle w:val="a6"/>
          <w:rFonts w:ascii="Tahoma" w:hAnsi="Tahoma" w:cs="Tahoma"/>
          <w:color w:val="666666"/>
          <w:sz w:val="11"/>
          <w:szCs w:val="11"/>
          <w:bdr w:val="none" w:sz="0" w:space="0" w:color="auto" w:frame="1"/>
          <w:shd w:val="clear" w:color="auto" w:fill="FFFFFF"/>
        </w:rPr>
        <w:t>,</w:t>
      </w:r>
      <w:r>
        <w:rPr>
          <w:rFonts w:ascii="Tahoma" w:hAnsi="Tahoma" w:cs="Tahoma"/>
          <w:color w:val="666666"/>
          <w:sz w:val="11"/>
          <w:szCs w:val="11"/>
          <w:shd w:val="clear" w:color="auto" w:fill="FFFFFF"/>
        </w:rPr>
        <w:t> </w:t>
      </w:r>
      <w:r>
        <w:rPr>
          <w:rFonts w:ascii="Tahoma" w:hAnsi="Tahoma" w:cs="Tahoma"/>
          <w:color w:val="666666"/>
          <w:sz w:val="11"/>
          <w:szCs w:val="11"/>
          <w:shd w:val="clear" w:color="auto" w:fill="FFFFFF"/>
          <w:rtl/>
        </w:rPr>
        <w:t>מרפואה ונהיגה ועד חקר החלל. לימוד באמצעות דוגמות עשוי להתאים מאוד לפתרון בעיות שקשה לפתור באמצעות הגדרת רצף של צעדים. למשל, קל להגדיר בתוכנה סדרת צעדים לפתרון משוואה מתמטית – אבל קשה הרבה יותר להגדיר סט של כללים שמאפשר לזהות פרצוף של אדם: לימוד באמצעות מתן מספר רב של דוגמאות לפרצופים אנושים שונים ומשונים עשוי להיות פיתרון נוח יותר</w:t>
      </w:r>
      <w:r>
        <w:rPr>
          <w:rFonts w:ascii="Tahoma" w:hAnsi="Tahoma" w:cs="Tahoma"/>
          <w:color w:val="666666"/>
          <w:sz w:val="11"/>
          <w:szCs w:val="11"/>
          <w:shd w:val="clear" w:color="auto" w:fill="FFFFFF"/>
        </w:rPr>
        <w:t>.</w:t>
      </w:r>
    </w:p>
    <w:p w:rsidR="008507D5" w:rsidRDefault="008507D5" w:rsidP="00686227">
      <w:pPr>
        <w:pStyle w:val="a3"/>
        <w:ind w:left="785"/>
        <w:rPr>
          <w:rFonts w:ascii="Tahoma" w:hAnsi="Tahoma" w:cs="Tahoma"/>
          <w:color w:val="666666"/>
          <w:sz w:val="11"/>
          <w:szCs w:val="11"/>
          <w:shd w:val="clear" w:color="auto" w:fill="FFFFFF"/>
          <w:rtl/>
        </w:rPr>
      </w:pPr>
    </w:p>
    <w:p w:rsidR="008507D5" w:rsidRPr="008507D5" w:rsidRDefault="008507D5" w:rsidP="00686227">
      <w:pPr>
        <w:pStyle w:val="a3"/>
        <w:ind w:left="785"/>
        <w:rPr>
          <w:rFonts w:ascii="David" w:hAnsi="David" w:cs="David"/>
          <w:rtl/>
        </w:rPr>
      </w:pPr>
      <w:r>
        <w:rPr>
          <w:rFonts w:ascii="Tahoma" w:hAnsi="Tahoma" w:cs="Tahoma"/>
          <w:color w:val="666666"/>
          <w:sz w:val="11"/>
          <w:szCs w:val="11"/>
          <w:shd w:val="clear" w:color="auto" w:fill="FFFFFF"/>
          <w:rtl/>
        </w:rPr>
        <w:t xml:space="preserve">כדי לנסות ולבנות מכונה שכזו, האינסטינקט הראשוני של החוקרים היה לפנות אל הביולוגיה ואל מדעי המוח. </w:t>
      </w:r>
      <w:proofErr w:type="spellStart"/>
      <w:r>
        <w:rPr>
          <w:rFonts w:ascii="Tahoma" w:hAnsi="Tahoma" w:cs="Tahoma"/>
          <w:color w:val="666666"/>
          <w:sz w:val="11"/>
          <w:szCs w:val="11"/>
          <w:shd w:val="clear" w:color="auto" w:fill="FFFFFF"/>
          <w:rtl/>
        </w:rPr>
        <w:t>התקדמויות</w:t>
      </w:r>
      <w:proofErr w:type="spellEnd"/>
      <w:r>
        <w:rPr>
          <w:rFonts w:ascii="Tahoma" w:hAnsi="Tahoma" w:cs="Tahoma"/>
          <w:color w:val="666666"/>
          <w:sz w:val="11"/>
          <w:szCs w:val="11"/>
          <w:shd w:val="clear" w:color="auto" w:fill="FFFFFF"/>
          <w:rtl/>
        </w:rPr>
        <w:t xml:space="preserve"> בתחום </w:t>
      </w:r>
      <w:proofErr w:type="spellStart"/>
      <w:r>
        <w:rPr>
          <w:rFonts w:ascii="Tahoma" w:hAnsi="Tahoma" w:cs="Tahoma"/>
          <w:color w:val="666666"/>
          <w:sz w:val="11"/>
          <w:szCs w:val="11"/>
          <w:shd w:val="clear" w:color="auto" w:fill="FFFFFF"/>
          <w:rtl/>
        </w:rPr>
        <w:t>הנויורולוגיה</w:t>
      </w:r>
      <w:proofErr w:type="spellEnd"/>
      <w:r>
        <w:rPr>
          <w:rFonts w:ascii="Tahoma" w:hAnsi="Tahoma" w:cs="Tahoma"/>
          <w:color w:val="666666"/>
          <w:sz w:val="11"/>
          <w:szCs w:val="11"/>
          <w:shd w:val="clear" w:color="auto" w:fill="FFFFFF"/>
          <w:rtl/>
        </w:rPr>
        <w:t xml:space="preserve"> והפיזיולוגיה של המוח סיפקו להם השראה למכביר. לאורך המאה העשרים חשפו חוקרי המוח מנגנונים ביולוגיים רבים שעומדים בבסיס פעילותו של המוח. עם הזמן החלו המדענים להבין את חשיבות הנוירונים, תאי העצב שמהם עשוי המוח</w:t>
      </w:r>
      <w:r>
        <w:rPr>
          <w:rFonts w:ascii="Tahoma" w:hAnsi="Tahoma" w:cs="Tahoma"/>
          <w:color w:val="666666"/>
          <w:sz w:val="11"/>
          <w:szCs w:val="11"/>
          <w:shd w:val="clear" w:color="auto" w:fill="FFFFFF"/>
        </w:rPr>
        <w:t>.</w:t>
      </w:r>
    </w:p>
    <w:p w:rsidR="008507D5" w:rsidRPr="008507D5" w:rsidRDefault="008507D5" w:rsidP="00686227">
      <w:pPr>
        <w:pStyle w:val="a3"/>
        <w:ind w:left="785"/>
        <w:rPr>
          <w:rFonts w:ascii="David" w:hAnsi="David" w:cs="David"/>
          <w:rtl/>
        </w:rPr>
      </w:pPr>
      <w:r>
        <w:rPr>
          <w:rFonts w:ascii="David" w:hAnsi="David" w:cs="David" w:hint="cs"/>
          <w:rtl/>
        </w:rPr>
        <w:br/>
      </w:r>
      <w:r>
        <w:rPr>
          <w:rStyle w:val="a6"/>
          <w:rFonts w:ascii="Tahoma" w:hAnsi="Tahoma" w:cs="Tahoma"/>
          <w:color w:val="666666"/>
          <w:sz w:val="11"/>
          <w:szCs w:val="11"/>
          <w:bdr w:val="none" w:sz="0" w:space="0" w:color="auto" w:frame="1"/>
          <w:shd w:val="clear" w:color="auto" w:fill="FFFFFF"/>
          <w:rtl/>
        </w:rPr>
        <w:t>איך עובדים הנוירונים</w:t>
      </w:r>
      <w:r>
        <w:rPr>
          <w:rStyle w:val="a6"/>
          <w:rFonts w:ascii="Tahoma" w:hAnsi="Tahoma" w:cs="Tahoma"/>
          <w:color w:val="666666"/>
          <w:sz w:val="11"/>
          <w:szCs w:val="11"/>
          <w:bdr w:val="none" w:sz="0" w:space="0" w:color="auto" w:frame="1"/>
          <w:shd w:val="clear" w:color="auto" w:fill="FFFFFF"/>
        </w:rPr>
        <w:t>?</w:t>
      </w:r>
      <w:r>
        <w:rPr>
          <w:rFonts w:ascii="Tahoma" w:hAnsi="Tahoma" w:cs="Tahoma"/>
          <w:color w:val="666666"/>
          <w:sz w:val="11"/>
          <w:szCs w:val="11"/>
          <w:shd w:val="clear" w:color="auto" w:fill="FFFFFF"/>
        </w:rPr>
        <w:t> </w:t>
      </w:r>
      <w:r>
        <w:rPr>
          <w:rFonts w:ascii="Tahoma" w:hAnsi="Tahoma" w:cs="Tahoma"/>
          <w:color w:val="666666"/>
          <w:sz w:val="11"/>
          <w:szCs w:val="11"/>
          <w:shd w:val="clear" w:color="auto" w:fill="FFFFFF"/>
          <w:rtl/>
        </w:rPr>
        <w:t>הנוירונים הם תאים זעירים בעלי זרועות ארוכות שמתחברים זה לזה ומעבירים ביניהם מידע באמצעות זרמים חשמליים. לכל נוירון יש מספר כניסות, והוא מקבל 'פולסים' חשמליים מנוירונים אחרים. בתגובה לפולסים אלה, הנוירון מפיק פולס חשמלי משלו ביציאה</w:t>
      </w:r>
      <w:r>
        <w:rPr>
          <w:rFonts w:ascii="Tahoma" w:hAnsi="Tahoma" w:cs="Tahoma"/>
          <w:color w:val="666666"/>
          <w:sz w:val="11"/>
          <w:szCs w:val="11"/>
          <w:shd w:val="clear" w:color="auto" w:fill="FFFFFF"/>
        </w:rPr>
        <w:t>. </w:t>
      </w:r>
      <w:r>
        <w:rPr>
          <w:rFonts w:ascii="David" w:hAnsi="David" w:cs="David"/>
          <w:rtl/>
        </w:rPr>
        <w:br/>
      </w:r>
    </w:p>
    <w:p w:rsidR="009E29E1" w:rsidRPr="009E29E1" w:rsidRDefault="009E29E1" w:rsidP="00686227">
      <w:pPr>
        <w:pStyle w:val="a3"/>
        <w:ind w:left="785"/>
        <w:rPr>
          <w:rFonts w:ascii="David" w:hAnsi="David" w:cs="David"/>
          <w:rtl/>
        </w:rPr>
      </w:pPr>
    </w:p>
    <w:p w:rsidR="009E29E1" w:rsidRPr="009E29E1" w:rsidRDefault="009E29E1" w:rsidP="00686227">
      <w:pPr>
        <w:pStyle w:val="a3"/>
        <w:ind w:left="785"/>
        <w:rPr>
          <w:rFonts w:ascii="David" w:hAnsi="David" w:cs="David"/>
          <w:rtl/>
        </w:rPr>
      </w:pPr>
    </w:p>
    <w:p w:rsidR="009E29E1" w:rsidRPr="009A0DBF" w:rsidRDefault="009E29E1" w:rsidP="00686227">
      <w:pPr>
        <w:pStyle w:val="a3"/>
        <w:ind w:left="785"/>
        <w:rPr>
          <w:rFonts w:ascii="David" w:hAnsi="David" w:cs="David"/>
        </w:rPr>
      </w:pPr>
    </w:p>
    <w:p w:rsidR="00EB4B47" w:rsidRDefault="00EB4B47" w:rsidP="00EB4B47">
      <w:pPr>
        <w:pStyle w:val="a3"/>
        <w:numPr>
          <w:ilvl w:val="0"/>
          <w:numId w:val="4"/>
        </w:numPr>
        <w:rPr>
          <w:rFonts w:ascii="David" w:hAnsi="David" w:cs="David"/>
          <w:u w:val="single"/>
        </w:rPr>
      </w:pPr>
      <w:r w:rsidRPr="006211D4">
        <w:rPr>
          <w:rFonts w:ascii="David" w:hAnsi="David" w:cs="David"/>
          <w:u w:val="single"/>
          <w:rtl/>
        </w:rPr>
        <w:t>תכנון וניתוח(</w:t>
      </w:r>
      <w:r w:rsidRPr="006211D4">
        <w:rPr>
          <w:rFonts w:ascii="David" w:hAnsi="David" w:cs="David"/>
          <w:u w:val="single"/>
        </w:rPr>
        <w:t xml:space="preserve">Design and </w:t>
      </w:r>
      <w:r w:rsidR="00424649" w:rsidRPr="006211D4">
        <w:rPr>
          <w:rFonts w:ascii="David" w:hAnsi="David" w:cs="David"/>
          <w:u w:val="single"/>
        </w:rPr>
        <w:t>Analysis</w:t>
      </w:r>
      <w:r w:rsidRPr="006211D4">
        <w:rPr>
          <w:rFonts w:ascii="David" w:hAnsi="David" w:cs="David"/>
          <w:u w:val="single"/>
          <w:rtl/>
        </w:rPr>
        <w:t>)</w:t>
      </w:r>
    </w:p>
    <w:p w:rsidR="000E708C" w:rsidRDefault="000E708C" w:rsidP="000E708C">
      <w:pPr>
        <w:pStyle w:val="a3"/>
        <w:ind w:left="360"/>
        <w:rPr>
          <w:rFonts w:ascii="David" w:hAnsi="David" w:cs="David"/>
          <w:u w:val="single"/>
        </w:rPr>
      </w:pPr>
    </w:p>
    <w:p w:rsidR="000E708C" w:rsidRDefault="000E708C" w:rsidP="000E708C">
      <w:pPr>
        <w:pStyle w:val="a3"/>
        <w:numPr>
          <w:ilvl w:val="1"/>
          <w:numId w:val="4"/>
        </w:numPr>
        <w:rPr>
          <w:rFonts w:ascii="David" w:hAnsi="David" w:cs="David"/>
        </w:rPr>
      </w:pPr>
      <w:r w:rsidRPr="00CD50F6">
        <w:rPr>
          <w:rFonts w:ascii="David" w:hAnsi="David" w:cs="David"/>
        </w:rPr>
        <w:t>Analysis of the assistive technologies</w:t>
      </w:r>
      <w:r w:rsidRPr="00CD50F6">
        <w:rPr>
          <w:rFonts w:ascii="David" w:hAnsi="David" w:cs="David" w:hint="cs"/>
          <w:rtl/>
        </w:rPr>
        <w:t>-</w:t>
      </w:r>
      <w:r>
        <w:rPr>
          <w:rFonts w:ascii="David" w:hAnsi="David" w:cs="David" w:hint="cs"/>
          <w:rtl/>
        </w:rPr>
        <w:t xml:space="preserve">  ניתוח של טכנולוגיות מסייעות</w:t>
      </w:r>
    </w:p>
    <w:p w:rsidR="000E708C" w:rsidRDefault="000E708C" w:rsidP="000E708C">
      <w:pPr>
        <w:pStyle w:val="a3"/>
        <w:ind w:left="785"/>
        <w:rPr>
          <w:rFonts w:ascii="David" w:hAnsi="David" w:cs="David"/>
        </w:rPr>
      </w:pPr>
    </w:p>
    <w:p w:rsidR="000E708C" w:rsidRPr="00CD50F6" w:rsidRDefault="000E708C" w:rsidP="000E708C">
      <w:pPr>
        <w:pStyle w:val="a3"/>
        <w:ind w:left="785"/>
        <w:rPr>
          <w:rFonts w:ascii="David" w:hAnsi="David" w:cs="David"/>
          <w:rtl/>
        </w:rPr>
      </w:pPr>
      <w:r>
        <w:rPr>
          <w:rFonts w:ascii="David" w:hAnsi="David" w:cs="David" w:hint="cs"/>
          <w:rtl/>
        </w:rPr>
        <w:t>בקטע זה נדון ביתרונות והחסרונות של אמצעי עזר ללקוי שמיעה הקיימים כיום בשוק. וכן זה יעזור לנו להסביר למה בחרנו להציג את התמונות כמיפוי ספיראלי.</w:t>
      </w:r>
    </w:p>
    <w:p w:rsidR="009A0DBF" w:rsidRPr="00CD50F6" w:rsidRDefault="00A74C0A" w:rsidP="000360F2">
      <w:pPr>
        <w:spacing w:after="0"/>
        <w:ind w:firstLine="720"/>
        <w:rPr>
          <w:rFonts w:ascii="David" w:hAnsi="David" w:cs="David"/>
          <w:rtl/>
        </w:rPr>
      </w:pPr>
      <w:r>
        <w:rPr>
          <w:rFonts w:ascii="David" w:hAnsi="David" w:cs="David" w:hint="cs"/>
          <w:rtl/>
        </w:rPr>
        <w:t>3.1.1</w:t>
      </w:r>
      <w:r>
        <w:rPr>
          <w:rFonts w:ascii="David" w:hAnsi="David" w:cs="David" w:hint="cs"/>
          <w:rtl/>
        </w:rPr>
        <w:tab/>
      </w:r>
      <w:r w:rsidR="003D7AB4" w:rsidRPr="00CD50F6">
        <w:rPr>
          <w:rFonts w:ascii="David" w:hAnsi="David" w:cs="David" w:hint="cs"/>
          <w:rtl/>
        </w:rPr>
        <w:t>י</w:t>
      </w:r>
      <w:r w:rsidR="009A0DBF" w:rsidRPr="00CD50F6">
        <w:rPr>
          <w:rFonts w:ascii="David" w:hAnsi="David" w:cs="David" w:hint="cs"/>
          <w:rtl/>
        </w:rPr>
        <w:t>תרונות וחסרונות תוך שימוש בתוכנות</w:t>
      </w:r>
      <w:proofErr w:type="spellStart"/>
      <w:r w:rsidR="009A0DBF" w:rsidRPr="00CD50F6">
        <w:rPr>
          <w:rFonts w:ascii="David" w:hAnsi="David" w:cs="David"/>
        </w:rPr>
        <w:t>Matlab</w:t>
      </w:r>
      <w:proofErr w:type="spellEnd"/>
      <w:r w:rsidR="009A0DBF" w:rsidRPr="00CD50F6">
        <w:rPr>
          <w:rFonts w:ascii="David" w:hAnsi="David" w:cs="David"/>
        </w:rPr>
        <w:t xml:space="preserve"> </w:t>
      </w:r>
      <w:r w:rsidR="009A0DBF" w:rsidRPr="00CD50F6">
        <w:rPr>
          <w:rFonts w:ascii="David" w:hAnsi="David" w:cs="David" w:hint="cs"/>
          <w:rtl/>
        </w:rPr>
        <w:t xml:space="preserve"> ו </w:t>
      </w:r>
      <w:r w:rsidR="009A0DBF" w:rsidRPr="00CD50F6">
        <w:rPr>
          <w:rFonts w:ascii="David" w:hAnsi="David" w:cs="David"/>
          <w:rtl/>
        </w:rPr>
        <w:t>–</w:t>
      </w:r>
      <w:r w:rsidR="009A0DBF" w:rsidRPr="00CD50F6">
        <w:rPr>
          <w:rFonts w:ascii="David" w:hAnsi="David" w:cs="David" w:hint="cs"/>
          <w:rtl/>
        </w:rPr>
        <w:t xml:space="preserve"> </w:t>
      </w:r>
      <w:r w:rsidR="009A0DBF" w:rsidRPr="00CD50F6">
        <w:rPr>
          <w:rFonts w:ascii="David" w:hAnsi="David" w:cs="David" w:hint="cs"/>
        </w:rPr>
        <w:t>P</w:t>
      </w:r>
      <w:r w:rsidR="009A0DBF" w:rsidRPr="00CD50F6">
        <w:rPr>
          <w:rFonts w:ascii="David" w:hAnsi="David" w:cs="David"/>
        </w:rPr>
        <w:t>ython</w:t>
      </w:r>
    </w:p>
    <w:p w:rsidR="00A74C0A" w:rsidRDefault="00CD50F6" w:rsidP="000360F2">
      <w:pPr>
        <w:spacing w:after="0"/>
        <w:ind w:firstLine="360"/>
        <w:rPr>
          <w:rFonts w:ascii="David" w:hAnsi="David" w:cs="David"/>
          <w:rtl/>
        </w:rPr>
      </w:pPr>
      <w:r>
        <w:rPr>
          <w:rFonts w:ascii="David" w:hAnsi="David" w:cs="David" w:hint="cs"/>
          <w:rtl/>
        </w:rPr>
        <w:t>3.2</w:t>
      </w:r>
      <w:r w:rsidR="009A0DBF">
        <w:rPr>
          <w:rFonts w:ascii="David" w:hAnsi="David" w:cs="David" w:hint="cs"/>
          <w:rtl/>
        </w:rPr>
        <w:t xml:space="preserve">  </w:t>
      </w:r>
      <w:r w:rsidR="009A0DBF" w:rsidRPr="00E92FEE">
        <w:rPr>
          <w:rFonts w:ascii="David" w:hAnsi="David" w:cs="David"/>
          <w:rtl/>
        </w:rPr>
        <w:t>יתרונות וחסרו</w:t>
      </w:r>
      <w:r w:rsidR="009A0DBF">
        <w:rPr>
          <w:rFonts w:ascii="David" w:hAnsi="David" w:cs="David" w:hint="cs"/>
          <w:rtl/>
        </w:rPr>
        <w:t>נות</w:t>
      </w:r>
      <w:r w:rsidR="009A0DBF" w:rsidRPr="00E92FEE">
        <w:rPr>
          <w:rFonts w:ascii="David" w:hAnsi="David" w:cs="David"/>
          <w:rtl/>
        </w:rPr>
        <w:t xml:space="preserve"> של </w:t>
      </w:r>
      <w:r w:rsidR="009A0DBF" w:rsidRPr="00E92FEE">
        <w:rPr>
          <w:rFonts w:ascii="David" w:hAnsi="David" w:cs="David"/>
        </w:rPr>
        <w:t xml:space="preserve">DL </w:t>
      </w:r>
      <w:r w:rsidR="009A0DBF" w:rsidRPr="00E92FEE">
        <w:rPr>
          <w:rFonts w:ascii="David" w:hAnsi="David" w:cs="David"/>
          <w:rtl/>
        </w:rPr>
        <w:t xml:space="preserve"> מול </w:t>
      </w:r>
      <w:r w:rsidR="009A0DBF" w:rsidRPr="00E92FEE">
        <w:rPr>
          <w:rFonts w:ascii="David" w:hAnsi="David" w:cs="David"/>
        </w:rPr>
        <w:t>NN/ML</w:t>
      </w:r>
    </w:p>
    <w:p w:rsidR="00A74C0A" w:rsidRDefault="00A74C0A" w:rsidP="000360F2">
      <w:pPr>
        <w:spacing w:after="0"/>
        <w:rPr>
          <w:rFonts w:ascii="David" w:hAnsi="David" w:cs="David"/>
          <w:rtl/>
        </w:rPr>
      </w:pPr>
      <w:r>
        <w:rPr>
          <w:rFonts w:ascii="David" w:hAnsi="David" w:cs="David" w:hint="cs"/>
          <w:rtl/>
        </w:rPr>
        <w:tab/>
        <w:t>3.2.1</w:t>
      </w:r>
      <w:r>
        <w:rPr>
          <w:rFonts w:ascii="David" w:hAnsi="David" w:cs="David" w:hint="cs"/>
          <w:rtl/>
        </w:rPr>
        <w:tab/>
      </w:r>
      <w:r>
        <w:rPr>
          <w:rFonts w:ascii="David" w:hAnsi="David" w:cs="David" w:hint="cs"/>
        </w:rPr>
        <w:t>T</w:t>
      </w:r>
      <w:r>
        <w:rPr>
          <w:rFonts w:ascii="David" w:hAnsi="David" w:cs="David"/>
        </w:rPr>
        <w:t>raining process</w:t>
      </w:r>
    </w:p>
    <w:p w:rsidR="004A7C08" w:rsidRPr="000E708C" w:rsidRDefault="000E708C" w:rsidP="000E708C">
      <w:pPr>
        <w:spacing w:after="0"/>
        <w:ind w:firstLine="360"/>
        <w:rPr>
          <w:rFonts w:ascii="David" w:hAnsi="David" w:cs="David"/>
        </w:rPr>
      </w:pPr>
      <w:r>
        <w:rPr>
          <w:rFonts w:ascii="David" w:hAnsi="David" w:cs="David" w:hint="cs"/>
          <w:rtl/>
        </w:rPr>
        <w:t>3.3</w:t>
      </w:r>
      <w:r>
        <w:rPr>
          <w:rFonts w:ascii="David" w:hAnsi="David" w:cs="David" w:hint="cs"/>
          <w:rtl/>
        </w:rPr>
        <w:tab/>
      </w:r>
      <w:r w:rsidR="004A7C08" w:rsidRPr="000E708C">
        <w:rPr>
          <w:rFonts w:ascii="David" w:hAnsi="David" w:cs="David" w:hint="cs"/>
          <w:rtl/>
        </w:rPr>
        <w:t>יישום רעיונות מתמטים בעזרת כלי התוכנה(</w:t>
      </w:r>
      <w:r w:rsidR="00840DE0" w:rsidRPr="000E708C">
        <w:rPr>
          <w:rFonts w:ascii="David" w:hAnsi="David" w:cs="David" w:hint="cs"/>
          <w:rtl/>
        </w:rPr>
        <w:t xml:space="preserve">התמרת </w:t>
      </w:r>
      <w:r w:rsidR="004A7C08" w:rsidRPr="000E708C">
        <w:rPr>
          <w:rFonts w:ascii="David" w:hAnsi="David" w:cs="David" w:hint="cs"/>
          <w:rtl/>
        </w:rPr>
        <w:t xml:space="preserve">לפלס) </w:t>
      </w:r>
    </w:p>
    <w:p w:rsidR="00686227" w:rsidRPr="00B311F9" w:rsidRDefault="00686227" w:rsidP="000E708C">
      <w:pPr>
        <w:pStyle w:val="a3"/>
        <w:spacing w:after="0"/>
        <w:ind w:left="785"/>
        <w:rPr>
          <w:rFonts w:ascii="David" w:hAnsi="David" w:cs="David"/>
          <w:rtl/>
        </w:rPr>
      </w:pPr>
    </w:p>
    <w:p w:rsidR="00AE446D" w:rsidRPr="00B311F9" w:rsidRDefault="00CD50F6" w:rsidP="00B311F9">
      <w:pPr>
        <w:pStyle w:val="a3"/>
        <w:numPr>
          <w:ilvl w:val="0"/>
          <w:numId w:val="4"/>
        </w:numPr>
        <w:rPr>
          <w:rFonts w:ascii="David" w:hAnsi="David" w:cs="David"/>
          <w:u w:val="single"/>
        </w:rPr>
      </w:pPr>
      <w:r w:rsidRPr="00B311F9">
        <w:rPr>
          <w:rFonts w:ascii="David" w:hAnsi="David" w:cs="David"/>
          <w:u w:val="single"/>
        </w:rPr>
        <w:t>Implementation</w:t>
      </w:r>
      <w:r w:rsidR="00424649" w:rsidRPr="00B311F9">
        <w:rPr>
          <w:rFonts w:ascii="David" w:hAnsi="David" w:cs="David"/>
          <w:u w:val="single"/>
          <w:rtl/>
        </w:rPr>
        <w:t>- יישום</w:t>
      </w:r>
    </w:p>
    <w:p w:rsidR="00AE446D" w:rsidRPr="00AE446D" w:rsidRDefault="00AE446D" w:rsidP="00AE446D">
      <w:pPr>
        <w:pStyle w:val="a3"/>
        <w:ind w:left="410"/>
        <w:rPr>
          <w:rFonts w:ascii="David" w:hAnsi="David" w:cs="David"/>
          <w:u w:val="single"/>
        </w:rPr>
      </w:pPr>
    </w:p>
    <w:p w:rsidR="00AE446D" w:rsidRDefault="00AE446D" w:rsidP="00AE446D">
      <w:pPr>
        <w:pStyle w:val="a3"/>
        <w:numPr>
          <w:ilvl w:val="1"/>
          <w:numId w:val="6"/>
        </w:numPr>
        <w:rPr>
          <w:rFonts w:ascii="David" w:hAnsi="David" w:cs="David"/>
        </w:rPr>
      </w:pPr>
      <w:r w:rsidRPr="00840DE0">
        <w:rPr>
          <w:rFonts w:ascii="David" w:hAnsi="David" w:cs="David"/>
        </w:rPr>
        <w:t>Design overview</w:t>
      </w:r>
    </w:p>
    <w:p w:rsidR="00AE446D" w:rsidRDefault="00AE446D" w:rsidP="00AE446D">
      <w:pPr>
        <w:pStyle w:val="a3"/>
        <w:numPr>
          <w:ilvl w:val="2"/>
          <w:numId w:val="6"/>
        </w:numPr>
        <w:rPr>
          <w:rFonts w:ascii="David" w:hAnsi="David" w:cs="David"/>
        </w:rPr>
      </w:pPr>
      <w:r>
        <w:rPr>
          <w:rFonts w:ascii="David" w:hAnsi="David" w:cs="David" w:hint="cs"/>
          <w:rtl/>
        </w:rPr>
        <w:t>מערכת הטרנספורמציה לידי לתמונה (בפרויקט שלנו)</w:t>
      </w:r>
    </w:p>
    <w:p w:rsidR="00AE446D" w:rsidRPr="00AE446D" w:rsidRDefault="00AE446D" w:rsidP="00AE446D">
      <w:pPr>
        <w:pStyle w:val="a3"/>
        <w:numPr>
          <w:ilvl w:val="2"/>
          <w:numId w:val="6"/>
        </w:numPr>
        <w:rPr>
          <w:rFonts w:ascii="David" w:hAnsi="David" w:cs="David"/>
          <w:rtl/>
        </w:rPr>
      </w:pPr>
      <w:r w:rsidRPr="00AE446D">
        <w:rPr>
          <w:rFonts w:ascii="David" w:hAnsi="David" w:cs="David" w:hint="cs"/>
          <w:rtl/>
        </w:rPr>
        <w:t xml:space="preserve">מערכת לדגימת התמונות וסגירת מעגל החלטה </w:t>
      </w:r>
    </w:p>
    <w:p w:rsidR="00AE446D" w:rsidRDefault="00AE446D" w:rsidP="00AE446D">
      <w:pPr>
        <w:pStyle w:val="a3"/>
        <w:numPr>
          <w:ilvl w:val="2"/>
          <w:numId w:val="6"/>
        </w:numPr>
        <w:rPr>
          <w:rFonts w:ascii="David" w:hAnsi="David" w:cs="David"/>
          <w:rtl/>
        </w:rPr>
      </w:pPr>
      <w:r>
        <w:rPr>
          <w:rFonts w:ascii="David" w:hAnsi="David" w:cs="David" w:hint="cs"/>
          <w:rtl/>
        </w:rPr>
        <w:t>השוואה בין התכונות האמיתויות של קטע הסאונד ו</w:t>
      </w:r>
      <w:r>
        <w:rPr>
          <w:rFonts w:ascii="David" w:hAnsi="David" w:cs="David" w:hint="cs"/>
        </w:rPr>
        <w:t>T</w:t>
      </w:r>
      <w:r>
        <w:rPr>
          <w:rFonts w:ascii="David" w:hAnsi="David" w:cs="David"/>
        </w:rPr>
        <w:t xml:space="preserve">raining process </w:t>
      </w:r>
      <w:r>
        <w:rPr>
          <w:rFonts w:ascii="David" w:hAnsi="David" w:cs="David" w:hint="cs"/>
          <w:rtl/>
        </w:rPr>
        <w:t xml:space="preserve"> חוזר של   </w:t>
      </w:r>
    </w:p>
    <w:p w:rsidR="00AE446D" w:rsidRDefault="00AE446D" w:rsidP="00AE446D">
      <w:pPr>
        <w:pStyle w:val="a3"/>
        <w:ind w:left="1484"/>
        <w:rPr>
          <w:rFonts w:ascii="David" w:hAnsi="David" w:cs="David"/>
          <w:rtl/>
        </w:rPr>
      </w:pPr>
      <w:r>
        <w:rPr>
          <w:rFonts w:ascii="David" w:hAnsi="David" w:cs="David" w:hint="cs"/>
          <w:rtl/>
        </w:rPr>
        <w:t>המערכת</w:t>
      </w:r>
    </w:p>
    <w:p w:rsidR="00AE446D" w:rsidRPr="00AE446D" w:rsidRDefault="00AE446D" w:rsidP="00AE446D">
      <w:pPr>
        <w:pStyle w:val="a3"/>
        <w:numPr>
          <w:ilvl w:val="1"/>
          <w:numId w:val="6"/>
        </w:numPr>
        <w:rPr>
          <w:rFonts w:ascii="David" w:hAnsi="David" w:cs="David"/>
        </w:rPr>
      </w:pPr>
      <w:r w:rsidRPr="00E92FEE">
        <w:rPr>
          <w:rFonts w:ascii="David" w:hAnsi="David" w:cs="David"/>
        </w:rPr>
        <w:t>System setup</w:t>
      </w:r>
    </w:p>
    <w:p w:rsidR="00424649" w:rsidRPr="00E92FEE" w:rsidRDefault="00424649" w:rsidP="00C17E65">
      <w:pPr>
        <w:pStyle w:val="a3"/>
        <w:ind w:left="792"/>
        <w:rPr>
          <w:rFonts w:ascii="David" w:hAnsi="David" w:cs="David"/>
        </w:rPr>
      </w:pPr>
      <w:r w:rsidRPr="00E92FEE">
        <w:rPr>
          <w:rFonts w:ascii="David" w:hAnsi="David" w:cs="David"/>
          <w:rtl/>
        </w:rPr>
        <w:t xml:space="preserve"> התוכנה תכתב תוך שימוש ב</w:t>
      </w:r>
      <w:r w:rsidRPr="00E92FEE">
        <w:rPr>
          <w:rFonts w:ascii="David" w:hAnsi="David" w:cs="David"/>
        </w:rPr>
        <w:t xml:space="preserve">python </w:t>
      </w:r>
      <w:r w:rsidRPr="00E92FEE">
        <w:rPr>
          <w:rFonts w:ascii="David" w:hAnsi="David" w:cs="David"/>
          <w:rtl/>
        </w:rPr>
        <w:t xml:space="preserve"> ו </w:t>
      </w:r>
      <w:proofErr w:type="spellStart"/>
      <w:r w:rsidR="007C24AF">
        <w:rPr>
          <w:rFonts w:ascii="David" w:hAnsi="David" w:cs="David"/>
        </w:rPr>
        <w:t>M</w:t>
      </w:r>
      <w:r w:rsidRPr="00E92FEE">
        <w:rPr>
          <w:rFonts w:ascii="David" w:hAnsi="David" w:cs="David"/>
        </w:rPr>
        <w:t>atlab</w:t>
      </w:r>
      <w:proofErr w:type="spellEnd"/>
      <w:r w:rsidR="00585E25">
        <w:rPr>
          <w:rFonts w:ascii="David" w:hAnsi="David" w:cs="David"/>
          <w:rtl/>
        </w:rPr>
        <w:t xml:space="preserve"> ב</w:t>
      </w:r>
      <w:r w:rsidR="00585E25">
        <w:rPr>
          <w:rFonts w:ascii="David" w:hAnsi="David" w:cs="David" w:hint="cs"/>
          <w:rtl/>
        </w:rPr>
        <w:t>שי</w:t>
      </w:r>
      <w:r w:rsidRPr="00E92FEE">
        <w:rPr>
          <w:rFonts w:ascii="David" w:hAnsi="David" w:cs="David"/>
          <w:rtl/>
        </w:rPr>
        <w:t>מוש מעבד מסוג: וכרטיס מסך מסוג, זיכרון מהיר</w:t>
      </w:r>
      <w:r w:rsidR="00E0600A">
        <w:rPr>
          <w:rFonts w:ascii="David" w:hAnsi="David" w:cs="David" w:hint="cs"/>
          <w:rtl/>
        </w:rPr>
        <w:t>(פלאש)</w:t>
      </w:r>
      <w:r w:rsidRPr="00E92FEE">
        <w:rPr>
          <w:rFonts w:ascii="David" w:hAnsi="David" w:cs="David"/>
          <w:rtl/>
        </w:rPr>
        <w:t xml:space="preserve"> </w:t>
      </w:r>
      <w:r w:rsidRPr="00E92FEE">
        <w:rPr>
          <w:rFonts w:ascii="David" w:hAnsi="David" w:cs="David"/>
        </w:rPr>
        <w:t>SSD</w:t>
      </w:r>
      <w:r w:rsidRPr="00E92FEE">
        <w:rPr>
          <w:rFonts w:ascii="David" w:hAnsi="David" w:cs="David"/>
          <w:rtl/>
        </w:rPr>
        <w:t xml:space="preserve"> והמרות ב</w:t>
      </w:r>
      <w:r w:rsidR="007C24AF">
        <w:rPr>
          <w:rFonts w:ascii="David" w:hAnsi="David" w:cs="David"/>
        </w:rPr>
        <w:t>DSP</w:t>
      </w:r>
      <w:r w:rsidRPr="00E92FEE">
        <w:rPr>
          <w:rFonts w:ascii="David" w:hAnsi="David" w:cs="David"/>
          <w:rtl/>
        </w:rPr>
        <w:t>()----שימוש והסבר שלהן</w:t>
      </w:r>
    </w:p>
    <w:p w:rsidR="00424649" w:rsidRDefault="00424649" w:rsidP="00AE446D">
      <w:pPr>
        <w:pStyle w:val="a3"/>
        <w:numPr>
          <w:ilvl w:val="1"/>
          <w:numId w:val="6"/>
        </w:numPr>
        <w:rPr>
          <w:rFonts w:ascii="David" w:hAnsi="David" w:cs="David"/>
        </w:rPr>
      </w:pPr>
      <w:r w:rsidRPr="00E92FEE">
        <w:rPr>
          <w:rFonts w:ascii="David" w:hAnsi="David" w:cs="David"/>
          <w:rtl/>
        </w:rPr>
        <w:t>הסבר מקיף על ויזואליזציה של צליל:</w:t>
      </w:r>
    </w:p>
    <w:p w:rsidR="00517BC4" w:rsidRDefault="00CD50F6" w:rsidP="00517BC4">
      <w:pPr>
        <w:pStyle w:val="a3"/>
        <w:ind w:left="792"/>
        <w:rPr>
          <w:rFonts w:ascii="David" w:hAnsi="David" w:cs="David"/>
          <w:rtl/>
          <w:lang w:val="en-GB"/>
        </w:rPr>
      </w:pPr>
      <w:r>
        <w:rPr>
          <w:rFonts w:ascii="David" w:hAnsi="David" w:cs="David" w:hint="cs"/>
          <w:rtl/>
        </w:rPr>
        <w:t xml:space="preserve">4.3.1 </w:t>
      </w:r>
      <w:r>
        <w:rPr>
          <w:rFonts w:ascii="David" w:hAnsi="David" w:cs="David" w:hint="cs"/>
          <w:rtl/>
        </w:rPr>
        <w:tab/>
      </w:r>
      <w:r w:rsidRPr="00517BC4">
        <w:rPr>
          <w:rFonts w:ascii="David" w:hAnsi="David" w:cs="David"/>
        </w:rPr>
        <w:t>Pitch</w:t>
      </w:r>
      <w:r w:rsidRPr="00517BC4">
        <w:rPr>
          <w:rFonts w:ascii="David" w:hAnsi="David" w:cs="David"/>
          <w:rtl/>
        </w:rPr>
        <w:t>- תו- מלודיה</w:t>
      </w:r>
      <w:r w:rsidR="00517BC4" w:rsidRPr="00517BC4">
        <w:rPr>
          <w:rFonts w:ascii="David" w:hAnsi="David" w:cs="David"/>
          <w:rtl/>
          <w:lang w:val="en-GB"/>
        </w:rPr>
        <w:t xml:space="preserve"> (אותה ניתן </w:t>
      </w:r>
      <w:r w:rsidR="00E0600A" w:rsidRPr="00517BC4">
        <w:rPr>
          <w:rFonts w:ascii="David" w:hAnsi="David" w:cs="David" w:hint="cs"/>
          <w:rtl/>
          <w:lang w:val="en-GB"/>
        </w:rPr>
        <w:t>לראות</w:t>
      </w:r>
      <w:r w:rsidR="00517BC4" w:rsidRPr="00517BC4">
        <w:rPr>
          <w:rFonts w:ascii="David" w:hAnsi="David" w:cs="David"/>
          <w:rtl/>
          <w:lang w:val="en-GB"/>
        </w:rPr>
        <w:t xml:space="preserve"> בדמו)- עיקרה מתבטא בעזרת הצבעים, למעשה </w:t>
      </w:r>
      <w:r w:rsidR="00517BC4">
        <w:rPr>
          <w:rFonts w:ascii="David" w:hAnsi="David" w:cs="David" w:hint="cs"/>
          <w:rtl/>
          <w:lang w:val="en-GB"/>
        </w:rPr>
        <w:t xml:space="preserve">  </w:t>
      </w:r>
    </w:p>
    <w:p w:rsidR="00517BC4" w:rsidRDefault="00517BC4" w:rsidP="00517BC4">
      <w:pPr>
        <w:pStyle w:val="a3"/>
        <w:ind w:left="792" w:firstLine="648"/>
        <w:rPr>
          <w:rFonts w:ascii="David" w:hAnsi="David" w:cs="David"/>
          <w:rtl/>
          <w:lang w:val="en-GB"/>
        </w:rPr>
      </w:pPr>
      <w:r w:rsidRPr="00517BC4">
        <w:rPr>
          <w:rFonts w:ascii="David" w:hAnsi="David" w:cs="David"/>
          <w:rtl/>
          <w:lang w:val="en-GB"/>
        </w:rPr>
        <w:t xml:space="preserve">כל תו מיוצג ע"י צבע </w:t>
      </w:r>
      <w:r w:rsidR="00E0600A" w:rsidRPr="00517BC4">
        <w:rPr>
          <w:rFonts w:ascii="David" w:hAnsi="David" w:cs="David" w:hint="cs"/>
          <w:rtl/>
          <w:lang w:val="en-GB"/>
        </w:rPr>
        <w:t>מסוים</w:t>
      </w:r>
      <w:r w:rsidR="00E0600A">
        <w:rPr>
          <w:rFonts w:ascii="David" w:hAnsi="David" w:cs="David"/>
          <w:rtl/>
          <w:lang w:val="en-GB"/>
        </w:rPr>
        <w:t xml:space="preserve"> וזווית מסו</w:t>
      </w:r>
      <w:r w:rsidRPr="00517BC4">
        <w:rPr>
          <w:rFonts w:ascii="David" w:hAnsi="David" w:cs="David"/>
          <w:rtl/>
          <w:lang w:val="en-GB"/>
        </w:rPr>
        <w:t>ימת בשבלול/</w:t>
      </w:r>
      <w:r w:rsidR="00E0600A" w:rsidRPr="00517BC4">
        <w:rPr>
          <w:rFonts w:ascii="David" w:hAnsi="David" w:cs="David" w:hint="cs"/>
          <w:rtl/>
          <w:lang w:val="en-GB"/>
        </w:rPr>
        <w:t>ספיראל</w:t>
      </w:r>
      <w:r w:rsidR="00E0600A" w:rsidRPr="00517BC4">
        <w:rPr>
          <w:rFonts w:ascii="David" w:hAnsi="David" w:cs="David" w:hint="eastAsia"/>
          <w:rtl/>
          <w:lang w:val="en-GB"/>
        </w:rPr>
        <w:t>ה</w:t>
      </w:r>
      <w:r w:rsidRPr="00517BC4">
        <w:rPr>
          <w:rFonts w:ascii="David" w:hAnsi="David" w:cs="David"/>
          <w:rtl/>
          <w:lang w:val="en-GB"/>
        </w:rPr>
        <w:t xml:space="preserve"> כאשר כל </w:t>
      </w:r>
      <w:r w:rsidR="00E0600A" w:rsidRPr="00517BC4">
        <w:rPr>
          <w:rFonts w:ascii="David" w:hAnsi="David" w:cs="David" w:hint="cs"/>
          <w:rtl/>
          <w:lang w:val="en-GB"/>
        </w:rPr>
        <w:t>אוקטאב</w:t>
      </w:r>
      <w:r w:rsidR="00E0600A" w:rsidRPr="00517BC4">
        <w:rPr>
          <w:rFonts w:ascii="David" w:hAnsi="David" w:cs="David" w:hint="eastAsia"/>
          <w:rtl/>
          <w:lang w:val="en-GB"/>
        </w:rPr>
        <w:t>ה</w:t>
      </w:r>
      <w:r w:rsidRPr="00517BC4">
        <w:rPr>
          <w:rFonts w:ascii="David" w:hAnsi="David" w:cs="David"/>
          <w:rtl/>
          <w:lang w:val="en-GB"/>
        </w:rPr>
        <w:t xml:space="preserve"> </w:t>
      </w:r>
    </w:p>
    <w:p w:rsidR="00CD50F6" w:rsidRPr="00517BC4" w:rsidRDefault="00517BC4" w:rsidP="00517BC4">
      <w:pPr>
        <w:pStyle w:val="a3"/>
        <w:ind w:left="1440"/>
        <w:rPr>
          <w:rFonts w:ascii="David" w:hAnsi="David" w:cs="David"/>
          <w:rtl/>
        </w:rPr>
      </w:pPr>
      <w:r w:rsidRPr="00517BC4">
        <w:rPr>
          <w:rFonts w:ascii="David" w:hAnsi="David" w:cs="David"/>
          <w:rtl/>
          <w:lang w:val="en-GB"/>
        </w:rPr>
        <w:t>מתבטאת ע"י אורך הרדיוס</w:t>
      </w:r>
      <w:r w:rsidR="00F20CB9">
        <w:rPr>
          <w:rFonts w:ascii="David" w:hAnsi="David" w:cs="David" w:hint="cs"/>
          <w:rtl/>
        </w:rPr>
        <w:t>.</w:t>
      </w:r>
    </w:p>
    <w:p w:rsidR="00517BC4" w:rsidRDefault="00CD50F6" w:rsidP="00517BC4">
      <w:pPr>
        <w:pStyle w:val="a3"/>
        <w:ind w:left="792"/>
        <w:rPr>
          <w:rFonts w:ascii="David" w:hAnsi="David" w:cs="David"/>
          <w:rtl/>
          <w:lang w:val="en-GB"/>
        </w:rPr>
      </w:pPr>
      <w:r>
        <w:rPr>
          <w:rFonts w:ascii="David" w:hAnsi="David" w:cs="David" w:hint="cs"/>
          <w:rtl/>
        </w:rPr>
        <w:t>4.3.2</w:t>
      </w:r>
      <w:r w:rsidRPr="00517BC4">
        <w:rPr>
          <w:rFonts w:ascii="David" w:hAnsi="David" w:cs="David"/>
          <w:rtl/>
        </w:rPr>
        <w:tab/>
      </w:r>
      <w:r w:rsidR="00517BC4" w:rsidRPr="00517BC4">
        <w:rPr>
          <w:rFonts w:ascii="David" w:hAnsi="David" w:cs="David"/>
          <w:rtl/>
        </w:rPr>
        <w:t xml:space="preserve">קצב- </w:t>
      </w:r>
      <w:r w:rsidR="00517BC4" w:rsidRPr="00517BC4">
        <w:rPr>
          <w:rFonts w:ascii="David" w:hAnsi="David" w:cs="David"/>
          <w:rtl/>
          <w:lang w:val="en-GB"/>
        </w:rPr>
        <w:t>עיקר הקצב צריך להתב</w:t>
      </w:r>
      <w:r w:rsidR="00E0600A">
        <w:rPr>
          <w:rFonts w:ascii="David" w:hAnsi="David" w:cs="David" w:hint="cs"/>
          <w:rtl/>
          <w:lang w:val="en-GB"/>
        </w:rPr>
        <w:t>ט</w:t>
      </w:r>
      <w:r w:rsidR="00517BC4" w:rsidRPr="00517BC4">
        <w:rPr>
          <w:rFonts w:ascii="David" w:hAnsi="David" w:cs="David"/>
          <w:rtl/>
          <w:lang w:val="en-GB"/>
        </w:rPr>
        <w:t xml:space="preserve">א בגובה האמפליטודה של החלקים השונים </w:t>
      </w:r>
      <w:r w:rsidR="00517BC4">
        <w:rPr>
          <w:rFonts w:ascii="David" w:hAnsi="David" w:cs="David" w:hint="cs"/>
          <w:rtl/>
          <w:lang w:val="en-GB"/>
        </w:rPr>
        <w:t xml:space="preserve"> </w:t>
      </w:r>
    </w:p>
    <w:p w:rsidR="009A399C" w:rsidRDefault="00517BC4" w:rsidP="00517BC4">
      <w:pPr>
        <w:pStyle w:val="a3"/>
        <w:ind w:left="1440"/>
        <w:rPr>
          <w:rFonts w:ascii="David" w:hAnsi="David" w:cs="David"/>
          <w:rtl/>
        </w:rPr>
      </w:pPr>
      <w:r w:rsidRPr="00517BC4">
        <w:rPr>
          <w:rFonts w:ascii="David" w:hAnsi="David" w:cs="David"/>
          <w:rtl/>
          <w:lang w:val="en-GB"/>
        </w:rPr>
        <w:t xml:space="preserve">בשבלול(בהמשך אנו שואפים להגיע לידי יכול זיהוי מקצבים שונים ולשלבם </w:t>
      </w:r>
      <w:r w:rsidR="00E0600A" w:rsidRPr="00517BC4">
        <w:rPr>
          <w:rFonts w:ascii="David" w:hAnsi="David" w:cs="David" w:hint="cs"/>
          <w:rtl/>
          <w:lang w:val="en-GB"/>
        </w:rPr>
        <w:t>באספקטים</w:t>
      </w:r>
      <w:r w:rsidRPr="00517BC4">
        <w:rPr>
          <w:rFonts w:ascii="David" w:hAnsi="David" w:cs="David"/>
          <w:rtl/>
          <w:lang w:val="en-GB"/>
        </w:rPr>
        <w:t xml:space="preserve"> של אורות רקע).</w:t>
      </w:r>
    </w:p>
    <w:p w:rsidR="00CD50F6" w:rsidRPr="00517BC4" w:rsidRDefault="00517BC4" w:rsidP="006A122B">
      <w:pPr>
        <w:pStyle w:val="a3"/>
        <w:numPr>
          <w:ilvl w:val="2"/>
          <w:numId w:val="6"/>
        </w:numPr>
        <w:rPr>
          <w:rFonts w:ascii="David" w:hAnsi="David" w:cs="David"/>
          <w:rtl/>
        </w:rPr>
      </w:pPr>
      <w:r w:rsidRPr="00517BC4">
        <w:rPr>
          <w:rFonts w:ascii="David" w:hAnsi="David" w:cs="David"/>
          <w:rtl/>
        </w:rPr>
        <w:t xml:space="preserve">גוון- </w:t>
      </w:r>
      <w:r w:rsidRPr="00517BC4">
        <w:rPr>
          <w:rFonts w:ascii="David" w:hAnsi="David" w:cs="David"/>
          <w:rtl/>
          <w:lang w:val="en-GB"/>
        </w:rPr>
        <w:t xml:space="preserve">זהו למעשה יכולת הזיהוי בין צלילים שונים(כדוגמת צליל חליל וצליל כינור).(בשלב זה איננו יודעים איך לממש יכולת </w:t>
      </w:r>
      <w:r w:rsidR="006A122B">
        <w:rPr>
          <w:rFonts w:ascii="David" w:hAnsi="David" w:cs="David"/>
          <w:rtl/>
          <w:lang w:val="en-GB"/>
        </w:rPr>
        <w:t>זיהוי זו).חותם הגוון יביא לשינו</w:t>
      </w:r>
      <w:r w:rsidR="006A122B">
        <w:rPr>
          <w:rFonts w:ascii="David" w:hAnsi="David" w:cs="David" w:hint="cs"/>
          <w:rtl/>
          <w:lang w:val="en-GB"/>
        </w:rPr>
        <w:t>י/עיוות</w:t>
      </w:r>
      <w:r w:rsidRPr="00517BC4">
        <w:rPr>
          <w:rFonts w:ascii="David" w:hAnsi="David" w:cs="David"/>
          <w:rtl/>
          <w:lang w:val="en-GB"/>
        </w:rPr>
        <w:t xml:space="preserve"> הנפח/נראות</w:t>
      </w:r>
      <w:r w:rsidR="006A122B">
        <w:rPr>
          <w:rFonts w:ascii="David" w:hAnsi="David" w:cs="David" w:hint="cs"/>
          <w:rtl/>
          <w:lang w:val="en-GB"/>
        </w:rPr>
        <w:t>/צורניות</w:t>
      </w:r>
      <w:r w:rsidRPr="00517BC4">
        <w:rPr>
          <w:rFonts w:ascii="David" w:hAnsi="David" w:cs="David"/>
          <w:rtl/>
          <w:lang w:val="en-GB"/>
        </w:rPr>
        <w:t xml:space="preserve"> השבלול (צורתו תשתנה בהתאם).</w:t>
      </w:r>
    </w:p>
    <w:p w:rsidR="00CD50F6" w:rsidRDefault="00CD50F6" w:rsidP="00CD50F6">
      <w:pPr>
        <w:pStyle w:val="a3"/>
        <w:numPr>
          <w:ilvl w:val="2"/>
          <w:numId w:val="6"/>
        </w:numPr>
        <w:rPr>
          <w:rFonts w:ascii="David" w:hAnsi="David" w:cs="David"/>
          <w:rtl/>
        </w:rPr>
      </w:pPr>
      <w:r w:rsidRPr="00E92FEE">
        <w:rPr>
          <w:rFonts w:ascii="David" w:hAnsi="David" w:cs="David"/>
          <w:rtl/>
        </w:rPr>
        <w:t>תצוגה ב</w:t>
      </w:r>
      <w:r w:rsidRPr="00E92FEE">
        <w:rPr>
          <w:rFonts w:ascii="David" w:hAnsi="David" w:cs="David"/>
        </w:rPr>
        <w:t xml:space="preserve">2D </w:t>
      </w:r>
      <w:r w:rsidRPr="00E92FEE">
        <w:rPr>
          <w:rFonts w:ascii="David" w:hAnsi="David" w:cs="David"/>
          <w:rtl/>
        </w:rPr>
        <w:t>– תוצאות ולמה בחרנו להציג ב</w:t>
      </w:r>
      <w:r>
        <w:rPr>
          <w:rFonts w:ascii="David" w:hAnsi="David" w:cs="David"/>
          <w:rtl/>
        </w:rPr>
        <w:t xml:space="preserve">דו מימדי על פני תלת מימדי </w:t>
      </w:r>
      <w:proofErr w:type="spellStart"/>
      <w:r>
        <w:rPr>
          <w:rFonts w:ascii="David" w:hAnsi="David" w:cs="David"/>
          <w:rtl/>
        </w:rPr>
        <w:t>וכו'.</w:t>
      </w:r>
      <w:proofErr w:type="spellEnd"/>
    </w:p>
    <w:p w:rsidR="00CD50F6" w:rsidRPr="00CD50F6" w:rsidRDefault="00CD50F6" w:rsidP="00CD50F6">
      <w:pPr>
        <w:pStyle w:val="a3"/>
        <w:numPr>
          <w:ilvl w:val="2"/>
          <w:numId w:val="6"/>
        </w:numPr>
        <w:rPr>
          <w:rFonts w:ascii="David" w:hAnsi="David" w:cs="David"/>
        </w:rPr>
      </w:pPr>
      <w:r w:rsidRPr="00CD50F6">
        <w:rPr>
          <w:rFonts w:ascii="David" w:hAnsi="David" w:cs="David"/>
        </w:rPr>
        <w:t>Dynamic circles display</w:t>
      </w:r>
      <w:r w:rsidRPr="00CD50F6">
        <w:rPr>
          <w:rFonts w:ascii="David" w:hAnsi="David" w:cs="David"/>
          <w:rtl/>
        </w:rPr>
        <w:t xml:space="preserve">- למה בחרנו במעגלים ומה </w:t>
      </w:r>
      <w:r w:rsidRPr="00CD50F6">
        <w:rPr>
          <w:rFonts w:ascii="David" w:hAnsi="David" w:cs="David" w:hint="cs"/>
          <w:rtl/>
        </w:rPr>
        <w:t>הן היתרונות</w:t>
      </w:r>
      <w:r w:rsidRPr="00CD50F6">
        <w:rPr>
          <w:rFonts w:ascii="David" w:hAnsi="David" w:cs="David"/>
          <w:rtl/>
        </w:rPr>
        <w:t xml:space="preserve"> והתוצאות</w:t>
      </w:r>
      <w:r w:rsidR="00F20CB9">
        <w:rPr>
          <w:rFonts w:ascii="David" w:hAnsi="David" w:cs="David" w:hint="cs"/>
          <w:rtl/>
        </w:rPr>
        <w:t>.</w:t>
      </w:r>
    </w:p>
    <w:p w:rsidR="00CD50F6" w:rsidRDefault="00CD50F6" w:rsidP="00CD50F6">
      <w:pPr>
        <w:pStyle w:val="a3"/>
        <w:ind w:left="410"/>
        <w:rPr>
          <w:rFonts w:ascii="David" w:hAnsi="David" w:cs="David"/>
          <w:u w:val="single"/>
        </w:rPr>
      </w:pPr>
    </w:p>
    <w:p w:rsidR="00A96A0B" w:rsidRDefault="00A96A0B" w:rsidP="00AE446D">
      <w:pPr>
        <w:pStyle w:val="a3"/>
        <w:numPr>
          <w:ilvl w:val="0"/>
          <w:numId w:val="6"/>
        </w:numPr>
        <w:rPr>
          <w:rFonts w:ascii="David" w:hAnsi="David" w:cs="David"/>
          <w:u w:val="single"/>
        </w:rPr>
      </w:pPr>
      <w:r w:rsidRPr="006211D4">
        <w:rPr>
          <w:rFonts w:ascii="David" w:hAnsi="David" w:cs="David"/>
          <w:u w:val="single"/>
        </w:rPr>
        <w:t xml:space="preserve">Evaluation </w:t>
      </w:r>
      <w:r w:rsidRPr="006211D4">
        <w:rPr>
          <w:rFonts w:ascii="David" w:hAnsi="David" w:cs="David"/>
          <w:u w:val="single"/>
          <w:rtl/>
        </w:rPr>
        <w:t>– הערכה לתוצאות</w:t>
      </w:r>
    </w:p>
    <w:p w:rsidR="003D16A9" w:rsidRDefault="003D16A9" w:rsidP="003D16A9">
      <w:pPr>
        <w:pStyle w:val="a3"/>
        <w:ind w:left="410"/>
        <w:rPr>
          <w:rFonts w:ascii="David" w:hAnsi="David" w:cs="David"/>
          <w:u w:val="single"/>
        </w:rPr>
      </w:pPr>
    </w:p>
    <w:p w:rsidR="00A96A0B" w:rsidRDefault="00A96A0B" w:rsidP="00AE446D">
      <w:pPr>
        <w:pStyle w:val="a3"/>
        <w:numPr>
          <w:ilvl w:val="0"/>
          <w:numId w:val="6"/>
        </w:numPr>
        <w:rPr>
          <w:rFonts w:ascii="David" w:hAnsi="David" w:cs="David"/>
          <w:u w:val="single"/>
        </w:rPr>
      </w:pPr>
      <w:r w:rsidRPr="006211D4">
        <w:rPr>
          <w:rFonts w:ascii="David" w:hAnsi="David" w:cs="David"/>
          <w:u w:val="single"/>
          <w:rtl/>
        </w:rPr>
        <w:t>תוכנית עבודה , לו"ז+משימות</w:t>
      </w:r>
    </w:p>
    <w:p w:rsidR="003D7AB4" w:rsidRDefault="003D7AB4" w:rsidP="003D7AB4">
      <w:pPr>
        <w:pStyle w:val="a3"/>
        <w:ind w:left="410"/>
        <w:rPr>
          <w:rFonts w:ascii="David" w:hAnsi="David" w:cs="David"/>
          <w:u w:val="single"/>
          <w:rtl/>
        </w:rPr>
      </w:pPr>
    </w:p>
    <w:p w:rsidR="00A96A0B" w:rsidRDefault="00A96A0B" w:rsidP="00AE446D">
      <w:pPr>
        <w:pStyle w:val="a3"/>
        <w:numPr>
          <w:ilvl w:val="0"/>
          <w:numId w:val="6"/>
        </w:numPr>
        <w:rPr>
          <w:rFonts w:ascii="David" w:hAnsi="David" w:cs="David"/>
          <w:u w:val="single"/>
        </w:rPr>
      </w:pPr>
      <w:r w:rsidRPr="006211D4">
        <w:rPr>
          <w:rFonts w:ascii="David" w:hAnsi="David" w:cs="David"/>
          <w:u w:val="single"/>
          <w:rtl/>
        </w:rPr>
        <w:t>ניהול סיכונים</w:t>
      </w:r>
    </w:p>
    <w:p w:rsidR="002C6E90" w:rsidRPr="002C6E90" w:rsidRDefault="002C6E90" w:rsidP="002C6E90">
      <w:pPr>
        <w:pStyle w:val="a3"/>
        <w:rPr>
          <w:rFonts w:ascii="David" w:hAnsi="David" w:cs="David"/>
          <w:u w:val="single"/>
          <w:rtl/>
        </w:rPr>
      </w:pPr>
    </w:p>
    <w:p w:rsidR="00C072C6" w:rsidRPr="007A41ED" w:rsidRDefault="00C072C6" w:rsidP="00C072C6">
      <w:pPr>
        <w:pStyle w:val="a3"/>
        <w:ind w:left="410"/>
        <w:rPr>
          <w:rFonts w:ascii="David" w:hAnsi="David" w:cs="David"/>
          <w:rtl/>
        </w:rPr>
      </w:pPr>
      <w:r w:rsidRPr="007A41ED">
        <w:rPr>
          <w:rFonts w:ascii="David" w:hAnsi="David" w:cs="David" w:hint="cs"/>
          <w:rtl/>
        </w:rPr>
        <w:t xml:space="preserve">7.1 </w:t>
      </w:r>
    </w:p>
    <w:p w:rsidR="002C6E90" w:rsidRPr="00C072C6" w:rsidRDefault="002C6E90" w:rsidP="00C072C6">
      <w:pPr>
        <w:pStyle w:val="a3"/>
        <w:ind w:left="410"/>
        <w:rPr>
          <w:rFonts w:ascii="David" w:hAnsi="David" w:cs="David"/>
          <w:u w:val="single"/>
          <w:rtl/>
        </w:rPr>
      </w:pPr>
    </w:p>
    <w:p w:rsidR="00AB5F20" w:rsidRDefault="00C072C6" w:rsidP="00AB5F20">
      <w:pPr>
        <w:pStyle w:val="a3"/>
        <w:ind w:left="410"/>
        <w:rPr>
          <w:rFonts w:ascii="David" w:hAnsi="David" w:cs="David"/>
          <w:rtl/>
        </w:rPr>
      </w:pPr>
      <w:r>
        <w:rPr>
          <w:rFonts w:ascii="David" w:hAnsi="David" w:cs="David" w:hint="cs"/>
          <w:rtl/>
        </w:rPr>
        <w:t>המידע שקיים מהאודיו יושמט בתהליך העברה לתמונה מה שיוביל לחוסר יכולת של ה-</w:t>
      </w:r>
      <w:r>
        <w:rPr>
          <w:rFonts w:ascii="David" w:hAnsi="David" w:cs="David" w:hint="cs"/>
        </w:rPr>
        <w:t>DL</w:t>
      </w:r>
      <w:r>
        <w:rPr>
          <w:rFonts w:ascii="David" w:hAnsi="David" w:cs="David" w:hint="cs"/>
          <w:rtl/>
        </w:rPr>
        <w:t xml:space="preserve"> לחלץ מאפיינים כלשהם.</w:t>
      </w:r>
    </w:p>
    <w:p w:rsidR="00C072C6" w:rsidRPr="00DB6AAE" w:rsidRDefault="00C072C6" w:rsidP="00AB5F20">
      <w:pPr>
        <w:pStyle w:val="a3"/>
        <w:ind w:left="410" w:firstLine="310"/>
        <w:rPr>
          <w:rFonts w:ascii="David" w:hAnsi="David" w:cs="David"/>
          <w:rtl/>
        </w:rPr>
      </w:pPr>
      <w:r>
        <w:rPr>
          <w:rFonts w:ascii="David" w:hAnsi="David" w:cs="David" w:hint="cs"/>
          <w:rtl/>
        </w:rPr>
        <w:t>7.1.1</w:t>
      </w:r>
      <w:r w:rsidR="003D7AB4">
        <w:rPr>
          <w:rFonts w:ascii="David" w:hAnsi="David" w:cs="David" w:hint="cs"/>
          <w:rtl/>
        </w:rPr>
        <w:tab/>
      </w:r>
      <w:r w:rsidRPr="00DB6AAE">
        <w:rPr>
          <w:rFonts w:ascii="David" w:hAnsi="David" w:cs="David" w:hint="cs"/>
          <w:rtl/>
        </w:rPr>
        <w:t xml:space="preserve"> </w:t>
      </w:r>
    </w:p>
    <w:p w:rsidR="00C072C6" w:rsidRDefault="00C072C6" w:rsidP="00AB5F20">
      <w:pPr>
        <w:pStyle w:val="a3"/>
        <w:rPr>
          <w:rFonts w:ascii="David" w:hAnsi="David" w:cs="David"/>
          <w:rtl/>
        </w:rPr>
      </w:pPr>
      <w:r>
        <w:rPr>
          <w:rFonts w:ascii="David" w:hAnsi="David" w:cs="David" w:hint="cs"/>
          <w:rtl/>
        </w:rPr>
        <w:t>ייתכן כי הבחנה של האלגוריתם ליצירת תמונה נכונה (המכיל חזותית את המאפיינים) תובן רק בשלב מתקדם/מאוחר מידי בפרויקט ולא יהיה מספיק זמן הנדרש לתיקון.</w:t>
      </w:r>
    </w:p>
    <w:p w:rsidR="00C072C6" w:rsidRPr="00DB6AAE" w:rsidRDefault="00AB5F20" w:rsidP="00C072C6">
      <w:pPr>
        <w:pStyle w:val="a3"/>
        <w:ind w:left="410"/>
        <w:rPr>
          <w:rFonts w:ascii="David" w:hAnsi="David" w:cs="David"/>
          <w:rtl/>
        </w:rPr>
      </w:pPr>
      <w:r>
        <w:rPr>
          <w:rFonts w:ascii="David" w:hAnsi="David" w:cs="David" w:hint="cs"/>
          <w:rtl/>
        </w:rPr>
        <w:tab/>
        <w:t>7.1.2</w:t>
      </w:r>
    </w:p>
    <w:p w:rsidR="00C072C6" w:rsidRDefault="00C072C6" w:rsidP="00AB5F20">
      <w:pPr>
        <w:pStyle w:val="a3"/>
        <w:rPr>
          <w:rFonts w:ascii="David" w:hAnsi="David" w:cs="David"/>
          <w:rtl/>
        </w:rPr>
      </w:pPr>
      <w:r w:rsidRPr="00DB6AAE">
        <w:rPr>
          <w:rFonts w:ascii="David" w:hAnsi="David" w:cs="David" w:hint="cs"/>
          <w:rtl/>
        </w:rPr>
        <w:t>בתהליך ההמרה נכון לעכשיו הפונקציה המתמטית שמשתמשים בה ב</w:t>
      </w:r>
      <w:proofErr w:type="spellStart"/>
      <w:r w:rsidRPr="00DB6AAE">
        <w:rPr>
          <w:rFonts w:ascii="David" w:hAnsi="David" w:cs="David" w:hint="cs"/>
        </w:rPr>
        <w:t>M</w:t>
      </w:r>
      <w:r w:rsidRPr="00DB6AAE">
        <w:rPr>
          <w:rFonts w:ascii="David" w:hAnsi="David" w:cs="David"/>
        </w:rPr>
        <w:t>atlab</w:t>
      </w:r>
      <w:proofErr w:type="spellEnd"/>
      <w:r w:rsidRPr="00DB6AAE">
        <w:rPr>
          <w:rFonts w:ascii="David" w:hAnsi="David" w:cs="David"/>
        </w:rPr>
        <w:t xml:space="preserve"> </w:t>
      </w:r>
      <w:r w:rsidRPr="00DB6AAE">
        <w:rPr>
          <w:rFonts w:ascii="David" w:hAnsi="David" w:cs="David" w:hint="cs"/>
          <w:rtl/>
        </w:rPr>
        <w:t xml:space="preserve"> </w:t>
      </w:r>
      <w:r>
        <w:rPr>
          <w:rFonts w:ascii="David" w:hAnsi="David" w:cs="David" w:hint="cs"/>
          <w:rtl/>
        </w:rPr>
        <w:t>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C072C6" w:rsidRDefault="00C072C6" w:rsidP="00AB5F20">
      <w:pPr>
        <w:pStyle w:val="a3"/>
        <w:ind w:left="410" w:firstLine="310"/>
        <w:rPr>
          <w:rFonts w:ascii="David" w:hAnsi="David" w:cs="David"/>
          <w:rtl/>
        </w:rPr>
      </w:pPr>
      <w:r>
        <w:rPr>
          <w:rFonts w:ascii="David" w:hAnsi="David" w:cs="David" w:hint="cs"/>
          <w:rtl/>
        </w:rPr>
        <w:t>7.1.3</w:t>
      </w:r>
    </w:p>
    <w:p w:rsidR="00C072C6" w:rsidRDefault="00C072C6" w:rsidP="00AB5F20">
      <w:pPr>
        <w:pStyle w:val="a3"/>
        <w:rPr>
          <w:rFonts w:ascii="David" w:hAnsi="David" w:cs="David"/>
          <w:rtl/>
        </w:rPr>
      </w:pPr>
      <w:r>
        <w:rPr>
          <w:rFonts w:ascii="David" w:hAnsi="David" w:cs="David" w:hint="cs"/>
          <w:rtl/>
        </w:rPr>
        <w:t>בתהליך הטרנספורמציה כל פריים נבנה ממספר דגימות , טווח הזמן ואיכות השמע(</w:t>
      </w:r>
      <w:r>
        <w:rPr>
          <w:rFonts w:ascii="David" w:hAnsi="David" w:cs="David" w:hint="cs"/>
        </w:rPr>
        <w:t>B</w:t>
      </w:r>
      <w:r>
        <w:rPr>
          <w:rFonts w:ascii="David" w:hAnsi="David" w:cs="David"/>
        </w:rPr>
        <w:t>it Rate</w:t>
      </w:r>
      <w:r>
        <w:rPr>
          <w:rFonts w:ascii="David" w:hAnsi="David" w:cs="David" w:hint="cs"/>
          <w:rtl/>
        </w:rPr>
        <w:t>) שמתורגמים לתמונה אחת כפריים יכולים להתגלות כקריטיים לאיכות הטרנספורמציה.</w:t>
      </w:r>
    </w:p>
    <w:p w:rsidR="00C072C6" w:rsidRDefault="00C072C6" w:rsidP="00AB5F20">
      <w:pPr>
        <w:pStyle w:val="a3"/>
        <w:ind w:left="410" w:firstLine="310"/>
        <w:rPr>
          <w:rFonts w:ascii="David" w:hAnsi="David" w:cs="David"/>
          <w:rtl/>
        </w:rPr>
      </w:pPr>
      <w:r>
        <w:rPr>
          <w:rFonts w:ascii="David" w:hAnsi="David" w:cs="David" w:hint="cs"/>
          <w:rtl/>
        </w:rPr>
        <w:t>7.1.4</w:t>
      </w:r>
    </w:p>
    <w:p w:rsidR="00C072C6" w:rsidRPr="00C072C6" w:rsidRDefault="00C072C6" w:rsidP="00AB5F20">
      <w:pPr>
        <w:pStyle w:val="a3"/>
        <w:rPr>
          <w:rFonts w:ascii="David" w:hAnsi="David" w:cs="David"/>
          <w:rtl/>
        </w:rPr>
      </w:pPr>
      <w:r w:rsidRPr="00C072C6">
        <w:rPr>
          <w:rFonts w:ascii="David" w:hAnsi="David" w:cs="David" w:hint="cs"/>
          <w:rtl/>
        </w:rPr>
        <w:lastRenderedPageBreak/>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C072C6" w:rsidRPr="00C072C6" w:rsidRDefault="00C072C6" w:rsidP="00C072C6">
      <w:pPr>
        <w:pStyle w:val="a3"/>
        <w:ind w:left="410"/>
        <w:rPr>
          <w:rFonts w:ascii="David" w:hAnsi="David" w:cs="David"/>
          <w:rtl/>
        </w:rPr>
      </w:pPr>
    </w:p>
    <w:p w:rsidR="00C072C6" w:rsidRPr="007A41ED" w:rsidRDefault="00C072C6" w:rsidP="00C072C6">
      <w:pPr>
        <w:pStyle w:val="a3"/>
        <w:ind w:left="410"/>
        <w:rPr>
          <w:rFonts w:ascii="David" w:hAnsi="David" w:cs="David"/>
          <w:rtl/>
        </w:rPr>
      </w:pPr>
      <w:r w:rsidRPr="007A41ED">
        <w:rPr>
          <w:rFonts w:ascii="David" w:hAnsi="David" w:cs="David" w:hint="cs"/>
          <w:rtl/>
        </w:rPr>
        <w:t>7.2</w:t>
      </w:r>
    </w:p>
    <w:p w:rsidR="002C6E90" w:rsidRPr="003509B4" w:rsidRDefault="002C6E90" w:rsidP="00C072C6">
      <w:pPr>
        <w:pStyle w:val="a3"/>
        <w:ind w:left="410"/>
        <w:rPr>
          <w:rFonts w:ascii="David" w:hAnsi="David" w:cs="David"/>
          <w:u w:val="single"/>
          <w:rtl/>
        </w:rPr>
      </w:pPr>
    </w:p>
    <w:p w:rsidR="00AB5F20" w:rsidRDefault="00C072C6" w:rsidP="00AB5F20">
      <w:pPr>
        <w:pStyle w:val="a3"/>
        <w:ind w:left="410"/>
        <w:rPr>
          <w:rFonts w:ascii="David" w:hAnsi="David" w:cs="David"/>
          <w:rtl/>
        </w:rPr>
      </w:pPr>
      <w:r>
        <w:rPr>
          <w:rFonts w:ascii="David" w:hAnsi="David" w:cs="David" w:hint="cs"/>
          <w:rtl/>
        </w:rPr>
        <w:t>לא נגיע למערך/מאגר תמונות גדול מספיק לטובת ה</w:t>
      </w:r>
      <w:r>
        <w:rPr>
          <w:rFonts w:ascii="David" w:hAnsi="David" w:cs="David" w:hint="cs"/>
        </w:rPr>
        <w:t>T</w:t>
      </w:r>
      <w:r>
        <w:rPr>
          <w:rFonts w:ascii="David" w:hAnsi="David" w:cs="David"/>
        </w:rPr>
        <w:t xml:space="preserve">raining </w:t>
      </w:r>
      <w:r>
        <w:rPr>
          <w:rFonts w:ascii="David" w:hAnsi="David" w:cs="David" w:hint="cs"/>
          <w:rtl/>
        </w:rPr>
        <w:t xml:space="preserve"> מה שיכול לגרום לחוסר התכנות של פונקצית המשקלים.</w:t>
      </w:r>
    </w:p>
    <w:p w:rsidR="00C072C6" w:rsidRPr="00AB5F20" w:rsidRDefault="000360F2" w:rsidP="00AB5F20">
      <w:pPr>
        <w:pStyle w:val="a3"/>
        <w:ind w:left="410" w:firstLine="310"/>
        <w:rPr>
          <w:rFonts w:ascii="David" w:hAnsi="David" w:cs="David"/>
          <w:rtl/>
        </w:rPr>
      </w:pPr>
      <w:r>
        <w:rPr>
          <w:rFonts w:ascii="David" w:hAnsi="David" w:cs="David" w:hint="cs"/>
          <w:rtl/>
        </w:rPr>
        <w:t xml:space="preserve">7.2.1   </w:t>
      </w:r>
      <w:r w:rsidR="00C072C6" w:rsidRPr="00AB5F20">
        <w:rPr>
          <w:rFonts w:ascii="David" w:hAnsi="David" w:cs="David" w:hint="cs"/>
          <w:rtl/>
        </w:rPr>
        <w:t>משאבים טכנולוגיים (יכולות עיבוד ואחסון)</w:t>
      </w:r>
    </w:p>
    <w:p w:rsidR="00C072C6" w:rsidRDefault="00C072C6" w:rsidP="00AB5F20">
      <w:pPr>
        <w:pStyle w:val="a3"/>
        <w:rPr>
          <w:rFonts w:ascii="David" w:hAnsi="David" w:cs="David"/>
          <w:rtl/>
        </w:rPr>
      </w:pPr>
      <w:r>
        <w:rPr>
          <w:rFonts w:ascii="David" w:hAnsi="David" w:cs="David" w:hint="cs"/>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C072C6" w:rsidRDefault="00AB5F20" w:rsidP="00C072C6">
      <w:pPr>
        <w:pStyle w:val="a3"/>
        <w:ind w:left="410"/>
        <w:rPr>
          <w:rFonts w:ascii="David" w:hAnsi="David" w:cs="David"/>
          <w:rtl/>
        </w:rPr>
      </w:pPr>
      <w:r>
        <w:rPr>
          <w:rFonts w:ascii="David" w:hAnsi="David" w:cs="David" w:hint="cs"/>
          <w:rtl/>
        </w:rPr>
        <w:tab/>
        <w:t>7.2.2</w:t>
      </w:r>
    </w:p>
    <w:p w:rsidR="00C072C6" w:rsidRDefault="00C072C6" w:rsidP="00AB5F20">
      <w:pPr>
        <w:pStyle w:val="a3"/>
        <w:rPr>
          <w:rFonts w:ascii="David" w:hAnsi="David" w:cs="David"/>
          <w:rtl/>
        </w:rPr>
      </w:pPr>
      <w:r>
        <w:rPr>
          <w:rFonts w:ascii="David" w:hAnsi="David" w:cs="David" w:hint="cs"/>
          <w:rtl/>
        </w:rPr>
        <w:t xml:space="preserve">ייתכן שהרזולוציה שתידרש לתמונות שיאפשרו פענוח </w:t>
      </w:r>
      <w:r>
        <w:rPr>
          <w:rFonts w:ascii="David" w:hAnsi="David" w:cs="David" w:hint="cs"/>
        </w:rPr>
        <w:t>DL</w:t>
      </w:r>
      <w:r>
        <w:rPr>
          <w:rFonts w:ascii="David" w:hAnsi="David" w:cs="David" w:hint="cs"/>
          <w:rtl/>
        </w:rPr>
        <w:t xml:space="preserve"> נכון יהיו גדולות מהרבה מהסטנדרט שאליו כיוונו ( 1080</w:t>
      </w:r>
      <w:r>
        <w:rPr>
          <w:rFonts w:ascii="David" w:hAnsi="David" w:cs="David"/>
        </w:rPr>
        <w:t>x</w:t>
      </w:r>
      <w:r>
        <w:rPr>
          <w:rFonts w:ascii="David" w:hAnsi="David" w:cs="David" w:hint="cs"/>
          <w:rtl/>
        </w:rPr>
        <w:t xml:space="preserve"> 720)</w:t>
      </w:r>
      <w:r w:rsidR="00257E14">
        <w:rPr>
          <w:rFonts w:ascii="David" w:hAnsi="David" w:cs="David" w:hint="cs"/>
          <w:rtl/>
        </w:rPr>
        <w:t>.</w:t>
      </w:r>
    </w:p>
    <w:p w:rsidR="00B328E9" w:rsidRDefault="00B328E9" w:rsidP="00AB5F20">
      <w:pPr>
        <w:pStyle w:val="a3"/>
        <w:rPr>
          <w:rFonts w:ascii="David" w:hAnsi="David" w:cs="David"/>
          <w:rtl/>
        </w:rPr>
      </w:pPr>
      <w:r>
        <w:rPr>
          <w:rFonts w:ascii="David" w:hAnsi="David" w:cs="David" w:hint="cs"/>
          <w:rtl/>
        </w:rPr>
        <w:t>7.2.3</w:t>
      </w:r>
    </w:p>
    <w:p w:rsidR="00B328E9" w:rsidRDefault="00B328E9" w:rsidP="00AB5F20">
      <w:pPr>
        <w:pStyle w:val="a3"/>
        <w:rPr>
          <w:rFonts w:ascii="David" w:hAnsi="David" w:cs="David"/>
          <w:rtl/>
        </w:rPr>
      </w:pPr>
      <w:r>
        <w:rPr>
          <w:rFonts w:ascii="David" w:hAnsi="David" w:cs="David" w:hint="cs"/>
          <w:rtl/>
        </w:rPr>
        <w:t xml:space="preserve">כדי ליצור עבודת עיבוד נכונה של הנתונים נדרש שימוש אלגוריתמי נכון ומותאם במאפייני ה- </w:t>
      </w:r>
      <w:r>
        <w:rPr>
          <w:rFonts w:ascii="David" w:hAnsi="David" w:cs="David" w:hint="cs"/>
        </w:rPr>
        <w:t>GPU</w:t>
      </w:r>
      <w:r>
        <w:rPr>
          <w:rFonts w:ascii="David" w:hAnsi="David" w:cs="David" w:hint="cs"/>
          <w:rtl/>
        </w:rPr>
        <w:t xml:space="preserve"> בפרט ושאר מאפייני המחשב.</w:t>
      </w:r>
    </w:p>
    <w:p w:rsidR="00B328E9" w:rsidRDefault="00B328E9" w:rsidP="00AB5F20">
      <w:pPr>
        <w:pStyle w:val="a3"/>
        <w:rPr>
          <w:rFonts w:ascii="David" w:hAnsi="David" w:cs="David"/>
          <w:rtl/>
        </w:rPr>
      </w:pPr>
      <w:r>
        <w:rPr>
          <w:rFonts w:ascii="David" w:hAnsi="David" w:cs="David" w:hint="cs"/>
          <w:rtl/>
        </w:rPr>
        <w:t>7.2.4</w:t>
      </w:r>
    </w:p>
    <w:p w:rsidR="00B328E9" w:rsidRPr="00C072C6" w:rsidRDefault="00B328E9" w:rsidP="00AB5F20">
      <w:pPr>
        <w:pStyle w:val="a3"/>
        <w:rPr>
          <w:rFonts w:ascii="David" w:hAnsi="David" w:cs="David"/>
          <w:rtl/>
        </w:rPr>
      </w:pPr>
      <w:r>
        <w:rPr>
          <w:rFonts w:ascii="David" w:hAnsi="David" w:cs="David" w:hint="cs"/>
          <w:rtl/>
        </w:rPr>
        <w:t>הצורך בתכנות מותאם מערכת בדגש על שימוש בכרטיס המסך יכולים להיות קריטיים להצלחת הפרויקט מה שמצריך הבנה יסודית במערכות מחשוב.</w:t>
      </w:r>
    </w:p>
    <w:p w:rsidR="00C072C6" w:rsidRDefault="00C072C6" w:rsidP="00C072C6">
      <w:pPr>
        <w:pStyle w:val="a3"/>
        <w:ind w:left="410"/>
        <w:rPr>
          <w:rFonts w:ascii="David" w:hAnsi="David" w:cs="David"/>
          <w:rtl/>
        </w:rPr>
      </w:pPr>
    </w:p>
    <w:p w:rsidR="00C072C6" w:rsidRPr="007A41ED" w:rsidRDefault="00C072C6" w:rsidP="00C072C6">
      <w:pPr>
        <w:pStyle w:val="a3"/>
        <w:ind w:left="410"/>
        <w:rPr>
          <w:rFonts w:ascii="David" w:hAnsi="David" w:cs="David"/>
          <w:rtl/>
        </w:rPr>
      </w:pPr>
      <w:r w:rsidRPr="007A41ED">
        <w:rPr>
          <w:rFonts w:ascii="David" w:hAnsi="David" w:cs="David" w:hint="cs"/>
          <w:rtl/>
        </w:rPr>
        <w:t xml:space="preserve">7.3 </w:t>
      </w:r>
    </w:p>
    <w:p w:rsidR="002C6E90" w:rsidRPr="003509B4" w:rsidRDefault="002C6E90" w:rsidP="00C072C6">
      <w:pPr>
        <w:pStyle w:val="a3"/>
        <w:ind w:left="410"/>
        <w:rPr>
          <w:rFonts w:ascii="David" w:hAnsi="David" w:cs="David"/>
          <w:u w:val="single"/>
          <w:rtl/>
        </w:rPr>
      </w:pPr>
    </w:p>
    <w:p w:rsidR="00C072C6" w:rsidRDefault="00C072C6" w:rsidP="00C072C6">
      <w:pPr>
        <w:pStyle w:val="a3"/>
        <w:ind w:left="410"/>
        <w:rPr>
          <w:rFonts w:ascii="David" w:hAnsi="David" w:cs="David"/>
          <w:rtl/>
        </w:rPr>
      </w:pPr>
      <w:r>
        <w:rPr>
          <w:rFonts w:ascii="David" w:hAnsi="David" w:cs="David" w:hint="cs"/>
          <w:rtl/>
        </w:rPr>
        <w:t xml:space="preserve">ייתכן כי בתוצאות הסופיות נגלה כי העין האנושית איננה מסוגלת לפרש/לפענח את התמונות  בדרך מקבילה כלשהי ל </w:t>
      </w:r>
      <w:r>
        <w:rPr>
          <w:rFonts w:ascii="David" w:hAnsi="David" w:cs="David" w:hint="cs"/>
        </w:rPr>
        <w:t>DL</w:t>
      </w:r>
      <w:r>
        <w:rPr>
          <w:rFonts w:ascii="David" w:hAnsi="David" w:cs="David" w:hint="cs"/>
          <w:rtl/>
        </w:rPr>
        <w:t xml:space="preserve"> ואין אפשרות להשתמש ב-</w:t>
      </w:r>
      <w:r>
        <w:rPr>
          <w:rFonts w:ascii="David" w:hAnsi="David" w:cs="David" w:hint="cs"/>
        </w:rPr>
        <w:t>DL</w:t>
      </w:r>
      <w:r>
        <w:rPr>
          <w:rFonts w:ascii="David" w:hAnsi="David" w:cs="David" w:hint="cs"/>
          <w:rtl/>
        </w:rPr>
        <w:t xml:space="preserve"> כגורם לשיפור בהבחנת העין האנושית.</w:t>
      </w:r>
    </w:p>
    <w:p w:rsidR="00B328E9" w:rsidRDefault="00B328E9" w:rsidP="00AB5F20">
      <w:pPr>
        <w:pStyle w:val="a3"/>
        <w:ind w:left="410" w:firstLine="310"/>
        <w:rPr>
          <w:rFonts w:ascii="David" w:hAnsi="David" w:cs="David"/>
          <w:rtl/>
        </w:rPr>
      </w:pPr>
      <w:r>
        <w:rPr>
          <w:rFonts w:ascii="David" w:hAnsi="David" w:cs="David" w:hint="cs"/>
          <w:rtl/>
        </w:rPr>
        <w:t>7.3.1</w:t>
      </w:r>
    </w:p>
    <w:p w:rsidR="00B328E9" w:rsidRDefault="00B328E9" w:rsidP="00AB5F20">
      <w:pPr>
        <w:pStyle w:val="a3"/>
        <w:rPr>
          <w:rFonts w:ascii="David" w:hAnsi="David" w:cs="David"/>
          <w:rtl/>
        </w:rPr>
      </w:pPr>
      <w:r>
        <w:rPr>
          <w:rFonts w:ascii="David" w:hAnsi="David" w:cs="David" w:hint="cs"/>
          <w:rtl/>
        </w:rPr>
        <w:t xml:space="preserve">ייתכן כי הכלים שבהם בחרנו </w:t>
      </w:r>
      <w:r w:rsidR="00A707AA">
        <w:rPr>
          <w:rFonts w:ascii="David" w:hAnsi="David" w:cs="David" w:hint="cs"/>
          <w:rtl/>
        </w:rPr>
        <w:t>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23335F" w:rsidRDefault="0023335F" w:rsidP="00AB5F20">
      <w:pPr>
        <w:pStyle w:val="a3"/>
        <w:rPr>
          <w:rFonts w:ascii="David" w:hAnsi="David" w:cs="David"/>
          <w:rtl/>
        </w:rPr>
      </w:pPr>
      <w:r>
        <w:rPr>
          <w:rFonts w:ascii="David" w:hAnsi="David" w:cs="David" w:hint="cs"/>
          <w:rtl/>
        </w:rPr>
        <w:t>7.3.2</w:t>
      </w:r>
    </w:p>
    <w:p w:rsidR="0023335F" w:rsidRDefault="0023335F" w:rsidP="00AB5F20">
      <w:pPr>
        <w:pStyle w:val="a3"/>
        <w:rPr>
          <w:rFonts w:ascii="David" w:hAnsi="David" w:cs="David"/>
          <w:rtl/>
        </w:rPr>
      </w:pPr>
      <w:r>
        <w:rPr>
          <w:rFonts w:ascii="David" w:hAnsi="David" w:cs="David" w:hint="cs"/>
          <w:rtl/>
        </w:rPr>
        <w:t xml:space="preserve">אופן שבו ה- </w:t>
      </w:r>
      <w:r>
        <w:rPr>
          <w:rFonts w:ascii="David" w:hAnsi="David" w:cs="David" w:hint="cs"/>
        </w:rPr>
        <w:t>DL</w:t>
      </w:r>
      <w:r>
        <w:rPr>
          <w:rFonts w:ascii="David" w:hAnsi="David" w:cs="David" w:hint="cs"/>
          <w:rtl/>
        </w:rPr>
        <w:t xml:space="preserve"> מזהה את ההבדל בין כלים שונים לא יתגלה ככלי נכון לשיפור היכולת הקוגניטיבית של העין להתאים בין סאונד לתמונה</w:t>
      </w:r>
      <w:r w:rsidR="007462EB">
        <w:rPr>
          <w:rFonts w:ascii="David" w:hAnsi="David" w:cs="David" w:hint="cs"/>
          <w:rtl/>
        </w:rPr>
        <w:t>.</w:t>
      </w:r>
    </w:p>
    <w:p w:rsidR="005B0329" w:rsidRDefault="005B0329" w:rsidP="005B0329">
      <w:pPr>
        <w:rPr>
          <w:rFonts w:ascii="David" w:hAnsi="David" w:cs="David"/>
          <w:u w:val="single"/>
          <w:rtl/>
        </w:rPr>
      </w:pPr>
    </w:p>
    <w:p w:rsidR="0023335F" w:rsidRDefault="0023335F" w:rsidP="005B0329">
      <w:pPr>
        <w:rPr>
          <w:rFonts w:ascii="David" w:hAnsi="David" w:cs="David"/>
          <w:u w:val="single"/>
          <w:rtl/>
        </w:rPr>
      </w:pPr>
    </w:p>
    <w:p w:rsidR="005B0329" w:rsidRPr="005B0329" w:rsidRDefault="005B0329" w:rsidP="005B0329">
      <w:pPr>
        <w:rPr>
          <w:rFonts w:ascii="David" w:hAnsi="David" w:cs="David"/>
          <w:u w:val="single"/>
          <w:rtl/>
        </w:rPr>
      </w:pPr>
      <w:r>
        <w:rPr>
          <w:rFonts w:ascii="David" w:hAnsi="David" w:cs="David"/>
          <w:u w:val="single"/>
          <w:rtl/>
        </w:rPr>
        <w:br/>
      </w:r>
    </w:p>
    <w:sectPr w:rsidR="005B0329" w:rsidRPr="005B0329" w:rsidSect="00CA3E52">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Open Sans Hebrew">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9A39C2"/>
    <w:multiLevelType w:val="multilevel"/>
    <w:tmpl w:val="FEEC4F28"/>
    <w:lvl w:ilvl="0">
      <w:start w:val="3"/>
      <w:numFmt w:val="decimal"/>
      <w:lvlText w:val="%1"/>
      <w:lvlJc w:val="left"/>
      <w:pPr>
        <w:ind w:left="410" w:hanging="410"/>
      </w:pPr>
      <w:rPr>
        <w:rFonts w:hint="default"/>
      </w:rPr>
    </w:lvl>
    <w:lvl w:ilvl="1">
      <w:start w:val="2"/>
      <w:numFmt w:val="decimal"/>
      <w:lvlText w:val="%1.%2"/>
      <w:lvlJc w:val="left"/>
      <w:pPr>
        <w:ind w:left="693" w:hanging="4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136" w:hanging="72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
    <w:nsid w:val="1EDA423B"/>
    <w:multiLevelType w:val="hybridMultilevel"/>
    <w:tmpl w:val="8584B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DA146B"/>
    <w:multiLevelType w:val="hybridMultilevel"/>
    <w:tmpl w:val="92623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4F606378"/>
    <w:multiLevelType w:val="multilevel"/>
    <w:tmpl w:val="7942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07576D"/>
    <w:multiLevelType w:val="multilevel"/>
    <w:tmpl w:val="591C1F00"/>
    <w:lvl w:ilvl="0">
      <w:start w:val="1"/>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200" w:hanging="1440"/>
      </w:pPr>
      <w:rPr>
        <w:rFonts w:hint="default"/>
      </w:rPr>
    </w:lvl>
  </w:abstractNum>
  <w:abstractNum w:abstractNumId="6">
    <w:nsid w:val="68E73425"/>
    <w:multiLevelType w:val="multilevel"/>
    <w:tmpl w:val="515A7558"/>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1"/>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7">
    <w:nsid w:val="6FCC2546"/>
    <w:multiLevelType w:val="multilevel"/>
    <w:tmpl w:val="749E2CB0"/>
    <w:lvl w:ilvl="0">
      <w:start w:val="4"/>
      <w:numFmt w:val="decimal"/>
      <w:lvlText w:val="%1"/>
      <w:lvlJc w:val="left"/>
      <w:pPr>
        <w:ind w:left="410" w:hanging="410"/>
      </w:pPr>
      <w:rPr>
        <w:rFonts w:hint="default"/>
      </w:rPr>
    </w:lvl>
    <w:lvl w:ilvl="1">
      <w:start w:val="1"/>
      <w:numFmt w:val="decimal"/>
      <w:lvlText w:val="%1.%2"/>
      <w:lvlJc w:val="left"/>
      <w:pPr>
        <w:ind w:left="792" w:hanging="410"/>
      </w:pPr>
      <w:rPr>
        <w:rFonts w:hint="default"/>
      </w:rPr>
    </w:lvl>
    <w:lvl w:ilvl="2">
      <w:start w:val="3"/>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248" w:hanging="72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372" w:hanging="108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abstractNum w:abstractNumId="8">
    <w:nsid w:val="7EC530FE"/>
    <w:multiLevelType w:val="hybridMultilevel"/>
    <w:tmpl w:val="4AF632CC"/>
    <w:lvl w:ilvl="0" w:tplc="ABEAD9C8">
      <w:start w:val="1"/>
      <w:numFmt w:val="decimal"/>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abstractNumId w:val="5"/>
  </w:num>
  <w:num w:numId="2">
    <w:abstractNumId w:val="2"/>
  </w:num>
  <w:num w:numId="3">
    <w:abstractNumId w:val="1"/>
  </w:num>
  <w:num w:numId="4">
    <w:abstractNumId w:val="3"/>
  </w:num>
  <w:num w:numId="5">
    <w:abstractNumId w:val="0"/>
  </w:num>
  <w:num w:numId="6">
    <w:abstractNumId w:val="7"/>
  </w:num>
  <w:num w:numId="7">
    <w:abstractNumId w:val="6"/>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94D61"/>
    <w:rsid w:val="000360F2"/>
    <w:rsid w:val="00053476"/>
    <w:rsid w:val="0005533F"/>
    <w:rsid w:val="000B1570"/>
    <w:rsid w:val="000B6507"/>
    <w:rsid w:val="000E672D"/>
    <w:rsid w:val="000E708C"/>
    <w:rsid w:val="001006E8"/>
    <w:rsid w:val="00112253"/>
    <w:rsid w:val="001C2833"/>
    <w:rsid w:val="001F21ED"/>
    <w:rsid w:val="00224C38"/>
    <w:rsid w:val="0023335F"/>
    <w:rsid w:val="00237B04"/>
    <w:rsid w:val="00257E14"/>
    <w:rsid w:val="002715F6"/>
    <w:rsid w:val="00272921"/>
    <w:rsid w:val="00285A5A"/>
    <w:rsid w:val="002B0E42"/>
    <w:rsid w:val="002C249F"/>
    <w:rsid w:val="002C6E90"/>
    <w:rsid w:val="002D0A83"/>
    <w:rsid w:val="002E1EFB"/>
    <w:rsid w:val="002E5AA5"/>
    <w:rsid w:val="003509B4"/>
    <w:rsid w:val="0037095A"/>
    <w:rsid w:val="003A2E6C"/>
    <w:rsid w:val="003B6BB1"/>
    <w:rsid w:val="003D16A9"/>
    <w:rsid w:val="003D2E86"/>
    <w:rsid w:val="003D7AB4"/>
    <w:rsid w:val="00424649"/>
    <w:rsid w:val="0045656C"/>
    <w:rsid w:val="004956C7"/>
    <w:rsid w:val="004A31C8"/>
    <w:rsid w:val="004A7C08"/>
    <w:rsid w:val="004E1728"/>
    <w:rsid w:val="00517BC4"/>
    <w:rsid w:val="00540024"/>
    <w:rsid w:val="0055181A"/>
    <w:rsid w:val="00585E25"/>
    <w:rsid w:val="00596596"/>
    <w:rsid w:val="005B0329"/>
    <w:rsid w:val="005E3C44"/>
    <w:rsid w:val="005E6BA8"/>
    <w:rsid w:val="006211D4"/>
    <w:rsid w:val="00686227"/>
    <w:rsid w:val="006A122B"/>
    <w:rsid w:val="006A6D05"/>
    <w:rsid w:val="006D4B60"/>
    <w:rsid w:val="00703997"/>
    <w:rsid w:val="00715937"/>
    <w:rsid w:val="007239FC"/>
    <w:rsid w:val="007462EB"/>
    <w:rsid w:val="00752920"/>
    <w:rsid w:val="00761A5E"/>
    <w:rsid w:val="00780F49"/>
    <w:rsid w:val="007A41ED"/>
    <w:rsid w:val="007C02E9"/>
    <w:rsid w:val="007C24AF"/>
    <w:rsid w:val="00803ED4"/>
    <w:rsid w:val="0081279C"/>
    <w:rsid w:val="00840DE0"/>
    <w:rsid w:val="008458E2"/>
    <w:rsid w:val="008507D5"/>
    <w:rsid w:val="00872710"/>
    <w:rsid w:val="00874E1C"/>
    <w:rsid w:val="008A13C9"/>
    <w:rsid w:val="008A3C31"/>
    <w:rsid w:val="008E2997"/>
    <w:rsid w:val="009216DB"/>
    <w:rsid w:val="00933D7F"/>
    <w:rsid w:val="00994D61"/>
    <w:rsid w:val="009A0DBF"/>
    <w:rsid w:val="009A399C"/>
    <w:rsid w:val="009A71E1"/>
    <w:rsid w:val="009E1B8D"/>
    <w:rsid w:val="009E29E1"/>
    <w:rsid w:val="00A707AA"/>
    <w:rsid w:val="00A74C0A"/>
    <w:rsid w:val="00A75474"/>
    <w:rsid w:val="00A756AD"/>
    <w:rsid w:val="00A801D4"/>
    <w:rsid w:val="00A96A0B"/>
    <w:rsid w:val="00AB5F20"/>
    <w:rsid w:val="00AE446D"/>
    <w:rsid w:val="00B02AAF"/>
    <w:rsid w:val="00B30788"/>
    <w:rsid w:val="00B311F9"/>
    <w:rsid w:val="00B328E9"/>
    <w:rsid w:val="00B36381"/>
    <w:rsid w:val="00B75BC3"/>
    <w:rsid w:val="00B93680"/>
    <w:rsid w:val="00BA35AA"/>
    <w:rsid w:val="00BD5834"/>
    <w:rsid w:val="00C072C6"/>
    <w:rsid w:val="00C17E65"/>
    <w:rsid w:val="00C6571C"/>
    <w:rsid w:val="00C74A69"/>
    <w:rsid w:val="00C85DED"/>
    <w:rsid w:val="00CA3E52"/>
    <w:rsid w:val="00CD50F6"/>
    <w:rsid w:val="00CD5DFA"/>
    <w:rsid w:val="00CE59CD"/>
    <w:rsid w:val="00D05B17"/>
    <w:rsid w:val="00DA3E64"/>
    <w:rsid w:val="00DA4269"/>
    <w:rsid w:val="00DB6AAE"/>
    <w:rsid w:val="00E00938"/>
    <w:rsid w:val="00E0165F"/>
    <w:rsid w:val="00E04C23"/>
    <w:rsid w:val="00E04D7F"/>
    <w:rsid w:val="00E0600A"/>
    <w:rsid w:val="00E06C3C"/>
    <w:rsid w:val="00E240D3"/>
    <w:rsid w:val="00E833BF"/>
    <w:rsid w:val="00E91B22"/>
    <w:rsid w:val="00E92FEE"/>
    <w:rsid w:val="00EB4B47"/>
    <w:rsid w:val="00F20CB9"/>
    <w:rsid w:val="00F21B72"/>
    <w:rsid w:val="00F317B6"/>
    <w:rsid w:val="00F811A2"/>
    <w:rsid w:val="00F93173"/>
    <w:rsid w:val="00FD6EFE"/>
    <w:rsid w:val="00FD7002"/>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semiHidden/>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semiHidden/>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s>
</file>

<file path=word/webSettings.xml><?xml version="1.0" encoding="utf-8"?>
<w:webSettings xmlns:r="http://schemas.openxmlformats.org/officeDocument/2006/relationships" xmlns:w="http://schemas.openxmlformats.org/wordprocessingml/2006/main">
  <w:divs>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A7%D7%9C%D7%99%D7%A4%D7%AA_%D7%94%D7%9E%D7%95%D7%97" TargetMode="External"/><Relationship Id="rId18" Type="http://schemas.openxmlformats.org/officeDocument/2006/relationships/hyperlink" Target="https://he.wikipedia.org/w/index.php?title=%D7%94%D7%92%D7%A8%D7%A2%D7%99%D7%9F_%D7%94%D7%AA%D7%AA-%D7%AA%D7%9C%D7%9E%D7%99&amp;action=edit&amp;redlink=1" TargetMode="External"/><Relationship Id="rId26" Type="http://schemas.openxmlformats.org/officeDocument/2006/relationships/hyperlink" Target="https://he.wikipedia.org/wiki/%D7%A1%D7%91%D7%99%D7%91%D7%94_(%D7%A4%D7%A1%D7%99%D7%9B%D7%95%D7%9C%D7%95%D7%92%D7%99%D7%94)" TargetMode="External"/><Relationship Id="rId39" Type="http://schemas.openxmlformats.org/officeDocument/2006/relationships/hyperlink" Target="https://he.wikipedia.org/wiki/%D7%9E%D7%A2%D7%A8%D7%9B%D7%95%D7%AA_%D7%97%D7%99%D7%A9%D7%94" TargetMode="External"/><Relationship Id="rId21" Type="http://schemas.openxmlformats.org/officeDocument/2006/relationships/hyperlink" Target="https://he.wikipedia.org/wiki/%D7%96%D7%99%D7%9B%D7%A8%D7%95%D7%9F_%D7%A2%D7%91%D7%95%D7%93%D7%94" TargetMode="External"/><Relationship Id="rId34" Type="http://schemas.openxmlformats.org/officeDocument/2006/relationships/hyperlink" Target="https://he.wikipedia.org/wiki/%D7%9E%D7%99%D7%93%D7%A2" TargetMode="External"/><Relationship Id="rId42" Type="http://schemas.openxmlformats.org/officeDocument/2006/relationships/hyperlink" Target="https://he.wikipedia.org/wiki/%D7%94%D7%9E%D7%A2%D7%A8%D7%9B%D7%AA_%D7%94%D7%9E%D7%95%D7%98%D7%95%D7%A8%D7%99%D7%AA" TargetMode="External"/><Relationship Id="rId47" Type="http://schemas.openxmlformats.org/officeDocument/2006/relationships/hyperlink" Target="https://he.wikipedia.org/wiki/%D7%94%D7%9E%D7%A1%D7%A4%D7%A8_%D7%94%D7%A7%D7%A1%D7%95%D7%9D_%D7%A9%D7%91%D7%A2,_%D7%A4%D7%9C%D7%95%D7%A1_%D7%90%D7%95_%D7%9E%D7%99%D7%A0%D7%95%D7%A1_%D7%A9%D7%AA%D7%99%D7%99%D7%9D" TargetMode="External"/><Relationship Id="rId50" Type="http://schemas.openxmlformats.org/officeDocument/2006/relationships/hyperlink" Target="https://he.wikipedia.org/wiki/%D7%AA%D7%95%D7%93%D7%A2%D7%94" TargetMode="External"/><Relationship Id="rId55" Type="http://schemas.openxmlformats.org/officeDocument/2006/relationships/hyperlink" Target="https://he.wikipedia.org/w/index.php?title=%D7%A4%D7%99%D7%AA%D7%95%D7%97_%D7%9E%D7%95%D7%A0%D7%97%D7%94_%D7%A2%D7%A6%D7%9E%D7%99%D7%9D&amp;action=edit&amp;redlink=1" TargetMode="External"/><Relationship Id="rId63" Type="http://schemas.openxmlformats.org/officeDocument/2006/relationships/hyperlink" Target="https://he.wikipedia.org/wiki/%D7%AA%D7%9B%D7%A0%D7%95%D7%AA_%D7%A4%D7%A8%D7%95%D7%A6%D7%93%D7%95%D7%A8%D7%9C%D7%99" TargetMode="External"/><Relationship Id="rId68" Type="http://schemas.openxmlformats.org/officeDocument/2006/relationships/hyperlink" Target="https://he.wikipedia.org/wiki/%D7%9E%D7%A2%D7%91%D7%93" TargetMode="External"/><Relationship Id="rId7" Type="http://schemas.openxmlformats.org/officeDocument/2006/relationships/image" Target="media/image2.jpeg"/><Relationship Id="rId71" Type="http://schemas.openxmlformats.org/officeDocument/2006/relationships/hyperlink" Target="https://he.wikipedia.org/wiki/%D7%9E%D7%A2%D7%91%D7%93" TargetMode="External"/><Relationship Id="rId2" Type="http://schemas.openxmlformats.org/officeDocument/2006/relationships/numbering" Target="numbering.xml"/><Relationship Id="rId16" Type="http://schemas.openxmlformats.org/officeDocument/2006/relationships/hyperlink" Target="https://he.wikipedia.org/wiki/%D7%A2%D7%99%D7%95%D7%95%D7%A8%D7%95%D7%9F" TargetMode="External"/><Relationship Id="rId29" Type="http://schemas.openxmlformats.org/officeDocument/2006/relationships/hyperlink" Target="https://he.wikipedia.org/wiki/%D7%A7%D7%99%D7%93%D7%95%D7%93_(%D7%96%D7%99%D7%9B%D7%A8%D7%95%D7%9F)" TargetMode="External"/><Relationship Id="rId11" Type="http://schemas.openxmlformats.org/officeDocument/2006/relationships/image" Target="media/image6.jpeg"/><Relationship Id="rId24" Type="http://schemas.openxmlformats.org/officeDocument/2006/relationships/hyperlink" Target="https://he.wikipedia.org/wiki/%D7%90%D7%A0%D7%A8%D7%92%D7%99%D7%94" TargetMode="External"/><Relationship Id="rId32" Type="http://schemas.openxmlformats.org/officeDocument/2006/relationships/hyperlink" Target="https://he.wikipedia.org/wiki/%D7%96%D7%99%D7%9B%D7%A8%D7%95%D7%9F_%D7%9C%D7%98%D7%95%D7%95%D7%97_%D7%90%D7%A8%D7%95%D7%9A" TargetMode="External"/><Relationship Id="rId37" Type="http://schemas.openxmlformats.org/officeDocument/2006/relationships/hyperlink" Target="https://he.wikipedia.org/wiki/%D7%AA%D7%90_%D7%A2%D7%A6%D7%91" TargetMode="External"/><Relationship Id="rId40" Type="http://schemas.openxmlformats.org/officeDocument/2006/relationships/hyperlink" Target="https://he.wikipedia.org/wiki/%D7%AA%D7%A7%D7%A9%D7%95%D7%A8%D7%AA" TargetMode="External"/><Relationship Id="rId45" Type="http://schemas.openxmlformats.org/officeDocument/2006/relationships/hyperlink" Target="https://he.wikipedia.org/wiki/%D7%9C%D7%9E%D7%99%D7%93%D7%94" TargetMode="External"/><Relationship Id="rId53" Type="http://schemas.openxmlformats.org/officeDocument/2006/relationships/hyperlink" Target="https://he.wikipedia.org/wiki/%D7%94%D7%9B%D7%9C%D7%9C%D7%94_(%D7%9C%D7%9E%D7%99%D7%93%D7%94)" TargetMode="External"/><Relationship Id="rId58" Type="http://schemas.openxmlformats.org/officeDocument/2006/relationships/hyperlink" Target="https://he.wikipedia.org/wiki/%D7%90%D7%A0%D7%92%D7%9C%D7%99%D7%AA" TargetMode="External"/><Relationship Id="rId66" Type="http://schemas.openxmlformats.org/officeDocument/2006/relationships/hyperlink" Target="https://he.wikipedia.org/wiki/%D7%90%D7%A0%D7%92%D7%9C%D7%99%D7%AA"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e.wikipedia.org/wiki/%D7%9E%D7%95%D7%93%D7%A2%D7%95%D7%AA" TargetMode="External"/><Relationship Id="rId23" Type="http://schemas.openxmlformats.org/officeDocument/2006/relationships/hyperlink" Target="https://he.wikipedia.org/wiki/%D7%A7%D7%95%D7%9C%D7%98%D7%9F_%D7%97%D7%99%D7%A9%D7%94" TargetMode="External"/><Relationship Id="rId28" Type="http://schemas.openxmlformats.org/officeDocument/2006/relationships/hyperlink" Target="https://he.wikipedia.org/wiki/%D7%96%D7%99%D7%9B%D7%A8%D7%95%D7%9F_%D7%97%D7%95%D7%A9%D7%99" TargetMode="External"/><Relationship Id="rId36" Type="http://schemas.openxmlformats.org/officeDocument/2006/relationships/hyperlink" Target="https://he.wikipedia.org/wiki/%D7%9E%D7%A2%D7%A8%D7%9B%D7%AA_%D7%94%D7%A2%D7%A6%D7%91%D7%99%D7%9D" TargetMode="External"/><Relationship Id="rId49" Type="http://schemas.openxmlformats.org/officeDocument/2006/relationships/hyperlink" Target="https://he.wikipedia.org/wiki/%D7%94%D7%99%D7%A6%D7%A3_%D7%9E%D7%99%D7%93%D7%A2" TargetMode="External"/><Relationship Id="rId57" Type="http://schemas.openxmlformats.org/officeDocument/2006/relationships/hyperlink" Target="https://he.wikipedia.org/wiki/%D7%9E%D7%94%D7%93%D7%A8" TargetMode="External"/><Relationship Id="rId61" Type="http://schemas.openxmlformats.org/officeDocument/2006/relationships/hyperlink" Target="https://he.wikipedia.org/wiki/%D7%A4%D7%A8%D7%93%D7%99%D7%92%D7%9E%D7%AA_%D7%AA%D7%9B%D7%A0%D7%95%D7%AA" TargetMode="External"/><Relationship Id="rId10" Type="http://schemas.openxmlformats.org/officeDocument/2006/relationships/image" Target="media/image5.jpeg"/><Relationship Id="rId19" Type="http://schemas.openxmlformats.org/officeDocument/2006/relationships/hyperlink" Target="https://he.wikipedia.org/wiki/%D7%92%D7%9C%D7%95%D7%91%D7%95%D7%A1_%D7%A4%D7%9C%D7%99%D7%93%D7%95%D7%A1" TargetMode="External"/><Relationship Id="rId31" Type="http://schemas.openxmlformats.org/officeDocument/2006/relationships/hyperlink" Target="https://he.wikipedia.org/wiki/%D7%94%D7%AA%D7%92%D7%91%D7%A9%D7%95%D7%AA_%D7%96%D7%99%D7%9B%D7%A8%D7%95%D7%9F" TargetMode="External"/><Relationship Id="rId44" Type="http://schemas.openxmlformats.org/officeDocument/2006/relationships/hyperlink" Target="https://he.wikipedia.org/wiki/%D7%94%D7%A4%D7%9C%D7%A1%D7%98%D7%99%D7%95%D7%AA_%D7%A9%D7%9C_%D7%9E%D7%A2%D7%A8%D7%9B%D7%AA_%D7%94%D7%A2%D7%A6%D7%91%D7%99%D7%9D" TargetMode="External"/><Relationship Id="rId52" Type="http://schemas.openxmlformats.org/officeDocument/2006/relationships/hyperlink" Target="https://he.wikipedia.org/wiki/%D7%96%D7%99%D7%9B%D7%A8%D7%95%D7%9F_%D7%A2%D7%91%D7%95%D7%93%D7%94" TargetMode="External"/><Relationship Id="rId60" Type="http://schemas.openxmlformats.org/officeDocument/2006/relationships/hyperlink" Target="https://he.wikipedia.org/wiki/%D7%94%D7%96%D7%97%D7%94" TargetMode="External"/><Relationship Id="rId65" Type="http://schemas.openxmlformats.org/officeDocument/2006/relationships/hyperlink" Target="https://he.wikipedia.org/wiki/%D7%A1%D7%A4%D7%A8%D7%99%D7%99%D7%94_(%D7%AA%D7%9B%D7%A0%D7%95%D7%AA)" TargetMode="External"/><Relationship Id="rId73" Type="http://schemas.openxmlformats.org/officeDocument/2006/relationships/hyperlink" Target="https://he.wikipedia.org/wiki/%D7%92%D7%A8%D7%A4%D7%99%D7%A7%D7%94_%D7%AA%D7%9C%D7%AA_%D7%9E%D7%9E%D7%93%D7%99%D7%AA" TargetMode="External"/><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hyperlink" Target="https://he.wikipedia.org/wiki/%D7%94%D7%90%D7%95%D7%A0%D7%94_%D7%94%D7%A2%D7%95%D7%A8%D7%A4%D7%99%D7%AA" TargetMode="External"/><Relationship Id="rId22" Type="http://schemas.openxmlformats.org/officeDocument/2006/relationships/image" Target="media/image8.png"/><Relationship Id="rId27" Type="http://schemas.openxmlformats.org/officeDocument/2006/relationships/hyperlink" Target="https://he.wikipedia.org/wiki/%D7%96%D7%9E%D7%9F" TargetMode="External"/><Relationship Id="rId30" Type="http://schemas.openxmlformats.org/officeDocument/2006/relationships/hyperlink" Target="https://he.wikipedia.org/wiki/%D7%96%D7%99%D7%9B%D7%A8%D7%95%D7%9F_%D7%9C%D7%98%D7%95%D7%95%D7%97_%D7%A7%D7%A6%D7%A8" TargetMode="External"/><Relationship Id="rId35" Type="http://schemas.openxmlformats.org/officeDocument/2006/relationships/hyperlink" Target="https://he.wikipedia.org/wiki/%D7%97%D7%95%D7%A9" TargetMode="External"/><Relationship Id="rId43" Type="http://schemas.openxmlformats.org/officeDocument/2006/relationships/hyperlink" Target="https://he.wikipedia.org/wiki/%D7%94%D7%AA%D7%A0%D7%94%D7%92%D7%95%D7%AA" TargetMode="External"/><Relationship Id="rId48" Type="http://schemas.openxmlformats.org/officeDocument/2006/relationships/hyperlink" Target="https://he.wikipedia.org/wiki/%D7%9E%D7%A9%D7%AA%D7%A0%D7%94" TargetMode="External"/><Relationship Id="rId56" Type="http://schemas.openxmlformats.org/officeDocument/2006/relationships/hyperlink" Target="https://he.wikipedia.org/wiki/%D7%A1%D7%91%D7%99%D7%91%D7%AA_%D7%A4%D7%99%D7%AA%D7%95%D7%97_%D7%9E%D7%A9%D7%95%D7%9C%D7%91%D7%AA" TargetMode="External"/><Relationship Id="rId64" Type="http://schemas.openxmlformats.org/officeDocument/2006/relationships/hyperlink" Target="https://he.wikipedia.org/wiki/%D7%AA%D7%9B%D7%A0%D7%95%D7%AA_%D7%A4%D7%95%D7%A0%D7%A7%D7%A6%D7%99%D7%95%D7%A0%D7%9C%D7%99" TargetMode="External"/><Relationship Id="rId69" Type="http://schemas.openxmlformats.org/officeDocument/2006/relationships/hyperlink" Target="https://he.wikipedia.org/wiki/%D7%9B%D7%A8%D7%98%D7%99%D7%A1_%D7%92%D7%A8%D7%A4%D7%99" TargetMode="External"/><Relationship Id="rId8" Type="http://schemas.openxmlformats.org/officeDocument/2006/relationships/image" Target="media/image3.png"/><Relationship Id="rId51" Type="http://schemas.openxmlformats.org/officeDocument/2006/relationships/hyperlink" Target="https://he.wikipedia.org/wiki/%D7%90%D7%A8%D7%92%D7%95%D7%9F_(%D7%A4%D7%A2%D7%95%D7%9C%D7%94)" TargetMode="External"/><Relationship Id="rId72" Type="http://schemas.openxmlformats.org/officeDocument/2006/relationships/hyperlink" Target="https://he.wikipedia.org/wiki/%D7%A1%D7%A6%D7%A0%D7%94_(%D7%A7%D7%95%D7%9C%D7%A0%D7%95%D7%A2)" TargetMode="Externa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hyperlink" Target="https://he.wikipedia.org/wiki/%D7%96%D7%99%D7%9B%D7%A8%D7%95%D7%9F_%D7%A0%D7%95%D7%94%D7%9C%D7%99" TargetMode="External"/><Relationship Id="rId25" Type="http://schemas.openxmlformats.org/officeDocument/2006/relationships/hyperlink" Target="https://he.wikipedia.org/wiki/%D7%92%D7%99%D7%A8%D7%95%D7%99" TargetMode="External"/><Relationship Id="rId33" Type="http://schemas.openxmlformats.org/officeDocument/2006/relationships/hyperlink" Target="https://he.wikipedia.org/wiki/%D7%A2%D7%99%D7%91%D7%95%D7%93_%D7%9E%D7%99%D7%93%D7%A2" TargetMode="External"/><Relationship Id="rId38" Type="http://schemas.openxmlformats.org/officeDocument/2006/relationships/hyperlink" Target="https://he.wikipedia.org/wiki/%D7%90%D7%95%D7%AA_(%D7%AA%D7%A7%D7%A9%D7%95%D7%A8%D7%AA)" TargetMode="External"/><Relationship Id="rId46" Type="http://schemas.openxmlformats.org/officeDocument/2006/relationships/hyperlink" Target="https://he.wikipedia.org/wiki/%D7%A6%D7%95%D7%95%D7%90%D7%A8_%D7%91%D7%A7%D7%91%D7%95%D7%A7" TargetMode="External"/><Relationship Id="rId59" Type="http://schemas.openxmlformats.org/officeDocument/2006/relationships/hyperlink" Target="https://he.wikipedia.org/wiki/%D7%A9%D7%A4%D7%AA_%D7%AA%D7%9B%D7%A0%D7%95%D7%AA_%D7%93%D7%99%D7%A0%D7%9E%D7%99%D7%AA" TargetMode="External"/><Relationship Id="rId67" Type="http://schemas.openxmlformats.org/officeDocument/2006/relationships/hyperlink" Target="https://he.wikipedia.org/wiki/%D7%A8%D7%90%D7%A9%D7%99_%D7%AA%D7%99%D7%91%D7%95%D7%AA" TargetMode="External"/><Relationship Id="rId20" Type="http://schemas.openxmlformats.org/officeDocument/2006/relationships/hyperlink" Target="https://he.wikipedia.org/wiki/%D7%92%D7%90%D7%91%D7%90" TargetMode="External"/><Relationship Id="rId41" Type="http://schemas.openxmlformats.org/officeDocument/2006/relationships/hyperlink" Target="https://he.wikipedia.org/wiki/%D7%94%D7%A2%D7%91%D7%A8%D7%94_%D7%A1%D7%99%D7%A0%D7%A4%D7%98%D7%99%D7%AA" TargetMode="External"/><Relationship Id="rId54" Type="http://schemas.openxmlformats.org/officeDocument/2006/relationships/hyperlink" Target="https://he.wikipedia.org/wiki/%D7%9E%D7%99%D7%95%D7%9E%D7%A0%D7%95%D7%99%D7%95%D7%AA_%D7%97%D7%A9%D7%99%D7%91%D7%94" TargetMode="External"/><Relationship Id="rId62" Type="http://schemas.openxmlformats.org/officeDocument/2006/relationships/hyperlink" Target="https://he.wikipedia.org/wiki/%D7%AA%D7%9B%D7%A0%D7%95%D7%AA_%D7%9E%D7%95%D7%A0%D7%97%D7%94-%D7%A2%D7%A6%D7%9E%D7%99%D7%9D" TargetMode="External"/><Relationship Id="rId70" Type="http://schemas.openxmlformats.org/officeDocument/2006/relationships/hyperlink" Target="https://he.wikipedia.org/wiki/%D7%9E%D7%A2%D7%A8%D7%9B%D7%AA_%D7%A2%D7%9C_%D7%A9%D7%91%D7%91"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01C01-AC1F-403D-8237-234F35462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4450</TotalTime>
  <Pages>12</Pages>
  <Words>6350</Words>
  <Characters>31750</Characters>
  <Application>Microsoft Office Word</Application>
  <DocSecurity>0</DocSecurity>
  <Lines>264</Lines>
  <Paragraphs>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dvirn</cp:lastModifiedBy>
  <cp:revision>22</cp:revision>
  <dcterms:created xsi:type="dcterms:W3CDTF">2019-10-02T11:27:00Z</dcterms:created>
  <dcterms:modified xsi:type="dcterms:W3CDTF">2019-10-14T12:46:00Z</dcterms:modified>
</cp:coreProperties>
</file>