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3EFC" w:rsidRDefault="009008E0">
      <w:pPr>
        <w:rPr>
          <w:rFonts w:ascii="David" w:eastAsia="David" w:hAnsi="David" w:cs="David"/>
          <w:b/>
          <w:sz w:val="40"/>
          <w:szCs w:val="40"/>
          <w:u w:val="single"/>
        </w:rPr>
      </w:pPr>
      <w:r>
        <w:rPr>
          <w:rFonts w:ascii="David" w:eastAsia="David" w:hAnsi="David" w:cs="David"/>
          <w:b/>
          <w:sz w:val="40"/>
          <w:szCs w:val="40"/>
          <w:u w:val="single"/>
          <w:rtl/>
        </w:rPr>
        <w:t>דו"ח הכנה לדו"ח ביניים</w:t>
      </w:r>
    </w:p>
    <w:p w:rsidR="00B43EFC" w:rsidRDefault="009008E0">
      <w:pPr>
        <w:rPr>
          <w:rFonts w:ascii="David" w:eastAsia="David" w:hAnsi="David" w:cs="David"/>
          <w:color w:val="FF0000"/>
        </w:rPr>
      </w:pPr>
      <w:r>
        <w:rPr>
          <w:rFonts w:ascii="David" w:eastAsia="David" w:hAnsi="David" w:cs="David"/>
          <w:color w:val="FF0000"/>
          <w:rtl/>
        </w:rPr>
        <w:t xml:space="preserve">תקציר </w:t>
      </w:r>
      <w:r>
        <w:rPr>
          <w:rFonts w:ascii="David" w:eastAsia="David" w:hAnsi="David" w:cs="David"/>
          <w:color w:val="FF0000"/>
        </w:rPr>
        <w:t>Abstract</w:t>
      </w:r>
      <w:r>
        <w:rPr>
          <w:rFonts w:ascii="David" w:eastAsia="David" w:hAnsi="David" w:cs="David"/>
          <w:color w:val="FF0000"/>
          <w:rtl/>
        </w:rPr>
        <w:t>(הרציונל של הפרויקט)</w:t>
      </w:r>
    </w:p>
    <w:p w:rsidR="00B43EFC" w:rsidRDefault="009008E0">
      <w:pPr>
        <w:rPr>
          <w:rFonts w:ascii="David" w:eastAsia="David" w:hAnsi="David" w:cs="David"/>
        </w:rPr>
      </w:pPr>
      <w:r>
        <w:rPr>
          <w:rFonts w:ascii="David" w:eastAsia="David" w:hAnsi="David" w:cs="David"/>
          <w:rtl/>
        </w:rPr>
        <w:t>תוכן עניינים:</w:t>
      </w:r>
    </w:p>
    <w:p w:rsidR="00B43EFC" w:rsidRDefault="009008E0">
      <w:pPr>
        <w:rPr>
          <w:rFonts w:ascii="David" w:eastAsia="David" w:hAnsi="David" w:cs="David"/>
          <w:color w:val="FF0000"/>
        </w:rPr>
      </w:pPr>
      <w:r>
        <w:rPr>
          <w:rFonts w:ascii="David" w:eastAsia="David" w:hAnsi="David" w:cs="David"/>
          <w:color w:val="FF0000"/>
        </w:rPr>
        <w:t xml:space="preserve">1     </w:t>
      </w:r>
      <w:r>
        <w:rPr>
          <w:rFonts w:ascii="David" w:eastAsia="David" w:hAnsi="David" w:cs="David"/>
          <w:color w:val="FF0000"/>
          <w:u w:val="single"/>
          <w:rtl/>
        </w:rPr>
        <w:t xml:space="preserve">הקדמה- מבוא- </w:t>
      </w:r>
      <w:r>
        <w:rPr>
          <w:rFonts w:ascii="David" w:eastAsia="David" w:hAnsi="David" w:cs="David"/>
          <w:color w:val="FF0000"/>
          <w:u w:val="single"/>
        </w:rPr>
        <w:t>Introduction</w:t>
      </w:r>
    </w:p>
    <w:p w:rsidR="00B43EFC" w:rsidRDefault="009008E0">
      <w:pPr>
        <w:numPr>
          <w:ilvl w:val="1"/>
          <w:numId w:val="1"/>
        </w:numPr>
        <w:pBdr>
          <w:top w:val="nil"/>
          <w:left w:val="nil"/>
          <w:bottom w:val="nil"/>
          <w:right w:val="nil"/>
          <w:between w:val="nil"/>
        </w:pBdr>
        <w:spacing w:after="0"/>
        <w:rPr>
          <w:rFonts w:ascii="David" w:eastAsia="David" w:hAnsi="David" w:cs="David"/>
          <w:color w:val="FF0000"/>
        </w:rPr>
      </w:pPr>
      <w:r>
        <w:rPr>
          <w:rFonts w:ascii="David" w:eastAsia="David" w:hAnsi="David" w:cs="David"/>
          <w:color w:val="FF0000"/>
          <w:rtl/>
        </w:rPr>
        <w:t>תיאור הבעיה המטרה/יעד (מטרת הפרויקט)</w:t>
      </w:r>
    </w:p>
    <w:p w:rsidR="00B43EFC" w:rsidRDefault="00B43EFC">
      <w:pPr>
        <w:pBdr>
          <w:top w:val="nil"/>
          <w:left w:val="nil"/>
          <w:bottom w:val="nil"/>
          <w:right w:val="nil"/>
          <w:between w:val="nil"/>
        </w:pBdr>
        <w:spacing w:after="0"/>
        <w:ind w:left="785" w:hanging="720"/>
        <w:rPr>
          <w:rFonts w:ascii="David" w:eastAsia="David" w:hAnsi="David" w:cs="David"/>
          <w:color w:val="000000"/>
        </w:rPr>
      </w:pPr>
    </w:p>
    <w:p w:rsidR="00B43EFC" w:rsidRPr="00011FB6" w:rsidRDefault="009008E0">
      <w:pPr>
        <w:numPr>
          <w:ilvl w:val="0"/>
          <w:numId w:val="1"/>
        </w:numPr>
        <w:pBdr>
          <w:top w:val="nil"/>
          <w:left w:val="nil"/>
          <w:bottom w:val="nil"/>
          <w:right w:val="nil"/>
          <w:between w:val="nil"/>
        </w:pBdr>
        <w:spacing w:after="0"/>
        <w:rPr>
          <w:rFonts w:ascii="David" w:eastAsia="David" w:hAnsi="David" w:cs="David"/>
          <w:color w:val="FFC000"/>
          <w:u w:val="single"/>
        </w:rPr>
      </w:pPr>
      <w:r w:rsidRPr="00011FB6">
        <w:rPr>
          <w:rFonts w:ascii="David" w:eastAsia="David" w:hAnsi="David" w:cs="David"/>
          <w:color w:val="FFC000"/>
          <w:u w:val="single"/>
          <w:rtl/>
        </w:rPr>
        <w:t xml:space="preserve">סקירה- </w:t>
      </w:r>
      <w:r w:rsidRPr="00011FB6">
        <w:rPr>
          <w:rFonts w:ascii="David" w:eastAsia="David" w:hAnsi="David" w:cs="David"/>
          <w:color w:val="FFC000"/>
          <w:u w:val="single"/>
        </w:rPr>
        <w:t>Review</w:t>
      </w:r>
      <w:r w:rsidRPr="00011FB6">
        <w:rPr>
          <w:rFonts w:ascii="David" w:eastAsia="David" w:hAnsi="David" w:cs="David"/>
          <w:color w:val="FFC000"/>
          <w:u w:val="single"/>
          <w:rtl/>
        </w:rPr>
        <w:t xml:space="preserve">- רקע מדעי </w:t>
      </w:r>
    </w:p>
    <w:p w:rsidR="00B43EFC" w:rsidRPr="00CD3434" w:rsidRDefault="00B43EFC">
      <w:pPr>
        <w:pBdr>
          <w:top w:val="nil"/>
          <w:left w:val="nil"/>
          <w:bottom w:val="nil"/>
          <w:right w:val="nil"/>
          <w:between w:val="nil"/>
        </w:pBdr>
        <w:spacing w:after="0"/>
        <w:ind w:left="360" w:hanging="720"/>
        <w:rPr>
          <w:rFonts w:ascii="David" w:eastAsia="David" w:hAnsi="David" w:cs="David"/>
          <w:color w:val="FFC000" w:themeColor="accent4"/>
          <w:u w:val="single"/>
        </w:rPr>
      </w:pPr>
    </w:p>
    <w:p w:rsidR="00B43EFC" w:rsidRPr="00CD3434" w:rsidRDefault="009008E0">
      <w:pPr>
        <w:numPr>
          <w:ilvl w:val="1"/>
          <w:numId w:val="1"/>
        </w:numPr>
        <w:pBdr>
          <w:top w:val="nil"/>
          <w:left w:val="nil"/>
          <w:bottom w:val="nil"/>
          <w:right w:val="nil"/>
          <w:between w:val="nil"/>
        </w:pBdr>
        <w:spacing w:after="0"/>
        <w:rPr>
          <w:rFonts w:ascii="David" w:eastAsia="David" w:hAnsi="David" w:cs="David"/>
          <w:color w:val="FFC000" w:themeColor="accent4"/>
        </w:rPr>
      </w:pPr>
      <w:proofErr w:type="spellStart"/>
      <w:r w:rsidRPr="00CD3434">
        <w:rPr>
          <w:rFonts w:ascii="David" w:eastAsia="David" w:hAnsi="David" w:cs="David"/>
          <w:color w:val="FFC000" w:themeColor="accent4"/>
          <w:rtl/>
        </w:rPr>
        <w:t>דיאגרמת</w:t>
      </w:r>
      <w:proofErr w:type="spellEnd"/>
      <w:r w:rsidRPr="00CD3434">
        <w:rPr>
          <w:rFonts w:ascii="David" w:eastAsia="David" w:hAnsi="David" w:cs="David"/>
          <w:color w:val="FFC000" w:themeColor="accent4"/>
          <w:rtl/>
        </w:rPr>
        <w:t xml:space="preserve"> מלבנים של המערכת</w:t>
      </w:r>
      <w:r w:rsidR="00000244">
        <w:rPr>
          <w:rFonts w:ascii="David" w:eastAsia="David" w:hAnsi="David" w:cs="David" w:hint="cs"/>
          <w:color w:val="FFC000" w:themeColor="accent4"/>
          <w:rtl/>
        </w:rPr>
        <w:t xml:space="preserve">  </w:t>
      </w:r>
      <w:r w:rsidR="00000244" w:rsidRPr="00000244">
        <w:rPr>
          <w:rFonts w:ascii="David" w:eastAsia="David" w:hAnsi="David" w:cs="David" w:hint="cs"/>
          <w:b/>
          <w:bCs/>
          <w:color w:val="FF0000"/>
          <w:sz w:val="18"/>
          <w:szCs w:val="18"/>
          <w:highlight w:val="yellow"/>
          <w:rtl/>
        </w:rPr>
        <w:t>בעברית בלבד</w:t>
      </w:r>
      <w:r w:rsidR="00000244">
        <w:rPr>
          <w:rFonts w:ascii="David" w:eastAsia="David" w:hAnsi="David" w:cs="David" w:hint="cs"/>
          <w:color w:val="FFC000" w:themeColor="accent4"/>
          <w:rtl/>
        </w:rPr>
        <w:t xml:space="preserve">  </w:t>
      </w:r>
    </w:p>
    <w:p w:rsidR="00B43EFC" w:rsidRPr="00011FB6" w:rsidRDefault="009008E0" w:rsidP="00000244">
      <w:pPr>
        <w:numPr>
          <w:ilvl w:val="1"/>
          <w:numId w:val="1"/>
        </w:numPr>
        <w:pBdr>
          <w:top w:val="nil"/>
          <w:left w:val="nil"/>
          <w:bottom w:val="nil"/>
          <w:right w:val="nil"/>
          <w:between w:val="nil"/>
        </w:pBdr>
        <w:spacing w:after="0"/>
        <w:rPr>
          <w:rFonts w:ascii="David" w:eastAsia="David" w:hAnsi="David" w:cs="David"/>
          <w:color w:val="FFC000"/>
        </w:rPr>
      </w:pPr>
      <w:r w:rsidRPr="00011FB6">
        <w:rPr>
          <w:rFonts w:ascii="David" w:eastAsia="David" w:hAnsi="David" w:cs="David"/>
          <w:color w:val="FFC000"/>
          <w:rtl/>
        </w:rPr>
        <w:t xml:space="preserve">הסבר על ה </w:t>
      </w:r>
      <w:r w:rsidRPr="00011FB6">
        <w:rPr>
          <w:rFonts w:ascii="David" w:eastAsia="David" w:hAnsi="David" w:cs="David"/>
          <w:color w:val="FFC000"/>
        </w:rPr>
        <w:t>cochlear</w:t>
      </w:r>
      <w:r w:rsidRPr="00011FB6">
        <w:rPr>
          <w:rFonts w:ascii="David" w:eastAsia="David" w:hAnsi="David" w:cs="David"/>
          <w:color w:val="FFC000"/>
          <w:rtl/>
        </w:rPr>
        <w:t xml:space="preserve">  מבנה  האוזן האנושית ויכולת הזיהוי שלה ורגישות האוזן </w:t>
      </w:r>
      <w:proofErr w:type="spellStart"/>
      <w:r w:rsidRPr="00011FB6">
        <w:rPr>
          <w:rFonts w:ascii="David" w:eastAsia="David" w:hAnsi="David" w:cs="David"/>
          <w:color w:val="FFC000"/>
          <w:rtl/>
        </w:rPr>
        <w:t>לצלילים</w:t>
      </w:r>
      <w:r w:rsidR="00000244" w:rsidRPr="00000244">
        <w:rPr>
          <w:rFonts w:ascii="David" w:eastAsia="David" w:hAnsi="David" w:cs="David" w:hint="cs"/>
          <w:b/>
          <w:bCs/>
          <w:color w:val="FF0000"/>
          <w:sz w:val="18"/>
          <w:szCs w:val="18"/>
          <w:highlight w:val="yellow"/>
          <w:rtl/>
        </w:rPr>
        <w:t>בעברית</w:t>
      </w:r>
      <w:proofErr w:type="spellEnd"/>
      <w:r w:rsidR="00000244" w:rsidRPr="00000244">
        <w:rPr>
          <w:rFonts w:ascii="David" w:eastAsia="David" w:hAnsi="David" w:cs="David" w:hint="cs"/>
          <w:b/>
          <w:bCs/>
          <w:color w:val="FF0000"/>
          <w:sz w:val="18"/>
          <w:szCs w:val="18"/>
          <w:highlight w:val="yellow"/>
          <w:rtl/>
        </w:rPr>
        <w:t xml:space="preserve"> בלבד</w:t>
      </w:r>
      <w:r w:rsidR="00000244">
        <w:rPr>
          <w:rFonts w:ascii="David" w:eastAsia="David" w:hAnsi="David" w:cs="David" w:hint="cs"/>
          <w:color w:val="FFC000" w:themeColor="accent4"/>
          <w:rtl/>
        </w:rPr>
        <w:t xml:space="preserve">  </w:t>
      </w:r>
    </w:p>
    <w:p w:rsidR="00B43EFC" w:rsidRDefault="009008E0">
      <w:pPr>
        <w:numPr>
          <w:ilvl w:val="1"/>
          <w:numId w:val="1"/>
        </w:numPr>
        <w:pBdr>
          <w:top w:val="nil"/>
          <w:left w:val="nil"/>
          <w:bottom w:val="nil"/>
          <w:right w:val="nil"/>
          <w:between w:val="nil"/>
        </w:pBdr>
        <w:spacing w:after="0"/>
        <w:rPr>
          <w:rFonts w:ascii="David" w:eastAsia="David" w:hAnsi="David" w:cs="David"/>
          <w:color w:val="FFC000"/>
        </w:rPr>
      </w:pPr>
      <w:r w:rsidRPr="00011FB6">
        <w:rPr>
          <w:rFonts w:ascii="David" w:eastAsia="David" w:hAnsi="David" w:cs="David"/>
          <w:color w:val="FFC000"/>
          <w:rtl/>
        </w:rPr>
        <w:t>הסבר על החלקים במוח המעורבים בזיהוי צלילים וויזואליזציה/תמונה / וידאו ומהירות תגובה.(והקשר ביניהם עד לידי זיהוי מלא/ חלקי )</w:t>
      </w:r>
      <w:r w:rsidR="00000244">
        <w:rPr>
          <w:rFonts w:ascii="David" w:eastAsia="David" w:hAnsi="David" w:cs="David" w:hint="cs"/>
          <w:color w:val="FFC000"/>
          <w:rtl/>
        </w:rPr>
        <w:t xml:space="preserve">    </w:t>
      </w:r>
      <w:r w:rsidR="00000244" w:rsidRPr="00000244">
        <w:rPr>
          <w:rFonts w:ascii="David" w:eastAsia="David" w:hAnsi="David" w:cs="David" w:hint="cs"/>
          <w:b/>
          <w:bCs/>
          <w:color w:val="FF0000"/>
          <w:sz w:val="18"/>
          <w:szCs w:val="18"/>
          <w:highlight w:val="yellow"/>
          <w:rtl/>
        </w:rPr>
        <w:t>בעברית בלבד</w:t>
      </w:r>
      <w:r w:rsidR="00000244">
        <w:rPr>
          <w:rFonts w:ascii="David" w:eastAsia="David" w:hAnsi="David" w:cs="David" w:hint="cs"/>
          <w:color w:val="FFC000" w:themeColor="accent4"/>
          <w:rtl/>
        </w:rPr>
        <w:t xml:space="preserve">  </w:t>
      </w:r>
      <w:r w:rsidRPr="00011FB6">
        <w:rPr>
          <w:rFonts w:ascii="David" w:eastAsia="David" w:hAnsi="David" w:cs="David"/>
          <w:color w:val="FFC000"/>
          <w:rtl/>
        </w:rPr>
        <w:br/>
        <w:t>2.3.1 המוח (קוגניציה)</w:t>
      </w:r>
    </w:p>
    <w:p w:rsidR="00B43EFC" w:rsidRPr="00011FB6" w:rsidRDefault="001540D5" w:rsidP="001540D5">
      <w:pPr>
        <w:pBdr>
          <w:top w:val="nil"/>
          <w:left w:val="nil"/>
          <w:bottom w:val="nil"/>
          <w:right w:val="nil"/>
          <w:between w:val="nil"/>
        </w:pBdr>
        <w:spacing w:after="0"/>
        <w:ind w:left="785"/>
        <w:rPr>
          <w:rFonts w:ascii="David" w:eastAsia="David" w:hAnsi="David" w:cs="David"/>
          <w:color w:val="FFC000"/>
          <w:rtl/>
        </w:rPr>
      </w:pPr>
      <w:r>
        <w:rPr>
          <w:rFonts w:ascii="David" w:eastAsia="David" w:hAnsi="David" w:cs="David" w:hint="cs"/>
          <w:color w:val="FFC000"/>
          <w:rtl/>
        </w:rPr>
        <w:t>2.3.2</w:t>
      </w:r>
      <w:r w:rsidR="009008E0" w:rsidRPr="00011FB6">
        <w:rPr>
          <w:rFonts w:ascii="David" w:eastAsia="David" w:hAnsi="David" w:cs="David"/>
          <w:color w:val="FFC000"/>
          <w:rtl/>
        </w:rPr>
        <w:t xml:space="preserve"> ראייה </w:t>
      </w:r>
      <w:r w:rsidR="00000244" w:rsidRPr="00000244">
        <w:rPr>
          <w:rFonts w:ascii="David" w:eastAsia="David" w:hAnsi="David" w:cs="David" w:hint="cs"/>
          <w:b/>
          <w:bCs/>
          <w:color w:val="FF0000"/>
          <w:sz w:val="18"/>
          <w:szCs w:val="18"/>
          <w:highlight w:val="yellow"/>
          <w:rtl/>
        </w:rPr>
        <w:t>בעברית בלבד</w:t>
      </w:r>
      <w:r w:rsidR="00000244">
        <w:rPr>
          <w:rFonts w:ascii="David" w:eastAsia="David" w:hAnsi="David" w:cs="David" w:hint="cs"/>
          <w:color w:val="FFC000" w:themeColor="accent4"/>
          <w:rtl/>
        </w:rPr>
        <w:t xml:space="preserve">  </w:t>
      </w:r>
      <w:r w:rsidR="009008E0" w:rsidRPr="00011FB6">
        <w:rPr>
          <w:rFonts w:ascii="David" w:eastAsia="David" w:hAnsi="David" w:cs="David"/>
          <w:color w:val="FFC000"/>
        </w:rPr>
        <w:br/>
      </w:r>
      <w:r w:rsidR="009008E0" w:rsidRPr="00011FB6">
        <w:rPr>
          <w:rFonts w:ascii="David" w:eastAsia="David" w:hAnsi="David" w:cs="David"/>
          <w:color w:val="FFC000"/>
        </w:rPr>
        <w:tab/>
        <w:t>2.3.2.1</w:t>
      </w:r>
      <w:r w:rsidR="009008E0" w:rsidRPr="00011FB6">
        <w:rPr>
          <w:rFonts w:ascii="David" w:eastAsia="David" w:hAnsi="David" w:cs="David"/>
          <w:color w:val="FFC000"/>
          <w:rtl/>
        </w:rPr>
        <w:t xml:space="preserve"> תפיסה חזותית.</w:t>
      </w:r>
      <w:r w:rsidR="00000244">
        <w:rPr>
          <w:rFonts w:ascii="David" w:eastAsia="David" w:hAnsi="David" w:cs="David" w:hint="cs"/>
          <w:color w:val="FFC000"/>
          <w:rtl/>
        </w:rPr>
        <w:t xml:space="preserve"> </w:t>
      </w:r>
      <w:r w:rsidR="00000244" w:rsidRPr="00000244">
        <w:rPr>
          <w:rFonts w:ascii="David" w:eastAsia="David" w:hAnsi="David" w:cs="David" w:hint="cs"/>
          <w:b/>
          <w:bCs/>
          <w:color w:val="FF0000"/>
          <w:sz w:val="18"/>
          <w:szCs w:val="18"/>
          <w:highlight w:val="yellow"/>
          <w:rtl/>
        </w:rPr>
        <w:t>בעברית בלבד</w:t>
      </w:r>
      <w:r w:rsidR="00000244">
        <w:rPr>
          <w:rFonts w:ascii="David" w:eastAsia="David" w:hAnsi="David" w:cs="David" w:hint="cs"/>
          <w:color w:val="FFC000" w:themeColor="accent4"/>
          <w:rtl/>
        </w:rPr>
        <w:t xml:space="preserve">  </w:t>
      </w:r>
      <w:r w:rsidR="009008E0" w:rsidRPr="00011FB6">
        <w:rPr>
          <w:rFonts w:ascii="David" w:eastAsia="David" w:hAnsi="David" w:cs="David"/>
          <w:color w:val="FFC000"/>
          <w:rtl/>
        </w:rPr>
        <w:br/>
      </w:r>
      <w:r w:rsidR="009008E0" w:rsidRPr="00011FB6">
        <w:rPr>
          <w:rFonts w:ascii="David" w:eastAsia="David" w:hAnsi="David" w:cs="David"/>
          <w:color w:val="FFC000"/>
          <w:rtl/>
        </w:rPr>
        <w:tab/>
      </w:r>
      <w:r w:rsidR="009008E0" w:rsidRPr="00011FB6">
        <w:rPr>
          <w:rFonts w:ascii="David" w:eastAsia="David" w:hAnsi="David" w:cs="David"/>
          <w:color w:val="FFC000"/>
        </w:rPr>
        <w:t xml:space="preserve">2.3.2.2 </w:t>
      </w:r>
      <w:r w:rsidR="009008E0" w:rsidRPr="00011FB6">
        <w:rPr>
          <w:rFonts w:ascii="David" w:eastAsia="David" w:hAnsi="David" w:cs="David"/>
          <w:color w:val="FFC000"/>
          <w:rtl/>
        </w:rPr>
        <w:t>קליפות הראייה (</w:t>
      </w:r>
      <w:r w:rsidR="00000244">
        <w:rPr>
          <w:rFonts w:ascii="David" w:eastAsia="David" w:hAnsi="David" w:cs="David"/>
          <w:color w:val="FFC000"/>
        </w:rPr>
        <w:t xml:space="preserve">   (V1-V4</w:t>
      </w:r>
      <w:r w:rsidR="00000244" w:rsidRPr="00000244">
        <w:rPr>
          <w:rFonts w:ascii="David" w:eastAsia="David" w:hAnsi="David" w:cs="David" w:hint="cs"/>
          <w:b/>
          <w:bCs/>
          <w:color w:val="FF0000"/>
          <w:sz w:val="18"/>
          <w:szCs w:val="18"/>
          <w:highlight w:val="yellow"/>
          <w:rtl/>
        </w:rPr>
        <w:t xml:space="preserve"> בעברית בלבד</w:t>
      </w:r>
      <w:r w:rsidR="00000244">
        <w:rPr>
          <w:rFonts w:ascii="David" w:eastAsia="David" w:hAnsi="David" w:cs="David" w:hint="cs"/>
          <w:color w:val="FFC000" w:themeColor="accent4"/>
          <w:rtl/>
        </w:rPr>
        <w:t xml:space="preserve">  </w:t>
      </w:r>
      <w:r w:rsidR="009008E0" w:rsidRPr="00011FB6">
        <w:rPr>
          <w:rFonts w:ascii="David" w:eastAsia="David" w:hAnsi="David" w:cs="David"/>
          <w:color w:val="FFC000"/>
        </w:rPr>
        <w:br/>
      </w:r>
      <w:r w:rsidR="009008E0" w:rsidRPr="00011FB6">
        <w:rPr>
          <w:rFonts w:ascii="David" w:eastAsia="David" w:hAnsi="David" w:cs="David"/>
          <w:color w:val="FFC000"/>
        </w:rPr>
        <w:tab/>
        <w:t>2.3.2.3</w:t>
      </w:r>
      <w:r w:rsidR="009008E0" w:rsidRPr="00011FB6">
        <w:rPr>
          <w:rFonts w:ascii="David" w:eastAsia="David" w:hAnsi="David" w:cs="David"/>
          <w:color w:val="FFC000"/>
          <w:rtl/>
        </w:rPr>
        <w:t xml:space="preserve"> התפתחות אבולוציונית ומאפיינים של חשיבה ויזואלית.</w:t>
      </w:r>
      <w:r w:rsidR="00000244">
        <w:rPr>
          <w:rFonts w:ascii="David" w:eastAsia="David" w:hAnsi="David" w:cs="David" w:hint="cs"/>
          <w:color w:val="FFC000"/>
          <w:rtl/>
        </w:rPr>
        <w:t xml:space="preserve"> </w:t>
      </w:r>
      <w:r w:rsidR="00000244" w:rsidRPr="00000244">
        <w:rPr>
          <w:rFonts w:ascii="David" w:eastAsia="David" w:hAnsi="David" w:cs="David" w:hint="cs"/>
          <w:b/>
          <w:bCs/>
          <w:color w:val="FF0000"/>
          <w:sz w:val="18"/>
          <w:szCs w:val="18"/>
          <w:highlight w:val="yellow"/>
          <w:rtl/>
        </w:rPr>
        <w:t>בעברית בלבד</w:t>
      </w:r>
      <w:r w:rsidR="00000244">
        <w:rPr>
          <w:rFonts w:ascii="David" w:eastAsia="David" w:hAnsi="David" w:cs="David" w:hint="cs"/>
          <w:color w:val="FFC000" w:themeColor="accent4"/>
          <w:rtl/>
        </w:rPr>
        <w:t xml:space="preserve">  </w:t>
      </w:r>
    </w:p>
    <w:p w:rsidR="00B43EFC" w:rsidRPr="00C562D2" w:rsidRDefault="009008E0">
      <w:pPr>
        <w:pBdr>
          <w:top w:val="nil"/>
          <w:left w:val="nil"/>
          <w:bottom w:val="nil"/>
          <w:right w:val="nil"/>
          <w:between w:val="nil"/>
        </w:pBdr>
        <w:spacing w:after="0"/>
        <w:ind w:left="785"/>
        <w:rPr>
          <w:rFonts w:ascii="David" w:eastAsia="David" w:hAnsi="David" w:cs="David"/>
          <w:color w:val="FFC000" w:themeColor="accent4"/>
          <w:rtl/>
        </w:rPr>
      </w:pPr>
      <w:r w:rsidRPr="00C562D2">
        <w:rPr>
          <w:rFonts w:ascii="David" w:eastAsia="David" w:hAnsi="David" w:cs="David"/>
          <w:color w:val="FFC000" w:themeColor="accent4"/>
          <w:rtl/>
        </w:rPr>
        <w:t>2.3.3 שמיעה</w:t>
      </w:r>
    </w:p>
    <w:p w:rsidR="00B43EFC" w:rsidRPr="00C562D2" w:rsidRDefault="009008E0" w:rsidP="00000244">
      <w:pPr>
        <w:pBdr>
          <w:top w:val="nil"/>
          <w:left w:val="nil"/>
          <w:bottom w:val="nil"/>
          <w:right w:val="nil"/>
          <w:between w:val="nil"/>
        </w:pBdr>
        <w:spacing w:after="0"/>
        <w:ind w:left="785"/>
        <w:rPr>
          <w:rFonts w:ascii="David" w:eastAsia="David" w:hAnsi="David" w:cs="David"/>
          <w:color w:val="FFC000" w:themeColor="accent4"/>
        </w:rPr>
      </w:pPr>
      <w:r w:rsidRPr="00C562D2">
        <w:rPr>
          <w:rFonts w:ascii="David" w:eastAsia="David" w:hAnsi="David" w:cs="David"/>
          <w:color w:val="FFC000" w:themeColor="accent4"/>
        </w:rPr>
        <w:tab/>
        <w:t>2.3.3.1</w:t>
      </w:r>
      <w:r w:rsidR="00011F57">
        <w:rPr>
          <w:rFonts w:ascii="David" w:eastAsia="David" w:hAnsi="David" w:cs="David" w:hint="cs"/>
          <w:color w:val="FFC000" w:themeColor="accent4"/>
          <w:rtl/>
        </w:rPr>
        <w:t xml:space="preserve"> קליפת המוח והשמיעה </w:t>
      </w:r>
      <w:r w:rsidR="00011F57">
        <w:rPr>
          <w:rFonts w:ascii="David" w:eastAsia="David" w:hAnsi="David" w:cs="David"/>
          <w:color w:val="FFC000" w:themeColor="accent4"/>
          <w:rtl/>
        </w:rPr>
        <w:t>–</w:t>
      </w:r>
      <w:r w:rsidR="00011F57">
        <w:rPr>
          <w:rFonts w:ascii="David" w:eastAsia="David" w:hAnsi="David" w:cs="David" w:hint="cs"/>
          <w:color w:val="FFC000" w:themeColor="accent4"/>
          <w:rtl/>
        </w:rPr>
        <w:t xml:space="preserve"> </w:t>
      </w:r>
      <w:r w:rsidR="00011F57">
        <w:rPr>
          <w:rFonts w:ascii="David" w:eastAsia="David" w:hAnsi="David" w:cs="David"/>
          <w:color w:val="FFC000" w:themeColor="accent4"/>
        </w:rPr>
        <w:t xml:space="preserve">The auditory </w:t>
      </w:r>
      <w:proofErr w:type="spellStart"/>
      <w:r w:rsidR="00011F57">
        <w:rPr>
          <w:rFonts w:ascii="David" w:eastAsia="David" w:hAnsi="David" w:cs="David"/>
          <w:color w:val="FFC000" w:themeColor="accent4"/>
        </w:rPr>
        <w:t>cotrex</w:t>
      </w:r>
      <w:proofErr w:type="spellEnd"/>
      <w:r w:rsidR="00011F57">
        <w:rPr>
          <w:rFonts w:ascii="David" w:eastAsia="David" w:hAnsi="David" w:cs="David" w:hint="cs"/>
          <w:color w:val="FFC000" w:themeColor="accent4"/>
          <w:rtl/>
        </w:rPr>
        <w:t xml:space="preserve"> </w:t>
      </w:r>
      <w:r w:rsidR="00000244" w:rsidRPr="00000244">
        <w:rPr>
          <w:rFonts w:ascii="David" w:eastAsia="David" w:hAnsi="David" w:cs="David" w:hint="cs"/>
          <w:b/>
          <w:bCs/>
          <w:color w:val="FF0000"/>
          <w:sz w:val="18"/>
          <w:szCs w:val="18"/>
          <w:highlight w:val="cyan"/>
          <w:rtl/>
        </w:rPr>
        <w:t>באנגלית בלבד</w:t>
      </w:r>
      <w:r w:rsidR="00000244">
        <w:rPr>
          <w:rFonts w:ascii="David" w:eastAsia="David" w:hAnsi="David" w:cs="David" w:hint="cs"/>
          <w:color w:val="FFC000" w:themeColor="accent4"/>
          <w:rtl/>
        </w:rPr>
        <w:t xml:space="preserve">  </w:t>
      </w:r>
    </w:p>
    <w:p w:rsidR="00B43EFC" w:rsidRDefault="009008E0">
      <w:pPr>
        <w:numPr>
          <w:ilvl w:val="1"/>
          <w:numId w:val="1"/>
        </w:numPr>
        <w:pBdr>
          <w:top w:val="nil"/>
          <w:left w:val="nil"/>
          <w:bottom w:val="nil"/>
          <w:right w:val="nil"/>
          <w:between w:val="nil"/>
        </w:pBdr>
        <w:spacing w:after="0"/>
        <w:rPr>
          <w:rFonts w:ascii="David" w:eastAsia="David" w:hAnsi="David" w:cs="David"/>
          <w:color w:val="FFC000" w:themeColor="accent4"/>
        </w:rPr>
      </w:pPr>
      <w:r w:rsidRPr="00205E57">
        <w:rPr>
          <w:rFonts w:ascii="David" w:eastAsia="David" w:hAnsi="David" w:cs="David"/>
          <w:color w:val="FFC000" w:themeColor="accent4"/>
          <w:rtl/>
        </w:rPr>
        <w:t>טכנולוגיות הקיימות לניתוח סאונד(צלילים)והמרתם לידי מצג ויזואלי(תמונה/וידאו)</w:t>
      </w:r>
    </w:p>
    <w:p w:rsidR="00710F11" w:rsidRPr="00205E57" w:rsidRDefault="00710F11" w:rsidP="00710F11">
      <w:pPr>
        <w:pBdr>
          <w:top w:val="nil"/>
          <w:left w:val="nil"/>
          <w:bottom w:val="nil"/>
          <w:right w:val="nil"/>
          <w:between w:val="nil"/>
        </w:pBdr>
        <w:spacing w:after="0"/>
        <w:ind w:left="785"/>
        <w:rPr>
          <w:rFonts w:ascii="David" w:eastAsia="David" w:hAnsi="David" w:cs="David"/>
          <w:color w:val="FFC000" w:themeColor="accent4"/>
        </w:rPr>
      </w:pPr>
      <w:r>
        <w:rPr>
          <w:rFonts w:ascii="David" w:eastAsia="David" w:hAnsi="David" w:cs="David" w:hint="cs"/>
          <w:color w:val="FFC000" w:themeColor="accent4"/>
          <w:rtl/>
        </w:rPr>
        <w:t xml:space="preserve">2.4.1 </w:t>
      </w:r>
      <w:r>
        <w:rPr>
          <w:rFonts w:ascii="David" w:eastAsia="David" w:hAnsi="David" w:cs="David"/>
          <w:color w:val="FFC000" w:themeColor="accent4"/>
        </w:rPr>
        <w:t xml:space="preserve">Visual </w:t>
      </w:r>
      <w:proofErr w:type="spellStart"/>
      <w:r>
        <w:rPr>
          <w:rFonts w:ascii="David" w:eastAsia="David" w:hAnsi="David" w:cs="David"/>
          <w:color w:val="FFC000" w:themeColor="accent4"/>
        </w:rPr>
        <w:t>Dispaly</w:t>
      </w:r>
      <w:proofErr w:type="spellEnd"/>
    </w:p>
    <w:p w:rsidR="00B43EFC" w:rsidRPr="00CD3434" w:rsidRDefault="009008E0">
      <w:pPr>
        <w:numPr>
          <w:ilvl w:val="1"/>
          <w:numId w:val="1"/>
        </w:numPr>
        <w:pBdr>
          <w:top w:val="nil"/>
          <w:left w:val="nil"/>
          <w:bottom w:val="nil"/>
          <w:right w:val="nil"/>
          <w:between w:val="nil"/>
        </w:pBdr>
        <w:spacing w:after="0"/>
        <w:rPr>
          <w:rFonts w:ascii="David" w:eastAsia="David" w:hAnsi="David" w:cs="David"/>
          <w:color w:val="FFC000" w:themeColor="accent4"/>
        </w:rPr>
      </w:pPr>
      <w:r w:rsidRPr="00CD3434">
        <w:rPr>
          <w:rFonts w:ascii="David" w:eastAsia="David" w:hAnsi="David" w:cs="David"/>
          <w:color w:val="FFC000" w:themeColor="accent4"/>
          <w:rtl/>
        </w:rPr>
        <w:t xml:space="preserve">רקע תיאורטי על  כלי פיתחו תוכנה </w:t>
      </w:r>
      <w:proofErr w:type="spellStart"/>
      <w:r w:rsidRPr="00CD3434">
        <w:rPr>
          <w:rFonts w:ascii="David" w:eastAsia="David" w:hAnsi="David" w:cs="David"/>
          <w:color w:val="FFC000" w:themeColor="accent4"/>
        </w:rPr>
        <w:t>Matlab</w:t>
      </w:r>
      <w:proofErr w:type="spellEnd"/>
      <w:r w:rsidRPr="00CD3434">
        <w:rPr>
          <w:rFonts w:ascii="David" w:eastAsia="David" w:hAnsi="David" w:cs="David"/>
          <w:color w:val="FFC000" w:themeColor="accent4"/>
          <w:rtl/>
        </w:rPr>
        <w:t xml:space="preserve">  ו – </w:t>
      </w:r>
      <w:r w:rsidRPr="00CD3434">
        <w:rPr>
          <w:rFonts w:ascii="David" w:eastAsia="David" w:hAnsi="David" w:cs="David"/>
          <w:color w:val="FFC000" w:themeColor="accent4"/>
        </w:rPr>
        <w:t>Python</w:t>
      </w:r>
      <w:r w:rsidRPr="00CD3434">
        <w:rPr>
          <w:rFonts w:ascii="David" w:eastAsia="David" w:hAnsi="David" w:cs="David"/>
          <w:color w:val="FFC000" w:themeColor="accent4"/>
          <w:rtl/>
        </w:rPr>
        <w:t xml:space="preserve"> ושימוש אינטנסיבי ביכולתו עיבוד (כרטיס מסך </w:t>
      </w:r>
      <w:r w:rsidRPr="00CD3434">
        <w:rPr>
          <w:rFonts w:ascii="David" w:eastAsia="David" w:hAnsi="David" w:cs="David"/>
          <w:color w:val="FFC000" w:themeColor="accent4"/>
        </w:rPr>
        <w:t>GPU</w:t>
      </w:r>
      <w:r w:rsidRPr="00CD3434">
        <w:rPr>
          <w:rFonts w:ascii="David" w:eastAsia="David" w:hAnsi="David" w:cs="David"/>
          <w:color w:val="FFC000" w:themeColor="accent4"/>
          <w:rtl/>
        </w:rPr>
        <w:t>)</w:t>
      </w:r>
      <w:r w:rsidR="000E1BE6">
        <w:rPr>
          <w:rFonts w:ascii="David" w:eastAsia="David" w:hAnsi="David" w:cs="David" w:hint="cs"/>
          <w:color w:val="FFC000" w:themeColor="accent4"/>
          <w:rtl/>
        </w:rPr>
        <w:t xml:space="preserve">  </w:t>
      </w:r>
      <w:r w:rsidR="000E1BE6" w:rsidRPr="000E1BE6">
        <w:rPr>
          <w:rFonts w:ascii="David" w:eastAsia="David" w:hAnsi="David" w:cs="David" w:hint="cs"/>
          <w:color w:val="FF0000"/>
          <w:highlight w:val="black"/>
          <w:rtl/>
        </w:rPr>
        <w:t>מבולגן ולא ברור</w:t>
      </w:r>
    </w:p>
    <w:p w:rsidR="00CD3434" w:rsidRDefault="009008E0" w:rsidP="00CD3434">
      <w:pPr>
        <w:numPr>
          <w:ilvl w:val="1"/>
          <w:numId w:val="1"/>
        </w:numPr>
        <w:pBdr>
          <w:top w:val="nil"/>
          <w:left w:val="nil"/>
          <w:bottom w:val="nil"/>
          <w:right w:val="nil"/>
          <w:between w:val="nil"/>
        </w:pBdr>
        <w:spacing w:after="0"/>
        <w:rPr>
          <w:rFonts w:ascii="David" w:eastAsia="David" w:hAnsi="David" w:cs="David"/>
          <w:color w:val="FFC000" w:themeColor="accent4"/>
        </w:rPr>
      </w:pPr>
      <w:r w:rsidRPr="00CD3434">
        <w:rPr>
          <w:rFonts w:ascii="David" w:eastAsia="David" w:hAnsi="David" w:cs="David"/>
          <w:color w:val="FFC000" w:themeColor="accent4"/>
          <w:rtl/>
        </w:rPr>
        <w:t xml:space="preserve">רקע תיאורטי </w:t>
      </w:r>
      <w:r w:rsidRPr="00CD3434">
        <w:rPr>
          <w:rFonts w:ascii="David" w:eastAsia="David" w:hAnsi="David" w:cs="David"/>
          <w:color w:val="FFC000" w:themeColor="accent4"/>
        </w:rPr>
        <w:t>DL</w:t>
      </w:r>
      <w:r w:rsidRPr="00CD3434">
        <w:rPr>
          <w:rFonts w:ascii="David" w:eastAsia="David" w:hAnsi="David" w:cs="David"/>
          <w:color w:val="FFC000" w:themeColor="accent4"/>
          <w:rtl/>
        </w:rPr>
        <w:t>- והיתרונות אותם הוא מקנה בניתוח/עיבוד תמונה(</w:t>
      </w:r>
      <w:r w:rsidRPr="00CD3434">
        <w:rPr>
          <w:rFonts w:ascii="David" w:eastAsia="David" w:hAnsi="David" w:cs="David"/>
          <w:color w:val="FFC000" w:themeColor="accent4"/>
        </w:rPr>
        <w:t>Training process</w:t>
      </w:r>
      <w:r w:rsidRPr="00CD3434">
        <w:rPr>
          <w:rFonts w:ascii="David" w:eastAsia="David" w:hAnsi="David" w:cs="David"/>
          <w:color w:val="FFC000" w:themeColor="accent4"/>
          <w:rtl/>
        </w:rPr>
        <w:t>)</w:t>
      </w:r>
    </w:p>
    <w:p w:rsidR="00B43EFC" w:rsidRPr="00000244" w:rsidRDefault="00CD3434" w:rsidP="00CD3434">
      <w:pPr>
        <w:pBdr>
          <w:top w:val="nil"/>
          <w:left w:val="nil"/>
          <w:bottom w:val="nil"/>
          <w:right w:val="nil"/>
          <w:between w:val="nil"/>
        </w:pBdr>
        <w:spacing w:after="0"/>
        <w:ind w:left="785"/>
        <w:rPr>
          <w:rFonts w:ascii="David" w:eastAsia="David" w:hAnsi="David" w:cs="David"/>
          <w:b/>
          <w:bCs/>
          <w:color w:val="FF0000"/>
          <w:sz w:val="18"/>
          <w:szCs w:val="18"/>
        </w:rPr>
      </w:pPr>
      <w:r>
        <w:rPr>
          <w:rFonts w:ascii="David" w:eastAsia="David" w:hAnsi="David" w:cs="David" w:hint="cs"/>
          <w:color w:val="FFC000" w:themeColor="accent4"/>
          <w:rtl/>
        </w:rPr>
        <w:t xml:space="preserve"> </w:t>
      </w:r>
      <w:r w:rsidRPr="00000244">
        <w:rPr>
          <w:rFonts w:ascii="David" w:eastAsia="David" w:hAnsi="David" w:cs="David" w:hint="cs"/>
          <w:b/>
          <w:bCs/>
          <w:color w:val="FF0000"/>
          <w:sz w:val="18"/>
          <w:szCs w:val="18"/>
          <w:highlight w:val="yellow"/>
          <w:rtl/>
        </w:rPr>
        <w:t>בעברית בלבד</w:t>
      </w:r>
    </w:p>
    <w:p w:rsidR="00B43EFC" w:rsidRPr="00011FB6" w:rsidRDefault="00B43EFC">
      <w:pPr>
        <w:pBdr>
          <w:top w:val="nil"/>
          <w:left w:val="nil"/>
          <w:bottom w:val="nil"/>
          <w:right w:val="nil"/>
          <w:between w:val="nil"/>
        </w:pBdr>
        <w:spacing w:after="0"/>
        <w:ind w:left="785" w:hanging="720"/>
        <w:rPr>
          <w:rFonts w:ascii="David" w:eastAsia="David" w:hAnsi="David" w:cs="David"/>
          <w:color w:val="FFC000"/>
        </w:rPr>
      </w:pPr>
    </w:p>
    <w:p w:rsidR="00B43EFC" w:rsidRDefault="009008E0">
      <w:pPr>
        <w:numPr>
          <w:ilvl w:val="0"/>
          <w:numId w:val="1"/>
        </w:numPr>
        <w:pBdr>
          <w:top w:val="nil"/>
          <w:left w:val="nil"/>
          <w:bottom w:val="nil"/>
          <w:right w:val="nil"/>
          <w:between w:val="nil"/>
        </w:pBdr>
        <w:spacing w:after="0"/>
        <w:rPr>
          <w:rFonts w:ascii="David" w:eastAsia="David" w:hAnsi="David" w:cs="David"/>
          <w:color w:val="FF0000"/>
          <w:u w:val="single"/>
        </w:rPr>
      </w:pPr>
      <w:r>
        <w:rPr>
          <w:rFonts w:ascii="David" w:eastAsia="David" w:hAnsi="David" w:cs="David"/>
          <w:color w:val="FF0000"/>
          <w:u w:val="single"/>
          <w:rtl/>
        </w:rPr>
        <w:t>תכנון וניתוח(</w:t>
      </w:r>
      <w:r>
        <w:rPr>
          <w:rFonts w:ascii="David" w:eastAsia="David" w:hAnsi="David" w:cs="David"/>
          <w:color w:val="FF0000"/>
          <w:u w:val="single"/>
        </w:rPr>
        <w:t>Design and Analysis</w:t>
      </w:r>
      <w:r>
        <w:rPr>
          <w:rFonts w:ascii="David" w:eastAsia="David" w:hAnsi="David" w:cs="David"/>
          <w:color w:val="FF0000"/>
          <w:u w:val="single"/>
          <w:rtl/>
        </w:rPr>
        <w:t>)</w:t>
      </w:r>
    </w:p>
    <w:p w:rsidR="00B43EFC" w:rsidRDefault="00B43EFC">
      <w:pPr>
        <w:pBdr>
          <w:top w:val="nil"/>
          <w:left w:val="nil"/>
          <w:bottom w:val="nil"/>
          <w:right w:val="nil"/>
          <w:between w:val="nil"/>
        </w:pBdr>
        <w:spacing w:after="0"/>
        <w:ind w:left="360" w:hanging="720"/>
        <w:rPr>
          <w:rFonts w:ascii="David" w:eastAsia="David" w:hAnsi="David" w:cs="David"/>
          <w:color w:val="FF0000"/>
          <w:u w:val="single"/>
        </w:rPr>
      </w:pPr>
    </w:p>
    <w:p w:rsidR="00B43EFC" w:rsidRPr="002C75DC" w:rsidRDefault="009008E0">
      <w:pPr>
        <w:numPr>
          <w:ilvl w:val="1"/>
          <w:numId w:val="1"/>
        </w:numPr>
        <w:pBdr>
          <w:top w:val="nil"/>
          <w:left w:val="nil"/>
          <w:bottom w:val="nil"/>
          <w:right w:val="nil"/>
          <w:between w:val="nil"/>
        </w:pBdr>
        <w:spacing w:after="0"/>
        <w:rPr>
          <w:rFonts w:ascii="David" w:eastAsia="David" w:hAnsi="David" w:cs="David"/>
          <w:color w:val="FFC000"/>
        </w:rPr>
      </w:pPr>
      <w:r w:rsidRPr="00D97622">
        <w:rPr>
          <w:rFonts w:ascii="David" w:eastAsia="David" w:hAnsi="David" w:cs="David"/>
          <w:color w:val="FFC000" w:themeColor="accent4"/>
        </w:rPr>
        <w:t>Analysis of the assistive technologies</w:t>
      </w:r>
      <w:r w:rsidRPr="00D97622">
        <w:rPr>
          <w:rFonts w:ascii="David" w:eastAsia="David" w:hAnsi="David" w:cs="David"/>
          <w:color w:val="FFC000" w:themeColor="accent4"/>
          <w:rtl/>
        </w:rPr>
        <w:t xml:space="preserve">-  </w:t>
      </w:r>
      <w:r w:rsidRPr="002C75DC">
        <w:rPr>
          <w:rFonts w:ascii="David" w:eastAsia="David" w:hAnsi="David" w:cs="David"/>
          <w:color w:val="FFC000"/>
          <w:rtl/>
        </w:rPr>
        <w:t>ניתוח של טכנולוגיות מסייעות</w:t>
      </w:r>
      <w:r w:rsidR="00000281">
        <w:rPr>
          <w:rFonts w:ascii="David" w:eastAsia="David" w:hAnsi="David" w:cs="David" w:hint="cs"/>
          <w:color w:val="FFC000"/>
          <w:rtl/>
        </w:rPr>
        <w:t xml:space="preserve"> </w:t>
      </w:r>
      <w:proofErr w:type="spellStart"/>
      <w:r w:rsidR="00000281">
        <w:rPr>
          <w:rFonts w:ascii="David" w:eastAsia="David" w:hAnsi="David" w:cs="David"/>
          <w:color w:val="FFC000" w:themeColor="accent4"/>
        </w:rPr>
        <w:t>cotrex</w:t>
      </w:r>
      <w:proofErr w:type="spellEnd"/>
      <w:r w:rsidR="00000281">
        <w:rPr>
          <w:rFonts w:ascii="David" w:eastAsia="David" w:hAnsi="David" w:cs="David" w:hint="cs"/>
          <w:color w:val="FFC000" w:themeColor="accent4"/>
          <w:rtl/>
        </w:rPr>
        <w:t xml:space="preserve"> </w:t>
      </w:r>
      <w:r w:rsidR="00000281" w:rsidRPr="00000244">
        <w:rPr>
          <w:rFonts w:ascii="David" w:eastAsia="David" w:hAnsi="David" w:cs="David" w:hint="cs"/>
          <w:b/>
          <w:bCs/>
          <w:color w:val="FF0000"/>
          <w:sz w:val="18"/>
          <w:szCs w:val="18"/>
          <w:highlight w:val="cyan"/>
          <w:rtl/>
        </w:rPr>
        <w:t>באנגלית בלבד</w:t>
      </w:r>
      <w:r w:rsidR="00000281">
        <w:rPr>
          <w:rFonts w:ascii="David" w:eastAsia="David" w:hAnsi="David" w:cs="David" w:hint="cs"/>
          <w:color w:val="FFC000" w:themeColor="accent4"/>
          <w:rtl/>
        </w:rPr>
        <w:t xml:space="preserve">  </w:t>
      </w:r>
    </w:p>
    <w:p w:rsidR="00B43EFC" w:rsidRPr="002C75DC" w:rsidRDefault="00B43EFC">
      <w:pPr>
        <w:pBdr>
          <w:top w:val="nil"/>
          <w:left w:val="nil"/>
          <w:bottom w:val="nil"/>
          <w:right w:val="nil"/>
          <w:between w:val="nil"/>
        </w:pBdr>
        <w:spacing w:after="0"/>
        <w:ind w:left="785" w:hanging="720"/>
        <w:rPr>
          <w:rFonts w:ascii="David" w:eastAsia="David" w:hAnsi="David" w:cs="David"/>
          <w:color w:val="FFC000"/>
        </w:rPr>
      </w:pPr>
    </w:p>
    <w:p w:rsidR="00B43EFC" w:rsidRPr="002C75DC" w:rsidRDefault="009008E0" w:rsidP="004F16EA">
      <w:pPr>
        <w:pBdr>
          <w:top w:val="nil"/>
          <w:left w:val="nil"/>
          <w:bottom w:val="nil"/>
          <w:right w:val="nil"/>
          <w:between w:val="nil"/>
        </w:pBdr>
        <w:ind w:left="785"/>
        <w:rPr>
          <w:rFonts w:ascii="David" w:eastAsia="David" w:hAnsi="David" w:cs="David"/>
          <w:color w:val="FFC000"/>
        </w:rPr>
      </w:pPr>
      <w:r w:rsidRPr="002C75DC">
        <w:rPr>
          <w:rFonts w:ascii="David" w:eastAsia="David" w:hAnsi="David" w:cs="David"/>
          <w:color w:val="FFC000"/>
          <w:rtl/>
        </w:rPr>
        <w:t>בקטע זה נדון ביתרונות והחסרונות של אמצעי עזר ללקוי שמיעה הקיימים כיום בשוק. וכן זה יעזור לנו להסביר למה בחרנו להציג את התמונות כמיפוי ספירלי</w:t>
      </w:r>
      <w:r w:rsidRPr="002C75DC">
        <w:rPr>
          <w:rFonts w:ascii="David" w:eastAsia="David" w:hAnsi="David" w:cs="David"/>
          <w:color w:val="FFC000"/>
        </w:rPr>
        <w:t>.</w:t>
      </w:r>
    </w:p>
    <w:p w:rsidR="00B43EFC" w:rsidRPr="00AA356A" w:rsidRDefault="009008E0" w:rsidP="00CE3DBA">
      <w:pPr>
        <w:pStyle w:val="a4"/>
        <w:numPr>
          <w:ilvl w:val="2"/>
          <w:numId w:val="1"/>
        </w:numPr>
        <w:spacing w:after="0"/>
        <w:rPr>
          <w:rFonts w:ascii="David" w:eastAsia="David" w:hAnsi="David" w:cs="David"/>
          <w:color w:val="FFC000" w:themeColor="accent4"/>
          <w:rtl/>
        </w:rPr>
      </w:pPr>
      <w:r w:rsidRPr="00AA356A">
        <w:rPr>
          <w:rFonts w:ascii="David" w:eastAsia="David" w:hAnsi="David" w:cs="David"/>
          <w:color w:val="FFC000" w:themeColor="accent4"/>
          <w:rtl/>
        </w:rPr>
        <w:t xml:space="preserve">יתרונות וחסרונות תוך שימוש בתוכנות </w:t>
      </w:r>
      <w:proofErr w:type="spellStart"/>
      <w:r w:rsidRPr="00AA356A">
        <w:rPr>
          <w:rFonts w:ascii="David" w:eastAsia="David" w:hAnsi="David" w:cs="David"/>
          <w:color w:val="FFC000" w:themeColor="accent4"/>
        </w:rPr>
        <w:t>Matlab</w:t>
      </w:r>
      <w:proofErr w:type="spellEnd"/>
      <w:r w:rsidRPr="00AA356A">
        <w:rPr>
          <w:rFonts w:ascii="David" w:eastAsia="David" w:hAnsi="David" w:cs="David"/>
          <w:color w:val="FFC000" w:themeColor="accent4"/>
          <w:rtl/>
        </w:rPr>
        <w:t xml:space="preserve">  ו – </w:t>
      </w:r>
      <w:r w:rsidRPr="00AA356A">
        <w:rPr>
          <w:rFonts w:ascii="David" w:eastAsia="David" w:hAnsi="David" w:cs="David"/>
          <w:color w:val="FFC000" w:themeColor="accent4"/>
        </w:rPr>
        <w:t>Python</w:t>
      </w:r>
    </w:p>
    <w:p w:rsidR="00B43EFC" w:rsidRPr="0037585E" w:rsidRDefault="009008E0">
      <w:pPr>
        <w:spacing w:after="0"/>
        <w:ind w:firstLine="360"/>
        <w:rPr>
          <w:rFonts w:ascii="David" w:eastAsia="David" w:hAnsi="David" w:cs="David"/>
          <w:color w:val="FFC000" w:themeColor="accent4"/>
        </w:rPr>
      </w:pPr>
      <w:r w:rsidRPr="00AA356A">
        <w:rPr>
          <w:rFonts w:ascii="David" w:eastAsia="David" w:hAnsi="David" w:cs="David"/>
          <w:color w:val="FFC000" w:themeColor="accent4"/>
          <w:rtl/>
        </w:rPr>
        <w:t xml:space="preserve">3.2  יתרונות וחסרונות של </w:t>
      </w:r>
      <w:r w:rsidRPr="00AA356A">
        <w:rPr>
          <w:rFonts w:ascii="David" w:eastAsia="David" w:hAnsi="David" w:cs="David"/>
          <w:color w:val="FFC000" w:themeColor="accent4"/>
        </w:rPr>
        <w:t>DL</w:t>
      </w:r>
      <w:r w:rsidRPr="00AA356A">
        <w:rPr>
          <w:rFonts w:ascii="David" w:eastAsia="David" w:hAnsi="David" w:cs="David"/>
          <w:color w:val="FFC000" w:themeColor="accent4"/>
          <w:rtl/>
        </w:rPr>
        <w:t xml:space="preserve">  מול </w:t>
      </w:r>
      <w:r w:rsidRPr="00AA356A">
        <w:rPr>
          <w:rFonts w:ascii="David" w:eastAsia="David" w:hAnsi="David" w:cs="David"/>
          <w:color w:val="FFC000" w:themeColor="accent4"/>
        </w:rPr>
        <w:t>NN/ML</w:t>
      </w:r>
    </w:p>
    <w:p w:rsidR="00B43EFC" w:rsidRPr="00A95C8C" w:rsidRDefault="009008E0">
      <w:pPr>
        <w:spacing w:after="0"/>
        <w:rPr>
          <w:rFonts w:ascii="David" w:eastAsia="David" w:hAnsi="David" w:cs="David"/>
          <w:color w:val="FF0000"/>
          <w:highlight w:val="lightGray"/>
        </w:rPr>
      </w:pPr>
      <w:r>
        <w:rPr>
          <w:rFonts w:ascii="David" w:eastAsia="David" w:hAnsi="David" w:cs="David"/>
          <w:color w:val="FF0000"/>
        </w:rPr>
        <w:tab/>
      </w:r>
      <w:r w:rsidRPr="00A95C8C">
        <w:rPr>
          <w:rFonts w:ascii="David" w:eastAsia="David" w:hAnsi="David" w:cs="David"/>
          <w:color w:val="FF0000"/>
          <w:highlight w:val="lightGray"/>
        </w:rPr>
        <w:t>3.2.1</w:t>
      </w:r>
      <w:r w:rsidRPr="00A95C8C">
        <w:rPr>
          <w:rFonts w:ascii="David" w:eastAsia="David" w:hAnsi="David" w:cs="David"/>
          <w:color w:val="FF0000"/>
          <w:highlight w:val="lightGray"/>
        </w:rPr>
        <w:tab/>
        <w:t>Training process</w:t>
      </w:r>
    </w:p>
    <w:p w:rsidR="00B43EFC" w:rsidRDefault="009008E0">
      <w:pPr>
        <w:spacing w:after="0"/>
        <w:ind w:firstLine="360"/>
        <w:rPr>
          <w:rFonts w:ascii="David" w:eastAsia="David" w:hAnsi="David" w:cs="David"/>
          <w:color w:val="FF0000"/>
        </w:rPr>
      </w:pPr>
      <w:r w:rsidRPr="00A95C8C">
        <w:rPr>
          <w:rFonts w:ascii="David" w:eastAsia="David" w:hAnsi="David" w:cs="David"/>
          <w:color w:val="FF0000"/>
          <w:highlight w:val="lightGray"/>
          <w:rtl/>
        </w:rPr>
        <w:t>3.3</w:t>
      </w:r>
      <w:r w:rsidRPr="00A95C8C">
        <w:rPr>
          <w:rFonts w:ascii="David" w:eastAsia="David" w:hAnsi="David" w:cs="David"/>
          <w:color w:val="FF0000"/>
          <w:highlight w:val="lightGray"/>
          <w:rtl/>
        </w:rPr>
        <w:tab/>
        <w:t>יישום רעיונות מתמטים בעזרת כלי התוכנה(התמרת לפלס)</w:t>
      </w:r>
      <w:r>
        <w:rPr>
          <w:rFonts w:ascii="David" w:eastAsia="David" w:hAnsi="David" w:cs="David"/>
          <w:color w:val="FF0000"/>
          <w:rtl/>
        </w:rPr>
        <w:t xml:space="preserve"> </w:t>
      </w:r>
    </w:p>
    <w:p w:rsidR="00B43EFC" w:rsidRDefault="00B43EFC">
      <w:pPr>
        <w:pBdr>
          <w:top w:val="nil"/>
          <w:left w:val="nil"/>
          <w:bottom w:val="nil"/>
          <w:right w:val="nil"/>
          <w:between w:val="nil"/>
        </w:pBdr>
        <w:spacing w:after="0"/>
        <w:ind w:left="785" w:hanging="720"/>
        <w:rPr>
          <w:rFonts w:ascii="David" w:eastAsia="David" w:hAnsi="David" w:cs="David" w:hint="cs"/>
          <w:color w:val="FF0000"/>
        </w:rPr>
      </w:pPr>
    </w:p>
    <w:p w:rsidR="00B43EFC" w:rsidRDefault="009008E0">
      <w:pPr>
        <w:numPr>
          <w:ilvl w:val="0"/>
          <w:numId w:val="1"/>
        </w:numPr>
        <w:pBdr>
          <w:top w:val="nil"/>
          <w:left w:val="nil"/>
          <w:bottom w:val="nil"/>
          <w:right w:val="nil"/>
          <w:between w:val="nil"/>
        </w:pBdr>
        <w:spacing w:after="0"/>
        <w:rPr>
          <w:rFonts w:ascii="David" w:eastAsia="David" w:hAnsi="David" w:cs="David"/>
          <w:color w:val="FF0000"/>
          <w:u w:val="single"/>
        </w:rPr>
      </w:pPr>
      <w:r>
        <w:rPr>
          <w:rFonts w:ascii="David" w:eastAsia="David" w:hAnsi="David" w:cs="David"/>
          <w:color w:val="FF0000"/>
          <w:u w:val="single"/>
        </w:rPr>
        <w:t>Implementation</w:t>
      </w:r>
      <w:r>
        <w:rPr>
          <w:rFonts w:ascii="David" w:eastAsia="David" w:hAnsi="David" w:cs="David"/>
          <w:color w:val="FF0000"/>
          <w:u w:val="single"/>
          <w:rtl/>
        </w:rPr>
        <w:t>- יישום</w:t>
      </w:r>
    </w:p>
    <w:p w:rsidR="00B43EFC" w:rsidRDefault="00B43EFC">
      <w:pPr>
        <w:pBdr>
          <w:top w:val="nil"/>
          <w:left w:val="nil"/>
          <w:bottom w:val="nil"/>
          <w:right w:val="nil"/>
          <w:between w:val="nil"/>
        </w:pBdr>
        <w:spacing w:after="0"/>
        <w:ind w:left="410" w:hanging="720"/>
        <w:rPr>
          <w:rFonts w:ascii="David" w:eastAsia="David" w:hAnsi="David" w:cs="David"/>
          <w:color w:val="FF0000"/>
          <w:u w:val="single"/>
        </w:rPr>
      </w:pPr>
    </w:p>
    <w:p w:rsidR="00B43EFC" w:rsidRDefault="009008E0">
      <w:pPr>
        <w:numPr>
          <w:ilvl w:val="1"/>
          <w:numId w:val="2"/>
        </w:numPr>
        <w:pBdr>
          <w:top w:val="nil"/>
          <w:left w:val="nil"/>
          <w:bottom w:val="nil"/>
          <w:right w:val="nil"/>
          <w:between w:val="nil"/>
        </w:pBdr>
        <w:spacing w:after="0"/>
        <w:rPr>
          <w:rFonts w:ascii="David" w:eastAsia="David" w:hAnsi="David" w:cs="David"/>
          <w:color w:val="FF0000"/>
        </w:rPr>
      </w:pPr>
      <w:r>
        <w:rPr>
          <w:rFonts w:ascii="David" w:eastAsia="David" w:hAnsi="David" w:cs="David"/>
          <w:color w:val="FF0000"/>
        </w:rPr>
        <w:t>Design overview</w:t>
      </w:r>
    </w:p>
    <w:p w:rsidR="00B43EFC" w:rsidRPr="00093650" w:rsidRDefault="009008E0" w:rsidP="00093650">
      <w:pPr>
        <w:pStyle w:val="a4"/>
        <w:numPr>
          <w:ilvl w:val="2"/>
          <w:numId w:val="1"/>
        </w:numPr>
        <w:pBdr>
          <w:top w:val="nil"/>
          <w:left w:val="nil"/>
          <w:bottom w:val="nil"/>
          <w:right w:val="nil"/>
          <w:between w:val="nil"/>
        </w:pBdr>
        <w:spacing w:after="0"/>
        <w:rPr>
          <w:rFonts w:ascii="David" w:eastAsia="David" w:hAnsi="David" w:cs="David"/>
          <w:color w:val="FFC000" w:themeColor="accent4"/>
        </w:rPr>
      </w:pPr>
      <w:r w:rsidRPr="00093650">
        <w:rPr>
          <w:rFonts w:ascii="David" w:eastAsia="David" w:hAnsi="David" w:cs="David"/>
          <w:color w:val="FFC000" w:themeColor="accent4"/>
          <w:rtl/>
        </w:rPr>
        <w:t>מערכת הטרנספורמציה לידי לתמונה (בפרויקט שלנו)</w:t>
      </w:r>
    </w:p>
    <w:p w:rsidR="00B43EFC" w:rsidRPr="00093650" w:rsidRDefault="009008E0" w:rsidP="00093650">
      <w:pPr>
        <w:numPr>
          <w:ilvl w:val="2"/>
          <w:numId w:val="1"/>
        </w:numPr>
        <w:pBdr>
          <w:top w:val="nil"/>
          <w:left w:val="nil"/>
          <w:bottom w:val="nil"/>
          <w:right w:val="nil"/>
          <w:between w:val="nil"/>
        </w:pBdr>
        <w:spacing w:after="0"/>
        <w:rPr>
          <w:rFonts w:ascii="David" w:eastAsia="David" w:hAnsi="David" w:cs="David"/>
          <w:color w:val="FFC000" w:themeColor="accent4"/>
        </w:rPr>
      </w:pPr>
      <w:r w:rsidRPr="00093650">
        <w:rPr>
          <w:rFonts w:ascii="David" w:eastAsia="David" w:hAnsi="David" w:cs="David"/>
          <w:color w:val="FFC000" w:themeColor="accent4"/>
          <w:rtl/>
        </w:rPr>
        <w:t xml:space="preserve">מערכת לדגימת התמונות וסגירת מעגל החלטה </w:t>
      </w:r>
    </w:p>
    <w:p w:rsidR="00B43EFC" w:rsidRPr="00F96FE9" w:rsidRDefault="009008E0" w:rsidP="00093650">
      <w:pPr>
        <w:numPr>
          <w:ilvl w:val="2"/>
          <w:numId w:val="1"/>
        </w:numPr>
        <w:pBdr>
          <w:top w:val="nil"/>
          <w:left w:val="nil"/>
          <w:bottom w:val="nil"/>
          <w:right w:val="nil"/>
          <w:between w:val="nil"/>
        </w:pBdr>
        <w:spacing w:after="0"/>
        <w:rPr>
          <w:rFonts w:ascii="David" w:eastAsia="David" w:hAnsi="David" w:cs="David"/>
          <w:color w:val="FFC000" w:themeColor="accent4"/>
        </w:rPr>
      </w:pPr>
      <w:r w:rsidRPr="00F96FE9">
        <w:rPr>
          <w:rFonts w:ascii="David" w:eastAsia="David" w:hAnsi="David" w:cs="David"/>
          <w:color w:val="FFC000" w:themeColor="accent4"/>
          <w:rtl/>
        </w:rPr>
        <w:t xml:space="preserve">השוואה בין התכונות האמיתיות של קטע הסאונד </w:t>
      </w:r>
      <w:r w:rsidRPr="00F96FE9">
        <w:rPr>
          <w:rFonts w:ascii="David" w:eastAsia="David" w:hAnsi="David" w:cs="David"/>
          <w:color w:val="FFC000" w:themeColor="accent4"/>
        </w:rPr>
        <w:t>Training process</w:t>
      </w:r>
      <w:r w:rsidRPr="00F96FE9">
        <w:rPr>
          <w:rFonts w:ascii="David" w:eastAsia="David" w:hAnsi="David" w:cs="David"/>
          <w:color w:val="FFC000" w:themeColor="accent4"/>
          <w:rtl/>
        </w:rPr>
        <w:t xml:space="preserve">  חוזר של   </w:t>
      </w:r>
    </w:p>
    <w:p w:rsidR="00B43EFC" w:rsidRPr="00FA47EC" w:rsidRDefault="009008E0" w:rsidP="0075416E">
      <w:pPr>
        <w:pBdr>
          <w:top w:val="nil"/>
          <w:left w:val="nil"/>
          <w:bottom w:val="nil"/>
          <w:right w:val="nil"/>
          <w:between w:val="nil"/>
        </w:pBdr>
        <w:spacing w:after="0"/>
        <w:ind w:left="1484"/>
        <w:rPr>
          <w:rFonts w:ascii="David" w:eastAsia="David" w:hAnsi="David" w:cs="David"/>
          <w:color w:val="FFC000" w:themeColor="accent4"/>
        </w:rPr>
      </w:pPr>
      <w:r w:rsidRPr="00FA47EC">
        <w:rPr>
          <w:rFonts w:ascii="David" w:eastAsia="David" w:hAnsi="David" w:cs="David"/>
          <w:color w:val="FFC000" w:themeColor="accent4"/>
          <w:rtl/>
        </w:rPr>
        <w:t>המערכת</w:t>
      </w:r>
    </w:p>
    <w:p w:rsidR="00B43EFC" w:rsidRPr="00FA47EC" w:rsidRDefault="009008E0" w:rsidP="00093650">
      <w:pPr>
        <w:numPr>
          <w:ilvl w:val="1"/>
          <w:numId w:val="1"/>
        </w:numPr>
        <w:pBdr>
          <w:top w:val="nil"/>
          <w:left w:val="nil"/>
          <w:bottom w:val="nil"/>
          <w:right w:val="nil"/>
          <w:between w:val="nil"/>
        </w:pBdr>
        <w:spacing w:after="0"/>
        <w:rPr>
          <w:rFonts w:ascii="David" w:eastAsia="David" w:hAnsi="David" w:cs="David"/>
          <w:color w:val="FFC000" w:themeColor="accent4"/>
          <w:highlight w:val="lightGray"/>
        </w:rPr>
      </w:pPr>
      <w:r w:rsidRPr="00FA47EC">
        <w:rPr>
          <w:rFonts w:ascii="David" w:eastAsia="David" w:hAnsi="David" w:cs="David"/>
          <w:color w:val="FFC000" w:themeColor="accent4"/>
          <w:highlight w:val="lightGray"/>
        </w:rPr>
        <w:t>System setup</w:t>
      </w:r>
    </w:p>
    <w:p w:rsidR="00B43EFC" w:rsidRPr="00FA47EC" w:rsidRDefault="009008E0" w:rsidP="0043068E">
      <w:pPr>
        <w:pBdr>
          <w:top w:val="nil"/>
          <w:left w:val="nil"/>
          <w:bottom w:val="nil"/>
          <w:right w:val="nil"/>
          <w:between w:val="nil"/>
        </w:pBdr>
        <w:spacing w:after="0"/>
        <w:ind w:left="792" w:hanging="72"/>
        <w:rPr>
          <w:rFonts w:ascii="David" w:eastAsia="David" w:hAnsi="David" w:cs="David"/>
          <w:color w:val="FFC000" w:themeColor="accent4"/>
        </w:rPr>
      </w:pPr>
      <w:r w:rsidRPr="00FA47EC">
        <w:rPr>
          <w:rFonts w:ascii="David" w:eastAsia="David" w:hAnsi="David" w:cs="David"/>
          <w:color w:val="FFC000" w:themeColor="accent4"/>
          <w:highlight w:val="lightGray"/>
          <w:rtl/>
        </w:rPr>
        <w:t xml:space="preserve"> התוכנה תכתב תוך שימוש ב </w:t>
      </w:r>
      <w:r w:rsidRPr="00FA47EC">
        <w:rPr>
          <w:rFonts w:ascii="David" w:eastAsia="David" w:hAnsi="David" w:cs="David"/>
          <w:color w:val="FFC000" w:themeColor="accent4"/>
          <w:highlight w:val="lightGray"/>
        </w:rPr>
        <w:t>Python</w:t>
      </w:r>
      <w:r w:rsidRPr="00FA47EC">
        <w:rPr>
          <w:rFonts w:ascii="David" w:eastAsia="David" w:hAnsi="David" w:cs="David"/>
          <w:color w:val="FFC000" w:themeColor="accent4"/>
          <w:highlight w:val="lightGray"/>
          <w:rtl/>
        </w:rPr>
        <w:t xml:space="preserve">  ו </w:t>
      </w:r>
      <w:proofErr w:type="spellStart"/>
      <w:r w:rsidRPr="00FA47EC">
        <w:rPr>
          <w:rFonts w:ascii="David" w:eastAsia="David" w:hAnsi="David" w:cs="David"/>
          <w:color w:val="FFC000" w:themeColor="accent4"/>
          <w:highlight w:val="lightGray"/>
        </w:rPr>
        <w:t>Matlab</w:t>
      </w:r>
      <w:proofErr w:type="spellEnd"/>
      <w:r w:rsidRPr="00FA47EC">
        <w:rPr>
          <w:rFonts w:ascii="David" w:eastAsia="David" w:hAnsi="David" w:cs="David"/>
          <w:color w:val="FFC000" w:themeColor="accent4"/>
          <w:highlight w:val="lightGray"/>
          <w:rtl/>
        </w:rPr>
        <w:t xml:space="preserve"> בשימוש מעבד מסוג: וכרטיס מסך מסוג, זיכרון מהיר(פלאש) </w:t>
      </w:r>
      <w:r w:rsidRPr="00FA47EC">
        <w:rPr>
          <w:rFonts w:ascii="David" w:eastAsia="David" w:hAnsi="David" w:cs="David"/>
          <w:color w:val="FFC000" w:themeColor="accent4"/>
          <w:highlight w:val="lightGray"/>
        </w:rPr>
        <w:t>SSD</w:t>
      </w:r>
      <w:r w:rsidRPr="00FA47EC">
        <w:rPr>
          <w:rFonts w:ascii="David" w:eastAsia="David" w:hAnsi="David" w:cs="David"/>
          <w:color w:val="FFC000" w:themeColor="accent4"/>
          <w:highlight w:val="lightGray"/>
          <w:rtl/>
        </w:rPr>
        <w:t xml:space="preserve"> והמרות ב</w:t>
      </w:r>
      <w:r w:rsidRPr="00FA47EC">
        <w:rPr>
          <w:rFonts w:ascii="David" w:eastAsia="David" w:hAnsi="David" w:cs="David"/>
          <w:color w:val="FFC000" w:themeColor="accent4"/>
          <w:highlight w:val="lightGray"/>
        </w:rPr>
        <w:t>DSP</w:t>
      </w:r>
      <w:r w:rsidRPr="00FA47EC">
        <w:rPr>
          <w:rFonts w:ascii="David" w:eastAsia="David" w:hAnsi="David" w:cs="David"/>
          <w:color w:val="FFC000" w:themeColor="accent4"/>
          <w:highlight w:val="lightGray"/>
          <w:rtl/>
        </w:rPr>
        <w:t>()----שימוש והסבר שלהן</w:t>
      </w:r>
    </w:p>
    <w:p w:rsidR="00B43EFC" w:rsidRPr="00FA47EC" w:rsidRDefault="009008E0" w:rsidP="00093650">
      <w:pPr>
        <w:numPr>
          <w:ilvl w:val="1"/>
          <w:numId w:val="1"/>
        </w:numPr>
        <w:pBdr>
          <w:top w:val="nil"/>
          <w:left w:val="nil"/>
          <w:bottom w:val="nil"/>
          <w:right w:val="nil"/>
          <w:between w:val="nil"/>
        </w:pBdr>
        <w:spacing w:after="0"/>
        <w:rPr>
          <w:rFonts w:ascii="David" w:eastAsia="David" w:hAnsi="David" w:cs="David"/>
          <w:color w:val="FFC000" w:themeColor="accent4"/>
        </w:rPr>
      </w:pPr>
      <w:r w:rsidRPr="00FA47EC">
        <w:rPr>
          <w:rFonts w:ascii="David" w:eastAsia="David" w:hAnsi="David" w:cs="David"/>
          <w:color w:val="FFC000" w:themeColor="accent4"/>
          <w:rtl/>
        </w:rPr>
        <w:t>הסבר מקיף על ויזואליזציה של צליל:</w:t>
      </w:r>
    </w:p>
    <w:p w:rsidR="00B43EFC" w:rsidRDefault="009008E0" w:rsidP="0043068E">
      <w:pPr>
        <w:pBdr>
          <w:top w:val="nil"/>
          <w:left w:val="nil"/>
          <w:bottom w:val="nil"/>
          <w:right w:val="nil"/>
          <w:between w:val="nil"/>
        </w:pBdr>
        <w:spacing w:after="0"/>
        <w:ind w:left="792" w:hanging="72"/>
        <w:rPr>
          <w:rFonts w:ascii="David" w:eastAsia="David" w:hAnsi="David" w:cs="David"/>
          <w:color w:val="FF0000"/>
        </w:rPr>
      </w:pPr>
      <w:r>
        <w:rPr>
          <w:rFonts w:ascii="David" w:eastAsia="David" w:hAnsi="David" w:cs="David"/>
          <w:color w:val="FF0000"/>
        </w:rPr>
        <w:t xml:space="preserve">4.3.1 </w:t>
      </w:r>
      <w:r>
        <w:rPr>
          <w:rFonts w:ascii="David" w:eastAsia="David" w:hAnsi="David" w:cs="David"/>
          <w:color w:val="FF0000"/>
        </w:rPr>
        <w:tab/>
        <w:t>Pitch</w:t>
      </w:r>
      <w:r>
        <w:rPr>
          <w:rFonts w:ascii="David" w:eastAsia="David" w:hAnsi="David" w:cs="David"/>
          <w:color w:val="FF0000"/>
          <w:rtl/>
        </w:rPr>
        <w:t>- תו- מלודיה (אותה ניתן לראות בדמו</w:t>
      </w:r>
      <w:proofErr w:type="gramStart"/>
      <w:r>
        <w:rPr>
          <w:rFonts w:ascii="David" w:eastAsia="David" w:hAnsi="David" w:cs="David"/>
          <w:color w:val="FF0000"/>
          <w:rtl/>
        </w:rPr>
        <w:t>)-</w:t>
      </w:r>
      <w:proofErr w:type="gramEnd"/>
      <w:r>
        <w:rPr>
          <w:rFonts w:ascii="David" w:eastAsia="David" w:hAnsi="David" w:cs="David"/>
          <w:color w:val="FF0000"/>
          <w:rtl/>
        </w:rPr>
        <w:t xml:space="preserve"> עיקרה מתבטא בעזרת הצבעים, למעשה   </w:t>
      </w:r>
    </w:p>
    <w:p w:rsidR="00B43EFC" w:rsidRDefault="009008E0">
      <w:pPr>
        <w:pBdr>
          <w:top w:val="nil"/>
          <w:left w:val="nil"/>
          <w:bottom w:val="nil"/>
          <w:right w:val="nil"/>
          <w:between w:val="nil"/>
        </w:pBdr>
        <w:spacing w:after="0"/>
        <w:ind w:left="792" w:firstLine="648"/>
        <w:rPr>
          <w:rFonts w:ascii="David" w:eastAsia="David" w:hAnsi="David" w:cs="David"/>
          <w:color w:val="FF0000"/>
        </w:rPr>
      </w:pPr>
      <w:r>
        <w:rPr>
          <w:rFonts w:ascii="David" w:eastAsia="David" w:hAnsi="David" w:cs="David"/>
          <w:color w:val="FF0000"/>
          <w:rtl/>
        </w:rPr>
        <w:t xml:space="preserve">כל תו מיוצג ע"י צבע מסוים וזווית מסוימת בשבלול/ספיראלה כאשר כל </w:t>
      </w:r>
      <w:proofErr w:type="spellStart"/>
      <w:r>
        <w:rPr>
          <w:rFonts w:ascii="David" w:eastAsia="David" w:hAnsi="David" w:cs="David"/>
          <w:color w:val="FF0000"/>
          <w:rtl/>
        </w:rPr>
        <w:t>אוקטבה</w:t>
      </w:r>
      <w:proofErr w:type="spellEnd"/>
      <w:r>
        <w:rPr>
          <w:rFonts w:ascii="David" w:eastAsia="David" w:hAnsi="David" w:cs="David"/>
          <w:color w:val="FF0000"/>
        </w:rPr>
        <w:t xml:space="preserve"> </w:t>
      </w:r>
    </w:p>
    <w:p w:rsidR="00B43EFC" w:rsidRPr="00FA47EC" w:rsidRDefault="009008E0" w:rsidP="00680A16">
      <w:pPr>
        <w:pBdr>
          <w:top w:val="nil"/>
          <w:left w:val="nil"/>
          <w:bottom w:val="nil"/>
          <w:right w:val="nil"/>
          <w:between w:val="nil"/>
        </w:pBdr>
        <w:spacing w:after="0"/>
        <w:ind w:left="1440"/>
        <w:rPr>
          <w:rFonts w:ascii="David" w:eastAsia="David" w:hAnsi="David" w:cs="David"/>
          <w:color w:val="FFC000" w:themeColor="accent4"/>
        </w:rPr>
      </w:pPr>
      <w:r>
        <w:rPr>
          <w:rFonts w:ascii="David" w:eastAsia="David" w:hAnsi="David" w:cs="David"/>
          <w:color w:val="FF0000"/>
          <w:rtl/>
        </w:rPr>
        <w:t>מתבטאת ע"י אורך הרדיוס.</w:t>
      </w:r>
      <w:r w:rsidR="00F96FE9">
        <w:rPr>
          <w:rFonts w:ascii="David" w:eastAsia="David" w:hAnsi="David" w:cs="David" w:hint="cs"/>
          <w:color w:val="FF0000"/>
          <w:rtl/>
        </w:rPr>
        <w:t xml:space="preserve"> </w:t>
      </w:r>
    </w:p>
    <w:p w:rsidR="00B43EFC" w:rsidRDefault="0043068E" w:rsidP="0043068E">
      <w:pPr>
        <w:pBdr>
          <w:top w:val="nil"/>
          <w:left w:val="nil"/>
          <w:bottom w:val="nil"/>
          <w:right w:val="nil"/>
          <w:between w:val="nil"/>
        </w:pBdr>
        <w:spacing w:after="0"/>
        <w:ind w:left="792"/>
        <w:rPr>
          <w:rFonts w:ascii="David" w:eastAsia="David" w:hAnsi="David" w:cs="David"/>
          <w:color w:val="FF0000"/>
        </w:rPr>
      </w:pPr>
      <w:r>
        <w:rPr>
          <w:rFonts w:ascii="David" w:eastAsia="David" w:hAnsi="David" w:cs="David"/>
          <w:color w:val="FF0000"/>
          <w:rtl/>
        </w:rPr>
        <w:t>4.3.2</w:t>
      </w:r>
      <w:r>
        <w:rPr>
          <w:rFonts w:ascii="David" w:eastAsia="David" w:hAnsi="David" w:cs="David" w:hint="cs"/>
          <w:color w:val="FF0000"/>
          <w:rtl/>
        </w:rPr>
        <w:tab/>
      </w:r>
      <w:r w:rsidR="009008E0">
        <w:rPr>
          <w:rFonts w:ascii="David" w:eastAsia="David" w:hAnsi="David" w:cs="David"/>
          <w:color w:val="FF0000"/>
          <w:rtl/>
        </w:rPr>
        <w:t xml:space="preserve">קצב- עיקר הקצב צריך להתבטא בגובה האמפליטודה של החלקים השונים  </w:t>
      </w:r>
    </w:p>
    <w:p w:rsidR="00B43EFC" w:rsidRDefault="009008E0" w:rsidP="00680A16">
      <w:pPr>
        <w:pBdr>
          <w:top w:val="nil"/>
          <w:left w:val="nil"/>
          <w:bottom w:val="nil"/>
          <w:right w:val="nil"/>
          <w:between w:val="nil"/>
        </w:pBdr>
        <w:spacing w:after="0"/>
        <w:ind w:left="1440"/>
        <w:rPr>
          <w:rFonts w:ascii="David" w:eastAsia="David" w:hAnsi="David" w:cs="David"/>
          <w:color w:val="FF0000"/>
        </w:rPr>
      </w:pPr>
      <w:r>
        <w:rPr>
          <w:rFonts w:ascii="David" w:eastAsia="David" w:hAnsi="David" w:cs="David"/>
          <w:color w:val="FF0000"/>
          <w:rtl/>
        </w:rPr>
        <w:t>בשבלול(בהמשך אנו שואפים להגיע לידי יכול זיהוי מקצבים שונים ולשלבם באספקטים של אורות רקע).</w:t>
      </w:r>
    </w:p>
    <w:p w:rsidR="00B43EFC" w:rsidRDefault="009008E0" w:rsidP="00093650">
      <w:pPr>
        <w:numPr>
          <w:ilvl w:val="2"/>
          <w:numId w:val="1"/>
        </w:numPr>
        <w:pBdr>
          <w:top w:val="nil"/>
          <w:left w:val="nil"/>
          <w:bottom w:val="nil"/>
          <w:right w:val="nil"/>
          <w:between w:val="nil"/>
        </w:pBdr>
        <w:spacing w:after="0"/>
        <w:rPr>
          <w:rFonts w:ascii="David" w:eastAsia="David" w:hAnsi="David" w:cs="David"/>
          <w:color w:val="FF0000"/>
        </w:rPr>
      </w:pPr>
      <w:r>
        <w:rPr>
          <w:rFonts w:ascii="David" w:eastAsia="David" w:hAnsi="David" w:cs="David"/>
          <w:color w:val="FF0000"/>
          <w:rtl/>
        </w:rPr>
        <w:lastRenderedPageBreak/>
        <w:t>גוון- זהו למעשה יכולת הזיהוי בין צלילים שונים(כדוגמת צליל חליל וצליל כינור).(בשלב זה איננו יודעים איך לממש יכולת זיהוי זו).חותם הגוון יביא לשינוי/עיוות הנפח/נראות/צורניות השבלול (צורתו תשתנה בהתאם).</w:t>
      </w:r>
    </w:p>
    <w:p w:rsidR="00B43EFC" w:rsidRDefault="009008E0" w:rsidP="00093650">
      <w:pPr>
        <w:numPr>
          <w:ilvl w:val="2"/>
          <w:numId w:val="1"/>
        </w:numPr>
        <w:pBdr>
          <w:top w:val="nil"/>
          <w:left w:val="nil"/>
          <w:bottom w:val="nil"/>
          <w:right w:val="nil"/>
          <w:between w:val="nil"/>
        </w:pBdr>
        <w:spacing w:after="0"/>
        <w:rPr>
          <w:rFonts w:ascii="David" w:eastAsia="David" w:hAnsi="David" w:cs="David"/>
          <w:color w:val="FF0000"/>
        </w:rPr>
      </w:pPr>
      <w:r>
        <w:rPr>
          <w:rFonts w:ascii="David" w:eastAsia="David" w:hAnsi="David" w:cs="David"/>
          <w:color w:val="FF0000"/>
          <w:rtl/>
        </w:rPr>
        <w:t>תצוגה ב2</w:t>
      </w:r>
      <w:r>
        <w:rPr>
          <w:rFonts w:ascii="David" w:eastAsia="David" w:hAnsi="David" w:cs="David"/>
          <w:color w:val="FF0000"/>
        </w:rPr>
        <w:t>D</w:t>
      </w:r>
      <w:r>
        <w:rPr>
          <w:rFonts w:ascii="David" w:eastAsia="David" w:hAnsi="David" w:cs="David"/>
          <w:color w:val="FF0000"/>
          <w:rtl/>
        </w:rPr>
        <w:t xml:space="preserve"> – תוצאות ולמה בחרנו להציג בדו מימדי על פני תלת מימדי </w:t>
      </w:r>
      <w:proofErr w:type="spellStart"/>
      <w:r>
        <w:rPr>
          <w:rFonts w:ascii="David" w:eastAsia="David" w:hAnsi="David" w:cs="David"/>
          <w:color w:val="FF0000"/>
          <w:rtl/>
        </w:rPr>
        <w:t>וכו'.</w:t>
      </w:r>
      <w:proofErr w:type="spellEnd"/>
    </w:p>
    <w:p w:rsidR="00B43EFC" w:rsidRDefault="009008E0" w:rsidP="00093650">
      <w:pPr>
        <w:numPr>
          <w:ilvl w:val="2"/>
          <w:numId w:val="1"/>
        </w:numPr>
        <w:pBdr>
          <w:top w:val="nil"/>
          <w:left w:val="nil"/>
          <w:bottom w:val="nil"/>
          <w:right w:val="nil"/>
          <w:between w:val="nil"/>
        </w:pBdr>
        <w:spacing w:after="0"/>
        <w:rPr>
          <w:rFonts w:ascii="David" w:eastAsia="David" w:hAnsi="David" w:cs="David"/>
          <w:color w:val="FF0000"/>
        </w:rPr>
      </w:pPr>
      <w:r>
        <w:rPr>
          <w:rFonts w:ascii="David" w:eastAsia="David" w:hAnsi="David" w:cs="David"/>
          <w:color w:val="FF0000"/>
        </w:rPr>
        <w:t>Dynamic circles display</w:t>
      </w:r>
      <w:r>
        <w:rPr>
          <w:rFonts w:ascii="David" w:eastAsia="David" w:hAnsi="David" w:cs="David"/>
          <w:color w:val="FF0000"/>
          <w:rtl/>
        </w:rPr>
        <w:t>- למה בחרנו במעגלים ומה הן היתרונות והתוצאות.</w:t>
      </w:r>
    </w:p>
    <w:p w:rsidR="00B43EFC" w:rsidRDefault="00B43EFC">
      <w:pPr>
        <w:pBdr>
          <w:top w:val="nil"/>
          <w:left w:val="nil"/>
          <w:bottom w:val="nil"/>
          <w:right w:val="nil"/>
          <w:between w:val="nil"/>
        </w:pBdr>
        <w:spacing w:after="0"/>
        <w:ind w:left="410" w:hanging="720"/>
        <w:rPr>
          <w:rFonts w:ascii="David" w:eastAsia="David" w:hAnsi="David" w:cs="David"/>
          <w:color w:val="FF0000"/>
          <w:u w:val="single"/>
        </w:rPr>
      </w:pPr>
    </w:p>
    <w:p w:rsidR="00B43EFC" w:rsidRDefault="009008E0" w:rsidP="00093650">
      <w:pPr>
        <w:numPr>
          <w:ilvl w:val="0"/>
          <w:numId w:val="1"/>
        </w:numPr>
        <w:pBdr>
          <w:top w:val="nil"/>
          <w:left w:val="nil"/>
          <w:bottom w:val="nil"/>
          <w:right w:val="nil"/>
          <w:between w:val="nil"/>
        </w:pBdr>
        <w:spacing w:after="0"/>
        <w:rPr>
          <w:rFonts w:ascii="David" w:eastAsia="David" w:hAnsi="David" w:cs="David"/>
          <w:color w:val="FF0000"/>
          <w:u w:val="single"/>
        </w:rPr>
      </w:pPr>
      <w:r>
        <w:rPr>
          <w:rFonts w:ascii="David" w:eastAsia="David" w:hAnsi="David" w:cs="David"/>
          <w:color w:val="FF0000"/>
          <w:u w:val="single"/>
        </w:rPr>
        <w:t>Evaluation</w:t>
      </w:r>
      <w:r>
        <w:rPr>
          <w:rFonts w:ascii="David" w:eastAsia="David" w:hAnsi="David" w:cs="David"/>
          <w:color w:val="FF0000"/>
          <w:u w:val="single"/>
          <w:rtl/>
        </w:rPr>
        <w:t xml:space="preserve"> – הערכה לתוצאות</w:t>
      </w:r>
    </w:p>
    <w:p w:rsidR="00B43EFC" w:rsidRDefault="00B43EFC">
      <w:pPr>
        <w:pBdr>
          <w:top w:val="nil"/>
          <w:left w:val="nil"/>
          <w:bottom w:val="nil"/>
          <w:right w:val="nil"/>
          <w:between w:val="nil"/>
        </w:pBdr>
        <w:spacing w:after="0"/>
        <w:ind w:left="410" w:hanging="720"/>
        <w:rPr>
          <w:rFonts w:ascii="David" w:eastAsia="David" w:hAnsi="David" w:cs="David"/>
          <w:color w:val="FF0000"/>
          <w:u w:val="single"/>
        </w:rPr>
      </w:pPr>
    </w:p>
    <w:p w:rsidR="00B43EFC" w:rsidRDefault="009008E0" w:rsidP="00093650">
      <w:pPr>
        <w:numPr>
          <w:ilvl w:val="0"/>
          <w:numId w:val="1"/>
        </w:numPr>
        <w:pBdr>
          <w:top w:val="nil"/>
          <w:left w:val="nil"/>
          <w:bottom w:val="nil"/>
          <w:right w:val="nil"/>
          <w:between w:val="nil"/>
        </w:pBdr>
        <w:spacing w:after="0"/>
        <w:rPr>
          <w:rFonts w:ascii="David" w:eastAsia="David" w:hAnsi="David" w:cs="David"/>
          <w:color w:val="FF0000"/>
          <w:u w:val="single"/>
        </w:rPr>
      </w:pPr>
      <w:r>
        <w:rPr>
          <w:rFonts w:ascii="David" w:eastAsia="David" w:hAnsi="David" w:cs="David"/>
          <w:color w:val="FF0000"/>
          <w:u w:val="single"/>
          <w:rtl/>
        </w:rPr>
        <w:t>תוכנית עבודה , לו"ז+משימות</w:t>
      </w:r>
    </w:p>
    <w:p w:rsidR="00B43EFC" w:rsidRDefault="00B43EFC">
      <w:pPr>
        <w:pBdr>
          <w:top w:val="nil"/>
          <w:left w:val="nil"/>
          <w:bottom w:val="nil"/>
          <w:right w:val="nil"/>
          <w:between w:val="nil"/>
        </w:pBdr>
        <w:spacing w:after="0"/>
        <w:ind w:left="410" w:hanging="720"/>
        <w:rPr>
          <w:rFonts w:ascii="David" w:eastAsia="David" w:hAnsi="David" w:cs="David"/>
          <w:color w:val="FF0000"/>
          <w:u w:val="single"/>
        </w:rPr>
      </w:pPr>
    </w:p>
    <w:p w:rsidR="00B43EFC" w:rsidRDefault="009008E0" w:rsidP="00093650">
      <w:pPr>
        <w:numPr>
          <w:ilvl w:val="0"/>
          <w:numId w:val="1"/>
        </w:numPr>
        <w:pBdr>
          <w:top w:val="nil"/>
          <w:left w:val="nil"/>
          <w:bottom w:val="nil"/>
          <w:right w:val="nil"/>
          <w:between w:val="nil"/>
        </w:pBdr>
        <w:spacing w:after="0"/>
        <w:rPr>
          <w:rFonts w:ascii="David" w:eastAsia="David" w:hAnsi="David" w:cs="David"/>
          <w:color w:val="FF0000"/>
          <w:u w:val="single"/>
        </w:rPr>
      </w:pPr>
      <w:r>
        <w:rPr>
          <w:rFonts w:ascii="David" w:eastAsia="David" w:hAnsi="David" w:cs="David"/>
          <w:color w:val="FF0000"/>
          <w:u w:val="single"/>
          <w:rtl/>
        </w:rPr>
        <w:t>ניהול סיכונים</w:t>
      </w:r>
    </w:p>
    <w:p w:rsidR="00B43EFC" w:rsidRDefault="00B43EFC">
      <w:pPr>
        <w:pBdr>
          <w:top w:val="nil"/>
          <w:left w:val="nil"/>
          <w:bottom w:val="nil"/>
          <w:right w:val="nil"/>
          <w:between w:val="nil"/>
        </w:pBdr>
        <w:spacing w:after="0"/>
        <w:ind w:left="720" w:hanging="720"/>
        <w:rPr>
          <w:rFonts w:ascii="David" w:eastAsia="David" w:hAnsi="David" w:cs="David"/>
          <w:color w:val="000000"/>
          <w:u w:val="single"/>
        </w:rPr>
      </w:pPr>
    </w:p>
    <w:p w:rsidR="00B43EFC" w:rsidRDefault="009008E0">
      <w:pPr>
        <w:pBdr>
          <w:top w:val="nil"/>
          <w:left w:val="nil"/>
          <w:bottom w:val="nil"/>
          <w:right w:val="nil"/>
          <w:between w:val="nil"/>
        </w:pBdr>
        <w:spacing w:after="0"/>
        <w:ind w:left="410" w:hanging="720"/>
        <w:rPr>
          <w:rFonts w:ascii="David" w:eastAsia="David" w:hAnsi="David" w:cs="David"/>
          <w:color w:val="000000"/>
        </w:rPr>
      </w:pPr>
      <w:r>
        <w:rPr>
          <w:rFonts w:ascii="David" w:eastAsia="David" w:hAnsi="David" w:cs="David"/>
          <w:color w:val="000000"/>
        </w:rPr>
        <w:t xml:space="preserve">7.1 </w:t>
      </w:r>
    </w:p>
    <w:p w:rsidR="00B43EFC" w:rsidRDefault="00B43EFC">
      <w:pPr>
        <w:pBdr>
          <w:top w:val="nil"/>
          <w:left w:val="nil"/>
          <w:bottom w:val="nil"/>
          <w:right w:val="nil"/>
          <w:between w:val="nil"/>
        </w:pBdr>
        <w:spacing w:after="0"/>
        <w:ind w:left="410" w:hanging="720"/>
        <w:rPr>
          <w:rFonts w:ascii="David" w:eastAsia="David" w:hAnsi="David" w:cs="David"/>
          <w:color w:val="000000"/>
          <w:u w:val="single"/>
        </w:rPr>
      </w:pPr>
    </w:p>
    <w:p w:rsidR="00B43EFC" w:rsidRDefault="009008E0">
      <w:pPr>
        <w:pBdr>
          <w:top w:val="nil"/>
          <w:left w:val="nil"/>
          <w:bottom w:val="nil"/>
          <w:right w:val="nil"/>
          <w:between w:val="nil"/>
        </w:pBdr>
        <w:spacing w:after="0"/>
        <w:ind w:left="410" w:hanging="720"/>
        <w:rPr>
          <w:rFonts w:ascii="David" w:eastAsia="David" w:hAnsi="David" w:cs="David"/>
          <w:color w:val="000000"/>
        </w:rPr>
      </w:pPr>
      <w:r>
        <w:rPr>
          <w:rFonts w:ascii="David" w:eastAsia="David" w:hAnsi="David" w:cs="David"/>
          <w:color w:val="000000"/>
          <w:rtl/>
        </w:rPr>
        <w:t>המידע שקיים מהאודיו יושמט בתהליך העברה לתמונה מה שיוביל לחוסר יכולת של ה-</w:t>
      </w:r>
      <w:r>
        <w:rPr>
          <w:rFonts w:ascii="David" w:eastAsia="David" w:hAnsi="David" w:cs="David"/>
          <w:color w:val="000000"/>
        </w:rPr>
        <w:t>DL</w:t>
      </w:r>
      <w:r>
        <w:rPr>
          <w:rFonts w:ascii="David" w:eastAsia="David" w:hAnsi="David" w:cs="David"/>
          <w:color w:val="000000"/>
          <w:rtl/>
        </w:rPr>
        <w:t xml:space="preserve"> לחלץ מאפיינים כלשהם.</w:t>
      </w:r>
    </w:p>
    <w:p w:rsidR="00B43EFC" w:rsidRDefault="009008E0">
      <w:pPr>
        <w:pBdr>
          <w:top w:val="nil"/>
          <w:left w:val="nil"/>
          <w:bottom w:val="nil"/>
          <w:right w:val="nil"/>
          <w:between w:val="nil"/>
        </w:pBdr>
        <w:spacing w:after="0"/>
        <w:ind w:left="410" w:firstLine="310"/>
        <w:rPr>
          <w:rFonts w:ascii="David" w:eastAsia="David" w:hAnsi="David" w:cs="David"/>
          <w:color w:val="000000"/>
        </w:rPr>
      </w:pPr>
      <w:r>
        <w:rPr>
          <w:rFonts w:ascii="David" w:eastAsia="David" w:hAnsi="David" w:cs="David"/>
          <w:color w:val="000000"/>
        </w:rPr>
        <w:t>7.1.1</w:t>
      </w:r>
      <w:r>
        <w:rPr>
          <w:rFonts w:ascii="David" w:eastAsia="David" w:hAnsi="David" w:cs="David"/>
          <w:color w:val="000000"/>
        </w:rPr>
        <w:tab/>
        <w:t xml:space="preserve"> </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tl/>
        </w:rPr>
        <w:t>ייתכן כי הבחנה של האלגוריתם ליצירת תמונה נכונה (המכיל חזותית את המאפיינים) תובן רק בשלב מתקדם/מאוחר מידי בפרויקט ולא יהיה מספיק זמן הנדרש לתיקון.</w:t>
      </w:r>
    </w:p>
    <w:p w:rsidR="00B43EFC" w:rsidRDefault="009008E0">
      <w:pPr>
        <w:pBdr>
          <w:top w:val="nil"/>
          <w:left w:val="nil"/>
          <w:bottom w:val="nil"/>
          <w:right w:val="nil"/>
          <w:between w:val="nil"/>
        </w:pBdr>
        <w:spacing w:after="0"/>
        <w:ind w:left="410" w:hanging="720"/>
        <w:rPr>
          <w:rFonts w:ascii="David" w:eastAsia="David" w:hAnsi="David" w:cs="David"/>
          <w:color w:val="000000"/>
        </w:rPr>
      </w:pPr>
      <w:r>
        <w:rPr>
          <w:rFonts w:ascii="David" w:eastAsia="David" w:hAnsi="David" w:cs="David"/>
          <w:color w:val="000000"/>
        </w:rPr>
        <w:tab/>
        <w:t>7.1.2</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tl/>
        </w:rPr>
        <w:t>בתהליך ההמרה נכון לעכשיו הפונקציה המתמטית שמשתמשים בה ב</w:t>
      </w:r>
      <w:proofErr w:type="spellStart"/>
      <w:r>
        <w:rPr>
          <w:rFonts w:ascii="David" w:eastAsia="David" w:hAnsi="David" w:cs="David"/>
          <w:color w:val="000000"/>
        </w:rPr>
        <w:t>Matlab</w:t>
      </w:r>
      <w:proofErr w:type="spellEnd"/>
      <w:r>
        <w:rPr>
          <w:rFonts w:ascii="David" w:eastAsia="David" w:hAnsi="David" w:cs="David"/>
          <w:color w:val="000000"/>
          <w:rtl/>
        </w:rPr>
        <w:t xml:space="preserve">  מאחדת את רכיבי השמע הקומפלקסים לרכיב אבסולוטי אחד(אין התייחסות לפאזה). ייתכן שההבחנה המקצועית הזאת שהושגה מידי ספרות מקצועית, העמקה וחקירה בנושא לא תבוא נכון לידי ביטוי בתהליך הטרנספורמציה הנ"ל.</w:t>
      </w:r>
    </w:p>
    <w:p w:rsidR="00B43EFC" w:rsidRDefault="009008E0">
      <w:pPr>
        <w:pBdr>
          <w:top w:val="nil"/>
          <w:left w:val="nil"/>
          <w:bottom w:val="nil"/>
          <w:right w:val="nil"/>
          <w:between w:val="nil"/>
        </w:pBdr>
        <w:spacing w:after="0"/>
        <w:ind w:left="410" w:firstLine="310"/>
        <w:rPr>
          <w:rFonts w:ascii="David" w:eastAsia="David" w:hAnsi="David" w:cs="David"/>
          <w:color w:val="000000"/>
        </w:rPr>
      </w:pPr>
      <w:r>
        <w:rPr>
          <w:rFonts w:ascii="David" w:eastAsia="David" w:hAnsi="David" w:cs="David"/>
          <w:color w:val="000000"/>
        </w:rPr>
        <w:t>7.1.3</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tl/>
        </w:rPr>
        <w:t>בתהליך הטרנספורמציה כל פריים נבנה ממספר דגימות , טווח הזמן ואיכות השמע(</w:t>
      </w:r>
      <w:r>
        <w:rPr>
          <w:rFonts w:ascii="David" w:eastAsia="David" w:hAnsi="David" w:cs="David"/>
          <w:color w:val="000000"/>
        </w:rPr>
        <w:t>Bit Rate</w:t>
      </w:r>
      <w:r>
        <w:rPr>
          <w:rFonts w:ascii="David" w:eastAsia="David" w:hAnsi="David" w:cs="David"/>
          <w:color w:val="000000"/>
          <w:rtl/>
        </w:rPr>
        <w:t>) שמתורגמים לתמונה אחת כפריים יכולים להתגלות כקריטיים לאיכות הטרנספורמציה.</w:t>
      </w:r>
    </w:p>
    <w:p w:rsidR="00B43EFC" w:rsidRDefault="009008E0">
      <w:pPr>
        <w:pBdr>
          <w:top w:val="nil"/>
          <w:left w:val="nil"/>
          <w:bottom w:val="nil"/>
          <w:right w:val="nil"/>
          <w:between w:val="nil"/>
        </w:pBdr>
        <w:spacing w:after="0"/>
        <w:ind w:left="410" w:firstLine="310"/>
        <w:rPr>
          <w:rFonts w:ascii="David" w:eastAsia="David" w:hAnsi="David" w:cs="David"/>
          <w:color w:val="000000"/>
        </w:rPr>
      </w:pPr>
      <w:r>
        <w:rPr>
          <w:rFonts w:ascii="David" w:eastAsia="David" w:hAnsi="David" w:cs="David"/>
          <w:color w:val="000000"/>
        </w:rPr>
        <w:t>7.1.4</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tl/>
        </w:rPr>
        <w:t>פערים בין האפקט האקוסטי לבין הרגישות של האוזן האנושית בעיקר במובני ווליום(עוצמת השמע) יכולים ליצור חוסר התאמה בין גודל העיוות שייוצר בתמונה לבין החדות או רמת הצרימות באוזן.</w:t>
      </w:r>
    </w:p>
    <w:p w:rsidR="00B43EFC" w:rsidRDefault="00B43EFC">
      <w:pPr>
        <w:pBdr>
          <w:top w:val="nil"/>
          <w:left w:val="nil"/>
          <w:bottom w:val="nil"/>
          <w:right w:val="nil"/>
          <w:between w:val="nil"/>
        </w:pBdr>
        <w:spacing w:after="0"/>
        <w:ind w:left="410" w:hanging="720"/>
        <w:rPr>
          <w:rFonts w:ascii="David" w:eastAsia="David" w:hAnsi="David" w:cs="David"/>
          <w:color w:val="000000"/>
        </w:rPr>
      </w:pPr>
    </w:p>
    <w:p w:rsidR="00B43EFC" w:rsidRDefault="009008E0">
      <w:pPr>
        <w:pBdr>
          <w:top w:val="nil"/>
          <w:left w:val="nil"/>
          <w:bottom w:val="nil"/>
          <w:right w:val="nil"/>
          <w:between w:val="nil"/>
        </w:pBdr>
        <w:spacing w:after="0"/>
        <w:ind w:left="410" w:hanging="720"/>
        <w:rPr>
          <w:rFonts w:ascii="David" w:eastAsia="David" w:hAnsi="David" w:cs="David"/>
          <w:color w:val="000000"/>
        </w:rPr>
      </w:pPr>
      <w:r>
        <w:rPr>
          <w:rFonts w:ascii="David" w:eastAsia="David" w:hAnsi="David" w:cs="David"/>
          <w:color w:val="000000"/>
        </w:rPr>
        <w:t>7.2</w:t>
      </w:r>
    </w:p>
    <w:p w:rsidR="00B43EFC" w:rsidRDefault="00B43EFC">
      <w:pPr>
        <w:pBdr>
          <w:top w:val="nil"/>
          <w:left w:val="nil"/>
          <w:bottom w:val="nil"/>
          <w:right w:val="nil"/>
          <w:between w:val="nil"/>
        </w:pBdr>
        <w:spacing w:after="0"/>
        <w:ind w:left="410" w:hanging="720"/>
        <w:rPr>
          <w:rFonts w:ascii="David" w:eastAsia="David" w:hAnsi="David" w:cs="David"/>
          <w:color w:val="000000"/>
          <w:u w:val="single"/>
        </w:rPr>
      </w:pPr>
    </w:p>
    <w:p w:rsidR="00B43EFC" w:rsidRDefault="009008E0">
      <w:pPr>
        <w:pBdr>
          <w:top w:val="nil"/>
          <w:left w:val="nil"/>
          <w:bottom w:val="nil"/>
          <w:right w:val="nil"/>
          <w:between w:val="nil"/>
        </w:pBdr>
        <w:spacing w:after="0"/>
        <w:ind w:left="410" w:hanging="720"/>
        <w:rPr>
          <w:rFonts w:ascii="David" w:eastAsia="David" w:hAnsi="David" w:cs="David"/>
          <w:color w:val="000000"/>
        </w:rPr>
      </w:pPr>
      <w:r>
        <w:rPr>
          <w:rFonts w:ascii="David" w:eastAsia="David" w:hAnsi="David" w:cs="David"/>
          <w:color w:val="000000"/>
          <w:rtl/>
        </w:rPr>
        <w:t>לא נגיע למערך/מאגר תמונות גדול מספיק לטובת ה</w:t>
      </w:r>
      <w:r>
        <w:rPr>
          <w:rFonts w:ascii="David" w:eastAsia="David" w:hAnsi="David" w:cs="David"/>
          <w:color w:val="000000"/>
        </w:rPr>
        <w:t>Training</w:t>
      </w:r>
      <w:r>
        <w:rPr>
          <w:rFonts w:ascii="David" w:eastAsia="David" w:hAnsi="David" w:cs="David"/>
          <w:color w:val="000000"/>
          <w:rtl/>
        </w:rPr>
        <w:t xml:space="preserve">  מה שיכול לגרום לחוסר היתכנות של פונקצית המשקלים.</w:t>
      </w:r>
    </w:p>
    <w:p w:rsidR="00B43EFC" w:rsidRDefault="009008E0">
      <w:pPr>
        <w:pBdr>
          <w:top w:val="nil"/>
          <w:left w:val="nil"/>
          <w:bottom w:val="nil"/>
          <w:right w:val="nil"/>
          <w:between w:val="nil"/>
        </w:pBdr>
        <w:spacing w:after="0"/>
        <w:ind w:left="410" w:firstLine="310"/>
        <w:rPr>
          <w:rFonts w:ascii="David" w:eastAsia="David" w:hAnsi="David" w:cs="David"/>
          <w:color w:val="000000"/>
        </w:rPr>
      </w:pPr>
      <w:r>
        <w:rPr>
          <w:rFonts w:ascii="David" w:eastAsia="David" w:hAnsi="David" w:cs="David"/>
          <w:color w:val="000000"/>
          <w:rtl/>
        </w:rPr>
        <w:t>7.2.1   משאבים טכנולוגיים (יכולות עיבוד ואחסון)</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tl/>
        </w:rPr>
        <w:t>המערכת דורשת שטח אחסון ויכולת שליפה/ כתיבה גדולים על מנת ליצור מערך / מאגר בהיקף גדול מה שמצריך שימוש במשאבים כלכלים אשר דורשים רכישת ציוד טכני חזק שלא יהיה בידנו להשיגו.</w:t>
      </w:r>
    </w:p>
    <w:p w:rsidR="00B43EFC" w:rsidRDefault="009008E0">
      <w:pPr>
        <w:pBdr>
          <w:top w:val="nil"/>
          <w:left w:val="nil"/>
          <w:bottom w:val="nil"/>
          <w:right w:val="nil"/>
          <w:between w:val="nil"/>
        </w:pBdr>
        <w:spacing w:after="0"/>
        <w:ind w:left="410" w:hanging="720"/>
        <w:rPr>
          <w:rFonts w:ascii="David" w:eastAsia="David" w:hAnsi="David" w:cs="David"/>
          <w:color w:val="000000"/>
        </w:rPr>
      </w:pPr>
      <w:r>
        <w:rPr>
          <w:rFonts w:ascii="David" w:eastAsia="David" w:hAnsi="David" w:cs="David"/>
          <w:color w:val="000000"/>
        </w:rPr>
        <w:tab/>
        <w:t>7.2.2</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tl/>
        </w:rPr>
        <w:t xml:space="preserve">ייתכן שהרזולוציה שתידרש לתמונות שיאפשרו פענוח </w:t>
      </w:r>
      <w:r>
        <w:rPr>
          <w:rFonts w:ascii="David" w:eastAsia="David" w:hAnsi="David" w:cs="David"/>
          <w:color w:val="000000"/>
        </w:rPr>
        <w:t>DL</w:t>
      </w:r>
      <w:r>
        <w:rPr>
          <w:rFonts w:ascii="David" w:eastAsia="David" w:hAnsi="David" w:cs="David"/>
          <w:color w:val="000000"/>
          <w:rtl/>
        </w:rPr>
        <w:t xml:space="preserve"> נכון יהיו גדולות מהרבה מהסטנדרט שאליו כיוונו ( 1080</w:t>
      </w:r>
      <w:r>
        <w:rPr>
          <w:rFonts w:ascii="David" w:eastAsia="David" w:hAnsi="David" w:cs="David"/>
          <w:color w:val="000000"/>
        </w:rPr>
        <w:t>x</w:t>
      </w:r>
      <w:r>
        <w:rPr>
          <w:rFonts w:ascii="David" w:eastAsia="David" w:hAnsi="David" w:cs="David"/>
          <w:color w:val="000000"/>
          <w:rtl/>
        </w:rPr>
        <w:t xml:space="preserve"> 720).</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Pr>
        <w:t>7.2.3</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tl/>
        </w:rPr>
        <w:t xml:space="preserve">כדי ליצור עבודת עיבוד נכונה של הנתונים נדרש שימוש אלגוריתמי נכון ומותאם במאפייני ה- </w:t>
      </w:r>
      <w:r>
        <w:rPr>
          <w:rFonts w:ascii="David" w:eastAsia="David" w:hAnsi="David" w:cs="David"/>
          <w:color w:val="000000"/>
        </w:rPr>
        <w:t>GPU</w:t>
      </w:r>
      <w:r>
        <w:rPr>
          <w:rFonts w:ascii="David" w:eastAsia="David" w:hAnsi="David" w:cs="David"/>
          <w:color w:val="000000"/>
          <w:rtl/>
        </w:rPr>
        <w:t xml:space="preserve"> בפרט ושאר מאפייני המחשב.</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Pr>
        <w:t>7.2.4</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tl/>
        </w:rPr>
        <w:t>הצורך בתכנות מותאם מערכת בדגש על שימוש בכרטיס המסך יכולים להיות קריטיים להצלחת הפרויקט מה שמצריך הבנה יסודית במערכות מחשוב.</w:t>
      </w:r>
    </w:p>
    <w:p w:rsidR="00B43EFC" w:rsidRDefault="00B43EFC">
      <w:pPr>
        <w:pBdr>
          <w:top w:val="nil"/>
          <w:left w:val="nil"/>
          <w:bottom w:val="nil"/>
          <w:right w:val="nil"/>
          <w:between w:val="nil"/>
        </w:pBdr>
        <w:spacing w:after="0"/>
        <w:ind w:left="410" w:hanging="720"/>
        <w:rPr>
          <w:rFonts w:ascii="David" w:eastAsia="David" w:hAnsi="David" w:cs="David"/>
          <w:color w:val="000000"/>
        </w:rPr>
      </w:pPr>
    </w:p>
    <w:p w:rsidR="00B43EFC" w:rsidRDefault="009008E0">
      <w:pPr>
        <w:pBdr>
          <w:top w:val="nil"/>
          <w:left w:val="nil"/>
          <w:bottom w:val="nil"/>
          <w:right w:val="nil"/>
          <w:between w:val="nil"/>
        </w:pBdr>
        <w:spacing w:after="0"/>
        <w:ind w:left="410" w:hanging="720"/>
        <w:rPr>
          <w:rFonts w:ascii="David" w:eastAsia="David" w:hAnsi="David" w:cs="David"/>
          <w:color w:val="000000"/>
        </w:rPr>
      </w:pPr>
      <w:r>
        <w:rPr>
          <w:rFonts w:ascii="David" w:eastAsia="David" w:hAnsi="David" w:cs="David"/>
          <w:color w:val="000000"/>
        </w:rPr>
        <w:t xml:space="preserve">7.3 </w:t>
      </w:r>
    </w:p>
    <w:p w:rsidR="00B43EFC" w:rsidRDefault="00B43EFC">
      <w:pPr>
        <w:pBdr>
          <w:top w:val="nil"/>
          <w:left w:val="nil"/>
          <w:bottom w:val="nil"/>
          <w:right w:val="nil"/>
          <w:between w:val="nil"/>
        </w:pBdr>
        <w:spacing w:after="0"/>
        <w:ind w:left="410" w:hanging="720"/>
        <w:rPr>
          <w:rFonts w:ascii="David" w:eastAsia="David" w:hAnsi="David" w:cs="David"/>
          <w:color w:val="000000"/>
          <w:u w:val="single"/>
        </w:rPr>
      </w:pPr>
    </w:p>
    <w:p w:rsidR="00B43EFC" w:rsidRDefault="009008E0">
      <w:pPr>
        <w:pBdr>
          <w:top w:val="nil"/>
          <w:left w:val="nil"/>
          <w:bottom w:val="nil"/>
          <w:right w:val="nil"/>
          <w:between w:val="nil"/>
        </w:pBdr>
        <w:spacing w:after="0"/>
        <w:ind w:left="410" w:hanging="720"/>
        <w:rPr>
          <w:rFonts w:ascii="David" w:eastAsia="David" w:hAnsi="David" w:cs="David"/>
          <w:color w:val="000000"/>
        </w:rPr>
      </w:pPr>
      <w:r>
        <w:rPr>
          <w:rFonts w:ascii="David" w:eastAsia="David" w:hAnsi="David" w:cs="David"/>
          <w:color w:val="000000"/>
          <w:rtl/>
        </w:rPr>
        <w:t xml:space="preserve">ייתכן כי בתוצאות הסופיות נגלה כי העין האנושית איננה מסוגלת לפרש/לפענח את התמונות  בדרך מקבילה כלשהי ל </w:t>
      </w:r>
      <w:r>
        <w:rPr>
          <w:rFonts w:ascii="David" w:eastAsia="David" w:hAnsi="David" w:cs="David"/>
          <w:color w:val="000000"/>
        </w:rPr>
        <w:t>DL</w:t>
      </w:r>
      <w:r>
        <w:rPr>
          <w:rFonts w:ascii="David" w:eastAsia="David" w:hAnsi="David" w:cs="David"/>
          <w:color w:val="000000"/>
          <w:rtl/>
        </w:rPr>
        <w:t xml:space="preserve"> ואין אפשרות להשתמש ב-</w:t>
      </w:r>
      <w:r>
        <w:rPr>
          <w:rFonts w:ascii="David" w:eastAsia="David" w:hAnsi="David" w:cs="David"/>
          <w:color w:val="000000"/>
        </w:rPr>
        <w:t>DL</w:t>
      </w:r>
      <w:r>
        <w:rPr>
          <w:rFonts w:ascii="David" w:eastAsia="David" w:hAnsi="David" w:cs="David"/>
          <w:color w:val="000000"/>
          <w:rtl/>
        </w:rPr>
        <w:t xml:space="preserve"> כגורם לשיפור בהבחנת העין האנושית.</w:t>
      </w:r>
    </w:p>
    <w:p w:rsidR="00B43EFC" w:rsidRDefault="009008E0">
      <w:pPr>
        <w:pBdr>
          <w:top w:val="nil"/>
          <w:left w:val="nil"/>
          <w:bottom w:val="nil"/>
          <w:right w:val="nil"/>
          <w:between w:val="nil"/>
        </w:pBdr>
        <w:spacing w:after="0"/>
        <w:ind w:left="410" w:firstLine="310"/>
        <w:rPr>
          <w:rFonts w:ascii="David" w:eastAsia="David" w:hAnsi="David" w:cs="David"/>
          <w:color w:val="000000"/>
        </w:rPr>
      </w:pPr>
      <w:r>
        <w:rPr>
          <w:rFonts w:ascii="David" w:eastAsia="David" w:hAnsi="David" w:cs="David"/>
          <w:color w:val="000000"/>
        </w:rPr>
        <w:t>7.3.1</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tl/>
        </w:rPr>
        <w:t>ייתכן כי הכלים שבהם בחרנו או החלוקה או קטעי השמע שנבחרו לאימון המערכת אינם בעלי מאפיינים שונים מספיק כדי לאפשר התכנסות של פונקצית המשקלים.( ריבוי כלי נגינה לאימון המערכת ומגוון קטעי שמע).</w:t>
      </w:r>
    </w:p>
    <w:p w:rsidR="00B43EFC" w:rsidRDefault="009008E0">
      <w:pPr>
        <w:pBdr>
          <w:top w:val="nil"/>
          <w:left w:val="nil"/>
          <w:bottom w:val="nil"/>
          <w:right w:val="nil"/>
          <w:between w:val="nil"/>
        </w:pBdr>
        <w:spacing w:after="0"/>
        <w:ind w:left="720" w:hanging="720"/>
        <w:rPr>
          <w:rFonts w:ascii="David" w:eastAsia="David" w:hAnsi="David" w:cs="David"/>
          <w:color w:val="000000"/>
        </w:rPr>
      </w:pPr>
      <w:r>
        <w:rPr>
          <w:rFonts w:ascii="David" w:eastAsia="David" w:hAnsi="David" w:cs="David"/>
          <w:color w:val="000000"/>
        </w:rPr>
        <w:t>7.3.2</w:t>
      </w:r>
    </w:p>
    <w:p w:rsidR="00B43EFC" w:rsidRDefault="009008E0">
      <w:pPr>
        <w:pBdr>
          <w:top w:val="nil"/>
          <w:left w:val="nil"/>
          <w:bottom w:val="nil"/>
          <w:right w:val="nil"/>
          <w:between w:val="nil"/>
        </w:pBdr>
        <w:ind w:left="720" w:hanging="720"/>
        <w:rPr>
          <w:rFonts w:ascii="David" w:eastAsia="David" w:hAnsi="David" w:cs="David"/>
          <w:color w:val="000000"/>
        </w:rPr>
      </w:pPr>
      <w:r>
        <w:rPr>
          <w:rFonts w:ascii="David" w:eastAsia="David" w:hAnsi="David" w:cs="David"/>
          <w:color w:val="000000"/>
          <w:rtl/>
        </w:rPr>
        <w:t xml:space="preserve">אופן שבו ה- </w:t>
      </w:r>
      <w:r>
        <w:rPr>
          <w:rFonts w:ascii="David" w:eastAsia="David" w:hAnsi="David" w:cs="David"/>
          <w:color w:val="000000"/>
        </w:rPr>
        <w:t>DL</w:t>
      </w:r>
      <w:r>
        <w:rPr>
          <w:rFonts w:ascii="David" w:eastAsia="David" w:hAnsi="David" w:cs="David"/>
          <w:color w:val="000000"/>
          <w:rtl/>
        </w:rPr>
        <w:t xml:space="preserve"> מזהה את ההבדל בין כלים שונים לא יתגלה ככלי נכון לשיפור היכולת הקוגניטיבית של העין להתאים בין סאונד לתמונה.</w:t>
      </w:r>
    </w:p>
    <w:p w:rsidR="00B43EFC" w:rsidRDefault="00B43EFC">
      <w:pPr>
        <w:rPr>
          <w:rFonts w:ascii="David" w:eastAsia="David" w:hAnsi="David" w:cs="David"/>
          <w:u w:val="single"/>
        </w:rPr>
      </w:pPr>
    </w:p>
    <w:p w:rsidR="00B43EFC" w:rsidRDefault="00410206">
      <w:pPr>
        <w:rPr>
          <w:rFonts w:ascii="David" w:eastAsia="David" w:hAnsi="David" w:cs="David"/>
          <w:u w:val="single"/>
        </w:rPr>
      </w:pPr>
      <w:hyperlink r:id="rId6">
        <w:r w:rsidR="009008E0">
          <w:rPr>
            <w:rFonts w:ascii="David" w:eastAsia="David" w:hAnsi="David" w:cs="David"/>
            <w:color w:val="1155CC"/>
            <w:u w:val="single"/>
          </w:rPr>
          <w:t>http://www.textologia.net/?p=14225</w:t>
        </w:r>
      </w:hyperlink>
    </w:p>
    <w:p w:rsidR="00B43EFC" w:rsidRDefault="009008E0">
      <w:pPr>
        <w:rPr>
          <w:rFonts w:ascii="David" w:eastAsia="David" w:hAnsi="David" w:cs="David"/>
          <w:u w:val="single"/>
          <w:rtl/>
        </w:rPr>
      </w:pPr>
      <w:r>
        <w:rPr>
          <w:rFonts w:ascii="David" w:eastAsia="David" w:hAnsi="David" w:cs="David"/>
          <w:u w:val="single"/>
        </w:rPr>
        <w:br/>
      </w:r>
      <w:hyperlink r:id="rId7">
        <w:r>
          <w:rPr>
            <w:rFonts w:ascii="David" w:eastAsia="David" w:hAnsi="David" w:cs="David"/>
            <w:color w:val="1155CC"/>
            <w:u w:val="single"/>
          </w:rPr>
          <w:t>https://howlingpixel.com/i-he/%D7%A7%D7%9C%D7%99%D7%A4%D7%AA_%D7%94%D7%A8%D7%90%D7%99%D7%99%D7%94</w:t>
        </w:r>
      </w:hyperlink>
    </w:p>
    <w:p w:rsidR="00352EFF" w:rsidRDefault="00352EFF">
      <w:pPr>
        <w:rPr>
          <w:rFonts w:ascii="David" w:eastAsia="David" w:hAnsi="David" w:cs="David"/>
          <w:u w:val="single"/>
          <w:rtl/>
        </w:rPr>
      </w:pPr>
    </w:p>
    <w:p w:rsidR="00352EFF" w:rsidRDefault="00F32868">
      <w:pPr>
        <w:rPr>
          <w:rFonts w:ascii="David" w:eastAsia="David" w:hAnsi="David" w:cs="David"/>
          <w:u w:val="single"/>
          <w:rtl/>
        </w:rPr>
      </w:pPr>
      <w:r>
        <w:rPr>
          <w:rFonts w:ascii="David" w:eastAsia="David" w:hAnsi="David" w:cs="David" w:hint="cs"/>
          <w:u w:val="single"/>
          <w:rtl/>
        </w:rPr>
        <w:t>הרצאות מעניינות</w:t>
      </w:r>
      <w:r w:rsidR="00C57CE8">
        <w:rPr>
          <w:rFonts w:ascii="David" w:eastAsia="David" w:hAnsi="David" w:cs="David" w:hint="cs"/>
          <w:u w:val="single"/>
          <w:rtl/>
        </w:rPr>
        <w:t xml:space="preserve"> מ-</w:t>
      </w:r>
      <w:r>
        <w:rPr>
          <w:rFonts w:ascii="David" w:eastAsia="David" w:hAnsi="David" w:cs="David" w:hint="cs"/>
          <w:u w:val="single"/>
          <w:rtl/>
        </w:rPr>
        <w:t xml:space="preserve"> </w:t>
      </w:r>
      <w:r>
        <w:rPr>
          <w:rFonts w:ascii="David" w:eastAsia="David" w:hAnsi="David" w:cs="David" w:hint="cs"/>
          <w:u w:val="single"/>
        </w:rPr>
        <w:t>TED</w:t>
      </w:r>
      <w:r>
        <w:rPr>
          <w:rFonts w:ascii="David" w:eastAsia="David" w:hAnsi="David" w:cs="David" w:hint="cs"/>
          <w:u w:val="single"/>
          <w:rtl/>
        </w:rPr>
        <w:t xml:space="preserve"> על המוח האנושי בהקשר </w:t>
      </w:r>
      <w:proofErr w:type="spellStart"/>
      <w:r>
        <w:rPr>
          <w:rFonts w:ascii="David" w:eastAsia="David" w:hAnsi="David" w:cs="David" w:hint="cs"/>
          <w:u w:val="single"/>
          <w:rtl/>
        </w:rPr>
        <w:t>לויזואליציה</w:t>
      </w:r>
      <w:proofErr w:type="spellEnd"/>
      <w:r>
        <w:rPr>
          <w:rFonts w:ascii="David" w:eastAsia="David" w:hAnsi="David" w:cs="David" w:hint="cs"/>
          <w:u w:val="single"/>
          <w:rtl/>
        </w:rPr>
        <w:t xml:space="preserve"> ושמיעה:</w:t>
      </w:r>
    </w:p>
    <w:p w:rsidR="00352EFF" w:rsidRDefault="00410206">
      <w:pPr>
        <w:rPr>
          <w:rFonts w:ascii="David" w:eastAsia="David" w:hAnsi="David" w:cs="David"/>
          <w:u w:val="single"/>
          <w:rtl/>
        </w:rPr>
      </w:pPr>
      <w:hyperlink r:id="rId8" w:history="1">
        <w:r w:rsidR="00352EFF">
          <w:rPr>
            <w:rStyle w:val="Hyperlink"/>
          </w:rPr>
          <w:t>https://www.ted.com/talks/nancy_kanwisher_the_brain_is_a_swiss_army_knife/transcript?source=facebook&amp;language=he</w:t>
        </w:r>
      </w:hyperlink>
    </w:p>
    <w:p w:rsidR="00182342" w:rsidRDefault="00182342">
      <w:pPr>
        <w:rPr>
          <w:rFonts w:ascii="David" w:eastAsia="David" w:hAnsi="David" w:cs="David"/>
          <w:u w:val="single"/>
          <w:rtl/>
        </w:rPr>
      </w:pPr>
    </w:p>
    <w:p w:rsidR="00182342" w:rsidRDefault="00410206">
      <w:pPr>
        <w:rPr>
          <w:rFonts w:ascii="David" w:eastAsia="David" w:hAnsi="David" w:cs="David" w:hint="cs"/>
          <w:u w:val="single"/>
          <w:rtl/>
        </w:rPr>
      </w:pPr>
      <w:hyperlink r:id="rId9" w:history="1">
        <w:r w:rsidR="00182342">
          <w:rPr>
            <w:rStyle w:val="Hyperlink"/>
          </w:rPr>
          <w:t>https://www.ted.com/talks/mary_lou_jepsen_could_future_devices_read_images_from_our_brains</w:t>
        </w:r>
      </w:hyperlink>
    </w:p>
    <w:p w:rsidR="00282DA8" w:rsidRDefault="00282DA8">
      <w:pPr>
        <w:rPr>
          <w:rFonts w:ascii="David" w:eastAsia="David" w:hAnsi="David" w:cs="David" w:hint="cs"/>
          <w:u w:val="single"/>
          <w:rtl/>
        </w:rPr>
      </w:pPr>
    </w:p>
    <w:p w:rsidR="00282DA8" w:rsidRDefault="00282DA8">
      <w:pPr>
        <w:rPr>
          <w:rFonts w:ascii="David" w:eastAsia="David" w:hAnsi="David" w:cs="David" w:hint="cs"/>
          <w:u w:val="single"/>
          <w:rtl/>
        </w:rPr>
      </w:pPr>
    </w:p>
    <w:p w:rsidR="00282DA8" w:rsidRDefault="00282DA8">
      <w:pPr>
        <w:rPr>
          <w:rFonts w:ascii="David" w:eastAsia="David" w:hAnsi="David" w:cs="David" w:hint="cs"/>
          <w:u w:val="single"/>
          <w:rtl/>
        </w:rPr>
      </w:pPr>
    </w:p>
    <w:p w:rsidR="00282DA8" w:rsidRPr="00282DA8" w:rsidRDefault="00282DA8">
      <w:pPr>
        <w:rPr>
          <w:rFonts w:ascii="David" w:eastAsia="David" w:hAnsi="David" w:cs="David" w:hint="cs"/>
          <w:u w:val="single"/>
          <w:rtl/>
        </w:rPr>
      </w:pPr>
      <w:hyperlink r:id="rId10" w:history="1">
        <w:r>
          <w:rPr>
            <w:rStyle w:val="Hyperlink"/>
          </w:rPr>
          <w:t>https://en.wikipedia.org/wiki/Music_visualization</w:t>
        </w:r>
      </w:hyperlink>
    </w:p>
    <w:p w:rsidR="00282DA8" w:rsidRDefault="00282DA8" w:rsidP="00282DA8">
      <w:pPr>
        <w:pStyle w:val="NormalWeb"/>
        <w:shd w:val="clear" w:color="auto" w:fill="FFFFFF"/>
        <w:spacing w:before="120" w:beforeAutospacing="0" w:after="120" w:afterAutospacing="0"/>
        <w:rPr>
          <w:rFonts w:ascii="Arial" w:hAnsi="Arial" w:cs="Arial"/>
          <w:color w:val="222222"/>
          <w:sz w:val="10"/>
          <w:szCs w:val="10"/>
        </w:rPr>
      </w:pPr>
      <w:r>
        <w:rPr>
          <w:rFonts w:ascii="Arial" w:hAnsi="Arial" w:cs="Arial"/>
          <w:b/>
          <w:bCs/>
          <w:color w:val="222222"/>
          <w:sz w:val="10"/>
          <w:szCs w:val="10"/>
        </w:rPr>
        <w:t>Music visualization</w:t>
      </w:r>
      <w:r>
        <w:rPr>
          <w:rFonts w:ascii="Arial" w:hAnsi="Arial" w:cs="Arial"/>
          <w:color w:val="222222"/>
          <w:sz w:val="10"/>
          <w:szCs w:val="10"/>
        </w:rPr>
        <w:t> or </w:t>
      </w:r>
      <w:r>
        <w:rPr>
          <w:rFonts w:ascii="Arial" w:hAnsi="Arial" w:cs="Arial"/>
          <w:b/>
          <w:bCs/>
          <w:color w:val="222222"/>
          <w:sz w:val="10"/>
          <w:szCs w:val="10"/>
        </w:rPr>
        <w:t xml:space="preserve">music </w:t>
      </w:r>
      <w:proofErr w:type="spellStart"/>
      <w:r>
        <w:rPr>
          <w:rFonts w:ascii="Arial" w:hAnsi="Arial" w:cs="Arial"/>
          <w:b/>
          <w:bCs/>
          <w:color w:val="222222"/>
          <w:sz w:val="10"/>
          <w:szCs w:val="10"/>
        </w:rPr>
        <w:t>visualisation</w:t>
      </w:r>
      <w:proofErr w:type="spellEnd"/>
      <w:r>
        <w:rPr>
          <w:rFonts w:ascii="Arial" w:hAnsi="Arial" w:cs="Arial"/>
          <w:color w:val="222222"/>
          <w:sz w:val="10"/>
          <w:szCs w:val="10"/>
        </w:rPr>
        <w:t xml:space="preserve">, a feature found in electronic music </w:t>
      </w:r>
      <w:proofErr w:type="spellStart"/>
      <w:r>
        <w:rPr>
          <w:rFonts w:ascii="Arial" w:hAnsi="Arial" w:cs="Arial"/>
          <w:color w:val="222222"/>
          <w:sz w:val="10"/>
          <w:szCs w:val="10"/>
        </w:rPr>
        <w:t>visualizers</w:t>
      </w:r>
      <w:proofErr w:type="spellEnd"/>
      <w:r>
        <w:rPr>
          <w:rFonts w:ascii="Arial" w:hAnsi="Arial" w:cs="Arial"/>
          <w:color w:val="222222"/>
          <w:sz w:val="10"/>
          <w:szCs w:val="10"/>
        </w:rPr>
        <w:t xml:space="preserve"> and </w:t>
      </w:r>
      <w:hyperlink r:id="rId11" w:tooltip="Media player (application software)" w:history="1">
        <w:r>
          <w:rPr>
            <w:rStyle w:val="Hyperlink"/>
            <w:rFonts w:ascii="Arial" w:hAnsi="Arial" w:cs="Arial"/>
            <w:color w:val="0B0080"/>
            <w:sz w:val="10"/>
            <w:szCs w:val="10"/>
          </w:rPr>
          <w:t>media player</w:t>
        </w:r>
      </w:hyperlink>
      <w:r>
        <w:rPr>
          <w:rFonts w:ascii="Arial" w:hAnsi="Arial" w:cs="Arial"/>
          <w:color w:val="222222"/>
          <w:sz w:val="10"/>
          <w:szCs w:val="10"/>
        </w:rPr>
        <w:t> </w:t>
      </w:r>
      <w:hyperlink r:id="rId12" w:tooltip="Software" w:history="1">
        <w:r>
          <w:rPr>
            <w:rStyle w:val="Hyperlink"/>
            <w:rFonts w:ascii="Arial" w:hAnsi="Arial" w:cs="Arial"/>
            <w:color w:val="0B0080"/>
            <w:sz w:val="10"/>
            <w:szCs w:val="10"/>
          </w:rPr>
          <w:t>software</w:t>
        </w:r>
      </w:hyperlink>
      <w:r>
        <w:rPr>
          <w:rFonts w:ascii="Arial" w:hAnsi="Arial" w:cs="Arial"/>
          <w:color w:val="222222"/>
          <w:sz w:val="10"/>
          <w:szCs w:val="10"/>
        </w:rPr>
        <w:t>, generates animated </w:t>
      </w:r>
      <w:hyperlink r:id="rId13" w:tooltip="Computer-generated imagery" w:history="1">
        <w:r>
          <w:rPr>
            <w:rStyle w:val="Hyperlink"/>
            <w:rFonts w:ascii="Arial" w:hAnsi="Arial" w:cs="Arial"/>
            <w:color w:val="0B0080"/>
            <w:sz w:val="10"/>
            <w:szCs w:val="10"/>
          </w:rPr>
          <w:t>imagery</w:t>
        </w:r>
      </w:hyperlink>
      <w:r>
        <w:rPr>
          <w:rFonts w:ascii="Arial" w:hAnsi="Arial" w:cs="Arial"/>
          <w:color w:val="222222"/>
          <w:sz w:val="10"/>
          <w:szCs w:val="10"/>
        </w:rPr>
        <w:t> based on a piece of music. The imagery is usually generated and rendered in real time and in a way synchronized with the music as it is played.</w:t>
      </w:r>
    </w:p>
    <w:p w:rsidR="00282DA8" w:rsidRDefault="00282DA8" w:rsidP="00282DA8">
      <w:pPr>
        <w:pStyle w:val="NormalWeb"/>
        <w:shd w:val="clear" w:color="auto" w:fill="FFFFFF"/>
        <w:spacing w:before="120" w:beforeAutospacing="0" w:after="120" w:afterAutospacing="0"/>
        <w:rPr>
          <w:rFonts w:ascii="Arial" w:hAnsi="Arial" w:cs="Arial"/>
          <w:color w:val="222222"/>
          <w:sz w:val="10"/>
          <w:szCs w:val="10"/>
        </w:rPr>
      </w:pPr>
      <w:proofErr w:type="gramStart"/>
      <w:r>
        <w:rPr>
          <w:rFonts w:ascii="Arial" w:hAnsi="Arial" w:cs="Arial"/>
          <w:color w:val="222222"/>
          <w:sz w:val="10"/>
          <w:szCs w:val="10"/>
        </w:rPr>
        <w:t>Visualization techniques range from simple ones (e.g., a simulation of an </w:t>
      </w:r>
      <w:hyperlink r:id="rId14" w:tooltip="Oscilloscope" w:history="1">
        <w:r>
          <w:rPr>
            <w:rStyle w:val="Hyperlink"/>
            <w:rFonts w:ascii="Arial" w:hAnsi="Arial" w:cs="Arial"/>
            <w:color w:val="0B0080"/>
            <w:sz w:val="10"/>
            <w:szCs w:val="10"/>
          </w:rPr>
          <w:t>oscilloscope</w:t>
        </w:r>
      </w:hyperlink>
      <w:r>
        <w:rPr>
          <w:rFonts w:ascii="Arial" w:hAnsi="Arial" w:cs="Arial"/>
          <w:color w:val="222222"/>
          <w:sz w:val="10"/>
          <w:szCs w:val="10"/>
        </w:rPr>
        <w:t> display) to elaborate ones, which often include a number of </w:t>
      </w:r>
      <w:hyperlink r:id="rId15" w:tooltip="Compositing" w:history="1">
        <w:r>
          <w:rPr>
            <w:rStyle w:val="Hyperlink"/>
            <w:rFonts w:ascii="Arial" w:hAnsi="Arial" w:cs="Arial"/>
            <w:color w:val="0B0080"/>
            <w:sz w:val="10"/>
            <w:szCs w:val="10"/>
          </w:rPr>
          <w:t>composited</w:t>
        </w:r>
      </w:hyperlink>
      <w:r>
        <w:rPr>
          <w:rFonts w:ascii="Arial" w:hAnsi="Arial" w:cs="Arial"/>
          <w:color w:val="222222"/>
          <w:sz w:val="10"/>
          <w:szCs w:val="10"/>
        </w:rPr>
        <w:t> effects.</w:t>
      </w:r>
      <w:proofErr w:type="gramEnd"/>
      <w:r>
        <w:rPr>
          <w:rFonts w:ascii="Arial" w:hAnsi="Arial" w:cs="Arial"/>
          <w:color w:val="222222"/>
          <w:sz w:val="10"/>
          <w:szCs w:val="10"/>
        </w:rPr>
        <w:t xml:space="preserve"> The changes in the music's </w:t>
      </w:r>
      <w:hyperlink r:id="rId16" w:tooltip="Loudness" w:history="1">
        <w:r>
          <w:rPr>
            <w:rStyle w:val="Hyperlink"/>
            <w:rFonts w:ascii="Arial" w:hAnsi="Arial" w:cs="Arial"/>
            <w:color w:val="0B0080"/>
            <w:sz w:val="10"/>
            <w:szCs w:val="10"/>
          </w:rPr>
          <w:t>loudness</w:t>
        </w:r>
      </w:hyperlink>
      <w:r>
        <w:rPr>
          <w:rFonts w:ascii="Arial" w:hAnsi="Arial" w:cs="Arial"/>
          <w:color w:val="222222"/>
          <w:sz w:val="10"/>
          <w:szCs w:val="10"/>
        </w:rPr>
        <w:t> and </w:t>
      </w:r>
      <w:hyperlink r:id="rId17" w:tooltip="Frequency spectrum" w:history="1">
        <w:r>
          <w:rPr>
            <w:rStyle w:val="Hyperlink"/>
            <w:rFonts w:ascii="Arial" w:hAnsi="Arial" w:cs="Arial"/>
            <w:color w:val="0B0080"/>
            <w:sz w:val="10"/>
            <w:szCs w:val="10"/>
          </w:rPr>
          <w:t>frequency spectrum</w:t>
        </w:r>
      </w:hyperlink>
      <w:r>
        <w:rPr>
          <w:rFonts w:ascii="Arial" w:hAnsi="Arial" w:cs="Arial"/>
          <w:color w:val="222222"/>
          <w:sz w:val="10"/>
          <w:szCs w:val="10"/>
        </w:rPr>
        <w:t> are among the properties used as input to the visualization.</w:t>
      </w:r>
    </w:p>
    <w:p w:rsidR="00282DA8" w:rsidRDefault="00282DA8" w:rsidP="00282DA8">
      <w:pPr>
        <w:pStyle w:val="NormalWeb"/>
        <w:shd w:val="clear" w:color="auto" w:fill="FFFFFF"/>
        <w:spacing w:before="120" w:beforeAutospacing="0" w:after="120" w:afterAutospacing="0"/>
        <w:rPr>
          <w:rFonts w:ascii="Arial" w:hAnsi="Arial" w:cs="Arial"/>
          <w:color w:val="222222"/>
          <w:sz w:val="10"/>
          <w:szCs w:val="10"/>
        </w:rPr>
      </w:pPr>
      <w:r>
        <w:rPr>
          <w:rFonts w:ascii="Arial" w:hAnsi="Arial" w:cs="Arial"/>
          <w:color w:val="222222"/>
          <w:sz w:val="10"/>
          <w:szCs w:val="10"/>
        </w:rPr>
        <w:t>Effective music visualization aims to attain a high degree of visual </w:t>
      </w:r>
      <w:hyperlink r:id="rId18" w:tooltip="Correlation" w:history="1">
        <w:r>
          <w:rPr>
            <w:rStyle w:val="Hyperlink"/>
            <w:rFonts w:ascii="Arial" w:hAnsi="Arial" w:cs="Arial"/>
            <w:color w:val="0B0080"/>
            <w:sz w:val="10"/>
            <w:szCs w:val="10"/>
          </w:rPr>
          <w:t>correlation</w:t>
        </w:r>
      </w:hyperlink>
      <w:r>
        <w:rPr>
          <w:rFonts w:ascii="Arial" w:hAnsi="Arial" w:cs="Arial"/>
          <w:color w:val="222222"/>
          <w:sz w:val="10"/>
          <w:szCs w:val="10"/>
        </w:rPr>
        <w:t> between a musical track's spectral characteristics such as frequency and </w:t>
      </w:r>
      <w:hyperlink r:id="rId19" w:tooltip="Amplitude" w:history="1">
        <w:r>
          <w:rPr>
            <w:rStyle w:val="Hyperlink"/>
            <w:rFonts w:ascii="Arial" w:hAnsi="Arial" w:cs="Arial"/>
            <w:color w:val="0B0080"/>
            <w:sz w:val="10"/>
            <w:szCs w:val="10"/>
          </w:rPr>
          <w:t>amplitude</w:t>
        </w:r>
      </w:hyperlink>
      <w:r>
        <w:rPr>
          <w:rFonts w:ascii="Arial" w:hAnsi="Arial" w:cs="Arial"/>
          <w:color w:val="222222"/>
          <w:sz w:val="10"/>
          <w:szCs w:val="10"/>
        </w:rPr>
        <w:t> and the objects or components of the visual image being rendered and displayed.</w:t>
      </w:r>
    </w:p>
    <w:p w:rsidR="00282DA8" w:rsidRDefault="00282DA8" w:rsidP="00282DA8">
      <w:pPr>
        <w:jc w:val="right"/>
        <w:rPr>
          <w:rFonts w:ascii="Arial" w:hAnsi="Arial" w:cs="Arial"/>
          <w:color w:val="222222"/>
          <w:sz w:val="10"/>
          <w:szCs w:val="10"/>
          <w:shd w:val="clear" w:color="auto" w:fill="FFFFFF"/>
        </w:rPr>
      </w:pPr>
      <w:r>
        <w:rPr>
          <w:rFonts w:ascii="Arial" w:hAnsi="Arial" w:cs="Arial"/>
          <w:i/>
          <w:iCs/>
          <w:color w:val="222222"/>
          <w:sz w:val="10"/>
          <w:szCs w:val="10"/>
          <w:shd w:val="clear" w:color="auto" w:fill="FFFFFF"/>
        </w:rPr>
        <w:t>"Music visualization"</w:t>
      </w:r>
      <w:r>
        <w:rPr>
          <w:rFonts w:ascii="Arial" w:hAnsi="Arial" w:cs="Arial"/>
          <w:color w:val="222222"/>
          <w:sz w:val="10"/>
          <w:szCs w:val="10"/>
          <w:shd w:val="clear" w:color="auto" w:fill="FFFFFF"/>
        </w:rPr>
        <w:t> can be defined, in contrast to previous existing pre-generated music plus visualization combinations (as for example </w:t>
      </w:r>
      <w:hyperlink r:id="rId20" w:tooltip="Music videos" w:history="1">
        <w:r>
          <w:rPr>
            <w:rStyle w:val="Hyperlink"/>
            <w:rFonts w:ascii="Arial" w:hAnsi="Arial" w:cs="Arial"/>
            <w:color w:val="0B0080"/>
            <w:sz w:val="10"/>
            <w:szCs w:val="10"/>
            <w:shd w:val="clear" w:color="auto" w:fill="FFFFFF"/>
          </w:rPr>
          <w:t>music videos</w:t>
        </w:r>
      </w:hyperlink>
      <w:r>
        <w:rPr>
          <w:rFonts w:ascii="Arial" w:hAnsi="Arial" w:cs="Arial"/>
          <w:color w:val="222222"/>
          <w:sz w:val="10"/>
          <w:szCs w:val="10"/>
          <w:shd w:val="clear" w:color="auto" w:fill="FFFFFF"/>
        </w:rPr>
        <w:t>), by its characteristic as being </w:t>
      </w:r>
      <w:hyperlink r:id="rId21" w:tooltip="Real-time computer graphics" w:history="1">
        <w:r>
          <w:rPr>
            <w:rStyle w:val="Hyperlink"/>
            <w:rFonts w:ascii="Arial" w:hAnsi="Arial" w:cs="Arial"/>
            <w:color w:val="0B0080"/>
            <w:sz w:val="10"/>
            <w:szCs w:val="10"/>
            <w:shd w:val="clear" w:color="auto" w:fill="FFFFFF"/>
          </w:rPr>
          <w:t>real-time</w:t>
        </w:r>
      </w:hyperlink>
      <w:r>
        <w:rPr>
          <w:rFonts w:ascii="Arial" w:hAnsi="Arial" w:cs="Arial"/>
          <w:color w:val="222222"/>
          <w:sz w:val="10"/>
          <w:szCs w:val="10"/>
          <w:shd w:val="clear" w:color="auto" w:fill="FFFFFF"/>
        </w:rPr>
        <w:t xml:space="preserve"> generated. Another possible distinction is seen by some in the ability of some music visualization systems (such as </w:t>
      </w:r>
      <w:proofErr w:type="spellStart"/>
      <w:r>
        <w:rPr>
          <w:rFonts w:ascii="Arial" w:hAnsi="Arial" w:cs="Arial"/>
          <w:color w:val="222222"/>
          <w:sz w:val="10"/>
          <w:szCs w:val="10"/>
          <w:shd w:val="clear" w:color="auto" w:fill="FFFFFF"/>
        </w:rPr>
        <w:t>Geiss</w:t>
      </w:r>
      <w:proofErr w:type="spellEnd"/>
      <w:r>
        <w:rPr>
          <w:rFonts w:ascii="Arial" w:hAnsi="Arial" w:cs="Arial"/>
          <w:color w:val="222222"/>
          <w:sz w:val="10"/>
          <w:szCs w:val="10"/>
          <w:shd w:val="clear" w:color="auto" w:fill="FFFFFF"/>
        </w:rPr>
        <w:t>' </w:t>
      </w:r>
      <w:proofErr w:type="spellStart"/>
      <w:r>
        <w:fldChar w:fldCharType="begin"/>
      </w:r>
      <w:r>
        <w:instrText xml:space="preserve"> HYPERLINK "https://en.wikipedia.org/wiki/MilkDrop" \o "MilkDrop" </w:instrText>
      </w:r>
      <w:r>
        <w:fldChar w:fldCharType="separate"/>
      </w:r>
      <w:r>
        <w:rPr>
          <w:rStyle w:val="Hyperlink"/>
          <w:rFonts w:ascii="Arial" w:hAnsi="Arial" w:cs="Arial"/>
          <w:color w:val="0B0080"/>
          <w:sz w:val="10"/>
          <w:szCs w:val="10"/>
          <w:shd w:val="clear" w:color="auto" w:fill="FFFFFF"/>
        </w:rPr>
        <w:t>MilkDrop</w:t>
      </w:r>
      <w:proofErr w:type="spellEnd"/>
      <w:r>
        <w:fldChar w:fldCharType="end"/>
      </w:r>
      <w:r>
        <w:rPr>
          <w:rFonts w:ascii="Arial" w:hAnsi="Arial" w:cs="Arial"/>
          <w:color w:val="222222"/>
          <w:sz w:val="10"/>
          <w:szCs w:val="10"/>
          <w:shd w:val="clear" w:color="auto" w:fill="FFFFFF"/>
        </w:rPr>
        <w:t>) to create different visualizations for each song or audio every time the program is run, in contrast to other forms of music visualization (such as </w:t>
      </w:r>
      <w:hyperlink r:id="rId22" w:tooltip="Music videos" w:history="1">
        <w:r>
          <w:rPr>
            <w:rStyle w:val="Hyperlink"/>
            <w:rFonts w:ascii="Arial" w:hAnsi="Arial" w:cs="Arial"/>
            <w:color w:val="0B0080"/>
            <w:sz w:val="10"/>
            <w:szCs w:val="10"/>
            <w:shd w:val="clear" w:color="auto" w:fill="FFFFFF"/>
          </w:rPr>
          <w:t>music videos</w:t>
        </w:r>
      </w:hyperlink>
      <w:r>
        <w:rPr>
          <w:rFonts w:ascii="Arial" w:hAnsi="Arial" w:cs="Arial"/>
          <w:color w:val="222222"/>
          <w:sz w:val="10"/>
          <w:szCs w:val="10"/>
          <w:shd w:val="clear" w:color="auto" w:fill="FFFFFF"/>
        </w:rPr>
        <w:t> or a </w:t>
      </w:r>
      <w:hyperlink r:id="rId23" w:tooltip="Laser lighting display" w:history="1">
        <w:r>
          <w:rPr>
            <w:rStyle w:val="Hyperlink"/>
            <w:rFonts w:ascii="Arial" w:hAnsi="Arial" w:cs="Arial"/>
            <w:color w:val="0B0080"/>
            <w:sz w:val="10"/>
            <w:szCs w:val="10"/>
            <w:shd w:val="clear" w:color="auto" w:fill="FFFFFF"/>
          </w:rPr>
          <w:t>laser lighting display</w:t>
        </w:r>
      </w:hyperlink>
      <w:r>
        <w:rPr>
          <w:rFonts w:ascii="Arial" w:hAnsi="Arial" w:cs="Arial"/>
          <w:color w:val="222222"/>
          <w:sz w:val="10"/>
          <w:szCs w:val="10"/>
          <w:shd w:val="clear" w:color="auto" w:fill="FFFFFF"/>
        </w:rPr>
        <w:t>) which always show the same visualization. Music visualization may be achieved in a 2D or a 3D </w:t>
      </w:r>
      <w:hyperlink r:id="rId24" w:tooltip="Coordinate system" w:history="1">
        <w:r>
          <w:rPr>
            <w:rStyle w:val="Hyperlink"/>
            <w:rFonts w:ascii="Arial" w:hAnsi="Arial" w:cs="Arial"/>
            <w:color w:val="0B0080"/>
            <w:sz w:val="10"/>
            <w:szCs w:val="10"/>
            <w:shd w:val="clear" w:color="auto" w:fill="FFFFFF"/>
          </w:rPr>
          <w:t>coordinate system</w:t>
        </w:r>
      </w:hyperlink>
      <w:r>
        <w:rPr>
          <w:rFonts w:ascii="Arial" w:hAnsi="Arial" w:cs="Arial"/>
          <w:color w:val="222222"/>
          <w:sz w:val="10"/>
          <w:szCs w:val="10"/>
          <w:shd w:val="clear" w:color="auto" w:fill="FFFFFF"/>
        </w:rPr>
        <w:t> where up to 6 dimensions can be modified, the 4th, 5th and 6th dimensions being color, intensity and transparency./</w:t>
      </w:r>
    </w:p>
    <w:p w:rsidR="005E2E4C" w:rsidRDefault="005E2E4C" w:rsidP="005E2E4C">
      <w:pPr>
        <w:pStyle w:val="2"/>
        <w:pBdr>
          <w:bottom w:val="single" w:sz="2" w:space="0" w:color="A2A9B1"/>
        </w:pBdr>
        <w:shd w:val="clear" w:color="auto" w:fill="FFFFFF"/>
        <w:bidi w:val="0"/>
        <w:spacing w:before="240" w:after="60"/>
        <w:rPr>
          <w:rFonts w:ascii="Georgia" w:hAnsi="Georgia"/>
          <w:b w:val="0"/>
          <w:color w:val="000000"/>
        </w:rPr>
      </w:pPr>
      <w:r>
        <w:rPr>
          <w:rStyle w:val="mw-headline"/>
          <w:rFonts w:ascii="Georgia" w:hAnsi="Georgia"/>
          <w:b w:val="0"/>
          <w:bCs/>
          <w:color w:val="000000"/>
        </w:rPr>
        <w:t xml:space="preserve">Music visualization for the </w:t>
      </w:r>
      <w:proofErr w:type="gramStart"/>
      <w:r>
        <w:rPr>
          <w:rStyle w:val="mw-headline"/>
          <w:rFonts w:ascii="Georgia" w:hAnsi="Georgia"/>
          <w:b w:val="0"/>
          <w:bCs/>
          <w:color w:val="000000"/>
        </w:rPr>
        <w:t>deaf</w:t>
      </w:r>
      <w:r>
        <w:rPr>
          <w:rStyle w:val="mw-editsection-bracket"/>
          <w:rFonts w:ascii="Arial" w:hAnsi="Arial" w:cs="Arial"/>
          <w:b w:val="0"/>
          <w:bCs/>
          <w:color w:val="54595D"/>
          <w:sz w:val="24"/>
          <w:szCs w:val="24"/>
        </w:rPr>
        <w:t>[</w:t>
      </w:r>
      <w:proofErr w:type="gramEnd"/>
      <w:r>
        <w:rPr>
          <w:rStyle w:val="mw-editsection"/>
          <w:rFonts w:ascii="Arial" w:hAnsi="Arial" w:cs="Arial"/>
          <w:b w:val="0"/>
          <w:bCs/>
          <w:color w:val="000000"/>
          <w:sz w:val="24"/>
          <w:szCs w:val="24"/>
        </w:rPr>
        <w:fldChar w:fldCharType="begin"/>
      </w:r>
      <w:r>
        <w:rPr>
          <w:rStyle w:val="mw-editsection"/>
          <w:rFonts w:ascii="Arial" w:hAnsi="Arial" w:cs="Arial"/>
          <w:b w:val="0"/>
          <w:bCs/>
          <w:color w:val="000000"/>
          <w:sz w:val="24"/>
          <w:szCs w:val="24"/>
        </w:rPr>
        <w:instrText xml:space="preserve"> HYPERLINK "https://en.wikipedia.org/w/index.php?title=Music_visualization&amp;action=edit&amp;section=3" \o "Edit section: Music visualization for the deaf" </w:instrText>
      </w:r>
      <w:r>
        <w:rPr>
          <w:rStyle w:val="mw-editsection"/>
          <w:rFonts w:ascii="Arial" w:hAnsi="Arial" w:cs="Arial"/>
          <w:b w:val="0"/>
          <w:bCs/>
          <w:color w:val="000000"/>
          <w:sz w:val="24"/>
          <w:szCs w:val="24"/>
        </w:rPr>
        <w:fldChar w:fldCharType="separate"/>
      </w:r>
      <w:r>
        <w:rPr>
          <w:rStyle w:val="Hyperlink"/>
          <w:rFonts w:ascii="Arial" w:hAnsi="Arial" w:cs="Arial"/>
          <w:b w:val="0"/>
          <w:bCs/>
          <w:color w:val="0B0080"/>
          <w:sz w:val="24"/>
          <w:szCs w:val="24"/>
        </w:rPr>
        <w:t>edit</w:t>
      </w:r>
      <w:r>
        <w:rPr>
          <w:rStyle w:val="mw-editsection"/>
          <w:rFonts w:ascii="Arial" w:hAnsi="Arial" w:cs="Arial"/>
          <w:b w:val="0"/>
          <w:bCs/>
          <w:color w:val="000000"/>
          <w:sz w:val="24"/>
          <w:szCs w:val="24"/>
        </w:rPr>
        <w:fldChar w:fldCharType="end"/>
      </w:r>
      <w:r>
        <w:rPr>
          <w:rStyle w:val="mw-editsection-bracket"/>
          <w:rFonts w:ascii="Arial" w:hAnsi="Arial" w:cs="Arial"/>
          <w:b w:val="0"/>
          <w:bCs/>
          <w:color w:val="54595D"/>
          <w:sz w:val="24"/>
          <w:szCs w:val="24"/>
        </w:rPr>
        <w:t>]</w:t>
      </w:r>
    </w:p>
    <w:p w:rsidR="005E2E4C" w:rsidRDefault="005E2E4C" w:rsidP="005E2E4C">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There have been applications of electronic music visualization in order to enhance the music listening experience for the deaf and hard of hearing. Richard Burn, a PhD candidate at Birmingham City University, is currently researching a device that displays detailed visual feedback from electronic instruments. These visuals will provide information on the specifics of what is being played, such as the pitch and the harmonics of the sound. This allows deaf musicians to better understand what notes they are playing, which enables them to create music in a new way.</w:t>
      </w:r>
      <w:hyperlink r:id="rId25" w:anchor="cite_note-8" w:history="1">
        <w:r>
          <w:rPr>
            <w:rStyle w:val="Hyperlink"/>
            <w:rFonts w:ascii="Arial" w:hAnsi="Arial" w:cs="Arial"/>
            <w:color w:val="0B0080"/>
            <w:sz w:val="7"/>
            <w:szCs w:val="7"/>
            <w:vertAlign w:val="superscript"/>
          </w:rPr>
          <w:t>[8]</w:t>
        </w:r>
      </w:hyperlink>
    </w:p>
    <w:p w:rsidR="005E2E4C" w:rsidRDefault="005E2E4C" w:rsidP="005E2E4C">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 xml:space="preserve">Researchers from the National University of Singapore have also created a device that will enhance musical experiences for the deaf. This technology combines a music display and </w:t>
      </w:r>
      <w:proofErr w:type="spellStart"/>
      <w:r>
        <w:rPr>
          <w:rFonts w:ascii="Arial" w:hAnsi="Arial" w:cs="Arial"/>
          <w:color w:val="222222"/>
          <w:sz w:val="8"/>
          <w:szCs w:val="8"/>
        </w:rPr>
        <w:t>haptic</w:t>
      </w:r>
      <w:proofErr w:type="spellEnd"/>
      <w:r>
        <w:rPr>
          <w:rFonts w:ascii="Arial" w:hAnsi="Arial" w:cs="Arial"/>
          <w:color w:val="222222"/>
          <w:sz w:val="8"/>
          <w:szCs w:val="8"/>
        </w:rPr>
        <w:t xml:space="preserve"> chair that integrates sound qualities from music into vibrations and visual images that correlate to the specific qualities found within the music. The visual display shows various shapes that change size, color, and brightness in correlation with the music. Combining this visual display with a </w:t>
      </w:r>
      <w:proofErr w:type="spellStart"/>
      <w:r>
        <w:rPr>
          <w:rFonts w:ascii="Arial" w:hAnsi="Arial" w:cs="Arial"/>
          <w:color w:val="222222"/>
          <w:sz w:val="8"/>
          <w:szCs w:val="8"/>
        </w:rPr>
        <w:t>haptic</w:t>
      </w:r>
      <w:proofErr w:type="spellEnd"/>
      <w:r>
        <w:rPr>
          <w:rFonts w:ascii="Arial" w:hAnsi="Arial" w:cs="Arial"/>
          <w:color w:val="222222"/>
          <w:sz w:val="8"/>
          <w:szCs w:val="8"/>
        </w:rPr>
        <w:t xml:space="preserve"> chair that vibrates along with the music gives a more all-around experience of music to those hard of hearing.</w:t>
      </w:r>
      <w:hyperlink r:id="rId26" w:anchor="cite_note-9" w:history="1">
        <w:r>
          <w:rPr>
            <w:rStyle w:val="Hyperlink"/>
            <w:rFonts w:ascii="Arial" w:hAnsi="Arial" w:cs="Arial"/>
            <w:color w:val="0B0080"/>
            <w:sz w:val="7"/>
            <w:szCs w:val="7"/>
            <w:vertAlign w:val="superscript"/>
          </w:rPr>
          <w:t>[9]</w:t>
        </w:r>
      </w:hyperlink>
    </w:p>
    <w:p w:rsidR="005E2E4C" w:rsidRDefault="005E2E4C" w:rsidP="005E2E4C">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Music visualization can also be used in education. The Cooper Union in NYC is using music visualization to teach deaf children about sound. They have developed an interactive light studio in the American Sign Language and English Lower School in NYC. This consists of an interactive wall display that shows digital output created by sound and music. Children can trigger the playing of instruments with their movement, and they can watch the visual feedback from this music. They are also able to view a "talking flower" wall, in which each flower can transform sound into light based on the specific frequencies of the sounds.</w:t>
      </w:r>
      <w:hyperlink r:id="rId27" w:anchor="cite_note-10" w:history="1">
        <w:r>
          <w:rPr>
            <w:rStyle w:val="Hyperlink"/>
            <w:rFonts w:ascii="Arial" w:hAnsi="Arial" w:cs="Arial"/>
            <w:color w:val="0B0080"/>
            <w:sz w:val="7"/>
            <w:szCs w:val="7"/>
            <w:vertAlign w:val="superscript"/>
          </w:rPr>
          <w:t>[10]</w:t>
        </w:r>
      </w:hyperlink>
    </w:p>
    <w:p w:rsidR="005E2E4C" w:rsidRDefault="005E2E4C" w:rsidP="00282DA8">
      <w:pPr>
        <w:jc w:val="right"/>
        <w:rPr>
          <w:rFonts w:ascii="David" w:eastAsia="David" w:hAnsi="David" w:cs="David"/>
          <w:u w:val="single"/>
        </w:rPr>
      </w:pPr>
    </w:p>
    <w:p w:rsidR="00745C0F" w:rsidRDefault="00745C0F" w:rsidP="00282DA8">
      <w:pPr>
        <w:jc w:val="right"/>
      </w:pPr>
      <w:hyperlink r:id="rId28" w:anchor="Characteristics" w:history="1">
        <w:r>
          <w:rPr>
            <w:rStyle w:val="Hyperlink"/>
          </w:rPr>
          <w:t>https://en.wikipedia.org/wiki/Harmonic#Characteristics</w:t>
        </w:r>
      </w:hyperlink>
    </w:p>
    <w:p w:rsidR="00232735" w:rsidRDefault="00232735" w:rsidP="00282DA8">
      <w:pPr>
        <w:jc w:val="right"/>
      </w:pPr>
    </w:p>
    <w:p w:rsidR="00232735" w:rsidRDefault="003C01AB" w:rsidP="00282DA8">
      <w:pPr>
        <w:jc w:val="right"/>
      </w:pPr>
      <w:proofErr w:type="gramStart"/>
      <w:r>
        <w:t>pitch</w:t>
      </w:r>
      <w:proofErr w:type="gramEnd"/>
      <w:r>
        <w:t>:</w:t>
      </w:r>
      <w:r w:rsidRPr="003C01AB">
        <w:t xml:space="preserve"> </w:t>
      </w:r>
      <w:hyperlink r:id="rId29" w:history="1">
        <w:r>
          <w:rPr>
            <w:rStyle w:val="Hyperlink"/>
          </w:rPr>
          <w:t>https://www.phon.ucl.ac.uk/courses/spsci/AUDL4007/pitch_AUDL4007_2014.pdf</w:t>
        </w:r>
      </w:hyperlink>
    </w:p>
    <w:p w:rsidR="00315CD6" w:rsidRDefault="00315CD6" w:rsidP="00282DA8">
      <w:pPr>
        <w:jc w:val="right"/>
        <w:rPr>
          <w:rFonts w:hint="cs"/>
          <w:rtl/>
        </w:rPr>
      </w:pPr>
      <w:r>
        <w:rPr>
          <w:rFonts w:hint="cs"/>
          <w:rtl/>
        </w:rPr>
        <w:t xml:space="preserve">סיכום מעולה על </w:t>
      </w:r>
      <w:r>
        <w:rPr>
          <w:rFonts w:hint="cs"/>
        </w:rPr>
        <w:t>P</w:t>
      </w:r>
      <w:r>
        <w:t>itch</w:t>
      </w:r>
      <w:r w:rsidR="00F31D08">
        <w:rPr>
          <w:rFonts w:hint="cs"/>
          <w:rtl/>
        </w:rPr>
        <w:t xml:space="preserve"> וכל הקשור אליו מכל הבחינות.</w:t>
      </w:r>
      <w:r w:rsidR="00CF3B6B">
        <w:rPr>
          <w:rFonts w:hint="cs"/>
          <w:rtl/>
        </w:rPr>
        <w:t>להיכנס לקישור</w:t>
      </w:r>
    </w:p>
    <w:p w:rsidR="00F93CA1" w:rsidRDefault="003C01AB" w:rsidP="00282DA8">
      <w:pPr>
        <w:jc w:val="right"/>
      </w:pPr>
      <w:r w:rsidRPr="00F93CA1">
        <w:rPr>
          <w:b/>
          <w:bCs/>
        </w:rPr>
        <w:t>Perception:</w:t>
      </w:r>
      <w:r>
        <w:t xml:space="preserve"> Pitch is the perceptual property of sound that conveys melody </w:t>
      </w:r>
    </w:p>
    <w:p w:rsidR="00F93CA1" w:rsidRDefault="003C01AB" w:rsidP="00F93CA1">
      <w:pPr>
        <w:jc w:val="right"/>
      </w:pPr>
      <w:r w:rsidRPr="00F93CA1">
        <w:rPr>
          <w:b/>
          <w:bCs/>
        </w:rPr>
        <w:t xml:space="preserve">Acoustics: </w:t>
      </w:r>
      <w:r>
        <w:t>Pitch is closely related to frequency and periodicity</w:t>
      </w:r>
    </w:p>
    <w:p w:rsidR="003C01AB" w:rsidRDefault="003C01AB" w:rsidP="00282DA8">
      <w:pPr>
        <w:jc w:val="right"/>
      </w:pPr>
      <w:r>
        <w:t xml:space="preserve">Pitch is a perceptual property of periodic and approximately periodic sounds – these have spectra that contain harmonics of a common fundamental frequency. Pitch should be distinguished from “timbre”, which </w:t>
      </w:r>
      <w:proofErr w:type="gramStart"/>
      <w:r>
        <w:t>is a perceptual quality</w:t>
      </w:r>
      <w:proofErr w:type="gramEnd"/>
      <w:r>
        <w:t xml:space="preserve"> relating to the sharpness of dullness of a sound. Timbre is mainly related to spectral shape </w:t>
      </w:r>
      <w:proofErr w:type="gramStart"/>
      <w:r>
        <w:t>The</w:t>
      </w:r>
      <w:proofErr w:type="gramEnd"/>
      <w:r>
        <w:t xml:space="preserve"> pitch of a sound is defined, for the </w:t>
      </w:r>
      <w:r>
        <w:lastRenderedPageBreak/>
        <w:t>purposes of measurement, as being equivalent to the frequency of a simple sine wave that has the same pitch as the sound. Hence pitch is expressed in Hz.</w:t>
      </w:r>
    </w:p>
    <w:p w:rsidR="00EF4FE7" w:rsidRPr="00F93CA1" w:rsidRDefault="00EF4FE7" w:rsidP="00282DA8">
      <w:pPr>
        <w:jc w:val="right"/>
        <w:rPr>
          <w:b/>
          <w:bCs/>
          <w:u w:val="single"/>
        </w:rPr>
      </w:pPr>
      <w:r w:rsidRPr="00F93CA1">
        <w:rPr>
          <w:b/>
          <w:bCs/>
          <w:u w:val="single"/>
        </w:rPr>
        <w:t>Importance of pitch: 2</w:t>
      </w:r>
    </w:p>
    <w:p w:rsidR="00EF4FE7" w:rsidRDefault="00EF4FE7" w:rsidP="00282DA8">
      <w:pPr>
        <w:jc w:val="right"/>
      </w:pPr>
      <w:r>
        <w:t xml:space="preserve"> • Music</w:t>
      </w:r>
    </w:p>
    <w:p w:rsidR="00EF4FE7" w:rsidRDefault="00EF4FE7" w:rsidP="00282DA8">
      <w:pPr>
        <w:jc w:val="right"/>
      </w:pPr>
      <w:r>
        <w:t xml:space="preserve"> • Separating sources of sound – Pitch is rather like a carrier frequency that we can tune in to</w:t>
      </w:r>
    </w:p>
    <w:p w:rsidR="00EF4FE7" w:rsidRDefault="00EF4FE7" w:rsidP="00282DA8">
      <w:pPr>
        <w:jc w:val="right"/>
      </w:pPr>
      <w:r>
        <w:t xml:space="preserve"> • Much studied in examining roles of spectral and temporal coding and processing in hearing</w:t>
      </w:r>
    </w:p>
    <w:p w:rsidR="00F93CA1" w:rsidRDefault="00F93CA1" w:rsidP="00282DA8">
      <w:pPr>
        <w:jc w:val="right"/>
      </w:pPr>
    </w:p>
    <w:p w:rsidR="00F93CA1" w:rsidRPr="00F93CA1" w:rsidRDefault="00F93CA1" w:rsidP="00282DA8">
      <w:pPr>
        <w:jc w:val="right"/>
        <w:rPr>
          <w:b/>
          <w:bCs/>
          <w:sz w:val="32"/>
          <w:szCs w:val="32"/>
          <w:u w:val="single"/>
        </w:rPr>
      </w:pPr>
      <w:r w:rsidRPr="00F93CA1">
        <w:rPr>
          <w:b/>
          <w:bCs/>
          <w:sz w:val="32"/>
          <w:szCs w:val="32"/>
          <w:u w:val="single"/>
        </w:rPr>
        <w:t>Auditory coding of frequency and pitch</w:t>
      </w:r>
    </w:p>
    <w:p w:rsidR="00F93CA1" w:rsidRDefault="00F93CA1" w:rsidP="00282DA8">
      <w:pPr>
        <w:jc w:val="right"/>
        <w:rPr>
          <w:b/>
          <w:bCs/>
        </w:rPr>
      </w:pPr>
      <w:r w:rsidRPr="00F93CA1">
        <w:rPr>
          <w:b/>
          <w:bCs/>
        </w:rPr>
        <w:t>Information in spectral/place and time domains</w:t>
      </w:r>
    </w:p>
    <w:p w:rsidR="00AA2F42" w:rsidRDefault="00AA2F42" w:rsidP="00282DA8">
      <w:pPr>
        <w:jc w:val="right"/>
      </w:pPr>
      <w:r>
        <w:t xml:space="preserve">Theories of pitch perception have been largely concerned with contrasting the contributions of spectral and temporal cues to the perception of pitch. </w:t>
      </w:r>
    </w:p>
    <w:p w:rsidR="00AA2F42" w:rsidRDefault="00AA2F42" w:rsidP="00282DA8">
      <w:pPr>
        <w:jc w:val="right"/>
      </w:pPr>
      <w:r>
        <w:t xml:space="preserve">– Place representation - pitch is related to place of basilar membrane vibration </w:t>
      </w:r>
    </w:p>
    <w:p w:rsidR="00AA2F42" w:rsidRDefault="00AA2F42" w:rsidP="00282DA8">
      <w:pPr>
        <w:jc w:val="right"/>
      </w:pPr>
      <w:r>
        <w:t>– Temporal representation - neural firing pattern preserves periodicity of the signal</w:t>
      </w:r>
    </w:p>
    <w:p w:rsidR="00315CD6" w:rsidRDefault="00315CD6" w:rsidP="00282DA8">
      <w:pPr>
        <w:jc w:val="right"/>
      </w:pPr>
    </w:p>
    <w:p w:rsidR="00315CD6" w:rsidRDefault="00315CD6" w:rsidP="00282DA8">
      <w:pPr>
        <w:jc w:val="right"/>
      </w:pPr>
      <w:r>
        <w:t>Practiced listeners can hear differences of less than 1 Hz for a 200 Hz sinusoid (precision better than 0.5%)</w:t>
      </w:r>
    </w:p>
    <w:p w:rsidR="00315CD6" w:rsidRDefault="00315CD6" w:rsidP="00282DA8">
      <w:pPr>
        <w:jc w:val="right"/>
      </w:pPr>
      <w:r>
        <w:t>At 1000 Hz, differences of 2 Hz can be detected (precision of about 0.2%)</w:t>
      </w:r>
    </w:p>
    <w:p w:rsidR="00315CD6" w:rsidRDefault="00315CD6" w:rsidP="004E69B8">
      <w:pPr>
        <w:rPr>
          <w:rFonts w:ascii="David" w:eastAsia="David" w:hAnsi="David" w:cs="David" w:hint="cs"/>
          <w:b/>
          <w:bCs/>
          <w:sz w:val="32"/>
          <w:szCs w:val="32"/>
          <w:u w:val="single"/>
          <w:rtl/>
        </w:rPr>
      </w:pPr>
    </w:p>
    <w:p w:rsidR="004E69B8" w:rsidRDefault="004E69B8" w:rsidP="004E69B8">
      <w:pPr>
        <w:pStyle w:val="1"/>
        <w:pBdr>
          <w:bottom w:val="single" w:sz="2" w:space="0" w:color="A2A9B1"/>
        </w:pBdr>
        <w:bidi w:val="0"/>
        <w:spacing w:before="0" w:after="60"/>
        <w:rPr>
          <w:rFonts w:ascii="Arial" w:hAnsi="Arial" w:cs="Arial"/>
          <w:b w:val="0"/>
          <w:color w:val="000000"/>
          <w:sz w:val="43"/>
          <w:szCs w:val="43"/>
        </w:rPr>
      </w:pPr>
      <w:r>
        <w:rPr>
          <w:rFonts w:ascii="Arial" w:hAnsi="Arial" w:cs="Arial"/>
          <w:b w:val="0"/>
          <w:bCs/>
          <w:color w:val="000000"/>
          <w:sz w:val="43"/>
          <w:szCs w:val="43"/>
          <w:rtl/>
        </w:rPr>
        <w:t>גוון (מוזיקה</w:t>
      </w:r>
      <w:r>
        <w:rPr>
          <w:rFonts w:ascii="Arial" w:hAnsi="Arial" w:cs="Arial"/>
          <w:b w:val="0"/>
          <w:bCs/>
          <w:color w:val="000000"/>
          <w:sz w:val="43"/>
          <w:szCs w:val="43"/>
        </w:rPr>
        <w:t>)</w:t>
      </w:r>
    </w:p>
    <w:p w:rsidR="004E69B8" w:rsidRDefault="004E69B8" w:rsidP="004E69B8">
      <w:pPr>
        <w:pStyle w:val="NormalWeb"/>
        <w:shd w:val="clear" w:color="auto" w:fill="FFFFFF"/>
        <w:bidi/>
        <w:spacing w:before="120" w:beforeAutospacing="0" w:after="120" w:afterAutospacing="0"/>
        <w:rPr>
          <w:rFonts w:ascii="Arial" w:hAnsi="Arial" w:cs="Arial" w:hint="cs"/>
          <w:b/>
          <w:bCs/>
          <w:color w:val="222222"/>
          <w:sz w:val="8"/>
          <w:szCs w:val="8"/>
          <w:rtl/>
        </w:rPr>
      </w:pPr>
    </w:p>
    <w:p w:rsidR="004E69B8" w:rsidRDefault="004E69B8" w:rsidP="004E69B8">
      <w:pPr>
        <w:pStyle w:val="NormalWeb"/>
        <w:shd w:val="clear" w:color="auto" w:fill="FFFFFF"/>
        <w:bidi/>
        <w:spacing w:before="120" w:beforeAutospacing="0" w:after="120" w:afterAutospacing="0"/>
        <w:rPr>
          <w:rFonts w:ascii="Arial" w:hAnsi="Arial" w:cs="Arial"/>
          <w:color w:val="222222"/>
          <w:sz w:val="8"/>
          <w:szCs w:val="8"/>
        </w:rPr>
      </w:pPr>
      <w:r>
        <w:rPr>
          <w:rFonts w:ascii="Arial" w:hAnsi="Arial" w:cs="Arial"/>
          <w:b/>
          <w:bCs/>
          <w:color w:val="222222"/>
          <w:sz w:val="8"/>
          <w:szCs w:val="8"/>
          <w:rtl/>
        </w:rPr>
        <w:t>גוון</w:t>
      </w:r>
      <w:r>
        <w:rPr>
          <w:rFonts w:ascii="Arial" w:hAnsi="Arial" w:cs="Arial"/>
          <w:color w:val="222222"/>
          <w:sz w:val="8"/>
          <w:szCs w:val="8"/>
          <w:rtl/>
        </w:rPr>
        <w:t> ב</w:t>
      </w:r>
      <w:hyperlink r:id="rId30" w:tooltip="מוזיקה" w:history="1">
        <w:r>
          <w:rPr>
            <w:rStyle w:val="Hyperlink"/>
            <w:rFonts w:ascii="Arial" w:hAnsi="Arial" w:cs="Arial"/>
            <w:color w:val="5A3696"/>
            <w:sz w:val="8"/>
            <w:szCs w:val="8"/>
            <w:rtl/>
          </w:rPr>
          <w:t>מוזיקה</w:t>
        </w:r>
      </w:hyperlink>
      <w:r>
        <w:rPr>
          <w:rFonts w:ascii="Arial" w:hAnsi="Arial" w:cs="Arial"/>
          <w:color w:val="222222"/>
          <w:sz w:val="8"/>
          <w:szCs w:val="8"/>
          <w:rtl/>
        </w:rPr>
        <w:t>, הוא המרכיב המבדיל בין שני צלילים, שאינו </w:t>
      </w:r>
      <w:hyperlink r:id="rId31" w:tooltip="גובה (מוזיקה)" w:history="1">
        <w:r>
          <w:rPr>
            <w:rStyle w:val="Hyperlink"/>
            <w:rFonts w:ascii="Arial" w:hAnsi="Arial" w:cs="Arial"/>
            <w:color w:val="5A3696"/>
            <w:sz w:val="8"/>
            <w:szCs w:val="8"/>
            <w:rtl/>
          </w:rPr>
          <w:t>גובה</w:t>
        </w:r>
      </w:hyperlink>
      <w:r>
        <w:rPr>
          <w:rFonts w:ascii="Arial" w:hAnsi="Arial" w:cs="Arial"/>
          <w:color w:val="222222"/>
          <w:sz w:val="8"/>
          <w:szCs w:val="8"/>
          <w:rtl/>
        </w:rPr>
        <w:t>, עוצמה או משך זמן. לדוגמה ההבדל בין צליל ה</w:t>
      </w:r>
      <w:hyperlink r:id="rId32" w:tooltip="קלרינט" w:history="1">
        <w:r>
          <w:rPr>
            <w:rStyle w:val="Hyperlink"/>
            <w:rFonts w:ascii="Arial" w:hAnsi="Arial" w:cs="Arial"/>
            <w:color w:val="5A3696"/>
            <w:sz w:val="8"/>
            <w:szCs w:val="8"/>
            <w:rtl/>
          </w:rPr>
          <w:t>קלרינט</w:t>
        </w:r>
      </w:hyperlink>
      <w:r>
        <w:rPr>
          <w:rFonts w:ascii="Arial" w:hAnsi="Arial" w:cs="Arial"/>
          <w:color w:val="222222"/>
          <w:sz w:val="8"/>
          <w:szCs w:val="8"/>
          <w:rtl/>
        </w:rPr>
        <w:t> לבין צליל ה</w:t>
      </w:r>
      <w:hyperlink r:id="rId33" w:tooltip="חליל" w:history="1">
        <w:r>
          <w:rPr>
            <w:rStyle w:val="Hyperlink"/>
            <w:rFonts w:ascii="Arial" w:hAnsi="Arial" w:cs="Arial"/>
            <w:color w:val="5A3696"/>
            <w:sz w:val="8"/>
            <w:szCs w:val="8"/>
            <w:rtl/>
          </w:rPr>
          <w:t>חליל</w:t>
        </w:r>
      </w:hyperlink>
      <w:r>
        <w:rPr>
          <w:rFonts w:ascii="Arial" w:hAnsi="Arial" w:cs="Arial"/>
          <w:color w:val="222222"/>
          <w:sz w:val="8"/>
          <w:szCs w:val="8"/>
          <w:rtl/>
        </w:rPr>
        <w:t> (כששניהם מנגנים צליל בגובה זהה, בעוצמה זהה ובאורך זהה).</w:t>
      </w:r>
    </w:p>
    <w:p w:rsidR="004E69B8" w:rsidRDefault="004E69B8" w:rsidP="004E69B8">
      <w:pPr>
        <w:pStyle w:val="NormalWeb"/>
        <w:shd w:val="clear" w:color="auto" w:fill="FFFFFF"/>
        <w:bidi/>
        <w:spacing w:before="120" w:beforeAutospacing="0" w:after="120" w:afterAutospacing="0"/>
        <w:rPr>
          <w:rFonts w:ascii="Arial" w:hAnsi="Arial" w:cs="Arial"/>
          <w:color w:val="222222"/>
          <w:sz w:val="8"/>
          <w:szCs w:val="8"/>
          <w:rtl/>
        </w:rPr>
      </w:pPr>
      <w:r>
        <w:rPr>
          <w:rFonts w:ascii="Arial" w:hAnsi="Arial" w:cs="Arial"/>
          <w:color w:val="222222"/>
          <w:sz w:val="8"/>
          <w:szCs w:val="8"/>
          <w:rtl/>
        </w:rPr>
        <w:t xml:space="preserve">מרכיב הגוון בדומה למרכיב העוצמה אינו </w:t>
      </w:r>
      <w:proofErr w:type="spellStart"/>
      <w:r>
        <w:rPr>
          <w:rFonts w:ascii="Arial" w:hAnsi="Arial" w:cs="Arial"/>
          <w:color w:val="222222"/>
          <w:sz w:val="8"/>
          <w:szCs w:val="8"/>
          <w:rtl/>
        </w:rPr>
        <w:t>אבסלוטי</w:t>
      </w:r>
      <w:proofErr w:type="spellEnd"/>
      <w:r>
        <w:rPr>
          <w:rFonts w:ascii="Arial" w:hAnsi="Arial" w:cs="Arial"/>
          <w:color w:val="222222"/>
          <w:sz w:val="8"/>
          <w:szCs w:val="8"/>
          <w:rtl/>
        </w:rPr>
        <w:t xml:space="preserve"> בשונה ממרכיבי המשך והגובה.</w:t>
      </w:r>
    </w:p>
    <w:p w:rsidR="004E69B8" w:rsidRDefault="004E69B8" w:rsidP="004E69B8">
      <w:pPr>
        <w:pStyle w:val="NormalWeb"/>
        <w:shd w:val="clear" w:color="auto" w:fill="FFFFFF"/>
        <w:bidi/>
        <w:spacing w:before="120" w:beforeAutospacing="0" w:after="120" w:afterAutospacing="0"/>
        <w:rPr>
          <w:rFonts w:ascii="Arial" w:hAnsi="Arial" w:cs="Arial"/>
          <w:color w:val="222222"/>
          <w:sz w:val="8"/>
          <w:szCs w:val="8"/>
          <w:rtl/>
        </w:rPr>
      </w:pPr>
      <w:r>
        <w:rPr>
          <w:rFonts w:ascii="Arial" w:hAnsi="Arial" w:cs="Arial"/>
          <w:color w:val="222222"/>
          <w:sz w:val="8"/>
          <w:szCs w:val="8"/>
          <w:rtl/>
        </w:rPr>
        <w:t>הגוון נוצר בזכות ארגון העוצמות של </w:t>
      </w:r>
      <w:hyperlink r:id="rId34" w:tooltip="אוברטונים" w:history="1">
        <w:r>
          <w:rPr>
            <w:rStyle w:val="Hyperlink"/>
            <w:rFonts w:ascii="Arial" w:hAnsi="Arial" w:cs="Arial"/>
            <w:color w:val="5A3696"/>
            <w:sz w:val="8"/>
            <w:szCs w:val="8"/>
            <w:rtl/>
          </w:rPr>
          <w:t>הטונים העיליים</w:t>
        </w:r>
      </w:hyperlink>
      <w:r>
        <w:rPr>
          <w:rFonts w:ascii="Arial" w:hAnsi="Arial" w:cs="Arial"/>
          <w:color w:val="222222"/>
          <w:sz w:val="8"/>
          <w:szCs w:val="8"/>
          <w:rtl/>
        </w:rPr>
        <w:t xml:space="preserve"> השונים או "הרמוניות" כפי שהן מכונות לעיתים. לכל כלי נגינה (או לכל קול אדם) יש מבנה עוצמות שונה לטונים העיליים, מה שמייחד את הגוון של אותו כלי. לדוגמה, בקלרינט </w:t>
      </w:r>
      <w:proofErr w:type="spellStart"/>
      <w:r>
        <w:rPr>
          <w:rFonts w:ascii="Arial" w:hAnsi="Arial" w:cs="Arial"/>
          <w:color w:val="222222"/>
          <w:sz w:val="8"/>
          <w:szCs w:val="8"/>
          <w:rtl/>
        </w:rPr>
        <w:t>האוברטון</w:t>
      </w:r>
      <w:proofErr w:type="spellEnd"/>
      <w:r>
        <w:rPr>
          <w:rFonts w:ascii="Arial" w:hAnsi="Arial" w:cs="Arial"/>
          <w:color w:val="222222"/>
          <w:sz w:val="8"/>
          <w:szCs w:val="8"/>
          <w:rtl/>
        </w:rPr>
        <w:t xml:space="preserve"> השני ה(</w:t>
      </w:r>
      <w:proofErr w:type="spellStart"/>
      <w:r>
        <w:rPr>
          <w:rFonts w:ascii="Arial" w:hAnsi="Arial" w:cs="Arial"/>
          <w:color w:val="222222"/>
          <w:sz w:val="8"/>
          <w:szCs w:val="8"/>
          <w:rtl/>
        </w:rPr>
        <w:fldChar w:fldCharType="begin"/>
      </w:r>
      <w:r>
        <w:rPr>
          <w:rFonts w:ascii="Arial" w:hAnsi="Arial" w:cs="Arial"/>
          <w:color w:val="222222"/>
          <w:sz w:val="8"/>
          <w:szCs w:val="8"/>
          <w:rtl/>
        </w:rPr>
        <w:instrText xml:space="preserve"> </w:instrText>
      </w:r>
      <w:r>
        <w:rPr>
          <w:rFonts w:ascii="Arial" w:hAnsi="Arial" w:cs="Arial"/>
          <w:color w:val="222222"/>
          <w:sz w:val="8"/>
          <w:szCs w:val="8"/>
        </w:rPr>
        <w:instrText>HYPERLINK "https://he.wikipedia.org/wiki/%D7%90%D7%95%D7%A7%D7%98%D7%91%D7%94" \o</w:instrText>
      </w:r>
      <w:r>
        <w:rPr>
          <w:rFonts w:ascii="Arial" w:hAnsi="Arial" w:cs="Arial"/>
          <w:color w:val="222222"/>
          <w:sz w:val="8"/>
          <w:szCs w:val="8"/>
          <w:rtl/>
        </w:rPr>
        <w:instrText xml:space="preserve"> "אוקטבה" </w:instrText>
      </w:r>
      <w:r>
        <w:rPr>
          <w:rFonts w:ascii="Arial" w:hAnsi="Arial" w:cs="Arial"/>
          <w:color w:val="222222"/>
          <w:sz w:val="8"/>
          <w:szCs w:val="8"/>
          <w:rtl/>
        </w:rPr>
        <w:fldChar w:fldCharType="separate"/>
      </w:r>
      <w:r>
        <w:rPr>
          <w:rStyle w:val="Hyperlink"/>
          <w:rFonts w:ascii="Arial" w:hAnsi="Arial" w:cs="Arial"/>
          <w:color w:val="5A3696"/>
          <w:sz w:val="8"/>
          <w:szCs w:val="8"/>
          <w:rtl/>
        </w:rPr>
        <w:t>אוקטבה</w:t>
      </w:r>
      <w:proofErr w:type="spellEnd"/>
      <w:r>
        <w:rPr>
          <w:rFonts w:ascii="Arial" w:hAnsi="Arial" w:cs="Arial"/>
          <w:color w:val="222222"/>
          <w:sz w:val="8"/>
          <w:szCs w:val="8"/>
          <w:rtl/>
        </w:rPr>
        <w:fldChar w:fldCharType="end"/>
      </w:r>
      <w:r>
        <w:rPr>
          <w:rFonts w:ascii="Arial" w:hAnsi="Arial" w:cs="Arial"/>
          <w:color w:val="222222"/>
          <w:sz w:val="8"/>
          <w:szCs w:val="8"/>
          <w:rtl/>
        </w:rPr>
        <w:t xml:space="preserve">) אינו קיים כלל (עוצמתו 0) </w:t>
      </w:r>
      <w:proofErr w:type="spellStart"/>
      <w:r>
        <w:rPr>
          <w:rFonts w:ascii="Arial" w:hAnsi="Arial" w:cs="Arial"/>
          <w:color w:val="222222"/>
          <w:sz w:val="8"/>
          <w:szCs w:val="8"/>
          <w:rtl/>
        </w:rPr>
        <w:t>והאוברוטן</w:t>
      </w:r>
      <w:proofErr w:type="spellEnd"/>
      <w:r>
        <w:rPr>
          <w:rFonts w:ascii="Arial" w:hAnsi="Arial" w:cs="Arial"/>
          <w:color w:val="222222"/>
          <w:sz w:val="8"/>
          <w:szCs w:val="8"/>
          <w:rtl/>
        </w:rPr>
        <w:t xml:space="preserve"> הבא שנשמע יהיה השלישי (</w:t>
      </w:r>
      <w:proofErr w:type="spellStart"/>
      <w:r>
        <w:rPr>
          <w:rFonts w:ascii="Arial" w:hAnsi="Arial" w:cs="Arial"/>
          <w:color w:val="222222"/>
          <w:sz w:val="8"/>
          <w:szCs w:val="8"/>
          <w:rtl/>
        </w:rPr>
        <w:t>האוקטבה</w:t>
      </w:r>
      <w:proofErr w:type="spellEnd"/>
      <w:r>
        <w:rPr>
          <w:rFonts w:ascii="Arial" w:hAnsi="Arial" w:cs="Arial"/>
          <w:color w:val="222222"/>
          <w:sz w:val="8"/>
          <w:szCs w:val="8"/>
          <w:rtl/>
        </w:rPr>
        <w:t>+</w:t>
      </w:r>
      <w:proofErr w:type="spellStart"/>
      <w:r>
        <w:rPr>
          <w:rFonts w:ascii="Arial" w:hAnsi="Arial" w:cs="Arial"/>
          <w:color w:val="222222"/>
          <w:sz w:val="8"/>
          <w:szCs w:val="8"/>
          <w:rtl/>
        </w:rPr>
        <w:t>קוינטה</w:t>
      </w:r>
      <w:proofErr w:type="spellEnd"/>
      <w:r>
        <w:rPr>
          <w:rFonts w:ascii="Arial" w:hAnsi="Arial" w:cs="Arial"/>
          <w:color w:val="222222"/>
          <w:sz w:val="8"/>
          <w:szCs w:val="8"/>
          <w:rtl/>
        </w:rPr>
        <w:t>) מה שמקנה לגל הקול של הקלרינט את השם "גל מרובע" שהצליל שלו יחסית דל לעומת ה</w:t>
      </w:r>
      <w:hyperlink r:id="rId35" w:tooltip="כינור" w:history="1">
        <w:r>
          <w:rPr>
            <w:rStyle w:val="Hyperlink"/>
            <w:rFonts w:ascii="Arial" w:hAnsi="Arial" w:cs="Arial"/>
            <w:color w:val="5A3696"/>
            <w:sz w:val="8"/>
            <w:szCs w:val="8"/>
            <w:rtl/>
          </w:rPr>
          <w:t>כינור</w:t>
        </w:r>
      </w:hyperlink>
      <w:r>
        <w:rPr>
          <w:rFonts w:ascii="Arial" w:hAnsi="Arial" w:cs="Arial"/>
          <w:color w:val="222222"/>
          <w:sz w:val="8"/>
          <w:szCs w:val="8"/>
          <w:rtl/>
        </w:rPr>
        <w:t> או ה</w:t>
      </w:r>
      <w:hyperlink r:id="rId36" w:tooltip="אבוב" w:history="1">
        <w:r>
          <w:rPr>
            <w:rStyle w:val="Hyperlink"/>
            <w:rFonts w:ascii="Arial" w:hAnsi="Arial" w:cs="Arial"/>
            <w:color w:val="5A3696"/>
            <w:sz w:val="8"/>
            <w:szCs w:val="8"/>
            <w:rtl/>
          </w:rPr>
          <w:t>אבוב</w:t>
        </w:r>
      </w:hyperlink>
      <w:r>
        <w:rPr>
          <w:rFonts w:ascii="Arial" w:hAnsi="Arial" w:cs="Arial"/>
          <w:color w:val="222222"/>
          <w:sz w:val="8"/>
          <w:szCs w:val="8"/>
          <w:rtl/>
        </w:rPr>
        <w:t> שה</w:t>
      </w:r>
      <w:hyperlink r:id="rId37" w:tooltip="גל קול" w:history="1">
        <w:r>
          <w:rPr>
            <w:rStyle w:val="Hyperlink"/>
            <w:rFonts w:ascii="Arial" w:hAnsi="Arial" w:cs="Arial"/>
            <w:color w:val="5A3696"/>
            <w:sz w:val="8"/>
            <w:szCs w:val="8"/>
            <w:rtl/>
          </w:rPr>
          <w:t>גל</w:t>
        </w:r>
      </w:hyperlink>
      <w:r>
        <w:rPr>
          <w:rFonts w:ascii="Arial" w:hAnsi="Arial" w:cs="Arial"/>
          <w:color w:val="222222"/>
          <w:sz w:val="8"/>
          <w:szCs w:val="8"/>
          <w:rtl/>
        </w:rPr>
        <w:t xml:space="preserve"> שלהם מכונה "שיני מסור" והצליל שלהם עשיר יותר </w:t>
      </w:r>
      <w:proofErr w:type="spellStart"/>
      <w:r>
        <w:rPr>
          <w:rFonts w:ascii="Arial" w:hAnsi="Arial" w:cs="Arial"/>
          <w:color w:val="222222"/>
          <w:sz w:val="8"/>
          <w:szCs w:val="8"/>
          <w:rtl/>
        </w:rPr>
        <w:t>באובר</w:t>
      </w:r>
      <w:proofErr w:type="spellEnd"/>
      <w:r>
        <w:rPr>
          <w:rFonts w:ascii="Arial" w:hAnsi="Arial" w:cs="Arial"/>
          <w:color w:val="222222"/>
          <w:sz w:val="8"/>
          <w:szCs w:val="8"/>
          <w:rtl/>
        </w:rPr>
        <w:t xml:space="preserve"> טונים בעוצמה גבוהה. החצוצרה לעומתם משמיעה את </w:t>
      </w:r>
      <w:proofErr w:type="spellStart"/>
      <w:r>
        <w:rPr>
          <w:rFonts w:ascii="Arial" w:hAnsi="Arial" w:cs="Arial"/>
          <w:color w:val="222222"/>
          <w:sz w:val="8"/>
          <w:szCs w:val="8"/>
          <w:rtl/>
        </w:rPr>
        <w:t>האובר</w:t>
      </w:r>
      <w:proofErr w:type="spellEnd"/>
      <w:r>
        <w:rPr>
          <w:rFonts w:ascii="Arial" w:hAnsi="Arial" w:cs="Arial"/>
          <w:color w:val="222222"/>
          <w:sz w:val="8"/>
          <w:szCs w:val="8"/>
          <w:rtl/>
        </w:rPr>
        <w:t xml:space="preserve"> טון השני (</w:t>
      </w:r>
      <w:proofErr w:type="spellStart"/>
      <w:r>
        <w:rPr>
          <w:rFonts w:ascii="Arial" w:hAnsi="Arial" w:cs="Arial"/>
          <w:color w:val="222222"/>
          <w:sz w:val="8"/>
          <w:szCs w:val="8"/>
          <w:rtl/>
        </w:rPr>
        <w:t>האוקטבה</w:t>
      </w:r>
      <w:proofErr w:type="spellEnd"/>
      <w:r>
        <w:rPr>
          <w:rFonts w:ascii="Arial" w:hAnsi="Arial" w:cs="Arial"/>
          <w:color w:val="222222"/>
          <w:sz w:val="8"/>
          <w:szCs w:val="8"/>
          <w:rtl/>
        </w:rPr>
        <w:t xml:space="preserve">) בעוצמה כמעט זהה לצליל הפונדמנטלי מה שנותן גוון "תרועתי". צליל שהוא חף </w:t>
      </w:r>
      <w:proofErr w:type="spellStart"/>
      <w:r>
        <w:rPr>
          <w:rFonts w:ascii="Arial" w:hAnsi="Arial" w:cs="Arial"/>
          <w:color w:val="222222"/>
          <w:sz w:val="8"/>
          <w:szCs w:val="8"/>
          <w:rtl/>
        </w:rPr>
        <w:t>מאובר</w:t>
      </w:r>
      <w:proofErr w:type="spellEnd"/>
      <w:r>
        <w:rPr>
          <w:rFonts w:ascii="Arial" w:hAnsi="Arial" w:cs="Arial"/>
          <w:color w:val="222222"/>
          <w:sz w:val="8"/>
          <w:szCs w:val="8"/>
          <w:rtl/>
        </w:rPr>
        <w:t xml:space="preserve"> טונים (לא קיים בטבע) נכנה "גל סינוס" והגוון שלו יהיה חלול ודל ביותר, צליל דומה לזה הוא שריקה.</w:t>
      </w:r>
    </w:p>
    <w:p w:rsidR="004E69B8" w:rsidRDefault="004E69B8" w:rsidP="004E69B8">
      <w:pPr>
        <w:pStyle w:val="NormalWeb"/>
        <w:shd w:val="clear" w:color="auto" w:fill="FFFFFF"/>
        <w:bidi/>
        <w:spacing w:before="120" w:beforeAutospacing="0" w:after="120" w:afterAutospacing="0"/>
        <w:rPr>
          <w:rFonts w:ascii="Arial" w:hAnsi="Arial" w:cs="Arial" w:hint="cs"/>
          <w:color w:val="222222"/>
          <w:sz w:val="8"/>
          <w:szCs w:val="8"/>
          <w:rtl/>
        </w:rPr>
      </w:pPr>
      <w:r>
        <w:rPr>
          <w:rFonts w:ascii="Arial" w:hAnsi="Arial" w:cs="Arial"/>
          <w:color w:val="222222"/>
          <w:sz w:val="8"/>
          <w:szCs w:val="8"/>
          <w:rtl/>
        </w:rPr>
        <w:t>הגוון של הצליל מושפע מהמון מרכיבים שונים וכך ניתן לעיתים לזהות נגן כינור מסוים או נגינה בכינור ספציפי על ידי הגוון של הצליל או שנגן אבוב יישמע בגוון צליל שונה ביום של לחות גבוהה או ביום של לחות נמוכה. מכאן אחד ההבדלים בביצוע של </w:t>
      </w:r>
      <w:hyperlink r:id="rId38" w:tooltip="קונצ'רטו" w:history="1">
        <w:r>
          <w:rPr>
            <w:rStyle w:val="Hyperlink"/>
            <w:rFonts w:ascii="Arial" w:hAnsi="Arial" w:cs="Arial"/>
            <w:color w:val="5A3696"/>
            <w:sz w:val="8"/>
            <w:szCs w:val="8"/>
            <w:rtl/>
          </w:rPr>
          <w:t>קונצ'רטו</w:t>
        </w:r>
      </w:hyperlink>
      <w:r>
        <w:rPr>
          <w:rFonts w:ascii="Arial" w:hAnsi="Arial" w:cs="Arial"/>
          <w:color w:val="222222"/>
          <w:sz w:val="8"/>
          <w:szCs w:val="8"/>
          <w:rtl/>
        </w:rPr>
        <w:t xml:space="preserve"> מסוים בין נגן אחד למשנהו (כמובן שההבדל העיקרי טמון </w:t>
      </w:r>
      <w:proofErr w:type="spellStart"/>
      <w:r>
        <w:rPr>
          <w:rFonts w:ascii="Arial" w:hAnsi="Arial" w:cs="Arial"/>
          <w:color w:val="222222"/>
          <w:sz w:val="8"/>
          <w:szCs w:val="8"/>
          <w:rtl/>
        </w:rPr>
        <w:t>באינטרפטציה</w:t>
      </w:r>
      <w:proofErr w:type="spellEnd"/>
      <w:r>
        <w:rPr>
          <w:rFonts w:ascii="Arial" w:hAnsi="Arial" w:cs="Arial"/>
          <w:color w:val="222222"/>
          <w:sz w:val="8"/>
          <w:szCs w:val="8"/>
          <w:rtl/>
        </w:rPr>
        <w:t xml:space="preserve"> המוזיקלית), ההבדלים בין סוגי </w:t>
      </w:r>
      <w:hyperlink r:id="rId39" w:tooltip="מיתר (כלי מיתר)" w:history="1">
        <w:r>
          <w:rPr>
            <w:rStyle w:val="Hyperlink"/>
            <w:rFonts w:ascii="Arial" w:hAnsi="Arial" w:cs="Arial"/>
            <w:color w:val="5A3696"/>
            <w:sz w:val="8"/>
            <w:szCs w:val="8"/>
            <w:rtl/>
          </w:rPr>
          <w:t>מיתרים</w:t>
        </w:r>
      </w:hyperlink>
      <w:r>
        <w:rPr>
          <w:rFonts w:ascii="Arial" w:hAnsi="Arial" w:cs="Arial"/>
          <w:color w:val="222222"/>
          <w:sz w:val="8"/>
          <w:szCs w:val="8"/>
          <w:rtl/>
        </w:rPr>
        <w:t> שונים לכלי מיתר או עלים שונים בכלי נשיפה.</w:t>
      </w:r>
    </w:p>
    <w:p w:rsidR="004E69B8" w:rsidRDefault="004E69B8" w:rsidP="004E69B8">
      <w:pPr>
        <w:pStyle w:val="NormalWeb"/>
        <w:shd w:val="clear" w:color="auto" w:fill="FFFFFF"/>
        <w:bidi/>
        <w:spacing w:before="120" w:beforeAutospacing="0" w:after="120" w:afterAutospacing="0"/>
        <w:rPr>
          <w:rFonts w:ascii="Arial" w:hAnsi="Arial" w:cs="Arial" w:hint="cs"/>
          <w:color w:val="222222"/>
          <w:sz w:val="8"/>
          <w:szCs w:val="8"/>
          <w:rtl/>
        </w:rPr>
      </w:pPr>
    </w:p>
    <w:p w:rsidR="004E69B8" w:rsidRDefault="00376BB1" w:rsidP="00376BB1">
      <w:pPr>
        <w:rPr>
          <w:rFonts w:ascii="Arial" w:eastAsia="Times New Roman" w:hAnsi="Arial" w:cs="Arial"/>
          <w:color w:val="222222"/>
          <w:sz w:val="8"/>
          <w:szCs w:val="8"/>
        </w:rPr>
      </w:pPr>
      <w:r>
        <w:rPr>
          <w:rFonts w:ascii="Arial" w:eastAsia="Times New Roman" w:hAnsi="Arial" w:cs="Arial" w:hint="cs"/>
          <w:color w:val="222222"/>
          <w:sz w:val="8"/>
          <w:szCs w:val="8"/>
          <w:rtl/>
        </w:rPr>
        <w:t xml:space="preserve">אפשר להוסיף כמה מילים על </w:t>
      </w:r>
      <w:proofErr w:type="spellStart"/>
      <w:r>
        <w:rPr>
          <w:rFonts w:ascii="Arial" w:eastAsia="Times New Roman" w:hAnsi="Arial" w:cs="Arial" w:hint="cs"/>
          <w:color w:val="222222"/>
          <w:sz w:val="8"/>
          <w:szCs w:val="8"/>
          <w:rtl/>
        </w:rPr>
        <w:t>על</w:t>
      </w:r>
      <w:proofErr w:type="spellEnd"/>
      <w:r>
        <w:rPr>
          <w:rFonts w:ascii="Arial" w:eastAsia="Times New Roman" w:hAnsi="Arial" w:cs="Arial" w:hint="cs"/>
          <w:color w:val="222222"/>
          <w:sz w:val="8"/>
          <w:szCs w:val="8"/>
          <w:rtl/>
        </w:rPr>
        <w:t xml:space="preserve"> הרמוניות מתוך הסיכום של </w:t>
      </w:r>
      <w:r>
        <w:rPr>
          <w:rFonts w:ascii="Arial" w:eastAsia="Times New Roman" w:hAnsi="Arial" w:cs="Arial" w:hint="cs"/>
          <w:color w:val="222222"/>
          <w:sz w:val="8"/>
          <w:szCs w:val="8"/>
        </w:rPr>
        <w:t>P</w:t>
      </w:r>
      <w:r>
        <w:rPr>
          <w:rFonts w:ascii="Arial" w:eastAsia="Times New Roman" w:hAnsi="Arial" w:cs="Arial"/>
          <w:color w:val="222222"/>
          <w:sz w:val="8"/>
          <w:szCs w:val="8"/>
        </w:rPr>
        <w:t>ITCH</w:t>
      </w:r>
    </w:p>
    <w:p w:rsidR="00376BB1" w:rsidRDefault="00376BB1" w:rsidP="00376BB1">
      <w:pPr>
        <w:rPr>
          <w:rFonts w:ascii="David" w:eastAsia="David" w:hAnsi="David" w:cs="David" w:hint="cs"/>
          <w:b/>
          <w:bCs/>
          <w:sz w:val="32"/>
          <w:szCs w:val="32"/>
          <w:u w:val="single"/>
          <w:rtl/>
        </w:rPr>
      </w:pPr>
    </w:p>
    <w:p w:rsidR="00BB4F41" w:rsidRPr="00BB4F41" w:rsidRDefault="00BB4F41" w:rsidP="00BB4F41">
      <w:pPr>
        <w:pStyle w:val="2"/>
        <w:pBdr>
          <w:bottom w:val="single" w:sz="2" w:space="0" w:color="A2A9B1"/>
        </w:pBdr>
        <w:shd w:val="clear" w:color="auto" w:fill="FFFFFF"/>
        <w:bidi w:val="0"/>
        <w:spacing w:before="240" w:after="60"/>
        <w:rPr>
          <w:rFonts w:ascii="Georgia" w:hAnsi="Georgia"/>
          <w:b w:val="0"/>
          <w:color w:val="000000"/>
          <w:sz w:val="24"/>
          <w:szCs w:val="24"/>
        </w:rPr>
      </w:pPr>
      <w:r>
        <w:rPr>
          <w:rStyle w:val="mw-headline"/>
          <w:rFonts w:ascii="Georgia" w:hAnsi="Georgia"/>
          <w:b w:val="0"/>
          <w:bCs/>
          <w:color w:val="000000"/>
        </w:rPr>
        <w:t>Terminology </w:t>
      </w:r>
      <w:hyperlink r:id="rId40" w:history="1">
        <w:r w:rsidRPr="00BB4F41">
          <w:rPr>
            <w:rStyle w:val="Hyperlink"/>
            <w:sz w:val="24"/>
            <w:szCs w:val="24"/>
          </w:rPr>
          <w:t>https://en.wikipedia.org/wiki/Harmonic_series_(music)</w:t>
        </w:r>
      </w:hyperlink>
    </w:p>
    <w:p w:rsidR="00BB4F41" w:rsidRDefault="00BB4F41" w:rsidP="00BB4F41">
      <w:pPr>
        <w:pStyle w:val="3"/>
        <w:shd w:val="clear" w:color="auto" w:fill="FFFFFF"/>
        <w:bidi w:val="0"/>
        <w:spacing w:before="72" w:after="0"/>
        <w:rPr>
          <w:rFonts w:ascii="Arial" w:hAnsi="Arial" w:cs="Arial"/>
          <w:bCs/>
          <w:color w:val="000000"/>
          <w:sz w:val="29"/>
          <w:szCs w:val="29"/>
        </w:rPr>
      </w:pPr>
      <w:r>
        <w:rPr>
          <w:rStyle w:val="mw-headline"/>
          <w:rFonts w:ascii="Arial" w:hAnsi="Arial" w:cs="Arial"/>
          <w:color w:val="000000"/>
          <w:sz w:val="29"/>
          <w:szCs w:val="29"/>
        </w:rPr>
        <w:t xml:space="preserve">Partial, harmonic, fundamental, </w:t>
      </w:r>
      <w:proofErr w:type="spellStart"/>
      <w:r>
        <w:rPr>
          <w:rStyle w:val="mw-headline"/>
          <w:rFonts w:ascii="Arial" w:hAnsi="Arial" w:cs="Arial"/>
          <w:color w:val="000000"/>
          <w:sz w:val="29"/>
          <w:szCs w:val="29"/>
        </w:rPr>
        <w:t>inharmonicity</w:t>
      </w:r>
      <w:proofErr w:type="spellEnd"/>
      <w:r>
        <w:rPr>
          <w:rStyle w:val="mw-headline"/>
          <w:rFonts w:ascii="Arial" w:hAnsi="Arial" w:cs="Arial"/>
          <w:color w:val="000000"/>
          <w:sz w:val="29"/>
          <w:szCs w:val="29"/>
        </w:rPr>
        <w:t xml:space="preserve">, and </w:t>
      </w:r>
      <w:proofErr w:type="gramStart"/>
      <w:r>
        <w:rPr>
          <w:rStyle w:val="mw-headline"/>
          <w:rFonts w:ascii="Arial" w:hAnsi="Arial" w:cs="Arial"/>
          <w:color w:val="000000"/>
          <w:sz w:val="29"/>
          <w:szCs w:val="29"/>
        </w:rPr>
        <w:t>overtone</w:t>
      </w:r>
      <w:r>
        <w:rPr>
          <w:rStyle w:val="mw-editsection-bracket"/>
          <w:rFonts w:ascii="Arial" w:hAnsi="Arial" w:cs="Arial"/>
          <w:b w:val="0"/>
          <w:bCs/>
          <w:color w:val="54595D"/>
          <w:sz w:val="24"/>
          <w:szCs w:val="24"/>
        </w:rPr>
        <w:t>[</w:t>
      </w:r>
      <w:proofErr w:type="gramEnd"/>
      <w:r>
        <w:rPr>
          <w:rStyle w:val="mw-editsection"/>
          <w:rFonts w:ascii="Arial" w:hAnsi="Arial" w:cs="Arial"/>
          <w:b w:val="0"/>
          <w:bCs/>
          <w:color w:val="000000"/>
          <w:sz w:val="24"/>
          <w:szCs w:val="24"/>
        </w:rPr>
        <w:fldChar w:fldCharType="begin"/>
      </w:r>
      <w:r>
        <w:rPr>
          <w:rStyle w:val="mw-editsection"/>
          <w:rFonts w:ascii="Arial" w:hAnsi="Arial" w:cs="Arial"/>
          <w:b w:val="0"/>
          <w:bCs/>
          <w:color w:val="000000"/>
          <w:sz w:val="24"/>
          <w:szCs w:val="24"/>
        </w:rPr>
        <w:instrText xml:space="preserve"> HYPERLINK "https://en.wikipedia.org/w/index.php?title=Harmonic_series_(music)&amp;action=edit&amp;section=2" \o "Edit section: Partial, harmonic, fundamental, inharmonicity, and overtone" </w:instrText>
      </w:r>
      <w:r>
        <w:rPr>
          <w:rStyle w:val="mw-editsection"/>
          <w:rFonts w:ascii="Arial" w:hAnsi="Arial" w:cs="Arial"/>
          <w:b w:val="0"/>
          <w:bCs/>
          <w:color w:val="000000"/>
          <w:sz w:val="24"/>
          <w:szCs w:val="24"/>
        </w:rPr>
        <w:fldChar w:fldCharType="separate"/>
      </w:r>
      <w:r>
        <w:rPr>
          <w:rStyle w:val="Hyperlink"/>
          <w:rFonts w:ascii="Arial" w:hAnsi="Arial" w:cs="Arial"/>
          <w:b w:val="0"/>
          <w:bCs/>
          <w:color w:val="0B0080"/>
          <w:sz w:val="24"/>
          <w:szCs w:val="24"/>
        </w:rPr>
        <w:t>edit</w:t>
      </w:r>
      <w:r>
        <w:rPr>
          <w:rStyle w:val="mw-editsection"/>
          <w:rFonts w:ascii="Arial" w:hAnsi="Arial" w:cs="Arial"/>
          <w:b w:val="0"/>
          <w:bCs/>
          <w:color w:val="000000"/>
          <w:sz w:val="24"/>
          <w:szCs w:val="24"/>
        </w:rPr>
        <w:fldChar w:fldCharType="end"/>
      </w:r>
      <w:r>
        <w:rPr>
          <w:rStyle w:val="mw-editsection-bracket"/>
          <w:rFonts w:ascii="Arial" w:hAnsi="Arial" w:cs="Arial"/>
          <w:b w:val="0"/>
          <w:bCs/>
          <w:color w:val="54595D"/>
          <w:sz w:val="24"/>
          <w:szCs w:val="24"/>
        </w:rPr>
        <w:t>]</w:t>
      </w:r>
    </w:p>
    <w:p w:rsidR="00BB4F41" w:rsidRDefault="00BB4F41" w:rsidP="00BB4F41">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A "complex tone" (the sound of a note with a timbre particular to the instrument playing the note) "can be described as a combination of many simple periodic waves (i.e., </w:t>
      </w:r>
      <w:hyperlink r:id="rId41" w:tooltip="Sine wave" w:history="1">
        <w:r>
          <w:rPr>
            <w:rStyle w:val="Hyperlink"/>
            <w:rFonts w:ascii="Arial" w:hAnsi="Arial" w:cs="Arial"/>
            <w:color w:val="0B0080"/>
            <w:sz w:val="8"/>
            <w:szCs w:val="8"/>
          </w:rPr>
          <w:t>sine waves</w:t>
        </w:r>
      </w:hyperlink>
      <w:r>
        <w:rPr>
          <w:rFonts w:ascii="Arial" w:hAnsi="Arial" w:cs="Arial"/>
          <w:color w:val="222222"/>
          <w:sz w:val="8"/>
          <w:szCs w:val="8"/>
        </w:rPr>
        <w:t>) or </w:t>
      </w:r>
      <w:r>
        <w:rPr>
          <w:rFonts w:ascii="Arial" w:hAnsi="Arial" w:cs="Arial"/>
          <w:i/>
          <w:iCs/>
          <w:color w:val="222222"/>
          <w:sz w:val="8"/>
          <w:szCs w:val="8"/>
        </w:rPr>
        <w:t>partials,</w:t>
      </w:r>
      <w:r>
        <w:rPr>
          <w:rFonts w:ascii="Arial" w:hAnsi="Arial" w:cs="Arial"/>
          <w:color w:val="222222"/>
          <w:sz w:val="8"/>
          <w:szCs w:val="8"/>
        </w:rPr>
        <w:t> each with its own frequency of vibration, amplitude, and </w:t>
      </w:r>
      <w:hyperlink r:id="rId42" w:tooltip="Phase (waves)" w:history="1">
        <w:r>
          <w:rPr>
            <w:rStyle w:val="Hyperlink"/>
            <w:rFonts w:ascii="Arial" w:hAnsi="Arial" w:cs="Arial"/>
            <w:color w:val="0B0080"/>
            <w:sz w:val="8"/>
            <w:szCs w:val="8"/>
          </w:rPr>
          <w:t>phase</w:t>
        </w:r>
      </w:hyperlink>
      <w:r>
        <w:rPr>
          <w:rFonts w:ascii="Arial" w:hAnsi="Arial" w:cs="Arial"/>
          <w:color w:val="222222"/>
          <w:sz w:val="8"/>
          <w:szCs w:val="8"/>
        </w:rPr>
        <w:t>."</w:t>
      </w:r>
      <w:hyperlink r:id="rId43" w:anchor="cite_note-4" w:history="1">
        <w:r>
          <w:rPr>
            <w:rStyle w:val="Hyperlink"/>
            <w:rFonts w:ascii="Arial" w:hAnsi="Arial" w:cs="Arial"/>
            <w:color w:val="0B0080"/>
            <w:sz w:val="7"/>
            <w:szCs w:val="7"/>
            <w:vertAlign w:val="superscript"/>
          </w:rPr>
          <w:t>[4]</w:t>
        </w:r>
      </w:hyperlink>
      <w:r>
        <w:rPr>
          <w:rFonts w:ascii="Arial" w:hAnsi="Arial" w:cs="Arial"/>
          <w:color w:val="222222"/>
          <w:sz w:val="8"/>
          <w:szCs w:val="8"/>
        </w:rPr>
        <w:t> (See also, </w:t>
      </w:r>
      <w:hyperlink r:id="rId44" w:tooltip="Fourier analysis" w:history="1">
        <w:r>
          <w:rPr>
            <w:rStyle w:val="Hyperlink"/>
            <w:rFonts w:ascii="Arial" w:hAnsi="Arial" w:cs="Arial"/>
            <w:color w:val="0B0080"/>
            <w:sz w:val="8"/>
            <w:szCs w:val="8"/>
          </w:rPr>
          <w:t>Fourier analysis</w:t>
        </w:r>
      </w:hyperlink>
      <w:r>
        <w:rPr>
          <w:rFonts w:ascii="Arial" w:hAnsi="Arial" w:cs="Arial"/>
          <w:color w:val="222222"/>
          <w:sz w:val="8"/>
          <w:szCs w:val="8"/>
        </w:rPr>
        <w:t>.)</w:t>
      </w:r>
    </w:p>
    <w:p w:rsidR="00BB4F41" w:rsidRDefault="00BB4F41" w:rsidP="00BB4F41">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A </w:t>
      </w:r>
      <w:r>
        <w:rPr>
          <w:rFonts w:ascii="Arial" w:hAnsi="Arial" w:cs="Arial"/>
          <w:b/>
          <w:bCs/>
          <w:i/>
          <w:iCs/>
          <w:color w:val="222222"/>
          <w:sz w:val="8"/>
          <w:szCs w:val="8"/>
        </w:rPr>
        <w:t>partial</w:t>
      </w:r>
      <w:r>
        <w:rPr>
          <w:rFonts w:ascii="Arial" w:hAnsi="Arial" w:cs="Arial"/>
          <w:color w:val="222222"/>
          <w:sz w:val="8"/>
          <w:szCs w:val="8"/>
        </w:rPr>
        <w:t> is any of the sine waves (or "simple tones", as Ellis calls them when translating Helmholtz) of which a complex tone is composed, not necessarily with an integer multiple of the lowest harmonic.</w:t>
      </w:r>
    </w:p>
    <w:p w:rsidR="00BB4F41" w:rsidRDefault="00BB4F41" w:rsidP="00BB4F41">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A </w:t>
      </w:r>
      <w:r>
        <w:rPr>
          <w:rFonts w:ascii="Arial" w:hAnsi="Arial" w:cs="Arial"/>
          <w:b/>
          <w:bCs/>
          <w:i/>
          <w:iCs/>
          <w:color w:val="222222"/>
          <w:sz w:val="8"/>
          <w:szCs w:val="8"/>
        </w:rPr>
        <w:t>harmonic</w:t>
      </w:r>
      <w:r>
        <w:rPr>
          <w:rFonts w:ascii="Arial" w:hAnsi="Arial" w:cs="Arial"/>
          <w:color w:val="222222"/>
          <w:sz w:val="8"/>
          <w:szCs w:val="8"/>
        </w:rPr>
        <w:t> is any member of the harmonic series, an ideal set of frequencies that are positive integer multiples of a common </w:t>
      </w:r>
      <w:hyperlink r:id="rId45" w:tooltip="Fundamental frequency" w:history="1">
        <w:r>
          <w:rPr>
            <w:rStyle w:val="Hyperlink"/>
            <w:rFonts w:ascii="Arial" w:hAnsi="Arial" w:cs="Arial"/>
            <w:color w:val="0B0080"/>
            <w:sz w:val="8"/>
            <w:szCs w:val="8"/>
          </w:rPr>
          <w:t>fundamental frequency</w:t>
        </w:r>
      </w:hyperlink>
      <w:r>
        <w:rPr>
          <w:rFonts w:ascii="Arial" w:hAnsi="Arial" w:cs="Arial"/>
          <w:color w:val="222222"/>
          <w:sz w:val="8"/>
          <w:szCs w:val="8"/>
        </w:rPr>
        <w:t>. The </w:t>
      </w:r>
      <w:r>
        <w:rPr>
          <w:rFonts w:ascii="Arial" w:hAnsi="Arial" w:cs="Arial"/>
          <w:b/>
          <w:bCs/>
          <w:i/>
          <w:iCs/>
          <w:color w:val="222222"/>
          <w:sz w:val="8"/>
          <w:szCs w:val="8"/>
        </w:rPr>
        <w:t>fundamental</w:t>
      </w:r>
      <w:r>
        <w:rPr>
          <w:rFonts w:ascii="Arial" w:hAnsi="Arial" w:cs="Arial"/>
          <w:color w:val="222222"/>
          <w:sz w:val="8"/>
          <w:szCs w:val="8"/>
        </w:rPr>
        <w:t> is obviously a harmonic because it is 1 times itself. A </w:t>
      </w:r>
      <w:r>
        <w:rPr>
          <w:rFonts w:ascii="Arial" w:hAnsi="Arial" w:cs="Arial"/>
          <w:b/>
          <w:bCs/>
          <w:i/>
          <w:iCs/>
          <w:color w:val="222222"/>
          <w:sz w:val="8"/>
          <w:szCs w:val="8"/>
        </w:rPr>
        <w:t>harmonic partial</w:t>
      </w:r>
      <w:r>
        <w:rPr>
          <w:rFonts w:ascii="Arial" w:hAnsi="Arial" w:cs="Arial"/>
          <w:color w:val="222222"/>
          <w:sz w:val="8"/>
          <w:szCs w:val="8"/>
        </w:rPr>
        <w:t> is any real partial component of a complex tone that matches (or nearly matches) an ideal harmonic.</w:t>
      </w:r>
      <w:hyperlink r:id="rId46" w:anchor="cite_note-5" w:history="1">
        <w:r>
          <w:rPr>
            <w:rStyle w:val="Hyperlink"/>
            <w:rFonts w:ascii="Arial" w:hAnsi="Arial" w:cs="Arial"/>
            <w:color w:val="0B0080"/>
            <w:sz w:val="7"/>
            <w:szCs w:val="7"/>
            <w:vertAlign w:val="superscript"/>
          </w:rPr>
          <w:t>[5]</w:t>
        </w:r>
      </w:hyperlink>
    </w:p>
    <w:p w:rsidR="00BB4F41" w:rsidRDefault="00BB4F41" w:rsidP="00BB4F41">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An </w:t>
      </w:r>
      <w:r>
        <w:rPr>
          <w:rFonts w:ascii="Arial" w:hAnsi="Arial" w:cs="Arial"/>
          <w:b/>
          <w:bCs/>
          <w:i/>
          <w:iCs/>
          <w:color w:val="222222"/>
          <w:sz w:val="8"/>
          <w:szCs w:val="8"/>
        </w:rPr>
        <w:t>inharmonic partial</w:t>
      </w:r>
      <w:r>
        <w:rPr>
          <w:rFonts w:ascii="Arial" w:hAnsi="Arial" w:cs="Arial"/>
          <w:color w:val="222222"/>
          <w:sz w:val="8"/>
          <w:szCs w:val="8"/>
        </w:rPr>
        <w:t> is any partial that does not match an ideal harmonic. </w:t>
      </w:r>
      <w:proofErr w:type="spellStart"/>
      <w:r>
        <w:rPr>
          <w:rFonts w:ascii="Arial" w:hAnsi="Arial" w:cs="Arial"/>
          <w:i/>
          <w:iCs/>
          <w:color w:val="222222"/>
          <w:sz w:val="8"/>
          <w:szCs w:val="8"/>
        </w:rPr>
        <w:fldChar w:fldCharType="begin"/>
      </w:r>
      <w:r>
        <w:rPr>
          <w:rFonts w:ascii="Arial" w:hAnsi="Arial" w:cs="Arial"/>
          <w:i/>
          <w:iCs/>
          <w:color w:val="222222"/>
          <w:sz w:val="8"/>
          <w:szCs w:val="8"/>
        </w:rPr>
        <w:instrText xml:space="preserve"> HYPERLINK "https://en.wikipedia.org/wiki/Inharmonicity" \o "Inharmonicity" </w:instrText>
      </w:r>
      <w:r>
        <w:rPr>
          <w:rFonts w:ascii="Arial" w:hAnsi="Arial" w:cs="Arial"/>
          <w:i/>
          <w:iCs/>
          <w:color w:val="222222"/>
          <w:sz w:val="8"/>
          <w:szCs w:val="8"/>
        </w:rPr>
        <w:fldChar w:fldCharType="separate"/>
      </w:r>
      <w:r>
        <w:rPr>
          <w:rStyle w:val="Hyperlink"/>
          <w:rFonts w:ascii="Arial" w:hAnsi="Arial" w:cs="Arial"/>
          <w:i/>
          <w:iCs/>
          <w:color w:val="0B0080"/>
          <w:sz w:val="8"/>
          <w:szCs w:val="8"/>
        </w:rPr>
        <w:t>Inharmonicity</w:t>
      </w:r>
      <w:proofErr w:type="spellEnd"/>
      <w:r>
        <w:rPr>
          <w:rFonts w:ascii="Arial" w:hAnsi="Arial" w:cs="Arial"/>
          <w:i/>
          <w:iCs/>
          <w:color w:val="222222"/>
          <w:sz w:val="8"/>
          <w:szCs w:val="8"/>
        </w:rPr>
        <w:fldChar w:fldCharType="end"/>
      </w:r>
      <w:r>
        <w:rPr>
          <w:rFonts w:ascii="Arial" w:hAnsi="Arial" w:cs="Arial"/>
          <w:color w:val="222222"/>
          <w:sz w:val="8"/>
          <w:szCs w:val="8"/>
        </w:rPr>
        <w:t> is a measure of the deviation of a partial from the closest ideal harmonic, typically measured in </w:t>
      </w:r>
      <w:hyperlink r:id="rId47" w:tooltip="Cent (music)" w:history="1">
        <w:r>
          <w:rPr>
            <w:rStyle w:val="Hyperlink"/>
            <w:rFonts w:ascii="Arial" w:hAnsi="Arial" w:cs="Arial"/>
            <w:color w:val="0B0080"/>
            <w:sz w:val="8"/>
            <w:szCs w:val="8"/>
          </w:rPr>
          <w:t>cents</w:t>
        </w:r>
      </w:hyperlink>
      <w:r>
        <w:rPr>
          <w:rFonts w:ascii="Arial" w:hAnsi="Arial" w:cs="Arial"/>
          <w:color w:val="222222"/>
          <w:sz w:val="8"/>
          <w:szCs w:val="8"/>
        </w:rPr>
        <w:t> for each partial.</w:t>
      </w:r>
      <w:hyperlink r:id="rId48" w:anchor="cite_note-6" w:history="1">
        <w:r>
          <w:rPr>
            <w:rStyle w:val="Hyperlink"/>
            <w:rFonts w:ascii="Arial" w:hAnsi="Arial" w:cs="Arial"/>
            <w:color w:val="0B0080"/>
            <w:sz w:val="7"/>
            <w:szCs w:val="7"/>
            <w:vertAlign w:val="superscript"/>
          </w:rPr>
          <w:t>[6]</w:t>
        </w:r>
      </w:hyperlink>
    </w:p>
    <w:p w:rsidR="00BB4F41" w:rsidRDefault="00BB4F41" w:rsidP="00BB4F41">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Many </w:t>
      </w:r>
      <w:hyperlink r:id="rId49" w:tooltip="Definite pitch" w:history="1">
        <w:r>
          <w:rPr>
            <w:rStyle w:val="Hyperlink"/>
            <w:rFonts w:ascii="Arial" w:hAnsi="Arial" w:cs="Arial"/>
            <w:color w:val="0B0080"/>
            <w:sz w:val="8"/>
            <w:szCs w:val="8"/>
          </w:rPr>
          <w:t>pitched</w:t>
        </w:r>
      </w:hyperlink>
      <w:r>
        <w:rPr>
          <w:rFonts w:ascii="Arial" w:hAnsi="Arial" w:cs="Arial"/>
          <w:color w:val="222222"/>
          <w:sz w:val="8"/>
          <w:szCs w:val="8"/>
        </w:rPr>
        <w:t xml:space="preserve"> acoustic instruments are designed to have partials that are close to being whole-number ratios with very low </w:t>
      </w:r>
      <w:proofErr w:type="spellStart"/>
      <w:r>
        <w:rPr>
          <w:rFonts w:ascii="Arial" w:hAnsi="Arial" w:cs="Arial"/>
          <w:color w:val="222222"/>
          <w:sz w:val="8"/>
          <w:szCs w:val="8"/>
        </w:rPr>
        <w:t>inharmonicity</w:t>
      </w:r>
      <w:proofErr w:type="spellEnd"/>
      <w:r>
        <w:rPr>
          <w:rFonts w:ascii="Arial" w:hAnsi="Arial" w:cs="Arial"/>
          <w:color w:val="222222"/>
          <w:sz w:val="8"/>
          <w:szCs w:val="8"/>
        </w:rPr>
        <w:t xml:space="preserve">; therefore, in music theory, and in instrument design, it is convenient, although not strictly accurate, to speak of the partials in those instruments' sounds as "harmonics", even though they may have some degree of </w:t>
      </w:r>
      <w:proofErr w:type="spellStart"/>
      <w:r>
        <w:rPr>
          <w:rFonts w:ascii="Arial" w:hAnsi="Arial" w:cs="Arial"/>
          <w:color w:val="222222"/>
          <w:sz w:val="8"/>
          <w:szCs w:val="8"/>
        </w:rPr>
        <w:t>inharmonicity</w:t>
      </w:r>
      <w:proofErr w:type="spellEnd"/>
      <w:r>
        <w:rPr>
          <w:rFonts w:ascii="Arial" w:hAnsi="Arial" w:cs="Arial"/>
          <w:color w:val="222222"/>
          <w:sz w:val="8"/>
          <w:szCs w:val="8"/>
        </w:rPr>
        <w:t>. The </w:t>
      </w:r>
      <w:hyperlink r:id="rId50" w:tooltip="Piano" w:history="1">
        <w:r>
          <w:rPr>
            <w:rStyle w:val="Hyperlink"/>
            <w:rFonts w:ascii="Arial" w:hAnsi="Arial" w:cs="Arial"/>
            <w:color w:val="0B0080"/>
            <w:sz w:val="8"/>
            <w:szCs w:val="8"/>
          </w:rPr>
          <w:t>piano</w:t>
        </w:r>
      </w:hyperlink>
      <w:r>
        <w:rPr>
          <w:rFonts w:ascii="Arial" w:hAnsi="Arial" w:cs="Arial"/>
          <w:color w:val="222222"/>
          <w:sz w:val="8"/>
          <w:szCs w:val="8"/>
        </w:rPr>
        <w:t xml:space="preserve">, one of the most important instruments of western tradition, contains a certain degree of </w:t>
      </w:r>
      <w:proofErr w:type="spellStart"/>
      <w:r>
        <w:rPr>
          <w:rFonts w:ascii="Arial" w:hAnsi="Arial" w:cs="Arial"/>
          <w:color w:val="222222"/>
          <w:sz w:val="8"/>
          <w:szCs w:val="8"/>
        </w:rPr>
        <w:t>inharmonicity</w:t>
      </w:r>
      <w:proofErr w:type="spellEnd"/>
      <w:r>
        <w:rPr>
          <w:rFonts w:ascii="Arial" w:hAnsi="Arial" w:cs="Arial"/>
          <w:color w:val="222222"/>
          <w:sz w:val="8"/>
          <w:szCs w:val="8"/>
        </w:rPr>
        <w:t xml:space="preserve"> among the frequencies generated by each string. Other pitched instruments, especially certain </w:t>
      </w:r>
      <w:hyperlink r:id="rId51" w:tooltip="Percussion" w:history="1">
        <w:r>
          <w:rPr>
            <w:rStyle w:val="Hyperlink"/>
            <w:rFonts w:ascii="Arial" w:hAnsi="Arial" w:cs="Arial"/>
            <w:color w:val="0B0080"/>
            <w:sz w:val="8"/>
            <w:szCs w:val="8"/>
          </w:rPr>
          <w:t>percussion</w:t>
        </w:r>
      </w:hyperlink>
      <w:r>
        <w:rPr>
          <w:rFonts w:ascii="Arial" w:hAnsi="Arial" w:cs="Arial"/>
          <w:color w:val="222222"/>
          <w:sz w:val="8"/>
          <w:szCs w:val="8"/>
        </w:rPr>
        <w:t> instruments, such as </w:t>
      </w:r>
      <w:hyperlink r:id="rId52" w:tooltip="Marimba" w:history="1">
        <w:r>
          <w:rPr>
            <w:rStyle w:val="Hyperlink"/>
            <w:rFonts w:ascii="Arial" w:hAnsi="Arial" w:cs="Arial"/>
            <w:color w:val="0B0080"/>
            <w:sz w:val="8"/>
            <w:szCs w:val="8"/>
          </w:rPr>
          <w:t>marimba</w:t>
        </w:r>
      </w:hyperlink>
      <w:r>
        <w:rPr>
          <w:rFonts w:ascii="Arial" w:hAnsi="Arial" w:cs="Arial"/>
          <w:color w:val="222222"/>
          <w:sz w:val="8"/>
          <w:szCs w:val="8"/>
        </w:rPr>
        <w:t>, </w:t>
      </w:r>
      <w:hyperlink r:id="rId53" w:tooltip="Vibraphone" w:history="1">
        <w:r>
          <w:rPr>
            <w:rStyle w:val="Hyperlink"/>
            <w:rFonts w:ascii="Arial" w:hAnsi="Arial" w:cs="Arial"/>
            <w:color w:val="0B0080"/>
            <w:sz w:val="8"/>
            <w:szCs w:val="8"/>
          </w:rPr>
          <w:t>vibraphone</w:t>
        </w:r>
      </w:hyperlink>
      <w:r>
        <w:rPr>
          <w:rFonts w:ascii="Arial" w:hAnsi="Arial" w:cs="Arial"/>
          <w:color w:val="222222"/>
          <w:sz w:val="8"/>
          <w:szCs w:val="8"/>
        </w:rPr>
        <w:t>, </w:t>
      </w:r>
      <w:hyperlink r:id="rId54" w:tooltip="Tubular bell" w:history="1">
        <w:r>
          <w:rPr>
            <w:rStyle w:val="Hyperlink"/>
            <w:rFonts w:ascii="Arial" w:hAnsi="Arial" w:cs="Arial"/>
            <w:color w:val="0B0080"/>
            <w:sz w:val="8"/>
            <w:szCs w:val="8"/>
          </w:rPr>
          <w:t>tubular bells</w:t>
        </w:r>
      </w:hyperlink>
      <w:r>
        <w:rPr>
          <w:rFonts w:ascii="Arial" w:hAnsi="Arial" w:cs="Arial"/>
          <w:color w:val="222222"/>
          <w:sz w:val="8"/>
          <w:szCs w:val="8"/>
        </w:rPr>
        <w:t>, </w:t>
      </w:r>
      <w:hyperlink r:id="rId55" w:tooltip="Timpani" w:history="1">
        <w:r>
          <w:rPr>
            <w:rStyle w:val="Hyperlink"/>
            <w:rFonts w:ascii="Arial" w:hAnsi="Arial" w:cs="Arial"/>
            <w:color w:val="0B0080"/>
            <w:sz w:val="8"/>
            <w:szCs w:val="8"/>
          </w:rPr>
          <w:t>timpani</w:t>
        </w:r>
      </w:hyperlink>
      <w:r>
        <w:rPr>
          <w:rFonts w:ascii="Arial" w:hAnsi="Arial" w:cs="Arial"/>
          <w:color w:val="222222"/>
          <w:sz w:val="8"/>
          <w:szCs w:val="8"/>
        </w:rPr>
        <w:t>, and </w:t>
      </w:r>
      <w:hyperlink r:id="rId56" w:tooltip="Singing bowl" w:history="1">
        <w:r>
          <w:rPr>
            <w:rStyle w:val="Hyperlink"/>
            <w:rFonts w:ascii="Arial" w:hAnsi="Arial" w:cs="Arial"/>
            <w:color w:val="0B0080"/>
            <w:sz w:val="8"/>
            <w:szCs w:val="8"/>
          </w:rPr>
          <w:t>singing bowls</w:t>
        </w:r>
      </w:hyperlink>
      <w:r>
        <w:rPr>
          <w:rFonts w:ascii="Arial" w:hAnsi="Arial" w:cs="Arial"/>
          <w:color w:val="222222"/>
          <w:sz w:val="8"/>
          <w:szCs w:val="8"/>
        </w:rPr>
        <w:t xml:space="preserve"> contain mostly inharmonic partials, yet may give the ear a good sense of pitch because of a few strong partials that resemble harmonics. </w:t>
      </w:r>
      <w:proofErr w:type="spellStart"/>
      <w:proofErr w:type="gramStart"/>
      <w:r>
        <w:rPr>
          <w:rFonts w:ascii="Arial" w:hAnsi="Arial" w:cs="Arial"/>
          <w:color w:val="222222"/>
          <w:sz w:val="8"/>
          <w:szCs w:val="8"/>
        </w:rPr>
        <w:t>Unpitched</w:t>
      </w:r>
      <w:proofErr w:type="spellEnd"/>
      <w:r>
        <w:rPr>
          <w:rFonts w:ascii="Arial" w:hAnsi="Arial" w:cs="Arial"/>
          <w:color w:val="222222"/>
          <w:sz w:val="8"/>
          <w:szCs w:val="8"/>
        </w:rPr>
        <w:t>,</w:t>
      </w:r>
      <w:proofErr w:type="gramEnd"/>
      <w:r>
        <w:rPr>
          <w:rFonts w:ascii="Arial" w:hAnsi="Arial" w:cs="Arial"/>
          <w:color w:val="222222"/>
          <w:sz w:val="8"/>
          <w:szCs w:val="8"/>
        </w:rPr>
        <w:t xml:space="preserve"> or indefinite-pitched instruments, such as cymbals and tam-tams make sounds (produce spectra) that are rich in inharmonic partials and may give no impression of implying any particular pitch.</w:t>
      </w:r>
    </w:p>
    <w:p w:rsidR="00BB4F41" w:rsidRDefault="00BB4F41" w:rsidP="00BB4F41">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lastRenderedPageBreak/>
        <w:t>An </w:t>
      </w:r>
      <w:hyperlink r:id="rId57" w:tooltip="Overtone" w:history="1">
        <w:r>
          <w:rPr>
            <w:rStyle w:val="Hyperlink"/>
            <w:rFonts w:ascii="Arial" w:hAnsi="Arial" w:cs="Arial"/>
            <w:b/>
            <w:bCs/>
            <w:i/>
            <w:iCs/>
            <w:color w:val="0B0080"/>
            <w:sz w:val="8"/>
            <w:szCs w:val="8"/>
          </w:rPr>
          <w:t>overtone</w:t>
        </w:r>
      </w:hyperlink>
      <w:r>
        <w:rPr>
          <w:rFonts w:ascii="Arial" w:hAnsi="Arial" w:cs="Arial"/>
          <w:color w:val="222222"/>
          <w:sz w:val="8"/>
          <w:szCs w:val="8"/>
        </w:rPr>
        <w:t xml:space="preserve"> is any partial above the lowest partial. The term overtone does not imply </w:t>
      </w:r>
      <w:proofErr w:type="spellStart"/>
      <w:r>
        <w:rPr>
          <w:rFonts w:ascii="Arial" w:hAnsi="Arial" w:cs="Arial"/>
          <w:color w:val="222222"/>
          <w:sz w:val="8"/>
          <w:szCs w:val="8"/>
        </w:rPr>
        <w:t>harmonicity</w:t>
      </w:r>
      <w:proofErr w:type="spellEnd"/>
      <w:r>
        <w:rPr>
          <w:rFonts w:ascii="Arial" w:hAnsi="Arial" w:cs="Arial"/>
          <w:color w:val="222222"/>
          <w:sz w:val="8"/>
          <w:szCs w:val="8"/>
        </w:rPr>
        <w:t xml:space="preserve"> or </w:t>
      </w:r>
      <w:proofErr w:type="spellStart"/>
      <w:r>
        <w:rPr>
          <w:rFonts w:ascii="Arial" w:hAnsi="Arial" w:cs="Arial"/>
          <w:color w:val="222222"/>
          <w:sz w:val="8"/>
          <w:szCs w:val="8"/>
        </w:rPr>
        <w:t>inharmonicity</w:t>
      </w:r>
      <w:proofErr w:type="spellEnd"/>
      <w:r>
        <w:rPr>
          <w:rFonts w:ascii="Arial" w:hAnsi="Arial" w:cs="Arial"/>
          <w:color w:val="222222"/>
          <w:sz w:val="8"/>
          <w:szCs w:val="8"/>
        </w:rPr>
        <w:t xml:space="preserve"> and has no other special meaning other than to exclude the fundamental. It is mostly the relative strength of the different overtones that give an instrument its particular timbre, tone color, or character. When writing or speaking of overtones and partials numerically, care must be taken to designate each correctly to avoid any confusion of one for the other, so the second overtone may not be the third partial, because it is the second sound in a series.</w:t>
      </w:r>
      <w:hyperlink r:id="rId58" w:anchor="cite_note-7" w:history="1">
        <w:r>
          <w:rPr>
            <w:rStyle w:val="Hyperlink"/>
            <w:rFonts w:ascii="Arial" w:hAnsi="Arial" w:cs="Arial"/>
            <w:color w:val="0B0080"/>
            <w:sz w:val="7"/>
            <w:szCs w:val="7"/>
            <w:vertAlign w:val="superscript"/>
          </w:rPr>
          <w:t>[7]</w:t>
        </w:r>
      </w:hyperlink>
    </w:p>
    <w:p w:rsidR="00BB4F41" w:rsidRDefault="00BB4F41" w:rsidP="00BB4F41">
      <w:pPr>
        <w:jc w:val="right"/>
        <w:rPr>
          <w:rFonts w:ascii="David" w:eastAsia="David" w:hAnsi="David" w:cs="David"/>
          <w:b/>
          <w:bCs/>
          <w:sz w:val="32"/>
          <w:szCs w:val="32"/>
          <w:u w:val="single"/>
        </w:rPr>
      </w:pPr>
    </w:p>
    <w:p w:rsidR="00EC637D" w:rsidRDefault="00EC637D" w:rsidP="00EC637D">
      <w:pPr>
        <w:pStyle w:val="2"/>
        <w:pBdr>
          <w:bottom w:val="single" w:sz="2" w:space="0" w:color="A2A9B1"/>
        </w:pBdr>
        <w:shd w:val="clear" w:color="auto" w:fill="FFFFFF"/>
        <w:bidi w:val="0"/>
        <w:spacing w:before="240" w:after="60"/>
        <w:rPr>
          <w:rFonts w:ascii="Georgia" w:hAnsi="Georgia"/>
          <w:b w:val="0"/>
          <w:color w:val="000000"/>
        </w:rPr>
      </w:pPr>
      <w:r>
        <w:rPr>
          <w:rStyle w:val="mw-headline"/>
          <w:rFonts w:ascii="Georgia" w:hAnsi="Georgia"/>
          <w:b w:val="0"/>
          <w:bCs/>
          <w:color w:val="000000"/>
        </w:rPr>
        <w:t xml:space="preserve">Timbre of musical </w:t>
      </w:r>
      <w:proofErr w:type="gramStart"/>
      <w:r>
        <w:rPr>
          <w:rStyle w:val="mw-headline"/>
          <w:rFonts w:ascii="Georgia" w:hAnsi="Georgia"/>
          <w:b w:val="0"/>
          <w:bCs/>
          <w:color w:val="000000"/>
        </w:rPr>
        <w:t>instruments</w:t>
      </w:r>
      <w:r>
        <w:rPr>
          <w:rStyle w:val="mw-editsection-bracket"/>
          <w:rFonts w:ascii="Arial" w:hAnsi="Arial" w:cs="Arial"/>
          <w:b w:val="0"/>
          <w:bCs/>
          <w:color w:val="54595D"/>
          <w:sz w:val="24"/>
          <w:szCs w:val="24"/>
        </w:rPr>
        <w:t>[</w:t>
      </w:r>
      <w:proofErr w:type="gramEnd"/>
      <w:r>
        <w:rPr>
          <w:rStyle w:val="mw-editsection"/>
          <w:rFonts w:ascii="Arial" w:hAnsi="Arial" w:cs="Arial"/>
          <w:b w:val="0"/>
          <w:bCs/>
          <w:color w:val="000000"/>
          <w:sz w:val="24"/>
          <w:szCs w:val="24"/>
        </w:rPr>
        <w:fldChar w:fldCharType="begin"/>
      </w:r>
      <w:r>
        <w:rPr>
          <w:rStyle w:val="mw-editsection"/>
          <w:rFonts w:ascii="Arial" w:hAnsi="Arial" w:cs="Arial"/>
          <w:b w:val="0"/>
          <w:bCs/>
          <w:color w:val="000000"/>
          <w:sz w:val="24"/>
          <w:szCs w:val="24"/>
        </w:rPr>
        <w:instrText xml:space="preserve"> HYPERLINK "https://en.wikipedia.org/w/index.php?title=Harmonic_series_(music)&amp;action=edit&amp;section=5" \o "Edit section: Timbre of musical instruments" </w:instrText>
      </w:r>
      <w:r>
        <w:rPr>
          <w:rStyle w:val="mw-editsection"/>
          <w:rFonts w:ascii="Arial" w:hAnsi="Arial" w:cs="Arial"/>
          <w:b w:val="0"/>
          <w:bCs/>
          <w:color w:val="000000"/>
          <w:sz w:val="24"/>
          <w:szCs w:val="24"/>
        </w:rPr>
        <w:fldChar w:fldCharType="separate"/>
      </w:r>
      <w:r>
        <w:rPr>
          <w:rStyle w:val="Hyperlink"/>
          <w:rFonts w:ascii="Arial" w:hAnsi="Arial" w:cs="Arial"/>
          <w:b w:val="0"/>
          <w:bCs/>
          <w:color w:val="0B0080"/>
          <w:sz w:val="24"/>
          <w:szCs w:val="24"/>
        </w:rPr>
        <w:t>edit</w:t>
      </w:r>
      <w:r>
        <w:rPr>
          <w:rStyle w:val="mw-editsection"/>
          <w:rFonts w:ascii="Arial" w:hAnsi="Arial" w:cs="Arial"/>
          <w:b w:val="0"/>
          <w:bCs/>
          <w:color w:val="000000"/>
          <w:sz w:val="24"/>
          <w:szCs w:val="24"/>
        </w:rPr>
        <w:fldChar w:fldCharType="end"/>
      </w:r>
      <w:r>
        <w:rPr>
          <w:rStyle w:val="mw-editsection-bracket"/>
          <w:rFonts w:ascii="Arial" w:hAnsi="Arial" w:cs="Arial"/>
          <w:b w:val="0"/>
          <w:bCs/>
          <w:color w:val="54595D"/>
          <w:sz w:val="24"/>
          <w:szCs w:val="24"/>
        </w:rPr>
        <w:t>]</w:t>
      </w:r>
    </w:p>
    <w:p w:rsidR="00EC637D" w:rsidRDefault="00EC637D" w:rsidP="00EC637D">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The relative </w:t>
      </w:r>
      <w:hyperlink r:id="rId59" w:tooltip="Amplitude" w:history="1">
        <w:r>
          <w:rPr>
            <w:rStyle w:val="Hyperlink"/>
            <w:rFonts w:ascii="Arial" w:hAnsi="Arial" w:cs="Arial"/>
            <w:color w:val="0B0080"/>
            <w:sz w:val="8"/>
            <w:szCs w:val="8"/>
          </w:rPr>
          <w:t>amplitudes</w:t>
        </w:r>
      </w:hyperlink>
      <w:r>
        <w:rPr>
          <w:rFonts w:ascii="Arial" w:hAnsi="Arial" w:cs="Arial"/>
          <w:color w:val="222222"/>
          <w:sz w:val="8"/>
          <w:szCs w:val="8"/>
        </w:rPr>
        <w:t> (strengths) of the various harmonics primarily determine the </w:t>
      </w:r>
      <w:hyperlink r:id="rId60" w:tooltip="Timbre" w:history="1">
        <w:r>
          <w:rPr>
            <w:rStyle w:val="Hyperlink"/>
            <w:rFonts w:ascii="Arial" w:hAnsi="Arial" w:cs="Arial"/>
            <w:color w:val="0B0080"/>
            <w:sz w:val="8"/>
            <w:szCs w:val="8"/>
          </w:rPr>
          <w:t>timbre</w:t>
        </w:r>
      </w:hyperlink>
      <w:r>
        <w:rPr>
          <w:rFonts w:ascii="Arial" w:hAnsi="Arial" w:cs="Arial"/>
          <w:color w:val="222222"/>
          <w:sz w:val="8"/>
          <w:szCs w:val="8"/>
        </w:rPr>
        <w:t> of different instruments and sounds, though onset </w:t>
      </w:r>
      <w:hyperlink r:id="rId61" w:tooltip="Transient (acoustics)" w:history="1">
        <w:r>
          <w:rPr>
            <w:rStyle w:val="Hyperlink"/>
            <w:rFonts w:ascii="Arial" w:hAnsi="Arial" w:cs="Arial"/>
            <w:color w:val="0B0080"/>
            <w:sz w:val="8"/>
            <w:szCs w:val="8"/>
          </w:rPr>
          <w:t>transients</w:t>
        </w:r>
      </w:hyperlink>
      <w:r>
        <w:rPr>
          <w:rFonts w:ascii="Arial" w:hAnsi="Arial" w:cs="Arial"/>
          <w:color w:val="222222"/>
          <w:sz w:val="8"/>
          <w:szCs w:val="8"/>
        </w:rPr>
        <w:t>, </w:t>
      </w:r>
      <w:hyperlink r:id="rId62" w:tooltip="Formant" w:history="1">
        <w:r>
          <w:rPr>
            <w:rStyle w:val="Hyperlink"/>
            <w:rFonts w:ascii="Arial" w:hAnsi="Arial" w:cs="Arial"/>
            <w:color w:val="0B0080"/>
            <w:sz w:val="8"/>
            <w:szCs w:val="8"/>
          </w:rPr>
          <w:t>formants</w:t>
        </w:r>
      </w:hyperlink>
      <w:r>
        <w:rPr>
          <w:rFonts w:ascii="Arial" w:hAnsi="Arial" w:cs="Arial"/>
          <w:color w:val="222222"/>
          <w:sz w:val="8"/>
          <w:szCs w:val="8"/>
        </w:rPr>
        <w:t>, </w:t>
      </w:r>
      <w:hyperlink r:id="rId63" w:tooltip="Noise" w:history="1">
        <w:r>
          <w:rPr>
            <w:rStyle w:val="Hyperlink"/>
            <w:rFonts w:ascii="Arial" w:hAnsi="Arial" w:cs="Arial"/>
            <w:color w:val="0B0080"/>
            <w:sz w:val="8"/>
            <w:szCs w:val="8"/>
          </w:rPr>
          <w:t>noises</w:t>
        </w:r>
      </w:hyperlink>
      <w:r>
        <w:rPr>
          <w:rFonts w:ascii="Arial" w:hAnsi="Arial" w:cs="Arial"/>
          <w:color w:val="222222"/>
          <w:sz w:val="8"/>
          <w:szCs w:val="8"/>
        </w:rPr>
        <w:t xml:space="preserve">, and </w:t>
      </w:r>
      <w:proofErr w:type="spellStart"/>
      <w:r>
        <w:rPr>
          <w:rFonts w:ascii="Arial" w:hAnsi="Arial" w:cs="Arial"/>
          <w:color w:val="222222"/>
          <w:sz w:val="8"/>
          <w:szCs w:val="8"/>
        </w:rPr>
        <w:t>inharmonicities</w:t>
      </w:r>
      <w:proofErr w:type="spellEnd"/>
      <w:r>
        <w:rPr>
          <w:rFonts w:ascii="Arial" w:hAnsi="Arial" w:cs="Arial"/>
          <w:color w:val="222222"/>
          <w:sz w:val="8"/>
          <w:szCs w:val="8"/>
        </w:rPr>
        <w:t xml:space="preserve"> also play a role. For example, the </w:t>
      </w:r>
      <w:hyperlink r:id="rId64" w:tooltip="Clarinet" w:history="1">
        <w:r>
          <w:rPr>
            <w:rStyle w:val="Hyperlink"/>
            <w:rFonts w:ascii="Arial" w:hAnsi="Arial" w:cs="Arial"/>
            <w:color w:val="0B0080"/>
            <w:sz w:val="8"/>
            <w:szCs w:val="8"/>
          </w:rPr>
          <w:t>clarinet</w:t>
        </w:r>
      </w:hyperlink>
      <w:r>
        <w:rPr>
          <w:rFonts w:ascii="Arial" w:hAnsi="Arial" w:cs="Arial"/>
          <w:color w:val="222222"/>
          <w:sz w:val="8"/>
          <w:szCs w:val="8"/>
        </w:rPr>
        <w:t> and </w:t>
      </w:r>
      <w:hyperlink r:id="rId65" w:tooltip="Saxophone" w:history="1">
        <w:r>
          <w:rPr>
            <w:rStyle w:val="Hyperlink"/>
            <w:rFonts w:ascii="Arial" w:hAnsi="Arial" w:cs="Arial"/>
            <w:color w:val="0B0080"/>
            <w:sz w:val="8"/>
            <w:szCs w:val="8"/>
          </w:rPr>
          <w:t>saxophone</w:t>
        </w:r>
      </w:hyperlink>
      <w:r>
        <w:rPr>
          <w:rFonts w:ascii="Arial" w:hAnsi="Arial" w:cs="Arial"/>
          <w:color w:val="222222"/>
          <w:sz w:val="8"/>
          <w:szCs w:val="8"/>
        </w:rPr>
        <w:t> have similar </w:t>
      </w:r>
      <w:hyperlink r:id="rId66" w:tooltip="Mouthpiece (woodwind)" w:history="1">
        <w:r>
          <w:rPr>
            <w:rStyle w:val="Hyperlink"/>
            <w:rFonts w:ascii="Arial" w:hAnsi="Arial" w:cs="Arial"/>
            <w:color w:val="0B0080"/>
            <w:sz w:val="8"/>
            <w:szCs w:val="8"/>
          </w:rPr>
          <w:t>mouthpieces</w:t>
        </w:r>
      </w:hyperlink>
      <w:r>
        <w:rPr>
          <w:rFonts w:ascii="Arial" w:hAnsi="Arial" w:cs="Arial"/>
          <w:color w:val="222222"/>
          <w:sz w:val="8"/>
          <w:szCs w:val="8"/>
        </w:rPr>
        <w:t> and </w:t>
      </w:r>
      <w:hyperlink r:id="rId67" w:tooltip="Reed (music)" w:history="1">
        <w:r>
          <w:rPr>
            <w:rStyle w:val="Hyperlink"/>
            <w:rFonts w:ascii="Arial" w:hAnsi="Arial" w:cs="Arial"/>
            <w:color w:val="0B0080"/>
            <w:sz w:val="8"/>
            <w:szCs w:val="8"/>
          </w:rPr>
          <w:t>reeds</w:t>
        </w:r>
      </w:hyperlink>
      <w:r>
        <w:rPr>
          <w:rFonts w:ascii="Arial" w:hAnsi="Arial" w:cs="Arial"/>
          <w:color w:val="222222"/>
          <w:sz w:val="8"/>
          <w:szCs w:val="8"/>
        </w:rPr>
        <w:t>, and both produce sound through </w:t>
      </w:r>
      <w:hyperlink r:id="rId68" w:tooltip="Resonance" w:history="1">
        <w:r>
          <w:rPr>
            <w:rStyle w:val="Hyperlink"/>
            <w:rFonts w:ascii="Arial" w:hAnsi="Arial" w:cs="Arial"/>
            <w:color w:val="0B0080"/>
            <w:sz w:val="8"/>
            <w:szCs w:val="8"/>
          </w:rPr>
          <w:t>resonance</w:t>
        </w:r>
      </w:hyperlink>
      <w:r>
        <w:rPr>
          <w:rFonts w:ascii="Arial" w:hAnsi="Arial" w:cs="Arial"/>
          <w:color w:val="222222"/>
          <w:sz w:val="8"/>
          <w:szCs w:val="8"/>
        </w:rPr>
        <w:t> of air inside a chamber whose mouthpiece end is considered closed. Because the clarinet's resonator is cylindrical, the even-numbered harmonics are less present. The saxophone's resonator is conical, which allows the even-numbered harmonics to sound more strongly and thus produces a more complex tone. The </w:t>
      </w:r>
      <w:hyperlink r:id="rId69" w:tooltip="Inharmonicity" w:history="1">
        <w:r>
          <w:rPr>
            <w:rStyle w:val="Hyperlink"/>
            <w:rFonts w:ascii="Arial" w:hAnsi="Arial" w:cs="Arial"/>
            <w:color w:val="0B0080"/>
            <w:sz w:val="8"/>
            <w:szCs w:val="8"/>
          </w:rPr>
          <w:t>inharmonic</w:t>
        </w:r>
      </w:hyperlink>
      <w:r>
        <w:rPr>
          <w:rFonts w:ascii="Arial" w:hAnsi="Arial" w:cs="Arial"/>
          <w:color w:val="222222"/>
          <w:sz w:val="8"/>
          <w:szCs w:val="8"/>
        </w:rPr>
        <w:t> ringing of the instrument's metal resonator is even more prominent in the sounds of brass instruments.</w:t>
      </w:r>
    </w:p>
    <w:p w:rsidR="00EC637D" w:rsidRDefault="00EC637D" w:rsidP="00EC637D">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Human ears tend to group phase-coherent, harmonically-related frequency components into a single sensation. Rather than perceiving the individual partials–harmonic and inharmonic, of a musical tone, humans perceive them together as a tone color or timbre, and the overall </w:t>
      </w:r>
      <w:hyperlink r:id="rId70" w:tooltip="Pitch (music)" w:history="1">
        <w:r>
          <w:rPr>
            <w:rStyle w:val="Hyperlink"/>
            <w:rFonts w:ascii="Arial" w:hAnsi="Arial" w:cs="Arial"/>
            <w:color w:val="0B0080"/>
            <w:sz w:val="8"/>
            <w:szCs w:val="8"/>
          </w:rPr>
          <w:t>pitch</w:t>
        </w:r>
      </w:hyperlink>
      <w:r>
        <w:rPr>
          <w:rFonts w:ascii="Arial" w:hAnsi="Arial" w:cs="Arial"/>
          <w:color w:val="222222"/>
          <w:sz w:val="8"/>
          <w:szCs w:val="8"/>
        </w:rPr>
        <w:t> is heard as the fundamental of the harmonic series being experienced. If a sound is heard that is made up of even just a few simultaneous sine tones, and if the intervals among those tones form part of a harmonic series, the brain tends to group this input into a sensation of the pitch of the fundamental of that series, </w:t>
      </w:r>
      <w:hyperlink r:id="rId71" w:tooltip="Missing fundamental" w:history="1">
        <w:r>
          <w:rPr>
            <w:rStyle w:val="Hyperlink"/>
            <w:rFonts w:ascii="Arial" w:hAnsi="Arial" w:cs="Arial"/>
            <w:color w:val="0B0080"/>
            <w:sz w:val="8"/>
            <w:szCs w:val="8"/>
          </w:rPr>
          <w:t>even if the fundamental is not present</w:t>
        </w:r>
      </w:hyperlink>
      <w:r>
        <w:rPr>
          <w:rFonts w:ascii="Arial" w:hAnsi="Arial" w:cs="Arial"/>
          <w:color w:val="222222"/>
          <w:sz w:val="8"/>
          <w:szCs w:val="8"/>
        </w:rPr>
        <w:t>.</w:t>
      </w:r>
    </w:p>
    <w:p w:rsidR="00EC637D" w:rsidRDefault="00EC637D" w:rsidP="00EC637D">
      <w:pPr>
        <w:pStyle w:val="NormalWeb"/>
        <w:shd w:val="clear" w:color="auto" w:fill="FFFFFF"/>
        <w:spacing w:before="120" w:beforeAutospacing="0" w:after="120" w:afterAutospacing="0"/>
        <w:rPr>
          <w:rFonts w:ascii="Arial" w:hAnsi="Arial" w:cs="Arial"/>
          <w:color w:val="222222"/>
          <w:sz w:val="8"/>
          <w:szCs w:val="8"/>
        </w:rPr>
      </w:pPr>
      <w:r>
        <w:rPr>
          <w:rFonts w:ascii="Arial" w:hAnsi="Arial" w:cs="Arial"/>
          <w:color w:val="222222"/>
          <w:sz w:val="8"/>
          <w:szCs w:val="8"/>
        </w:rPr>
        <w:t>Variations in the frequency of harmonics can also affect the </w:t>
      </w:r>
      <w:r>
        <w:rPr>
          <w:rFonts w:ascii="Arial" w:hAnsi="Arial" w:cs="Arial"/>
          <w:i/>
          <w:iCs/>
          <w:color w:val="222222"/>
          <w:sz w:val="8"/>
          <w:szCs w:val="8"/>
        </w:rPr>
        <w:t>perceived</w:t>
      </w:r>
      <w:r>
        <w:rPr>
          <w:rFonts w:ascii="Arial" w:hAnsi="Arial" w:cs="Arial"/>
          <w:color w:val="222222"/>
          <w:sz w:val="8"/>
          <w:szCs w:val="8"/>
        </w:rPr>
        <w:t> fundamental pitch. These variations, most clearly documented in the piano and other stringed instruments but also apparent in </w:t>
      </w:r>
      <w:hyperlink r:id="rId72" w:tooltip="Brass instrument" w:history="1">
        <w:r>
          <w:rPr>
            <w:rStyle w:val="Hyperlink"/>
            <w:rFonts w:ascii="Arial" w:hAnsi="Arial" w:cs="Arial"/>
            <w:color w:val="0B0080"/>
            <w:sz w:val="8"/>
            <w:szCs w:val="8"/>
          </w:rPr>
          <w:t>brass instruments</w:t>
        </w:r>
      </w:hyperlink>
      <w:r>
        <w:rPr>
          <w:rFonts w:ascii="Arial" w:hAnsi="Arial" w:cs="Arial"/>
          <w:color w:val="222222"/>
          <w:sz w:val="8"/>
          <w:szCs w:val="8"/>
        </w:rPr>
        <w:t>, are caused by a combination of metal stiffness and the interaction of the vibrating air or string with the resonating body of the instrument.</w:t>
      </w:r>
    </w:p>
    <w:p w:rsidR="00A1534B" w:rsidRDefault="00A1534B" w:rsidP="00A1534B">
      <w:pPr>
        <w:pStyle w:val="NormalWeb"/>
        <w:shd w:val="clear" w:color="auto" w:fill="FFFFFF"/>
        <w:spacing w:before="120" w:beforeAutospacing="0" w:after="120" w:afterAutospacing="0"/>
        <w:rPr>
          <w:rFonts w:ascii="Arial" w:hAnsi="Arial" w:cs="Arial"/>
          <w:color w:val="222222"/>
          <w:sz w:val="8"/>
          <w:szCs w:val="8"/>
        </w:rPr>
      </w:pPr>
    </w:p>
    <w:p w:rsidR="00A1534B" w:rsidRDefault="00A1534B" w:rsidP="00A1534B">
      <w:pPr>
        <w:pStyle w:val="NormalWeb"/>
        <w:shd w:val="clear" w:color="auto" w:fill="FFFFFF"/>
        <w:spacing w:before="120" w:beforeAutospacing="0" w:after="120" w:afterAutospacing="0"/>
        <w:rPr>
          <w:rFonts w:ascii="Arial" w:hAnsi="Arial" w:cs="Arial"/>
          <w:color w:val="222222"/>
          <w:sz w:val="8"/>
          <w:szCs w:val="8"/>
        </w:rPr>
      </w:pPr>
    </w:p>
    <w:p w:rsidR="00A1534B" w:rsidRDefault="00A1534B" w:rsidP="00A1534B">
      <w:pPr>
        <w:autoSpaceDE w:val="0"/>
        <w:autoSpaceDN w:val="0"/>
        <w:bidi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2 Extraction of multiple pitch candidates</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Pitch is a perception that is defined as the characteristic of a</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sound</w:t>
      </w:r>
      <w:proofErr w:type="gramEnd"/>
      <w:r>
        <w:rPr>
          <w:rFonts w:ascii="TimesNewRomanPSMT" w:hAnsi="TimesNewRomanPSMT" w:cs="TimesNewRomanPSMT"/>
          <w:sz w:val="20"/>
          <w:szCs w:val="20"/>
        </w:rPr>
        <w:t xml:space="preserve"> that gives the sensation of being high or being low. A</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pitch</w:t>
      </w:r>
      <w:proofErr w:type="gramEnd"/>
      <w:r>
        <w:rPr>
          <w:rFonts w:ascii="TimesNewRomanPSMT" w:hAnsi="TimesNewRomanPSMT" w:cs="TimesNewRomanPSMT"/>
          <w:sz w:val="20"/>
          <w:szCs w:val="20"/>
        </w:rPr>
        <w:t xml:space="preserve"> extraction algorithm is applied to the humming input, but</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it</w:t>
      </w:r>
      <w:proofErr w:type="gramEnd"/>
      <w:r>
        <w:rPr>
          <w:rFonts w:ascii="TimesNewRomanPSMT" w:hAnsi="TimesNewRomanPSMT" w:cs="TimesNewRomanPSMT"/>
          <w:sz w:val="20"/>
          <w:szCs w:val="20"/>
        </w:rPr>
        <w:t xml:space="preserve"> often captures incorrect frequency.</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The accuracy of the pitch extraction greatly affects the</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system’s</w:t>
      </w:r>
      <w:proofErr w:type="gramEnd"/>
      <w:r>
        <w:rPr>
          <w:rFonts w:ascii="TimesNewRomanPSMT" w:hAnsi="TimesNewRomanPSMT" w:cs="TimesNewRomanPSMT"/>
          <w:sz w:val="20"/>
          <w:szCs w:val="20"/>
        </w:rPr>
        <w:t xml:space="preserve"> performance. Therefore, we consider multiple </w:t>
      </w:r>
      <w:proofErr w:type="gramStart"/>
      <w:r>
        <w:rPr>
          <w:rFonts w:ascii="TimesNewRomanPSMT" w:hAnsi="TimesNewRomanPSMT" w:cs="TimesNewRomanPSMT"/>
          <w:sz w:val="20"/>
          <w:szCs w:val="20"/>
        </w:rPr>
        <w:t>pitch</w:t>
      </w:r>
      <w:proofErr w:type="gramEnd"/>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candidates</w:t>
      </w:r>
      <w:proofErr w:type="gramEnd"/>
      <w:r>
        <w:rPr>
          <w:rFonts w:ascii="TimesNewRomanPSMT" w:hAnsi="TimesNewRomanPSMT" w:cs="TimesNewRomanPSMT"/>
          <w:sz w:val="20"/>
          <w:szCs w:val="20"/>
        </w:rPr>
        <w:t xml:space="preserve"> to enhance the performance of retrieval.</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The pitch extraction accuracy was calculated by comparing</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the</w:t>
      </w:r>
      <w:proofErr w:type="gramEnd"/>
      <w:r>
        <w:rPr>
          <w:rFonts w:ascii="TimesNewRomanPSMT" w:hAnsi="TimesNewRomanPSMT" w:cs="TimesNewRomanPSMT"/>
          <w:sz w:val="20"/>
          <w:szCs w:val="20"/>
        </w:rPr>
        <w:t xml:space="preserve"> true pitch value with the extraction result. The references</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were</w:t>
      </w:r>
      <w:proofErr w:type="gramEnd"/>
      <w:r>
        <w:rPr>
          <w:rFonts w:ascii="TimesNewRomanPSMT" w:hAnsi="TimesNewRomanPSMT" w:cs="TimesNewRomanPSMT"/>
          <w:sz w:val="20"/>
          <w:szCs w:val="20"/>
        </w:rPr>
        <w:t xml:space="preserve"> labeled by human. The pitch extraction accuracies when</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1st rank, within the 2nd rank and within the 3rd rank obtained</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88.4%, 96.3% and 99.7%, respectively. Harmonic frequencies</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w:t>
      </w:r>
      <w:proofErr w:type="gramStart"/>
      <w:r>
        <w:rPr>
          <w:rFonts w:ascii="TimesNewRomanPSMT" w:hAnsi="TimesNewRomanPSMT" w:cs="TimesNewRomanPSMT"/>
          <w:sz w:val="20"/>
          <w:szCs w:val="20"/>
        </w:rPr>
        <w:t>double</w:t>
      </w:r>
      <w:proofErr w:type="gramEnd"/>
      <w:r>
        <w:rPr>
          <w:rFonts w:ascii="TimesNewRomanPSMT" w:hAnsi="TimesNewRomanPSMT" w:cs="TimesNewRomanPSMT"/>
          <w:sz w:val="20"/>
          <w:szCs w:val="20"/>
        </w:rPr>
        <w:t xml:space="preserve"> or half pitch of the true pitch) were extracted at the</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most</w:t>
      </w:r>
      <w:proofErr w:type="gramEnd"/>
      <w:r>
        <w:rPr>
          <w:rFonts w:ascii="TimesNewRomanPSMT" w:hAnsi="TimesNewRomanPSMT" w:cs="TimesNewRomanPSMT"/>
          <w:sz w:val="20"/>
          <w:szCs w:val="20"/>
        </w:rPr>
        <w:t xml:space="preserve"> frames with incorrect results. This result shows that three</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pitch</w:t>
      </w:r>
      <w:proofErr w:type="gramEnd"/>
      <w:r>
        <w:rPr>
          <w:rFonts w:ascii="TimesNewRomanPSMT" w:hAnsi="TimesNewRomanPSMT" w:cs="TimesNewRomanPSMT"/>
          <w:sz w:val="20"/>
          <w:szCs w:val="20"/>
        </w:rPr>
        <w:t xml:space="preserve"> candidates are enough for the following processing.</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The pitch extraction is based on </w:t>
      </w:r>
      <w:proofErr w:type="spellStart"/>
      <w:r>
        <w:rPr>
          <w:rFonts w:ascii="TimesNewRomanPSMT" w:hAnsi="TimesNewRomanPSMT" w:cs="TimesNewRomanPSMT"/>
          <w:sz w:val="20"/>
          <w:szCs w:val="20"/>
        </w:rPr>
        <w:t>cepstral</w:t>
      </w:r>
      <w:proofErr w:type="spellEnd"/>
      <w:r>
        <w:rPr>
          <w:rFonts w:ascii="TimesNewRomanPSMT" w:hAnsi="TimesNewRomanPSMT" w:cs="TimesNewRomanPSMT"/>
          <w:sz w:val="20"/>
          <w:szCs w:val="20"/>
        </w:rPr>
        <w:t xml:space="preserve"> analysis. Multiple</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pitch</w:t>
      </w:r>
      <w:proofErr w:type="gramEnd"/>
      <w:r>
        <w:rPr>
          <w:rFonts w:ascii="TimesNewRomanPSMT" w:hAnsi="TimesNewRomanPSMT" w:cs="TimesNewRomanPSMT"/>
          <w:sz w:val="20"/>
          <w:szCs w:val="20"/>
        </w:rPr>
        <w:t xml:space="preserve"> candidates are passed to the query engine without</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choosing</w:t>
      </w:r>
      <w:proofErr w:type="gramEnd"/>
      <w:r>
        <w:rPr>
          <w:rFonts w:ascii="TimesNewRomanPSMT" w:hAnsi="TimesNewRomanPSMT" w:cs="TimesNewRomanPSMT"/>
          <w:sz w:val="20"/>
          <w:szCs w:val="20"/>
        </w:rPr>
        <w:t xml:space="preserve"> one candidate in the feature extraction part. The</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confidence</w:t>
      </w:r>
      <w:proofErr w:type="gramEnd"/>
      <w:r>
        <w:rPr>
          <w:rFonts w:ascii="TimesNewRomanPSMT" w:hAnsi="TimesNewRomanPSMT" w:cs="TimesNewRomanPSMT"/>
          <w:sz w:val="20"/>
          <w:szCs w:val="20"/>
        </w:rPr>
        <w:t xml:space="preserve"> measure is calculated as the </w:t>
      </w:r>
      <w:proofErr w:type="spellStart"/>
      <w:r>
        <w:rPr>
          <w:rFonts w:ascii="TimesNewRomanPSMT" w:hAnsi="TimesNewRomanPSMT" w:cs="TimesNewRomanPSMT"/>
          <w:sz w:val="20"/>
          <w:szCs w:val="20"/>
        </w:rPr>
        <w:t>cepstral</w:t>
      </w:r>
      <w:proofErr w:type="spellEnd"/>
      <w:r>
        <w:rPr>
          <w:rFonts w:ascii="TimesNewRomanPSMT" w:hAnsi="TimesNewRomanPSMT" w:cs="TimesNewRomanPSMT"/>
          <w:sz w:val="20"/>
          <w:szCs w:val="20"/>
        </w:rPr>
        <w:t xml:space="preserve"> value of the</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peak</w:t>
      </w:r>
      <w:proofErr w:type="gramEnd"/>
      <w:r>
        <w:rPr>
          <w:rFonts w:ascii="TimesNewRomanPSMT" w:hAnsi="TimesNewRomanPSMT" w:cs="TimesNewRomanPSMT"/>
          <w:sz w:val="20"/>
          <w:szCs w:val="20"/>
        </w:rPr>
        <w:t xml:space="preserve"> divided by that of the top candidate.</w:t>
      </w:r>
    </w:p>
    <w:p w:rsidR="00A1534B" w:rsidRDefault="00A1534B" w:rsidP="00A1534B">
      <w:pPr>
        <w:autoSpaceDE w:val="0"/>
        <w:autoSpaceDN w:val="0"/>
        <w:bidi w:val="0"/>
        <w:adjustRightInd w:val="0"/>
        <w:spacing w:after="0" w:line="240" w:lineRule="auto"/>
        <w:rPr>
          <w:rFonts w:ascii="TimesNewRomanPS-BoldMT" w:hAnsi="TimesNewRomanPS-BoldMT" w:cs="TimesNewRomanPS-BoldMT"/>
          <w:b/>
          <w:bCs/>
          <w:sz w:val="24"/>
          <w:szCs w:val="24"/>
        </w:rPr>
      </w:pPr>
      <w:r>
        <w:rPr>
          <w:rFonts w:ascii="TimesNewRomanPS-BoldMT" w:hAnsi="TimesNewRomanPS-BoldMT" w:cs="TimesNewRomanPS-BoldMT"/>
          <w:b/>
          <w:bCs/>
          <w:sz w:val="24"/>
          <w:szCs w:val="24"/>
        </w:rPr>
        <w:t xml:space="preserve">3 Melody </w:t>
      </w:r>
      <w:proofErr w:type="gramStart"/>
      <w:r>
        <w:rPr>
          <w:rFonts w:ascii="TimesNewRomanPS-BoldMT" w:hAnsi="TimesNewRomanPS-BoldMT" w:cs="TimesNewRomanPS-BoldMT"/>
          <w:b/>
          <w:bCs/>
          <w:sz w:val="24"/>
          <w:szCs w:val="24"/>
        </w:rPr>
        <w:t>representation</w:t>
      </w:r>
      <w:proofErr w:type="gramEnd"/>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When a user inputs humming, </w:t>
      </w:r>
      <w:proofErr w:type="gramStart"/>
      <w:r>
        <w:rPr>
          <w:rFonts w:ascii="TimesNewRomanPSMT" w:hAnsi="TimesNewRomanPSMT" w:cs="TimesNewRomanPSMT"/>
          <w:sz w:val="20"/>
          <w:szCs w:val="20"/>
        </w:rPr>
        <w:t>its</w:t>
      </w:r>
      <w:proofErr w:type="gramEnd"/>
      <w:r>
        <w:rPr>
          <w:rFonts w:ascii="TimesNewRomanPSMT" w:hAnsi="TimesNewRomanPSMT" w:cs="TimesNewRomanPSMT"/>
          <w:sz w:val="20"/>
          <w:szCs w:val="20"/>
        </w:rPr>
        <w:t xml:space="preserve"> key and tempo may differ</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from</w:t>
      </w:r>
      <w:proofErr w:type="gramEnd"/>
      <w:r>
        <w:rPr>
          <w:rFonts w:ascii="TimesNewRomanPSMT" w:hAnsi="TimesNewRomanPSMT" w:cs="TimesNewRomanPSMT"/>
          <w:sz w:val="20"/>
          <w:szCs w:val="20"/>
        </w:rPr>
        <w:t xml:space="preserve"> that of the corresponding music in the database.</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Therefore humming data needs to be normalized. The</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traditional</w:t>
      </w:r>
      <w:proofErr w:type="gramEnd"/>
      <w:r>
        <w:rPr>
          <w:rFonts w:ascii="TimesNewRomanPSMT" w:hAnsi="TimesNewRomanPSMT" w:cs="TimesNewRomanPSMT"/>
          <w:sz w:val="20"/>
          <w:szCs w:val="20"/>
        </w:rPr>
        <w:t xml:space="preserve"> melody representation method normalizes the</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humming</w:t>
      </w:r>
      <w:proofErr w:type="gramEnd"/>
      <w:r>
        <w:rPr>
          <w:rFonts w:ascii="TimesNewRomanPSMT" w:hAnsi="TimesNewRomanPSMT" w:cs="TimesNewRomanPSMT"/>
          <w:sz w:val="20"/>
          <w:szCs w:val="20"/>
        </w:rPr>
        <w:t xml:space="preserve"> data by calculating relative pitch ratio and relative</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span</w:t>
      </w:r>
      <w:proofErr w:type="gramEnd"/>
      <w:r>
        <w:rPr>
          <w:rFonts w:ascii="TimesNewRomanPSMT" w:hAnsi="TimesNewRomanPSMT" w:cs="TimesNewRomanPSMT"/>
          <w:sz w:val="20"/>
          <w:szCs w:val="20"/>
        </w:rPr>
        <w:t xml:space="preserve"> ratio against the successive note (</w:t>
      </w:r>
      <w:proofErr w:type="spellStart"/>
      <w:r>
        <w:rPr>
          <w:rFonts w:ascii="TimesNewRomanPSMT" w:hAnsi="TimesNewRomanPSMT" w:cs="TimesNewRomanPSMT"/>
          <w:sz w:val="20"/>
          <w:szCs w:val="20"/>
        </w:rPr>
        <w:t>Sonoda</w:t>
      </w:r>
      <w:proofErr w:type="spellEnd"/>
      <w:r>
        <w:rPr>
          <w:rFonts w:ascii="TimesNewRomanPSMT" w:hAnsi="TimesNewRomanPSMT" w:cs="TimesNewRomanPSMT"/>
          <w:sz w:val="20"/>
          <w:szCs w:val="20"/>
        </w:rPr>
        <w:t xml:space="preserve">, T. </w:t>
      </w:r>
      <w:r>
        <w:rPr>
          <w:rFonts w:ascii="TimesNewRomanPS-ItalicMT" w:hAnsi="TimesNewRomanPS-ItalicMT" w:cs="TimesNewRomanPS-ItalicMT"/>
          <w:i/>
          <w:iCs/>
          <w:sz w:val="20"/>
          <w:szCs w:val="20"/>
        </w:rPr>
        <w:t xml:space="preserve">et al. </w:t>
      </w:r>
      <w:r>
        <w:rPr>
          <w:rFonts w:ascii="TimesNewRomanPSMT" w:hAnsi="TimesNewRomanPSMT" w:cs="TimesNewRomanPSMT"/>
          <w:sz w:val="20"/>
          <w:szCs w:val="20"/>
        </w:rPr>
        <w:t>1998).</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However there are several problems in the traditional melody</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representation</w:t>
      </w:r>
      <w:proofErr w:type="gramEnd"/>
      <w:r>
        <w:rPr>
          <w:rFonts w:ascii="TimesNewRomanPSMT" w:hAnsi="TimesNewRomanPSMT" w:cs="TimesNewRomanPSMT"/>
          <w:sz w:val="20"/>
          <w:szCs w:val="20"/>
        </w:rPr>
        <w:t xml:space="preserve"> method. When insertion or omission of notes</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occurs</w:t>
      </w:r>
      <w:proofErr w:type="gramEnd"/>
      <w:r>
        <w:rPr>
          <w:rFonts w:ascii="TimesNewRomanPSMT" w:hAnsi="TimesNewRomanPSMT" w:cs="TimesNewRomanPSMT"/>
          <w:sz w:val="20"/>
          <w:szCs w:val="20"/>
        </w:rPr>
        <w:t>, relative values are changed.</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Therefore we propose a new melody representation strategy to</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treat</w:t>
      </w:r>
      <w:proofErr w:type="gramEnd"/>
      <w:r>
        <w:rPr>
          <w:rFonts w:ascii="TimesNewRomanPSMT" w:hAnsi="TimesNewRomanPSMT" w:cs="TimesNewRomanPSMT"/>
          <w:sz w:val="20"/>
          <w:szCs w:val="20"/>
        </w:rPr>
        <w:t xml:space="preserve"> this kind of mismatch in Figure 1. When a note is</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matched</w:t>
      </w:r>
      <w:proofErr w:type="gramEnd"/>
      <w:r>
        <w:rPr>
          <w:rFonts w:ascii="TimesNewRomanPSMT" w:hAnsi="TimesNewRomanPSMT" w:cs="TimesNewRomanPSMT"/>
          <w:sz w:val="20"/>
          <w:szCs w:val="20"/>
        </w:rPr>
        <w:t xml:space="preserve"> in an assumption that the previous note in humming</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is</w:t>
      </w:r>
      <w:proofErr w:type="gramEnd"/>
      <w:r>
        <w:rPr>
          <w:rFonts w:ascii="TimesNewRomanPSMT" w:hAnsi="TimesNewRomanPSMT" w:cs="TimesNewRomanPSMT"/>
          <w:sz w:val="20"/>
          <w:szCs w:val="20"/>
        </w:rPr>
        <w:t xml:space="preserve"> separation, the relative pitch of the current note in humming</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should</w:t>
      </w:r>
      <w:proofErr w:type="gramEnd"/>
      <w:r>
        <w:rPr>
          <w:rFonts w:ascii="TimesNewRomanPSMT" w:hAnsi="TimesNewRomanPSMT" w:cs="TimesNewRomanPSMT"/>
          <w:sz w:val="20"/>
          <w:szCs w:val="20"/>
        </w:rPr>
        <w:t xml:space="preserve"> be calculated against the second note before the current</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proofErr w:type="gramStart"/>
      <w:r>
        <w:rPr>
          <w:rFonts w:ascii="TimesNewRomanPSMT" w:hAnsi="TimesNewRomanPSMT" w:cs="TimesNewRomanPSMT"/>
          <w:sz w:val="20"/>
          <w:szCs w:val="20"/>
        </w:rPr>
        <w:t>note</w:t>
      </w:r>
      <w:proofErr w:type="gramEnd"/>
      <w:r>
        <w:rPr>
          <w:rFonts w:ascii="TimesNewRomanPSMT" w:hAnsi="TimesNewRomanPSMT" w:cs="TimesNewRomanPSMT"/>
          <w:sz w:val="20"/>
          <w:szCs w:val="20"/>
        </w:rPr>
        <w:t>.</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This means deciding dynamically the relative value to match.</w:t>
      </w:r>
    </w:p>
    <w:p w:rsidR="00A1534B" w:rsidRDefault="00A1534B" w:rsidP="00A1534B">
      <w:pPr>
        <w:autoSpaceDE w:val="0"/>
        <w:autoSpaceDN w:val="0"/>
        <w:bidi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Besides in omission, the determination method of the relative</w:t>
      </w:r>
    </w:p>
    <w:p w:rsidR="00A1534B" w:rsidRDefault="00A1534B" w:rsidP="00A1534B">
      <w:pPr>
        <w:pStyle w:val="NormalWeb"/>
        <w:shd w:val="clear" w:color="auto" w:fill="FFFFFF"/>
        <w:spacing w:before="120" w:beforeAutospacing="0" w:after="120" w:afterAutospacing="0"/>
        <w:rPr>
          <w:rFonts w:ascii="TimesNewRomanPSMT" w:hAnsi="TimesNewRomanPSMT" w:cs="TimesNewRomanPSMT"/>
          <w:sz w:val="20"/>
          <w:szCs w:val="20"/>
        </w:rPr>
      </w:pPr>
      <w:proofErr w:type="gramStart"/>
      <w:r>
        <w:rPr>
          <w:rFonts w:ascii="TimesNewRomanPSMT" w:hAnsi="TimesNewRomanPSMT" w:cs="TimesNewRomanPSMT"/>
          <w:sz w:val="20"/>
          <w:szCs w:val="20"/>
        </w:rPr>
        <w:t>pitches</w:t>
      </w:r>
      <w:proofErr w:type="gramEnd"/>
      <w:r>
        <w:rPr>
          <w:rFonts w:ascii="TimesNewRomanPSMT" w:hAnsi="TimesNewRomanPSMT" w:cs="TimesNewRomanPSMT"/>
          <w:sz w:val="20"/>
          <w:szCs w:val="20"/>
        </w:rPr>
        <w:t xml:space="preserve"> is dynamically decided by the same manner.</w:t>
      </w:r>
    </w:p>
    <w:p w:rsidR="00F73015" w:rsidRDefault="00F73015" w:rsidP="00F73015">
      <w:pPr>
        <w:pStyle w:val="NormalWeb"/>
        <w:shd w:val="clear" w:color="auto" w:fill="FFFFFF"/>
        <w:spacing w:before="120" w:beforeAutospacing="0" w:after="120" w:afterAutospacing="0"/>
        <w:rPr>
          <w:rFonts w:ascii="TimesNewRomanPSMT" w:hAnsi="TimesNewRomanPSMT" w:cs="TimesNewRomanPSMT"/>
          <w:sz w:val="20"/>
          <w:szCs w:val="20"/>
        </w:rPr>
      </w:pPr>
    </w:p>
    <w:p w:rsidR="00F73015" w:rsidRDefault="00F73015" w:rsidP="00F73015">
      <w:pPr>
        <w:pStyle w:val="NormalWeb"/>
        <w:shd w:val="clear" w:color="auto" w:fill="FFFFFF"/>
        <w:spacing w:before="120" w:beforeAutospacing="0" w:after="120" w:afterAutospacing="0"/>
        <w:rPr>
          <w:rFonts w:ascii="TimesNewRomanPSMT" w:hAnsi="TimesNewRomanPSMT" w:cs="TimesNewRomanPSMT"/>
          <w:sz w:val="20"/>
          <w:szCs w:val="20"/>
        </w:rPr>
      </w:pPr>
    </w:p>
    <w:p w:rsidR="00F73015" w:rsidRPr="00F73015" w:rsidRDefault="00F73015" w:rsidP="00F73015">
      <w:pPr>
        <w:pStyle w:val="1"/>
        <w:shd w:val="clear" w:color="auto" w:fill="FFFFFF"/>
        <w:bidi w:val="0"/>
        <w:spacing w:before="121" w:after="60"/>
        <w:rPr>
          <w:rFonts w:ascii="Roboto" w:hAnsi="Roboto"/>
          <w:b w:val="0"/>
          <w:bCs/>
          <w:color w:val="333333"/>
          <w:sz w:val="22"/>
          <w:szCs w:val="22"/>
          <w:highlight w:val="yellow"/>
        </w:rPr>
      </w:pPr>
      <w:hyperlink r:id="rId73" w:anchor=".Xc_oNJpvY2w" w:history="1">
        <w:r w:rsidRPr="00F73015">
          <w:rPr>
            <w:rStyle w:val="Hyperlink"/>
            <w:sz w:val="32"/>
            <w:szCs w:val="32"/>
            <w:highlight w:val="yellow"/>
          </w:rPr>
          <w:t>https://zenodo.org/record/1290750#.Xc_oNJpvY2w</w:t>
        </w:r>
      </w:hyperlink>
      <w:r w:rsidRPr="00F73015">
        <w:rPr>
          <w:highlight w:val="yellow"/>
        </w:rPr>
        <w:t xml:space="preserve"> </w:t>
      </w:r>
      <w:r w:rsidRPr="00F73015">
        <w:rPr>
          <w:rFonts w:ascii="Roboto" w:hAnsi="Roboto"/>
          <w:b w:val="0"/>
          <w:bCs/>
          <w:color w:val="333333"/>
          <w:sz w:val="22"/>
          <w:szCs w:val="22"/>
          <w:highlight w:val="yellow"/>
        </w:rPr>
        <w:t xml:space="preserve">: </w:t>
      </w:r>
    </w:p>
    <w:p w:rsidR="00F73015" w:rsidRDefault="00F73015" w:rsidP="00F73015">
      <w:pPr>
        <w:pStyle w:val="1"/>
        <w:shd w:val="clear" w:color="auto" w:fill="FFFFFF"/>
        <w:bidi w:val="0"/>
        <w:spacing w:before="121" w:after="60"/>
        <w:rPr>
          <w:rFonts w:ascii="Roboto" w:hAnsi="Roboto"/>
          <w:b w:val="0"/>
          <w:color w:val="333333"/>
          <w:sz w:val="22"/>
          <w:szCs w:val="22"/>
        </w:rPr>
      </w:pPr>
      <w:r w:rsidRPr="00F73015">
        <w:rPr>
          <w:rFonts w:ascii="Roboto" w:hAnsi="Roboto"/>
          <w:b w:val="0"/>
          <w:bCs/>
          <w:color w:val="333333"/>
          <w:sz w:val="22"/>
          <w:szCs w:val="22"/>
          <w:highlight w:val="yellow"/>
        </w:rPr>
        <w:t>IRMAS: a dataset for instrument recognition in musical audio signals</w:t>
      </w:r>
    </w:p>
    <w:p w:rsidR="00F73015" w:rsidRPr="00F73015" w:rsidRDefault="00F73015" w:rsidP="00F73015">
      <w:pPr>
        <w:pStyle w:val="NormalWeb"/>
        <w:shd w:val="clear" w:color="auto" w:fill="FFFFFF"/>
        <w:spacing w:before="120" w:beforeAutospacing="0" w:after="120" w:afterAutospacing="0"/>
        <w:rPr>
          <w:rFonts w:ascii="Arial" w:hAnsi="Arial" w:cs="Arial" w:hint="cs"/>
          <w:color w:val="222222"/>
          <w:sz w:val="8"/>
          <w:szCs w:val="8"/>
          <w:rtl/>
        </w:rPr>
      </w:pPr>
    </w:p>
    <w:p w:rsidR="00F73015" w:rsidRPr="00F73015" w:rsidRDefault="00F73015">
      <w:pPr>
        <w:pStyle w:val="NormalWeb"/>
        <w:shd w:val="clear" w:color="auto" w:fill="FFFFFF"/>
        <w:spacing w:before="120" w:beforeAutospacing="0" w:after="120" w:afterAutospacing="0"/>
        <w:rPr>
          <w:rFonts w:ascii="Arial" w:hAnsi="Arial" w:cs="Arial"/>
          <w:color w:val="222222"/>
          <w:sz w:val="8"/>
          <w:szCs w:val="8"/>
        </w:rPr>
      </w:pPr>
    </w:p>
    <w:sectPr w:rsidR="00F73015" w:rsidRPr="00F73015" w:rsidSect="00B43EFC">
      <w:pgSz w:w="11906" w:h="16838"/>
      <w:pgMar w:top="1440" w:right="1800" w:bottom="1440" w:left="1800" w:header="708" w:footer="708" w:gutter="0"/>
      <w:pgNumType w:start="1"/>
      <w:cols w:space="720" w:equalWidth="0">
        <w:col w:w="8640"/>
      </w:cols>
      <w:bidi/>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6A0D37"/>
    <w:multiLevelType w:val="multilevel"/>
    <w:tmpl w:val="4B78C242"/>
    <w:lvl w:ilvl="0">
      <w:start w:val="4"/>
      <w:numFmt w:val="decimal"/>
      <w:lvlText w:val="%1"/>
      <w:lvlJc w:val="left"/>
      <w:pPr>
        <w:ind w:left="410" w:hanging="410"/>
      </w:pPr>
    </w:lvl>
    <w:lvl w:ilvl="1">
      <w:start w:val="1"/>
      <w:numFmt w:val="decimal"/>
      <w:lvlText w:val="%1.%2"/>
      <w:lvlJc w:val="left"/>
      <w:pPr>
        <w:ind w:left="792" w:hanging="410"/>
      </w:pPr>
    </w:lvl>
    <w:lvl w:ilvl="2">
      <w:start w:val="3"/>
      <w:numFmt w:val="decimal"/>
      <w:lvlText w:val="%1.%2.%3"/>
      <w:lvlJc w:val="left"/>
      <w:pPr>
        <w:ind w:left="1484" w:hanging="720"/>
      </w:pPr>
    </w:lvl>
    <w:lvl w:ilvl="3">
      <w:start w:val="1"/>
      <w:numFmt w:val="decimal"/>
      <w:lvlText w:val="%1.%2.%3.%4"/>
      <w:lvlJc w:val="left"/>
      <w:pPr>
        <w:ind w:left="1866" w:hanging="720"/>
      </w:pPr>
    </w:lvl>
    <w:lvl w:ilvl="4">
      <w:start w:val="1"/>
      <w:numFmt w:val="decimal"/>
      <w:lvlText w:val="%1.%2.%3.%4.%5"/>
      <w:lvlJc w:val="left"/>
      <w:pPr>
        <w:ind w:left="2248" w:hanging="720"/>
      </w:pPr>
    </w:lvl>
    <w:lvl w:ilvl="5">
      <w:start w:val="1"/>
      <w:numFmt w:val="decimal"/>
      <w:lvlText w:val="%1.%2.%3.%4.%5.%6"/>
      <w:lvlJc w:val="left"/>
      <w:pPr>
        <w:ind w:left="2990" w:hanging="1080"/>
      </w:pPr>
    </w:lvl>
    <w:lvl w:ilvl="6">
      <w:start w:val="1"/>
      <w:numFmt w:val="decimal"/>
      <w:lvlText w:val="%1.%2.%3.%4.%5.%6.%7"/>
      <w:lvlJc w:val="left"/>
      <w:pPr>
        <w:ind w:left="3372" w:hanging="1080"/>
      </w:pPr>
    </w:lvl>
    <w:lvl w:ilvl="7">
      <w:start w:val="1"/>
      <w:numFmt w:val="decimal"/>
      <w:lvlText w:val="%1.%2.%3.%4.%5.%6.%7.%8"/>
      <w:lvlJc w:val="left"/>
      <w:pPr>
        <w:ind w:left="4114" w:hanging="1440"/>
      </w:pPr>
    </w:lvl>
    <w:lvl w:ilvl="8">
      <w:start w:val="1"/>
      <w:numFmt w:val="decimal"/>
      <w:lvlText w:val="%1.%2.%3.%4.%5.%6.%7.%8.%9"/>
      <w:lvlJc w:val="left"/>
      <w:pPr>
        <w:ind w:left="4496" w:hanging="1440"/>
      </w:pPr>
    </w:lvl>
  </w:abstractNum>
  <w:abstractNum w:abstractNumId="1">
    <w:nsid w:val="65A35B70"/>
    <w:multiLevelType w:val="multilevel"/>
    <w:tmpl w:val="52D4269C"/>
    <w:lvl w:ilvl="0">
      <w:start w:val="1"/>
      <w:numFmt w:val="decimal"/>
      <w:lvlText w:val="%1"/>
      <w:lvlJc w:val="left"/>
      <w:pPr>
        <w:ind w:left="360" w:hanging="360"/>
      </w:pPr>
    </w:lvl>
    <w:lvl w:ilvl="1">
      <w:start w:val="1"/>
      <w:numFmt w:val="decimal"/>
      <w:lvlText w:val="%1.%2"/>
      <w:lvlJc w:val="left"/>
      <w:pPr>
        <w:ind w:left="785"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B43EFC"/>
    <w:rsid w:val="00000244"/>
    <w:rsid w:val="00000281"/>
    <w:rsid w:val="000065BD"/>
    <w:rsid w:val="00011F57"/>
    <w:rsid w:val="00011FB6"/>
    <w:rsid w:val="00093650"/>
    <w:rsid w:val="000E1BE6"/>
    <w:rsid w:val="001540D5"/>
    <w:rsid w:val="00182342"/>
    <w:rsid w:val="001A0ADD"/>
    <w:rsid w:val="00205E57"/>
    <w:rsid w:val="00232735"/>
    <w:rsid w:val="00282DA8"/>
    <w:rsid w:val="002C75DC"/>
    <w:rsid w:val="00315CD6"/>
    <w:rsid w:val="00352EFF"/>
    <w:rsid w:val="0037585E"/>
    <w:rsid w:val="00376BB1"/>
    <w:rsid w:val="00381AA8"/>
    <w:rsid w:val="003C01AB"/>
    <w:rsid w:val="003F6080"/>
    <w:rsid w:val="00410206"/>
    <w:rsid w:val="0043068E"/>
    <w:rsid w:val="004469EF"/>
    <w:rsid w:val="004E69B8"/>
    <w:rsid w:val="004F16EA"/>
    <w:rsid w:val="0054325C"/>
    <w:rsid w:val="005E2E4C"/>
    <w:rsid w:val="00680A16"/>
    <w:rsid w:val="00710F11"/>
    <w:rsid w:val="00745C0F"/>
    <w:rsid w:val="0075416E"/>
    <w:rsid w:val="008650A2"/>
    <w:rsid w:val="009008E0"/>
    <w:rsid w:val="00997CA5"/>
    <w:rsid w:val="009E2011"/>
    <w:rsid w:val="00A1534B"/>
    <w:rsid w:val="00A6346E"/>
    <w:rsid w:val="00A95C8C"/>
    <w:rsid w:val="00AA2F42"/>
    <w:rsid w:val="00AA356A"/>
    <w:rsid w:val="00B004B0"/>
    <w:rsid w:val="00B43EFC"/>
    <w:rsid w:val="00BB4F41"/>
    <w:rsid w:val="00C562D2"/>
    <w:rsid w:val="00C57CE8"/>
    <w:rsid w:val="00C61C58"/>
    <w:rsid w:val="00CD3434"/>
    <w:rsid w:val="00CE3DBA"/>
    <w:rsid w:val="00CF0DF0"/>
    <w:rsid w:val="00CF3B6B"/>
    <w:rsid w:val="00D11D3B"/>
    <w:rsid w:val="00D97622"/>
    <w:rsid w:val="00EC637D"/>
    <w:rsid w:val="00EF4FE7"/>
    <w:rsid w:val="00F261A5"/>
    <w:rsid w:val="00F31D08"/>
    <w:rsid w:val="00F32868"/>
    <w:rsid w:val="00F73015"/>
    <w:rsid w:val="00F82E18"/>
    <w:rsid w:val="00F93CA1"/>
    <w:rsid w:val="00F96FE9"/>
    <w:rsid w:val="00FA47EC"/>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5181A"/>
  </w:style>
  <w:style w:type="paragraph" w:styleId="1">
    <w:name w:val="heading 1"/>
    <w:basedOn w:val="normal"/>
    <w:next w:val="normal"/>
    <w:rsid w:val="00B43EFC"/>
    <w:pPr>
      <w:keepNext/>
      <w:keepLines/>
      <w:spacing w:before="480" w:after="120"/>
      <w:outlineLvl w:val="0"/>
    </w:pPr>
    <w:rPr>
      <w:b/>
      <w:sz w:val="48"/>
      <w:szCs w:val="48"/>
    </w:rPr>
  </w:style>
  <w:style w:type="paragraph" w:styleId="2">
    <w:name w:val="heading 2"/>
    <w:basedOn w:val="normal"/>
    <w:next w:val="normal"/>
    <w:rsid w:val="00B43EFC"/>
    <w:pPr>
      <w:keepNext/>
      <w:keepLines/>
      <w:spacing w:before="360" w:after="80"/>
      <w:outlineLvl w:val="1"/>
    </w:pPr>
    <w:rPr>
      <w:b/>
      <w:sz w:val="36"/>
      <w:szCs w:val="36"/>
    </w:rPr>
  </w:style>
  <w:style w:type="paragraph" w:styleId="3">
    <w:name w:val="heading 3"/>
    <w:basedOn w:val="normal"/>
    <w:next w:val="normal"/>
    <w:rsid w:val="00B43EFC"/>
    <w:pPr>
      <w:keepNext/>
      <w:keepLines/>
      <w:spacing w:before="280" w:after="80"/>
      <w:outlineLvl w:val="2"/>
    </w:pPr>
    <w:rPr>
      <w:b/>
      <w:sz w:val="28"/>
      <w:szCs w:val="28"/>
    </w:rPr>
  </w:style>
  <w:style w:type="paragraph" w:styleId="4">
    <w:name w:val="heading 4"/>
    <w:basedOn w:val="normal"/>
    <w:next w:val="normal"/>
    <w:rsid w:val="00B43EFC"/>
    <w:pPr>
      <w:keepNext/>
      <w:keepLines/>
      <w:spacing w:before="240" w:after="40"/>
      <w:outlineLvl w:val="3"/>
    </w:pPr>
    <w:rPr>
      <w:b/>
      <w:sz w:val="24"/>
      <w:szCs w:val="24"/>
    </w:rPr>
  </w:style>
  <w:style w:type="paragraph" w:styleId="5">
    <w:name w:val="heading 5"/>
    <w:basedOn w:val="normal"/>
    <w:next w:val="normal"/>
    <w:rsid w:val="00B43EFC"/>
    <w:pPr>
      <w:keepNext/>
      <w:keepLines/>
      <w:spacing w:before="220" w:after="40"/>
      <w:outlineLvl w:val="4"/>
    </w:pPr>
    <w:rPr>
      <w:b/>
    </w:rPr>
  </w:style>
  <w:style w:type="paragraph" w:styleId="6">
    <w:name w:val="heading 6"/>
    <w:basedOn w:val="normal"/>
    <w:next w:val="normal"/>
    <w:rsid w:val="00B43EF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
    <w:name w:val="normal"/>
    <w:rsid w:val="00B43EFC"/>
  </w:style>
  <w:style w:type="paragraph" w:styleId="a3">
    <w:name w:val="Title"/>
    <w:basedOn w:val="normal"/>
    <w:next w:val="normal"/>
    <w:rsid w:val="00B43EFC"/>
    <w:pPr>
      <w:keepNext/>
      <w:keepLines/>
      <w:spacing w:before="480" w:after="120"/>
    </w:pPr>
    <w:rPr>
      <w:b/>
      <w:sz w:val="72"/>
      <w:szCs w:val="72"/>
    </w:rPr>
  </w:style>
  <w:style w:type="paragraph" w:styleId="a4">
    <w:name w:val="List Paragraph"/>
    <w:basedOn w:val="a"/>
    <w:uiPriority w:val="34"/>
    <w:qFormat/>
    <w:rsid w:val="00994D61"/>
    <w:pPr>
      <w:ind w:left="720"/>
      <w:contextualSpacing/>
    </w:pPr>
  </w:style>
  <w:style w:type="paragraph" w:styleId="a5">
    <w:name w:val="Balloon Text"/>
    <w:basedOn w:val="a"/>
    <w:link w:val="a6"/>
    <w:uiPriority w:val="99"/>
    <w:semiHidden/>
    <w:unhideWhenUsed/>
    <w:rsid w:val="00686227"/>
    <w:pPr>
      <w:spacing w:after="0" w:line="240" w:lineRule="auto"/>
    </w:pPr>
    <w:rPr>
      <w:rFonts w:ascii="Tahoma" w:hAnsi="Tahoma" w:cs="Tahoma"/>
      <w:sz w:val="16"/>
      <w:szCs w:val="16"/>
    </w:rPr>
  </w:style>
  <w:style w:type="character" w:customStyle="1" w:styleId="a6">
    <w:name w:val="טקסט בלונים תו"/>
    <w:basedOn w:val="a0"/>
    <w:link w:val="a5"/>
    <w:uiPriority w:val="99"/>
    <w:semiHidden/>
    <w:rsid w:val="00686227"/>
    <w:rPr>
      <w:rFonts w:ascii="Tahoma" w:hAnsi="Tahoma" w:cs="Tahoma"/>
      <w:sz w:val="16"/>
      <w:szCs w:val="16"/>
    </w:rPr>
  </w:style>
  <w:style w:type="paragraph" w:styleId="a7">
    <w:name w:val="Subtitle"/>
    <w:basedOn w:val="normal"/>
    <w:next w:val="normal"/>
    <w:rsid w:val="00B43EFC"/>
    <w:pPr>
      <w:keepNext/>
      <w:keepLines/>
      <w:spacing w:before="360" w:after="80"/>
    </w:pPr>
    <w:rPr>
      <w:rFonts w:ascii="Georgia" w:eastAsia="Georgia" w:hAnsi="Georgia" w:cs="Georgia"/>
      <w:i/>
      <w:color w:val="666666"/>
      <w:sz w:val="48"/>
      <w:szCs w:val="48"/>
    </w:rPr>
  </w:style>
  <w:style w:type="character" w:styleId="Hyperlink">
    <w:name w:val="Hyperlink"/>
    <w:basedOn w:val="a0"/>
    <w:uiPriority w:val="99"/>
    <w:semiHidden/>
    <w:unhideWhenUsed/>
    <w:rsid w:val="00CE3DBA"/>
    <w:rPr>
      <w:color w:val="0000FF"/>
      <w:u w:val="single"/>
    </w:rPr>
  </w:style>
  <w:style w:type="paragraph" w:styleId="NormalWeb">
    <w:name w:val="Normal (Web)"/>
    <w:basedOn w:val="a"/>
    <w:uiPriority w:val="99"/>
    <w:semiHidden/>
    <w:unhideWhenUsed/>
    <w:rsid w:val="00282DA8"/>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a0"/>
    <w:rsid w:val="005E2E4C"/>
  </w:style>
  <w:style w:type="character" w:customStyle="1" w:styleId="mw-editsection">
    <w:name w:val="mw-editsection"/>
    <w:basedOn w:val="a0"/>
    <w:rsid w:val="005E2E4C"/>
  </w:style>
  <w:style w:type="character" w:customStyle="1" w:styleId="mw-editsection-bracket">
    <w:name w:val="mw-editsection-bracket"/>
    <w:basedOn w:val="a0"/>
    <w:rsid w:val="005E2E4C"/>
  </w:style>
  <w:style w:type="character" w:customStyle="1" w:styleId="hide-when-compact">
    <w:name w:val="hide-when-compact"/>
    <w:basedOn w:val="a0"/>
    <w:rsid w:val="00EC637D"/>
  </w:style>
  <w:style w:type="character" w:customStyle="1" w:styleId="plainlinks">
    <w:name w:val="plainlinks"/>
    <w:basedOn w:val="a0"/>
    <w:rsid w:val="00EC637D"/>
  </w:style>
  <w:style w:type="character" w:customStyle="1" w:styleId="date">
    <w:name w:val="date"/>
    <w:basedOn w:val="a0"/>
    <w:rsid w:val="00EC637D"/>
  </w:style>
</w:styles>
</file>

<file path=word/webSettings.xml><?xml version="1.0" encoding="utf-8"?>
<w:webSettings xmlns:r="http://schemas.openxmlformats.org/officeDocument/2006/relationships" xmlns:w="http://schemas.openxmlformats.org/wordprocessingml/2006/main">
  <w:divs>
    <w:div w:id="53091851">
      <w:bodyDiv w:val="1"/>
      <w:marLeft w:val="0"/>
      <w:marRight w:val="0"/>
      <w:marTop w:val="0"/>
      <w:marBottom w:val="0"/>
      <w:divBdr>
        <w:top w:val="none" w:sz="0" w:space="0" w:color="auto"/>
        <w:left w:val="none" w:sz="0" w:space="0" w:color="auto"/>
        <w:bottom w:val="none" w:sz="0" w:space="0" w:color="auto"/>
        <w:right w:val="none" w:sz="0" w:space="0" w:color="auto"/>
      </w:divBdr>
    </w:div>
    <w:div w:id="107045841">
      <w:bodyDiv w:val="1"/>
      <w:marLeft w:val="0"/>
      <w:marRight w:val="0"/>
      <w:marTop w:val="0"/>
      <w:marBottom w:val="0"/>
      <w:divBdr>
        <w:top w:val="none" w:sz="0" w:space="0" w:color="auto"/>
        <w:left w:val="none" w:sz="0" w:space="0" w:color="auto"/>
        <w:bottom w:val="none" w:sz="0" w:space="0" w:color="auto"/>
        <w:right w:val="none" w:sz="0" w:space="0" w:color="auto"/>
      </w:divBdr>
    </w:div>
    <w:div w:id="118038907">
      <w:bodyDiv w:val="1"/>
      <w:marLeft w:val="0"/>
      <w:marRight w:val="0"/>
      <w:marTop w:val="0"/>
      <w:marBottom w:val="0"/>
      <w:divBdr>
        <w:top w:val="none" w:sz="0" w:space="0" w:color="auto"/>
        <w:left w:val="none" w:sz="0" w:space="0" w:color="auto"/>
        <w:bottom w:val="none" w:sz="0" w:space="0" w:color="auto"/>
        <w:right w:val="none" w:sz="0" w:space="0" w:color="auto"/>
      </w:divBdr>
      <w:divsChild>
        <w:div w:id="717507387">
          <w:marLeft w:val="0"/>
          <w:marRight w:val="0"/>
          <w:marTop w:val="0"/>
          <w:marBottom w:val="0"/>
          <w:divBdr>
            <w:top w:val="none" w:sz="0" w:space="0" w:color="auto"/>
            <w:left w:val="none" w:sz="0" w:space="0" w:color="auto"/>
            <w:bottom w:val="none" w:sz="0" w:space="0" w:color="auto"/>
            <w:right w:val="none" w:sz="0" w:space="0" w:color="auto"/>
          </w:divBdr>
        </w:div>
        <w:div w:id="771362440">
          <w:marLeft w:val="0"/>
          <w:marRight w:val="0"/>
          <w:marTop w:val="0"/>
          <w:marBottom w:val="0"/>
          <w:divBdr>
            <w:top w:val="none" w:sz="0" w:space="0" w:color="auto"/>
            <w:left w:val="none" w:sz="0" w:space="0" w:color="auto"/>
            <w:bottom w:val="none" w:sz="0" w:space="0" w:color="auto"/>
            <w:right w:val="none" w:sz="0" w:space="0" w:color="auto"/>
          </w:divBdr>
        </w:div>
      </w:divsChild>
    </w:div>
    <w:div w:id="371926603">
      <w:bodyDiv w:val="1"/>
      <w:marLeft w:val="0"/>
      <w:marRight w:val="0"/>
      <w:marTop w:val="0"/>
      <w:marBottom w:val="0"/>
      <w:divBdr>
        <w:top w:val="none" w:sz="0" w:space="0" w:color="auto"/>
        <w:left w:val="none" w:sz="0" w:space="0" w:color="auto"/>
        <w:bottom w:val="none" w:sz="0" w:space="0" w:color="auto"/>
        <w:right w:val="none" w:sz="0" w:space="0" w:color="auto"/>
      </w:divBdr>
      <w:divsChild>
        <w:div w:id="1332560614">
          <w:marLeft w:val="0"/>
          <w:marRight w:val="0"/>
          <w:marTop w:val="0"/>
          <w:marBottom w:val="0"/>
          <w:divBdr>
            <w:top w:val="none" w:sz="0" w:space="0" w:color="auto"/>
            <w:left w:val="none" w:sz="0" w:space="0" w:color="auto"/>
            <w:bottom w:val="none" w:sz="0" w:space="0" w:color="auto"/>
            <w:right w:val="none" w:sz="0" w:space="0" w:color="auto"/>
          </w:divBdr>
          <w:divsChild>
            <w:div w:id="1010646556">
              <w:marLeft w:val="0"/>
              <w:marRight w:val="0"/>
              <w:marTop w:val="0"/>
              <w:marBottom w:val="0"/>
              <w:divBdr>
                <w:top w:val="none" w:sz="0" w:space="0" w:color="auto"/>
                <w:left w:val="none" w:sz="0" w:space="0" w:color="auto"/>
                <w:bottom w:val="none" w:sz="0" w:space="0" w:color="auto"/>
                <w:right w:val="none" w:sz="0" w:space="0" w:color="auto"/>
              </w:divBdr>
              <w:divsChild>
                <w:div w:id="14495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00878">
      <w:bodyDiv w:val="1"/>
      <w:marLeft w:val="0"/>
      <w:marRight w:val="0"/>
      <w:marTop w:val="0"/>
      <w:marBottom w:val="0"/>
      <w:divBdr>
        <w:top w:val="none" w:sz="0" w:space="0" w:color="auto"/>
        <w:left w:val="none" w:sz="0" w:space="0" w:color="auto"/>
        <w:bottom w:val="none" w:sz="0" w:space="0" w:color="auto"/>
        <w:right w:val="none" w:sz="0" w:space="0" w:color="auto"/>
      </w:divBdr>
    </w:div>
    <w:div w:id="1068959139">
      <w:bodyDiv w:val="1"/>
      <w:marLeft w:val="0"/>
      <w:marRight w:val="0"/>
      <w:marTop w:val="0"/>
      <w:marBottom w:val="0"/>
      <w:divBdr>
        <w:top w:val="none" w:sz="0" w:space="0" w:color="auto"/>
        <w:left w:val="none" w:sz="0" w:space="0" w:color="auto"/>
        <w:bottom w:val="none" w:sz="0" w:space="0" w:color="auto"/>
        <w:right w:val="none" w:sz="0" w:space="0" w:color="auto"/>
      </w:divBdr>
    </w:div>
    <w:div w:id="1089086303">
      <w:bodyDiv w:val="1"/>
      <w:marLeft w:val="0"/>
      <w:marRight w:val="0"/>
      <w:marTop w:val="0"/>
      <w:marBottom w:val="0"/>
      <w:divBdr>
        <w:top w:val="none" w:sz="0" w:space="0" w:color="auto"/>
        <w:left w:val="none" w:sz="0" w:space="0" w:color="auto"/>
        <w:bottom w:val="none" w:sz="0" w:space="0" w:color="auto"/>
        <w:right w:val="none" w:sz="0" w:space="0" w:color="auto"/>
      </w:divBdr>
    </w:div>
    <w:div w:id="1971549331">
      <w:bodyDiv w:val="1"/>
      <w:marLeft w:val="0"/>
      <w:marRight w:val="0"/>
      <w:marTop w:val="0"/>
      <w:marBottom w:val="0"/>
      <w:divBdr>
        <w:top w:val="none" w:sz="0" w:space="0" w:color="auto"/>
        <w:left w:val="none" w:sz="0" w:space="0" w:color="auto"/>
        <w:bottom w:val="none" w:sz="0" w:space="0" w:color="auto"/>
        <w:right w:val="none" w:sz="0" w:space="0" w:color="auto"/>
      </w:divBdr>
    </w:div>
    <w:div w:id="1979260019">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mputer-generated_imagery" TargetMode="External"/><Relationship Id="rId18" Type="http://schemas.openxmlformats.org/officeDocument/2006/relationships/hyperlink" Target="https://en.wikipedia.org/wiki/Correlation" TargetMode="External"/><Relationship Id="rId26" Type="http://schemas.openxmlformats.org/officeDocument/2006/relationships/hyperlink" Target="https://en.wikipedia.org/wiki/Music_visualization" TargetMode="External"/><Relationship Id="rId39" Type="http://schemas.openxmlformats.org/officeDocument/2006/relationships/hyperlink" Target="https://he.wikipedia.org/wiki/%D7%9E%D7%99%D7%AA%D7%A8_(%D7%9B%D7%9C%D7%99_%D7%9E%D7%99%D7%AA%D7%A8)" TargetMode="External"/><Relationship Id="rId21" Type="http://schemas.openxmlformats.org/officeDocument/2006/relationships/hyperlink" Target="https://en.wikipedia.org/wiki/Real-time_computer_graphics" TargetMode="External"/><Relationship Id="rId34" Type="http://schemas.openxmlformats.org/officeDocument/2006/relationships/hyperlink" Target="https://he.wikipedia.org/wiki/%D7%90%D7%95%D7%91%D7%A8%D7%98%D7%95%D7%A0%D7%99%D7%9D" TargetMode="External"/><Relationship Id="rId42" Type="http://schemas.openxmlformats.org/officeDocument/2006/relationships/hyperlink" Target="https://en.wikipedia.org/wiki/Phase_(waves)" TargetMode="External"/><Relationship Id="rId47" Type="http://schemas.openxmlformats.org/officeDocument/2006/relationships/hyperlink" Target="https://en.wikipedia.org/wiki/Cent_(music)" TargetMode="External"/><Relationship Id="rId50" Type="http://schemas.openxmlformats.org/officeDocument/2006/relationships/hyperlink" Target="https://en.wikipedia.org/wiki/Piano" TargetMode="External"/><Relationship Id="rId55" Type="http://schemas.openxmlformats.org/officeDocument/2006/relationships/hyperlink" Target="https://en.wikipedia.org/wiki/Timpani" TargetMode="External"/><Relationship Id="rId63" Type="http://schemas.openxmlformats.org/officeDocument/2006/relationships/hyperlink" Target="https://en.wikipedia.org/wiki/Noise" TargetMode="External"/><Relationship Id="rId68" Type="http://schemas.openxmlformats.org/officeDocument/2006/relationships/hyperlink" Target="https://en.wikipedia.org/wiki/Resonance" TargetMode="External"/><Relationship Id="rId7" Type="http://schemas.openxmlformats.org/officeDocument/2006/relationships/hyperlink" Target="https://howlingpixel.com/i-he/%D7%A7%D7%9C%D7%99%D7%A4%D7%AA_%D7%94%D7%A8%D7%90%D7%99%D7%99%D7%94" TargetMode="External"/><Relationship Id="rId71" Type="http://schemas.openxmlformats.org/officeDocument/2006/relationships/hyperlink" Target="https://en.wikipedia.org/wiki/Missing_fundamental" TargetMode="External"/><Relationship Id="rId2" Type="http://schemas.openxmlformats.org/officeDocument/2006/relationships/numbering" Target="numbering.xml"/><Relationship Id="rId16" Type="http://schemas.openxmlformats.org/officeDocument/2006/relationships/hyperlink" Target="https://en.wikipedia.org/wiki/Loudness" TargetMode="External"/><Relationship Id="rId29" Type="http://schemas.openxmlformats.org/officeDocument/2006/relationships/hyperlink" Target="https://www.phon.ucl.ac.uk/courses/spsci/AUDL4007/pitch_AUDL4007_2014.pdf" TargetMode="External"/><Relationship Id="rId11" Type="http://schemas.openxmlformats.org/officeDocument/2006/relationships/hyperlink" Target="https://en.wikipedia.org/wiki/Media_player_(application_software)" TargetMode="External"/><Relationship Id="rId24" Type="http://schemas.openxmlformats.org/officeDocument/2006/relationships/hyperlink" Target="https://en.wikipedia.org/wiki/Coordinate_system" TargetMode="External"/><Relationship Id="rId32" Type="http://schemas.openxmlformats.org/officeDocument/2006/relationships/hyperlink" Target="https://he.wikipedia.org/wiki/%D7%A7%D7%9C%D7%A8%D7%99%D7%A0%D7%98" TargetMode="External"/><Relationship Id="rId37" Type="http://schemas.openxmlformats.org/officeDocument/2006/relationships/hyperlink" Target="https://he.wikipedia.org/wiki/%D7%92%D7%9C_%D7%A7%D7%95%D7%9C" TargetMode="External"/><Relationship Id="rId40" Type="http://schemas.openxmlformats.org/officeDocument/2006/relationships/hyperlink" Target="https://en.wikipedia.org/wiki/Harmonic_series_(music)" TargetMode="External"/><Relationship Id="rId45" Type="http://schemas.openxmlformats.org/officeDocument/2006/relationships/hyperlink" Target="https://en.wikipedia.org/wiki/Fundamental_frequency" TargetMode="External"/><Relationship Id="rId53" Type="http://schemas.openxmlformats.org/officeDocument/2006/relationships/hyperlink" Target="https://en.wikipedia.org/wiki/Vibraphone" TargetMode="External"/><Relationship Id="rId58" Type="http://schemas.openxmlformats.org/officeDocument/2006/relationships/hyperlink" Target="https://en.wikipedia.org/wiki/Harmonic_series_(music)" TargetMode="External"/><Relationship Id="rId66" Type="http://schemas.openxmlformats.org/officeDocument/2006/relationships/hyperlink" Target="https://en.wikipedia.org/wiki/Mouthpiece_(woodwind)"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Compositing" TargetMode="External"/><Relationship Id="rId23" Type="http://schemas.openxmlformats.org/officeDocument/2006/relationships/hyperlink" Target="https://en.wikipedia.org/wiki/Laser_lighting_display" TargetMode="External"/><Relationship Id="rId28" Type="http://schemas.openxmlformats.org/officeDocument/2006/relationships/hyperlink" Target="https://en.wikipedia.org/wiki/Harmonic" TargetMode="External"/><Relationship Id="rId36" Type="http://schemas.openxmlformats.org/officeDocument/2006/relationships/hyperlink" Target="https://he.wikipedia.org/wiki/%D7%90%D7%91%D7%95%D7%91" TargetMode="External"/><Relationship Id="rId49" Type="http://schemas.openxmlformats.org/officeDocument/2006/relationships/hyperlink" Target="https://en.wikipedia.org/wiki/Definite_pitch" TargetMode="External"/><Relationship Id="rId57" Type="http://schemas.openxmlformats.org/officeDocument/2006/relationships/hyperlink" Target="https://en.wikipedia.org/wiki/Overtone" TargetMode="External"/><Relationship Id="rId61" Type="http://schemas.openxmlformats.org/officeDocument/2006/relationships/hyperlink" Target="https://en.wikipedia.org/wiki/Transient_(acoustics)" TargetMode="External"/><Relationship Id="rId10" Type="http://schemas.openxmlformats.org/officeDocument/2006/relationships/hyperlink" Target="https://en.wikipedia.org/wiki/Music_visualization" TargetMode="External"/><Relationship Id="rId19" Type="http://schemas.openxmlformats.org/officeDocument/2006/relationships/hyperlink" Target="https://en.wikipedia.org/wiki/Amplitude" TargetMode="External"/><Relationship Id="rId31" Type="http://schemas.openxmlformats.org/officeDocument/2006/relationships/hyperlink" Target="https://he.wikipedia.org/wiki/%D7%92%D7%95%D7%91%D7%94_(%D7%9E%D7%95%D7%96%D7%99%D7%A7%D7%94)" TargetMode="External"/><Relationship Id="rId44" Type="http://schemas.openxmlformats.org/officeDocument/2006/relationships/hyperlink" Target="https://en.wikipedia.org/wiki/Fourier_analysis" TargetMode="External"/><Relationship Id="rId52" Type="http://schemas.openxmlformats.org/officeDocument/2006/relationships/hyperlink" Target="https://en.wikipedia.org/wiki/Marimba" TargetMode="External"/><Relationship Id="rId60" Type="http://schemas.openxmlformats.org/officeDocument/2006/relationships/hyperlink" Target="https://en.wikipedia.org/wiki/Timbre" TargetMode="External"/><Relationship Id="rId65" Type="http://schemas.openxmlformats.org/officeDocument/2006/relationships/hyperlink" Target="https://en.wikipedia.org/wiki/Saxophone" TargetMode="External"/><Relationship Id="rId73" Type="http://schemas.openxmlformats.org/officeDocument/2006/relationships/hyperlink" Target="https://zenodo.org/record/1290750" TargetMode="External"/><Relationship Id="rId4" Type="http://schemas.openxmlformats.org/officeDocument/2006/relationships/settings" Target="settings.xml"/><Relationship Id="rId9" Type="http://schemas.openxmlformats.org/officeDocument/2006/relationships/hyperlink" Target="https://www.ted.com/talks/mary_lou_jepsen_could_future_devices_read_images_from_our_brains" TargetMode="External"/><Relationship Id="rId14" Type="http://schemas.openxmlformats.org/officeDocument/2006/relationships/hyperlink" Target="https://en.wikipedia.org/wiki/Oscilloscope" TargetMode="External"/><Relationship Id="rId22" Type="http://schemas.openxmlformats.org/officeDocument/2006/relationships/hyperlink" Target="https://en.wikipedia.org/wiki/Music_videos" TargetMode="External"/><Relationship Id="rId27" Type="http://schemas.openxmlformats.org/officeDocument/2006/relationships/hyperlink" Target="https://en.wikipedia.org/wiki/Music_visualization" TargetMode="External"/><Relationship Id="rId30" Type="http://schemas.openxmlformats.org/officeDocument/2006/relationships/hyperlink" Target="https://he.wikipedia.org/wiki/%D7%9E%D7%95%D7%96%D7%99%D7%A7%D7%94" TargetMode="External"/><Relationship Id="rId35" Type="http://schemas.openxmlformats.org/officeDocument/2006/relationships/hyperlink" Target="https://he.wikipedia.org/wiki/%D7%9B%D7%99%D7%A0%D7%95%D7%A8" TargetMode="External"/><Relationship Id="rId43" Type="http://schemas.openxmlformats.org/officeDocument/2006/relationships/hyperlink" Target="https://en.wikipedia.org/wiki/Harmonic_series_(music)" TargetMode="External"/><Relationship Id="rId48" Type="http://schemas.openxmlformats.org/officeDocument/2006/relationships/hyperlink" Target="https://en.wikipedia.org/wiki/Harmonic_series_(music)" TargetMode="External"/><Relationship Id="rId56" Type="http://schemas.openxmlformats.org/officeDocument/2006/relationships/hyperlink" Target="https://en.wikipedia.org/wiki/Singing_bowl" TargetMode="External"/><Relationship Id="rId64" Type="http://schemas.openxmlformats.org/officeDocument/2006/relationships/hyperlink" Target="https://en.wikipedia.org/wiki/Clarinet" TargetMode="External"/><Relationship Id="rId69" Type="http://schemas.openxmlformats.org/officeDocument/2006/relationships/hyperlink" Target="https://en.wikipedia.org/wiki/Inharmonicity" TargetMode="External"/><Relationship Id="rId8" Type="http://schemas.openxmlformats.org/officeDocument/2006/relationships/hyperlink" Target="https://www.ted.com/talks/nancy_kanwisher_the_brain_is_a_swiss_army_knife/transcript?source=facebook&amp;language=he" TargetMode="External"/><Relationship Id="rId51" Type="http://schemas.openxmlformats.org/officeDocument/2006/relationships/hyperlink" Target="https://en.wikipedia.org/wiki/Percussion" TargetMode="External"/><Relationship Id="rId72" Type="http://schemas.openxmlformats.org/officeDocument/2006/relationships/hyperlink" Target="https://en.wikipedia.org/wiki/Brass_instrument" TargetMode="External"/><Relationship Id="rId3" Type="http://schemas.openxmlformats.org/officeDocument/2006/relationships/styles" Target="styles.xml"/><Relationship Id="rId12" Type="http://schemas.openxmlformats.org/officeDocument/2006/relationships/hyperlink" Target="https://en.wikipedia.org/wiki/Software" TargetMode="External"/><Relationship Id="rId17" Type="http://schemas.openxmlformats.org/officeDocument/2006/relationships/hyperlink" Target="https://en.wikipedia.org/wiki/Frequency_spectrum" TargetMode="External"/><Relationship Id="rId25" Type="http://schemas.openxmlformats.org/officeDocument/2006/relationships/hyperlink" Target="https://en.wikipedia.org/wiki/Music_visualization" TargetMode="External"/><Relationship Id="rId33" Type="http://schemas.openxmlformats.org/officeDocument/2006/relationships/hyperlink" Target="https://he.wikipedia.org/wiki/%D7%97%D7%9C%D7%99%D7%9C" TargetMode="External"/><Relationship Id="rId38" Type="http://schemas.openxmlformats.org/officeDocument/2006/relationships/hyperlink" Target="https://he.wikipedia.org/wiki/%D7%A7%D7%95%D7%A0%D7%A6%27%D7%A8%D7%98%D7%95" TargetMode="External"/><Relationship Id="rId46" Type="http://schemas.openxmlformats.org/officeDocument/2006/relationships/hyperlink" Target="https://en.wikipedia.org/wiki/Harmonic_series_(music)" TargetMode="External"/><Relationship Id="rId59" Type="http://schemas.openxmlformats.org/officeDocument/2006/relationships/hyperlink" Target="https://en.wikipedia.org/wiki/Amplitude" TargetMode="External"/><Relationship Id="rId67" Type="http://schemas.openxmlformats.org/officeDocument/2006/relationships/hyperlink" Target="https://en.wikipedia.org/wiki/Reed_(music)" TargetMode="External"/><Relationship Id="rId20" Type="http://schemas.openxmlformats.org/officeDocument/2006/relationships/hyperlink" Target="https://en.wikipedia.org/wiki/Music_videos" TargetMode="External"/><Relationship Id="rId41" Type="http://schemas.openxmlformats.org/officeDocument/2006/relationships/hyperlink" Target="https://en.wikipedia.org/wiki/Sine_wave" TargetMode="External"/><Relationship Id="rId54" Type="http://schemas.openxmlformats.org/officeDocument/2006/relationships/hyperlink" Target="https://en.wikipedia.org/wiki/Tubular_bell" TargetMode="External"/><Relationship Id="rId62" Type="http://schemas.openxmlformats.org/officeDocument/2006/relationships/hyperlink" Target="https://en.wikipedia.org/wiki/Formant" TargetMode="External"/><Relationship Id="rId70" Type="http://schemas.openxmlformats.org/officeDocument/2006/relationships/hyperlink" Target="https://en.wikipedia.org/wiki/Pitch_(music)"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textologia.net/?p=14225"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k4vPAbDot9GjpNhEGjiD9GXwsA==">AMUW2mVjEbaK5e+n4JG0TTua85MjImjXcW+SPNeHp7/qq0gURinAYPpwVAbgCTqfDFE+3nGPWpC5FRYxTP0rl899b1wNaPbb1qQ7vhoxAfVeicxGT0CTmHs=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3713</TotalTime>
  <Pages>6</Pages>
  <Words>4156</Words>
  <Characters>20781</Characters>
  <Application>Microsoft Office Word</Application>
  <DocSecurity>0</DocSecurity>
  <Lines>173</Lines>
  <Paragraphs>49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Motorola</Company>
  <LinksUpToDate>false</LinksUpToDate>
  <CharactersWithSpaces>24888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DELL-PC</dc:creator>
  <cp:lastModifiedBy>DELL-PC</cp:lastModifiedBy>
  <cp:revision>49</cp:revision>
  <dcterms:created xsi:type="dcterms:W3CDTF">2019-10-14T11:57:00Z</dcterms:created>
  <dcterms:modified xsi:type="dcterms:W3CDTF">2019-11-16T12:18:00Z</dcterms:modified>
</cp:coreProperties>
</file>