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4C3E" w:rsidRDefault="000F4C3E" w:rsidP="000F4C3E">
      <w:pPr>
        <w:rPr>
          <w:rFonts w:ascii="David" w:hAnsi="David" w:cs="David" w:hint="cs"/>
          <w:rtl/>
        </w:rPr>
      </w:pPr>
    </w:p>
    <w:p w:rsidR="000F4C3E" w:rsidRPr="000F4C3E" w:rsidRDefault="000F4C3E" w:rsidP="000F4C3E">
      <w:pPr>
        <w:jc w:val="right"/>
        <w:rPr>
          <w:rFonts w:ascii="David" w:hAnsi="David" w:cs="David"/>
          <w:b/>
          <w:bCs/>
          <w:u w:val="single"/>
        </w:rPr>
      </w:pPr>
      <w:r w:rsidRPr="000F4C3E">
        <w:rPr>
          <w:rFonts w:ascii="David" w:hAnsi="David" w:cs="David"/>
          <w:b/>
          <w:bCs/>
          <w:u w:val="single"/>
        </w:rPr>
        <w:t>Abstract</w:t>
      </w:r>
    </w:p>
    <w:p w:rsidR="000F4C3E" w:rsidRDefault="000F4C3E" w:rsidP="000F4C3E">
      <w:pPr>
        <w:jc w:val="right"/>
        <w:rPr>
          <w:rFonts w:ascii="David" w:hAnsi="David" w:cs="David"/>
        </w:rPr>
      </w:pPr>
      <w:r w:rsidRPr="005D5081">
        <w:rPr>
          <w:rFonts w:ascii="David" w:hAnsi="David" w:cs="David"/>
        </w:rPr>
        <w:t>Beauty, or a</w:t>
      </w:r>
      <w:r>
        <w:rPr>
          <w:rFonts w:ascii="David" w:hAnsi="David" w:cs="David"/>
        </w:rPr>
        <w:t>ny other</w:t>
      </w:r>
      <w:r w:rsidRPr="005D5081">
        <w:rPr>
          <w:rFonts w:ascii="David" w:hAnsi="David" w:cs="David"/>
        </w:rPr>
        <w:t xml:space="preserve"> human experience of harmony,</w:t>
      </w:r>
      <w:r>
        <w:rPr>
          <w:rFonts w:ascii="David" w:hAnsi="David" w:cs="David"/>
        </w:rPr>
        <w:t xml:space="preserve"> contains some aspects</w:t>
      </w:r>
      <w:r w:rsidRPr="005D5081">
        <w:rPr>
          <w:rFonts w:ascii="David" w:hAnsi="David" w:cs="David"/>
        </w:rPr>
        <w:t xml:space="preserve"> </w:t>
      </w:r>
      <w:r>
        <w:rPr>
          <w:rFonts w:ascii="David" w:hAnsi="David" w:cs="David"/>
        </w:rPr>
        <w:t xml:space="preserve">which </w:t>
      </w:r>
      <w:r w:rsidRPr="005D5081">
        <w:rPr>
          <w:rFonts w:ascii="David" w:hAnsi="David" w:cs="David"/>
        </w:rPr>
        <w:t xml:space="preserve">always remain </w:t>
      </w:r>
      <w:r>
        <w:rPr>
          <w:rFonts w:ascii="David" w:hAnsi="David" w:cs="David"/>
        </w:rPr>
        <w:t xml:space="preserve">a determination </w:t>
      </w:r>
      <w:r w:rsidRPr="005D5081">
        <w:rPr>
          <w:rFonts w:ascii="David" w:hAnsi="David" w:cs="David"/>
        </w:rPr>
        <w:t>in the eye of the beholder</w:t>
      </w:r>
      <w:r>
        <w:rPr>
          <w:rFonts w:ascii="David" w:hAnsi="David" w:cs="David"/>
        </w:rPr>
        <w:t>.</w:t>
      </w:r>
      <w:r>
        <w:rPr>
          <w:rFonts w:ascii="David" w:hAnsi="David" w:cs="David"/>
        </w:rPr>
        <w:br/>
      </w:r>
      <w:r w:rsidRPr="005D5081">
        <w:rPr>
          <w:rFonts w:ascii="David" w:hAnsi="David" w:cs="David"/>
        </w:rPr>
        <w:t>But is all the</w:t>
      </w:r>
      <w:r>
        <w:rPr>
          <w:rFonts w:ascii="David" w:hAnsi="David" w:cs="David"/>
        </w:rPr>
        <w:t xml:space="preserve"> aspects, in the human sense of</w:t>
      </w:r>
      <w:r w:rsidRPr="005D5081">
        <w:rPr>
          <w:rFonts w:ascii="David" w:hAnsi="David" w:cs="David"/>
        </w:rPr>
        <w:t xml:space="preserve"> beauty</w:t>
      </w:r>
      <w:r>
        <w:rPr>
          <w:rFonts w:ascii="David" w:hAnsi="David" w:cs="David"/>
        </w:rPr>
        <w:t>, have to remain totally controversial?</w:t>
      </w:r>
      <w:r>
        <w:rPr>
          <w:rFonts w:ascii="David" w:hAnsi="David" w:cs="David"/>
        </w:rPr>
        <w:br/>
      </w:r>
      <w:r w:rsidRPr="005D5081">
        <w:rPr>
          <w:rFonts w:ascii="David" w:hAnsi="David" w:cs="David"/>
        </w:rPr>
        <w:t>In other words, are there</w:t>
      </w:r>
      <w:r>
        <w:rPr>
          <w:rFonts w:ascii="David" w:hAnsi="David" w:cs="David"/>
        </w:rPr>
        <w:t xml:space="preserve"> reprehensive</w:t>
      </w:r>
      <w:r w:rsidRPr="005D5081">
        <w:rPr>
          <w:rFonts w:ascii="David" w:hAnsi="David" w:cs="David"/>
        </w:rPr>
        <w:t xml:space="preserve"> </w:t>
      </w:r>
      <w:r>
        <w:rPr>
          <w:rFonts w:ascii="David" w:hAnsi="David" w:cs="David"/>
        </w:rPr>
        <w:t xml:space="preserve">features </w:t>
      </w:r>
      <w:r w:rsidRPr="005D5081">
        <w:rPr>
          <w:rFonts w:ascii="David" w:hAnsi="David" w:cs="David"/>
        </w:rPr>
        <w:t xml:space="preserve">in nature </w:t>
      </w:r>
      <w:r>
        <w:rPr>
          <w:rFonts w:ascii="David" w:hAnsi="David" w:cs="David"/>
        </w:rPr>
        <w:t>which will be measurable</w:t>
      </w:r>
      <w:proofErr w:type="gramStart"/>
      <w:r w:rsidRPr="005D5081">
        <w:rPr>
          <w:rFonts w:ascii="David" w:hAnsi="David" w:cs="David"/>
        </w:rPr>
        <w:t>,</w:t>
      </w:r>
      <w:proofErr w:type="gramEnd"/>
      <w:r>
        <w:rPr>
          <w:rFonts w:ascii="David" w:hAnsi="David" w:cs="David"/>
        </w:rPr>
        <w:br/>
      </w:r>
      <w:r w:rsidRPr="005D5081">
        <w:rPr>
          <w:rFonts w:ascii="David" w:hAnsi="David" w:cs="David"/>
        </w:rPr>
        <w:t xml:space="preserve">and </w:t>
      </w:r>
      <w:r>
        <w:rPr>
          <w:rFonts w:ascii="David" w:hAnsi="David" w:cs="David"/>
        </w:rPr>
        <w:t>if so,</w:t>
      </w:r>
      <w:r w:rsidRPr="005D5081">
        <w:rPr>
          <w:rFonts w:ascii="David" w:hAnsi="David" w:cs="David"/>
        </w:rPr>
        <w:t xml:space="preserve"> </w:t>
      </w:r>
      <w:r>
        <w:rPr>
          <w:rFonts w:ascii="David" w:hAnsi="David" w:cs="David"/>
        </w:rPr>
        <w:t>can we include them all into one</w:t>
      </w:r>
      <w:r w:rsidRPr="005D5081">
        <w:rPr>
          <w:rFonts w:ascii="David" w:hAnsi="David" w:cs="David"/>
        </w:rPr>
        <w:t xml:space="preserve"> </w:t>
      </w:r>
      <w:r>
        <w:rPr>
          <w:rFonts w:ascii="David" w:hAnsi="David" w:cs="David"/>
        </w:rPr>
        <w:t>definition which present this</w:t>
      </w:r>
      <w:r w:rsidRPr="005D5081">
        <w:rPr>
          <w:rFonts w:ascii="David" w:hAnsi="David" w:cs="David"/>
        </w:rPr>
        <w:t xml:space="preserve"> "universal harmonic beauty</w:t>
      </w:r>
      <w:r>
        <w:rPr>
          <w:rFonts w:ascii="David" w:hAnsi="David" w:cs="David"/>
        </w:rPr>
        <w:t>"?</w:t>
      </w:r>
    </w:p>
    <w:p w:rsidR="000F4C3E" w:rsidRDefault="000F4C3E" w:rsidP="000F4C3E">
      <w:pPr>
        <w:jc w:val="right"/>
        <w:rPr>
          <w:rFonts w:ascii="David" w:hAnsi="David" w:cs="David"/>
        </w:rPr>
      </w:pPr>
      <w:r w:rsidRPr="005D5081">
        <w:rPr>
          <w:rFonts w:ascii="David" w:hAnsi="David" w:cs="David"/>
        </w:rPr>
        <w:t xml:space="preserve">In this </w:t>
      </w:r>
      <w:r>
        <w:rPr>
          <w:rFonts w:ascii="David" w:hAnsi="David" w:cs="David"/>
        </w:rPr>
        <w:t>research</w:t>
      </w:r>
      <w:r w:rsidRPr="005D5081">
        <w:rPr>
          <w:rFonts w:ascii="David" w:hAnsi="David" w:cs="David"/>
        </w:rPr>
        <w:t xml:space="preserve">, we </w:t>
      </w:r>
      <w:r>
        <w:rPr>
          <w:rFonts w:ascii="David" w:hAnsi="David" w:cs="David"/>
        </w:rPr>
        <w:t>are exploring</w:t>
      </w:r>
      <w:r w:rsidRPr="005D5081">
        <w:rPr>
          <w:rFonts w:ascii="David" w:hAnsi="David" w:cs="David"/>
        </w:rPr>
        <w:t xml:space="preserve"> the assumption that there is a more fundamental nucleus that underlies the same psycho-cognitive human sensations, with </w:t>
      </w:r>
      <w:r>
        <w:rPr>
          <w:rFonts w:ascii="David" w:hAnsi="David" w:cs="David"/>
        </w:rPr>
        <w:t>clear features</w:t>
      </w:r>
      <w:r w:rsidRPr="005D5081">
        <w:rPr>
          <w:rFonts w:ascii="David" w:hAnsi="David" w:cs="David"/>
        </w:rPr>
        <w:t xml:space="preserve"> that </w:t>
      </w:r>
      <w:r>
        <w:rPr>
          <w:rFonts w:ascii="David" w:hAnsi="David" w:cs="David"/>
        </w:rPr>
        <w:t>we could define</w:t>
      </w:r>
      <w:r w:rsidRPr="005D5081">
        <w:rPr>
          <w:rFonts w:ascii="David" w:hAnsi="David" w:cs="David"/>
        </w:rPr>
        <w:t xml:space="preserve"> and measure</w:t>
      </w:r>
      <w:r>
        <w:rPr>
          <w:rFonts w:ascii="David" w:hAnsi="David" w:cs="David"/>
        </w:rPr>
        <w:t>.</w:t>
      </w:r>
      <w:r>
        <w:rPr>
          <w:rFonts w:ascii="David" w:hAnsi="David" w:cs="David"/>
        </w:rPr>
        <w:br/>
      </w:r>
      <w:r w:rsidRPr="005D5081">
        <w:rPr>
          <w:rFonts w:ascii="David" w:hAnsi="David" w:cs="David"/>
        </w:rPr>
        <w:t xml:space="preserve">The </w:t>
      </w:r>
      <w:r>
        <w:rPr>
          <w:rFonts w:ascii="David" w:hAnsi="David" w:cs="David"/>
        </w:rPr>
        <w:t>main reason to believe that we may</w:t>
      </w:r>
      <w:r w:rsidRPr="005D5081">
        <w:rPr>
          <w:rFonts w:ascii="David" w:hAnsi="David" w:cs="David"/>
        </w:rPr>
        <w:t xml:space="preserve"> shed new light on that long-held conceptual assumption</w:t>
      </w:r>
      <w:r>
        <w:rPr>
          <w:rFonts w:ascii="David" w:hAnsi="David" w:cs="David"/>
        </w:rPr>
        <w:t xml:space="preserve">, are mostly based on the appearance of new modern technologies </w:t>
      </w:r>
      <w:r w:rsidRPr="00FF4C21">
        <w:rPr>
          <w:rFonts w:ascii="David" w:hAnsi="David" w:cs="David"/>
        </w:rPr>
        <w:t xml:space="preserve">in the field of </w:t>
      </w:r>
      <w:r w:rsidRPr="00FD2362">
        <w:rPr>
          <w:rFonts w:ascii="David" w:hAnsi="David" w:cs="David"/>
          <w:i/>
          <w:iCs/>
        </w:rPr>
        <w:t>Deep Learning</w:t>
      </w:r>
      <w:r>
        <w:rPr>
          <w:rFonts w:ascii="David" w:hAnsi="David" w:cs="David"/>
        </w:rPr>
        <w:t xml:space="preserve"> </w:t>
      </w:r>
      <w:r w:rsidRPr="00FF4C21">
        <w:rPr>
          <w:rFonts w:ascii="David" w:hAnsi="David" w:cs="David"/>
        </w:rPr>
        <w:t>and exploitation as a measurement tool</w:t>
      </w:r>
      <w:r>
        <w:rPr>
          <w:rFonts w:ascii="David" w:hAnsi="David" w:cs="David"/>
        </w:rPr>
        <w:t>.</w:t>
      </w:r>
      <w:r>
        <w:rPr>
          <w:rFonts w:ascii="David" w:hAnsi="David" w:cs="David"/>
        </w:rPr>
        <w:br/>
        <w:t xml:space="preserve">In this </w:t>
      </w:r>
      <w:r w:rsidRPr="005D5081">
        <w:rPr>
          <w:rFonts w:ascii="David" w:hAnsi="David" w:cs="David"/>
        </w:rPr>
        <w:t xml:space="preserve">project, we tried to examine whether visual and acoustic information, which was </w:t>
      </w:r>
      <w:r>
        <w:rPr>
          <w:rFonts w:ascii="David" w:hAnsi="David" w:cs="David"/>
        </w:rPr>
        <w:t xml:space="preserve">based on theories collected from previous </w:t>
      </w:r>
      <w:r w:rsidRPr="005D5081">
        <w:rPr>
          <w:rFonts w:ascii="David" w:hAnsi="David" w:cs="David"/>
        </w:rPr>
        <w:t xml:space="preserve">brain </w:t>
      </w:r>
      <w:r>
        <w:rPr>
          <w:rFonts w:ascii="David" w:hAnsi="David" w:cs="David"/>
        </w:rPr>
        <w:t>research to</w:t>
      </w:r>
      <w:r w:rsidRPr="005D5081">
        <w:rPr>
          <w:rFonts w:ascii="David" w:hAnsi="David" w:cs="David"/>
        </w:rPr>
        <w:t xml:space="preserve"> </w:t>
      </w:r>
      <w:r>
        <w:rPr>
          <w:rFonts w:ascii="David" w:hAnsi="David" w:cs="David"/>
        </w:rPr>
        <w:t>produce</w:t>
      </w:r>
      <w:r w:rsidRPr="005D5081">
        <w:rPr>
          <w:rFonts w:ascii="David" w:hAnsi="David" w:cs="David"/>
        </w:rPr>
        <w:t xml:space="preserve"> a sense of harmony (for example: pattern melody, golden ratio), would also be expressed in artificial neuron-based systems such as the DL</w:t>
      </w:r>
      <w:r>
        <w:rPr>
          <w:rFonts w:ascii="David" w:hAnsi="David" w:cs="David"/>
        </w:rPr>
        <w:t>.</w:t>
      </w:r>
    </w:p>
    <w:p w:rsidR="000F4C3E" w:rsidRDefault="000F4C3E" w:rsidP="000F4C3E">
      <w:pPr>
        <w:jc w:val="right"/>
        <w:rPr>
          <w:rFonts w:ascii="David" w:hAnsi="David" w:cs="David"/>
        </w:rPr>
      </w:pPr>
      <w:r w:rsidRPr="00EF5B31">
        <w:rPr>
          <w:rFonts w:ascii="David" w:hAnsi="David" w:cs="David"/>
        </w:rPr>
        <w:t xml:space="preserve">On the practical level, we have combined proven scientific theories to establish an algorithm that </w:t>
      </w:r>
      <w:r>
        <w:rPr>
          <w:rFonts w:ascii="David" w:hAnsi="David" w:cs="David"/>
        </w:rPr>
        <w:t xml:space="preserve">tend </w:t>
      </w:r>
      <w:r w:rsidRPr="00EF5B31">
        <w:rPr>
          <w:rFonts w:ascii="David" w:hAnsi="David" w:cs="David"/>
        </w:rPr>
        <w:t>to provide the viewer the same sense of harmony that we are trying to define</w:t>
      </w:r>
      <w:r>
        <w:rPr>
          <w:rFonts w:ascii="David" w:hAnsi="David" w:cs="David"/>
        </w:rPr>
        <w:t>.</w:t>
      </w:r>
      <w:r>
        <w:rPr>
          <w:rFonts w:ascii="David" w:hAnsi="David" w:cs="David"/>
        </w:rPr>
        <w:br/>
        <w:t>A proof for such responsibility by the algorithm, we try to achieve b</w:t>
      </w:r>
      <w:r w:rsidRPr="00745E5B">
        <w:rPr>
          <w:rFonts w:ascii="David" w:hAnsi="David" w:cs="David"/>
        </w:rPr>
        <w:t>y crossing the information we defined as harmonic</w:t>
      </w:r>
      <w:r>
        <w:rPr>
          <w:rFonts w:ascii="David" w:hAnsi="David" w:cs="David"/>
        </w:rPr>
        <w:t>, against the features observed by the DL system.</w:t>
      </w:r>
      <w:r>
        <w:rPr>
          <w:rFonts w:ascii="David" w:hAnsi="David" w:cs="David"/>
        </w:rPr>
        <w:br/>
      </w:r>
      <w:r w:rsidRPr="00867FFA">
        <w:rPr>
          <w:rFonts w:ascii="David" w:hAnsi="David" w:cs="David"/>
        </w:rPr>
        <w:t>Coordination that will be revealed by cross-checking information</w:t>
      </w:r>
      <w:r>
        <w:rPr>
          <w:rFonts w:ascii="David" w:hAnsi="David" w:cs="David"/>
        </w:rPr>
        <w:t xml:space="preserve"> that w</w:t>
      </w:r>
      <w:r w:rsidRPr="00867FFA">
        <w:rPr>
          <w:rFonts w:ascii="David" w:hAnsi="David" w:cs="David"/>
        </w:rPr>
        <w:t xml:space="preserve">ill serve as a find to prove two </w:t>
      </w:r>
      <w:r w:rsidRPr="00D4310C">
        <w:rPr>
          <w:rFonts w:ascii="David" w:hAnsi="David" w:cs="David"/>
        </w:rPr>
        <w:t>assumption</w:t>
      </w:r>
      <w:r>
        <w:rPr>
          <w:rFonts w:ascii="David" w:hAnsi="David" w:cs="David"/>
        </w:rPr>
        <w:t>s a</w:t>
      </w:r>
      <w:r w:rsidRPr="00D4310C">
        <w:rPr>
          <w:rFonts w:ascii="David" w:hAnsi="David" w:cs="David"/>
        </w:rPr>
        <w:t xml:space="preserve">nd present the basic feedback cycle we want to </w:t>
      </w:r>
      <w:r>
        <w:rPr>
          <w:rFonts w:ascii="David" w:hAnsi="David" w:cs="David"/>
        </w:rPr>
        <w:t>study.</w:t>
      </w:r>
    </w:p>
    <w:p w:rsidR="000F4C3E" w:rsidRPr="00695169" w:rsidRDefault="000F4C3E" w:rsidP="000F4C3E">
      <w:pPr>
        <w:jc w:val="right"/>
        <w:rPr>
          <w:rFonts w:ascii="David" w:hAnsi="David" w:cs="David" w:hint="cs"/>
          <w:rtl/>
        </w:rPr>
      </w:pPr>
      <w:r w:rsidRPr="00C0328A">
        <w:rPr>
          <w:rFonts w:ascii="David" w:hAnsi="David" w:cs="David"/>
        </w:rPr>
        <w:t xml:space="preserve">As part of this work, we explored the idea of using DL to measure </w:t>
      </w:r>
      <w:r>
        <w:rPr>
          <w:rFonts w:ascii="David" w:hAnsi="David" w:cs="David"/>
        </w:rPr>
        <w:t>features</w:t>
      </w:r>
      <w:r w:rsidRPr="00C0328A">
        <w:rPr>
          <w:rFonts w:ascii="David" w:hAnsi="David" w:cs="David"/>
        </w:rPr>
        <w:t xml:space="preserve"> that have so far </w:t>
      </w:r>
      <w:r>
        <w:rPr>
          <w:rFonts w:ascii="David" w:hAnsi="David" w:cs="David"/>
        </w:rPr>
        <w:t xml:space="preserve">have </w:t>
      </w:r>
      <w:r w:rsidRPr="00C0328A">
        <w:rPr>
          <w:rFonts w:ascii="David" w:hAnsi="David" w:cs="David"/>
        </w:rPr>
        <w:t>been</w:t>
      </w:r>
      <w:r>
        <w:rPr>
          <w:rFonts w:ascii="David" w:hAnsi="David" w:cs="David"/>
        </w:rPr>
        <w:t xml:space="preserve"> mostly assumed for being all</w:t>
      </w:r>
      <w:r w:rsidRPr="00C0328A">
        <w:rPr>
          <w:rFonts w:ascii="David" w:hAnsi="David" w:cs="David"/>
        </w:rPr>
        <w:t xml:space="preserve"> subjective</w:t>
      </w:r>
      <w:r>
        <w:rPr>
          <w:rFonts w:ascii="David" w:hAnsi="David" w:cs="David"/>
        </w:rPr>
        <w:t>.</w:t>
      </w:r>
      <w:r w:rsidRPr="001B5A3B">
        <w:rPr>
          <w:rFonts w:ascii="David" w:hAnsi="David" w:cs="David"/>
        </w:rPr>
        <w:t xml:space="preserve"> In order to fulfill </w:t>
      </w:r>
      <w:r>
        <w:rPr>
          <w:rFonts w:ascii="David" w:hAnsi="David" w:cs="David"/>
        </w:rPr>
        <w:t>our goals</w:t>
      </w:r>
      <w:r w:rsidRPr="00695169">
        <w:rPr>
          <w:rFonts w:ascii="David" w:hAnsi="David" w:cs="David"/>
        </w:rPr>
        <w:t>, we relied on two main models</w:t>
      </w:r>
      <w:r>
        <w:rPr>
          <w:rFonts w:ascii="David" w:hAnsi="David" w:cs="David"/>
        </w:rPr>
        <w:t>,</w:t>
      </w:r>
      <w:r w:rsidRPr="00695169">
        <w:rPr>
          <w:rFonts w:ascii="David" w:hAnsi="David" w:cs="David"/>
        </w:rPr>
        <w:t xml:space="preserve"> </w:t>
      </w:r>
      <w:r>
        <w:rPr>
          <w:rFonts w:ascii="David" w:hAnsi="David" w:cs="David"/>
        </w:rPr>
        <w:t>which known for their</w:t>
      </w:r>
      <w:r w:rsidRPr="00695169">
        <w:rPr>
          <w:rFonts w:ascii="David" w:hAnsi="David" w:cs="David"/>
        </w:rPr>
        <w:t xml:space="preserve"> high reputation in the field, as </w:t>
      </w:r>
      <w:r>
        <w:rPr>
          <w:rFonts w:ascii="David" w:hAnsi="David" w:cs="David"/>
        </w:rPr>
        <w:t>potential seeds</w:t>
      </w:r>
      <w:r w:rsidRPr="00695169">
        <w:rPr>
          <w:rFonts w:ascii="David" w:hAnsi="David" w:cs="David"/>
        </w:rPr>
        <w:t xml:space="preserve"> for </w:t>
      </w:r>
      <w:r>
        <w:rPr>
          <w:rFonts w:ascii="David" w:hAnsi="David" w:cs="David"/>
        </w:rPr>
        <w:t>future</w:t>
      </w:r>
      <w:r w:rsidRPr="00695169">
        <w:rPr>
          <w:rFonts w:ascii="David" w:hAnsi="David" w:cs="David"/>
        </w:rPr>
        <w:t xml:space="preserve"> develop</w:t>
      </w:r>
      <w:r>
        <w:rPr>
          <w:rFonts w:ascii="David" w:hAnsi="David" w:cs="David"/>
        </w:rPr>
        <w:t>ment of</w:t>
      </w:r>
      <w:r w:rsidRPr="00695169">
        <w:rPr>
          <w:rFonts w:ascii="David" w:hAnsi="David" w:cs="David"/>
        </w:rPr>
        <w:t xml:space="preserve"> measurement tools</w:t>
      </w:r>
      <w:r>
        <w:rPr>
          <w:rFonts w:ascii="David" w:hAnsi="David" w:cs="David"/>
        </w:rPr>
        <w:t>.</w:t>
      </w:r>
      <w:r w:rsidRPr="001B5A3B">
        <w:rPr>
          <w:rFonts w:ascii="David" w:hAnsi="David" w:cs="David"/>
        </w:rPr>
        <w:t xml:space="preserve"> </w:t>
      </w:r>
      <w:r w:rsidRPr="00665371">
        <w:rPr>
          <w:rFonts w:ascii="David" w:hAnsi="David" w:cs="David"/>
        </w:rPr>
        <w:t xml:space="preserve">The </w:t>
      </w:r>
      <w:r>
        <w:rPr>
          <w:rFonts w:ascii="David" w:hAnsi="David" w:cs="David"/>
        </w:rPr>
        <w:t>C</w:t>
      </w:r>
      <w:r w:rsidRPr="00665371">
        <w:rPr>
          <w:rFonts w:ascii="David" w:hAnsi="David" w:cs="David"/>
        </w:rPr>
        <w:t>NNs</w:t>
      </w:r>
      <w:r>
        <w:rPr>
          <w:rFonts w:ascii="David" w:hAnsi="David" w:cs="David"/>
        </w:rPr>
        <w:t xml:space="preserve"> models</w:t>
      </w:r>
      <w:r w:rsidRPr="00665371">
        <w:rPr>
          <w:rFonts w:ascii="David" w:hAnsi="David" w:cs="David"/>
        </w:rPr>
        <w:t xml:space="preserve"> </w:t>
      </w:r>
      <w:r>
        <w:rPr>
          <w:rFonts w:ascii="David" w:hAnsi="David" w:cs="David"/>
        </w:rPr>
        <w:t>involved</w:t>
      </w:r>
      <w:r w:rsidRPr="00665371">
        <w:rPr>
          <w:rFonts w:ascii="David" w:hAnsi="David" w:cs="David"/>
        </w:rPr>
        <w:t xml:space="preserve"> in the project are almost entirely based on networks: </w:t>
      </w:r>
      <w:proofErr w:type="spellStart"/>
      <w:r w:rsidRPr="000F4C3E">
        <w:rPr>
          <w:rFonts w:ascii="David" w:hAnsi="David" w:cs="David"/>
          <w:i/>
          <w:iCs/>
        </w:rPr>
        <w:t>AlexNet</w:t>
      </w:r>
      <w:proofErr w:type="spellEnd"/>
      <w:r w:rsidRPr="00665371">
        <w:rPr>
          <w:rFonts w:ascii="David" w:hAnsi="David" w:cs="David"/>
        </w:rPr>
        <w:t xml:space="preserve"> and </w:t>
      </w:r>
      <w:proofErr w:type="spellStart"/>
      <w:r w:rsidRPr="000F4C3E">
        <w:rPr>
          <w:rFonts w:ascii="David" w:hAnsi="David" w:cs="David"/>
          <w:i/>
          <w:iCs/>
        </w:rPr>
        <w:t>GoogLeNet</w:t>
      </w:r>
      <w:proofErr w:type="spellEnd"/>
      <w:r w:rsidRPr="00665371">
        <w:rPr>
          <w:rFonts w:ascii="David" w:hAnsi="David" w:cs="David"/>
        </w:rPr>
        <w:t xml:space="preserve">, </w:t>
      </w:r>
      <w:r>
        <w:rPr>
          <w:rFonts w:ascii="David" w:hAnsi="David" w:cs="David"/>
        </w:rPr>
        <w:t>beside of few</w:t>
      </w:r>
      <w:r w:rsidRPr="00665371">
        <w:rPr>
          <w:rFonts w:ascii="David" w:hAnsi="David" w:cs="David"/>
        </w:rPr>
        <w:t xml:space="preserve"> minor changes</w:t>
      </w:r>
      <w:r>
        <w:rPr>
          <w:rFonts w:ascii="David" w:hAnsi="David" w:cs="David"/>
        </w:rPr>
        <w:t>.</w:t>
      </w:r>
    </w:p>
    <w:p w:rsidR="000F4C3E" w:rsidRDefault="000F4C3E" w:rsidP="000F4C3E">
      <w:pPr>
        <w:jc w:val="right"/>
        <w:rPr>
          <w:rFonts w:ascii="David" w:hAnsi="David" w:cs="David"/>
        </w:rPr>
      </w:pPr>
      <w:r>
        <w:rPr>
          <w:rFonts w:ascii="David" w:hAnsi="David" w:cs="David"/>
        </w:rPr>
        <w:t xml:space="preserve">Quantitative results confirm low level of increase in learning rate. Although during some the experimental runs, the accuracy level was breached and exceeded 98% beyond the expected network </w:t>
      </w:r>
      <w:proofErr w:type="gramStart"/>
      <w:r>
        <w:rPr>
          <w:rFonts w:ascii="David" w:hAnsi="David" w:cs="David"/>
        </w:rPr>
        <w:t>model,</w:t>
      </w:r>
      <w:proofErr w:type="gramEnd"/>
      <w:r>
        <w:rPr>
          <w:rFonts w:ascii="David" w:hAnsi="David" w:cs="David"/>
        </w:rPr>
        <w:t xml:space="preserve"> it is highly unreliable to approach this increase as a fully express of the assumption presented in the project and that due to the low number of samples on which the data is based on. It is possible that a clear and unambiguous picture on the subject will be reviled by a large number of tests and further research that is accompanied by high computing equipment that meets the research requirement.  </w:t>
      </w:r>
    </w:p>
    <w:p w:rsidR="000F4C3E" w:rsidRPr="000F4C3E" w:rsidRDefault="000F4C3E" w:rsidP="000F4C3E">
      <w:pPr>
        <w:jc w:val="right"/>
        <w:rPr>
          <w:rFonts w:ascii="David" w:hAnsi="David" w:cs="David" w:hint="cs"/>
          <w:rtl/>
        </w:rPr>
      </w:pPr>
    </w:p>
    <w:p w:rsidR="000F4C3E" w:rsidRDefault="000F4C3E" w:rsidP="000F4C3E">
      <w:pPr>
        <w:jc w:val="right"/>
        <w:rPr>
          <w:rFonts w:ascii="David" w:hAnsi="David" w:cs="David" w:hint="cs"/>
          <w:rtl/>
        </w:rPr>
      </w:pPr>
    </w:p>
    <w:p w:rsidR="000F4C3E" w:rsidRDefault="000F4C3E" w:rsidP="000F4C3E">
      <w:pPr>
        <w:jc w:val="right"/>
        <w:rPr>
          <w:rFonts w:hint="cs"/>
          <w:u w:val="single"/>
          <w:rtl/>
        </w:rPr>
      </w:pPr>
    </w:p>
    <w:p w:rsidR="000F4C3E" w:rsidRDefault="000F4C3E" w:rsidP="000F4C3E">
      <w:pPr>
        <w:jc w:val="right"/>
        <w:rPr>
          <w:rFonts w:hint="cs"/>
          <w:u w:val="single"/>
          <w:rtl/>
        </w:rPr>
      </w:pPr>
    </w:p>
    <w:p w:rsidR="000F4C3E" w:rsidRDefault="000F4C3E" w:rsidP="000F4C3E">
      <w:pPr>
        <w:jc w:val="right"/>
        <w:rPr>
          <w:rFonts w:hint="cs"/>
          <w:u w:val="single"/>
          <w:rtl/>
        </w:rPr>
      </w:pPr>
    </w:p>
    <w:p w:rsidR="000F4C3E" w:rsidRDefault="000F4C3E" w:rsidP="000F4C3E">
      <w:pPr>
        <w:jc w:val="right"/>
        <w:rPr>
          <w:rFonts w:hint="cs"/>
          <w:u w:val="single"/>
          <w:rtl/>
        </w:rPr>
      </w:pPr>
    </w:p>
    <w:p w:rsidR="000F4C3E" w:rsidRDefault="000F4C3E" w:rsidP="000F4C3E">
      <w:pPr>
        <w:jc w:val="right"/>
        <w:rPr>
          <w:rFonts w:hint="cs"/>
          <w:u w:val="single"/>
          <w:rtl/>
        </w:rPr>
      </w:pPr>
    </w:p>
    <w:p w:rsidR="000F4C3E" w:rsidRDefault="000F4C3E" w:rsidP="000F4C3E">
      <w:pPr>
        <w:jc w:val="right"/>
        <w:rPr>
          <w:rFonts w:hint="cs"/>
          <w:u w:val="single"/>
          <w:rtl/>
        </w:rPr>
      </w:pPr>
    </w:p>
    <w:p w:rsidR="000F4C3E" w:rsidRDefault="000F4C3E" w:rsidP="000F4C3E">
      <w:pPr>
        <w:jc w:val="right"/>
        <w:rPr>
          <w:rFonts w:hint="cs"/>
          <w:u w:val="single"/>
          <w:rtl/>
        </w:rPr>
      </w:pPr>
    </w:p>
    <w:p w:rsidR="000F4C3E" w:rsidRDefault="000F4C3E" w:rsidP="005A261D">
      <w:pPr>
        <w:rPr>
          <w:rFonts w:ascii="David" w:hAnsi="David" w:cs="David" w:hint="cs"/>
          <w:sz w:val="24"/>
          <w:szCs w:val="24"/>
          <w:u w:val="single"/>
          <w:rtl/>
        </w:rPr>
      </w:pPr>
    </w:p>
    <w:p w:rsidR="005A261D" w:rsidRDefault="005A261D" w:rsidP="005A261D">
      <w:pPr>
        <w:rPr>
          <w:rFonts w:ascii="David" w:hAnsi="David" w:cs="David" w:hint="cs"/>
          <w:sz w:val="24"/>
          <w:szCs w:val="24"/>
          <w:u w:val="single"/>
          <w:rtl/>
        </w:rPr>
      </w:pPr>
      <w:r w:rsidRPr="005A261D">
        <w:rPr>
          <w:rFonts w:ascii="David" w:hAnsi="David" w:cs="David"/>
          <w:sz w:val="24"/>
          <w:szCs w:val="24"/>
          <w:u w:val="single"/>
          <w:rtl/>
        </w:rPr>
        <w:lastRenderedPageBreak/>
        <w:t>תקציר</w:t>
      </w:r>
    </w:p>
    <w:p w:rsidR="000F4C3E" w:rsidRDefault="005A261D" w:rsidP="000F4C3E">
      <w:pPr>
        <w:rPr>
          <w:rFonts w:ascii="David" w:hAnsi="David" w:cs="David" w:hint="cs"/>
          <w:rtl/>
        </w:rPr>
      </w:pPr>
      <w:r w:rsidRPr="002426A7">
        <w:rPr>
          <w:rFonts w:ascii="David" w:hAnsi="David" w:cs="David" w:hint="cs"/>
          <w:rtl/>
        </w:rPr>
        <w:t>יופי, או חוויה אנושית של הרמוניה</w:t>
      </w:r>
      <w:r w:rsidR="009A4E51">
        <w:rPr>
          <w:rFonts w:ascii="David" w:hAnsi="David" w:cs="David" w:hint="cs"/>
          <w:rtl/>
        </w:rPr>
        <w:t>,</w:t>
      </w:r>
      <w:r w:rsidRPr="002426A7">
        <w:rPr>
          <w:rFonts w:ascii="David" w:hAnsi="David" w:cs="David" w:hint="cs"/>
          <w:rtl/>
        </w:rPr>
        <w:t xml:space="preserve"> כנראה תמיד יישארו מושגים מופשטים</w:t>
      </w:r>
      <w:r w:rsidR="0049453D" w:rsidRPr="002426A7">
        <w:rPr>
          <w:rFonts w:ascii="David" w:hAnsi="David" w:cs="David" w:hint="cs"/>
          <w:rtl/>
        </w:rPr>
        <w:t xml:space="preserve"> </w:t>
      </w:r>
      <w:r w:rsidR="00B56307" w:rsidRPr="002426A7">
        <w:rPr>
          <w:rFonts w:ascii="David" w:hAnsi="David" w:cs="David" w:hint="cs"/>
          <w:rtl/>
        </w:rPr>
        <w:t>ו</w:t>
      </w:r>
      <w:r w:rsidR="0049453D" w:rsidRPr="002426A7">
        <w:rPr>
          <w:rFonts w:ascii="David" w:hAnsi="David" w:cs="David" w:hint="cs"/>
          <w:rtl/>
        </w:rPr>
        <w:t>פתוחים ל</w:t>
      </w:r>
      <w:r w:rsidR="009A4E51">
        <w:rPr>
          <w:rFonts w:ascii="David" w:hAnsi="David" w:cs="David" w:hint="cs"/>
          <w:rtl/>
        </w:rPr>
        <w:t>מחלוקת</w:t>
      </w:r>
      <w:r w:rsidR="0049453D" w:rsidRPr="002426A7">
        <w:rPr>
          <w:rFonts w:ascii="David" w:hAnsi="David" w:cs="David" w:hint="cs"/>
          <w:rtl/>
        </w:rPr>
        <w:t>.</w:t>
      </w:r>
      <w:r w:rsidR="009A4E51">
        <w:rPr>
          <w:rFonts w:ascii="David" w:hAnsi="David" w:cs="David"/>
          <w:rtl/>
        </w:rPr>
        <w:br/>
      </w:r>
      <w:r w:rsidRPr="002426A7">
        <w:rPr>
          <w:rFonts w:ascii="David" w:hAnsi="David" w:cs="David" w:hint="cs"/>
          <w:rtl/>
        </w:rPr>
        <w:t xml:space="preserve">אך האם כל היופי בעיני המתבונן? </w:t>
      </w:r>
      <w:r w:rsidR="00227BD8" w:rsidRPr="002426A7">
        <w:rPr>
          <w:rFonts w:ascii="David" w:hAnsi="David" w:cs="David" w:hint="cs"/>
          <w:rtl/>
        </w:rPr>
        <w:t xml:space="preserve">במילים אחרות, האם </w:t>
      </w:r>
      <w:r w:rsidR="002E3366">
        <w:rPr>
          <w:rFonts w:ascii="David" w:hAnsi="David" w:cs="David" w:hint="cs"/>
          <w:rtl/>
        </w:rPr>
        <w:t>קיימים בטבע  מאפיינים</w:t>
      </w:r>
      <w:r w:rsidR="00215E52">
        <w:rPr>
          <w:rFonts w:ascii="David" w:hAnsi="David" w:cs="David" w:hint="cs"/>
          <w:rtl/>
        </w:rPr>
        <w:t>, אשר ניתן למדוד,</w:t>
      </w:r>
      <w:r w:rsidR="002E3366">
        <w:rPr>
          <w:rFonts w:ascii="David" w:hAnsi="David" w:cs="David" w:hint="cs"/>
          <w:rtl/>
        </w:rPr>
        <w:t xml:space="preserve"> </w:t>
      </w:r>
      <w:r w:rsidR="00215E52">
        <w:rPr>
          <w:rFonts w:ascii="David" w:hAnsi="David" w:cs="David" w:hint="cs"/>
          <w:rtl/>
        </w:rPr>
        <w:t>ובעזרתם נוכל</w:t>
      </w:r>
      <w:r w:rsidR="002E3366">
        <w:rPr>
          <w:rFonts w:ascii="David" w:hAnsi="David" w:cs="David" w:hint="cs"/>
          <w:rtl/>
        </w:rPr>
        <w:t xml:space="preserve"> להגדיר </w:t>
      </w:r>
      <w:r w:rsidR="00215E52">
        <w:rPr>
          <w:rFonts w:ascii="David" w:hAnsi="David" w:cs="David" w:hint="cs"/>
          <w:rtl/>
        </w:rPr>
        <w:t>"</w:t>
      </w:r>
      <w:r w:rsidR="002E3366">
        <w:rPr>
          <w:rFonts w:ascii="David" w:hAnsi="David" w:cs="David" w:hint="cs"/>
          <w:rtl/>
        </w:rPr>
        <w:t>יופי הרמוני</w:t>
      </w:r>
      <w:r w:rsidR="00227BD8" w:rsidRPr="002426A7">
        <w:rPr>
          <w:rFonts w:ascii="David" w:hAnsi="David" w:cs="David" w:hint="cs"/>
          <w:rtl/>
        </w:rPr>
        <w:t xml:space="preserve"> אוניברסאלי</w:t>
      </w:r>
      <w:r w:rsidR="00215E52">
        <w:rPr>
          <w:rFonts w:ascii="David" w:hAnsi="David" w:cs="David" w:hint="cs"/>
          <w:rtl/>
        </w:rPr>
        <w:t>"</w:t>
      </w:r>
      <w:r w:rsidR="002E3366">
        <w:rPr>
          <w:rFonts w:ascii="David" w:hAnsi="David" w:cs="David" w:hint="cs"/>
          <w:rtl/>
        </w:rPr>
        <w:t>?</w:t>
      </w:r>
    </w:p>
    <w:p w:rsidR="005D5081" w:rsidRDefault="00C22BCC" w:rsidP="000F4C3E">
      <w:pPr>
        <w:rPr>
          <w:rFonts w:ascii="David" w:hAnsi="David" w:cs="David" w:hint="cs"/>
          <w:rtl/>
        </w:rPr>
      </w:pPr>
      <w:r w:rsidRPr="002426A7">
        <w:rPr>
          <w:rFonts w:ascii="David" w:hAnsi="David" w:cs="David" w:hint="cs"/>
          <w:rtl/>
        </w:rPr>
        <w:t xml:space="preserve">במחקר זה </w:t>
      </w:r>
      <w:r w:rsidR="001278AA" w:rsidRPr="002426A7">
        <w:rPr>
          <w:rFonts w:ascii="David" w:hAnsi="David" w:cs="David" w:hint="cs"/>
          <w:rtl/>
        </w:rPr>
        <w:t>חקרנו</w:t>
      </w:r>
      <w:r w:rsidRPr="002426A7">
        <w:rPr>
          <w:rFonts w:ascii="David" w:hAnsi="David" w:cs="David" w:hint="cs"/>
          <w:rtl/>
        </w:rPr>
        <w:t xml:space="preserve"> את ההנחה </w:t>
      </w:r>
      <w:r w:rsidR="009D2DEB" w:rsidRPr="002426A7">
        <w:rPr>
          <w:rFonts w:ascii="David" w:hAnsi="David" w:cs="David" w:hint="cs"/>
          <w:rtl/>
        </w:rPr>
        <w:t xml:space="preserve">כי </w:t>
      </w:r>
      <w:r w:rsidR="00B56307" w:rsidRPr="002426A7">
        <w:rPr>
          <w:rFonts w:ascii="David" w:hAnsi="David" w:cs="David" w:hint="cs"/>
          <w:rtl/>
        </w:rPr>
        <w:t>ישנו גרעין יסודי יותר</w:t>
      </w:r>
      <w:r w:rsidR="00215E52">
        <w:rPr>
          <w:rFonts w:ascii="David" w:hAnsi="David" w:cs="David" w:hint="cs"/>
          <w:rtl/>
        </w:rPr>
        <w:t>,</w:t>
      </w:r>
      <w:r w:rsidR="00B56307" w:rsidRPr="002426A7">
        <w:rPr>
          <w:rFonts w:ascii="David" w:hAnsi="David" w:cs="David" w:hint="cs"/>
          <w:rtl/>
        </w:rPr>
        <w:t xml:space="preserve"> ה</w:t>
      </w:r>
      <w:r w:rsidR="009D2DEB" w:rsidRPr="002426A7">
        <w:rPr>
          <w:rFonts w:ascii="David" w:hAnsi="David" w:cs="David" w:hint="cs"/>
          <w:rtl/>
        </w:rPr>
        <w:t>עומד מא</w:t>
      </w:r>
      <w:r w:rsidR="00B56307" w:rsidRPr="002426A7">
        <w:rPr>
          <w:rFonts w:ascii="David" w:hAnsi="David" w:cs="David" w:hint="cs"/>
          <w:rtl/>
        </w:rPr>
        <w:t>חו</w:t>
      </w:r>
      <w:r w:rsidR="009D2DEB" w:rsidRPr="002426A7">
        <w:rPr>
          <w:rFonts w:ascii="David" w:hAnsi="David" w:cs="David" w:hint="cs"/>
          <w:rtl/>
        </w:rPr>
        <w:t>רי אותן תחושות אנושיות פסיכו-קוגניטיביות</w:t>
      </w:r>
      <w:r w:rsidR="00B56307" w:rsidRPr="002426A7">
        <w:rPr>
          <w:rFonts w:ascii="David" w:hAnsi="David" w:cs="David" w:hint="cs"/>
          <w:rtl/>
        </w:rPr>
        <w:t xml:space="preserve"> </w:t>
      </w:r>
      <w:r w:rsidR="001278AA" w:rsidRPr="002426A7">
        <w:rPr>
          <w:rFonts w:ascii="David" w:hAnsi="David" w:cs="David" w:hint="cs"/>
          <w:rtl/>
        </w:rPr>
        <w:t>ולו</w:t>
      </w:r>
      <w:r w:rsidR="00B56307" w:rsidRPr="002426A7">
        <w:rPr>
          <w:rFonts w:ascii="David" w:hAnsi="David" w:cs="David" w:hint="cs"/>
          <w:rtl/>
        </w:rPr>
        <w:t xml:space="preserve"> מאפיינים ברורים אשר ניתן להגדיר ולמדוד. </w:t>
      </w:r>
      <w:r w:rsidR="009D2DEB" w:rsidRPr="002426A7">
        <w:rPr>
          <w:rFonts w:ascii="David" w:hAnsi="David" w:cs="David" w:hint="cs"/>
          <w:rtl/>
        </w:rPr>
        <w:t xml:space="preserve"> </w:t>
      </w:r>
      <w:r w:rsidR="00B56307" w:rsidRPr="002426A7">
        <w:rPr>
          <w:rFonts w:ascii="David" w:hAnsi="David" w:cs="David"/>
          <w:rtl/>
        </w:rPr>
        <w:br/>
      </w:r>
      <w:r w:rsidR="001278AA" w:rsidRPr="002426A7">
        <w:rPr>
          <w:rFonts w:ascii="David" w:hAnsi="David" w:cs="David" w:hint="cs"/>
          <w:rtl/>
        </w:rPr>
        <w:t>הציפייה שנוכל לשפוך אור חדש לאותה הנחה רעיונית אשר קיימת זמן רב</w:t>
      </w:r>
      <w:r w:rsidR="00FF4C21">
        <w:rPr>
          <w:rFonts w:ascii="David" w:hAnsi="David" w:cs="David" w:hint="cs"/>
          <w:rtl/>
        </w:rPr>
        <w:t>,</w:t>
      </w:r>
      <w:r w:rsidR="001278AA" w:rsidRPr="002426A7">
        <w:rPr>
          <w:rFonts w:ascii="David" w:hAnsi="David" w:cs="David" w:hint="cs"/>
          <w:rtl/>
        </w:rPr>
        <w:t xml:space="preserve"> היא באשר לכניסתם לשימוש של טכנולוגיות חדישות בתחום ה-</w:t>
      </w:r>
      <w:r w:rsidR="001278AA" w:rsidRPr="002426A7">
        <w:rPr>
          <w:rFonts w:ascii="David" w:hAnsi="David" w:cs="David"/>
        </w:rPr>
        <w:t>Deep Learning</w:t>
      </w:r>
      <w:r w:rsidR="001278AA" w:rsidRPr="002426A7">
        <w:rPr>
          <w:rFonts w:ascii="David" w:hAnsi="David" w:cs="David" w:hint="cs"/>
          <w:rtl/>
        </w:rPr>
        <w:t xml:space="preserve"> </w:t>
      </w:r>
      <w:r w:rsidR="005C0DC6" w:rsidRPr="002426A7">
        <w:rPr>
          <w:rFonts w:ascii="David" w:hAnsi="David" w:cs="David" w:hint="cs"/>
          <w:rtl/>
        </w:rPr>
        <w:t>וניצולם ככלי מדידה.</w:t>
      </w:r>
      <w:r w:rsidR="005C0DC6" w:rsidRPr="002426A7">
        <w:rPr>
          <w:rFonts w:ascii="David" w:hAnsi="David" w:cs="David"/>
          <w:rtl/>
        </w:rPr>
        <w:br/>
      </w:r>
      <w:r w:rsidR="007B3A23" w:rsidRPr="002426A7">
        <w:rPr>
          <w:rFonts w:ascii="David" w:hAnsi="David" w:cs="David" w:hint="cs"/>
          <w:rtl/>
        </w:rPr>
        <w:t>במסגרת הפרויקט ניסינו לבדוק האם למידע חזותי ואקוסטי</w:t>
      </w:r>
      <w:r w:rsidR="00615DB6" w:rsidRPr="002426A7">
        <w:rPr>
          <w:rFonts w:ascii="David" w:hAnsi="David" w:cs="David" w:hint="cs"/>
          <w:rtl/>
        </w:rPr>
        <w:t>,</w:t>
      </w:r>
      <w:r w:rsidR="007B3A23" w:rsidRPr="002426A7">
        <w:rPr>
          <w:rFonts w:ascii="David" w:hAnsi="David" w:cs="David" w:hint="cs"/>
          <w:rtl/>
        </w:rPr>
        <w:t xml:space="preserve"> אשר הוגדר </w:t>
      </w:r>
      <w:r w:rsidR="00215E52">
        <w:rPr>
          <w:rFonts w:ascii="David" w:hAnsi="David" w:cs="David" w:hint="cs"/>
          <w:rtl/>
        </w:rPr>
        <w:t>ע</w:t>
      </w:r>
      <w:r w:rsidR="00215E52" w:rsidRPr="002426A7">
        <w:rPr>
          <w:rFonts w:ascii="David" w:hAnsi="David" w:cs="David" w:hint="cs"/>
          <w:rtl/>
        </w:rPr>
        <w:t>"י חקר תחום המוח</w:t>
      </w:r>
      <w:r w:rsidR="00215E52">
        <w:rPr>
          <w:rFonts w:ascii="David" w:hAnsi="David" w:cs="David" w:hint="cs"/>
          <w:rtl/>
        </w:rPr>
        <w:t xml:space="preserve"> כמכיל מאפיינים </w:t>
      </w:r>
      <w:r w:rsidR="0033659E">
        <w:rPr>
          <w:rFonts w:ascii="David" w:hAnsi="David" w:cs="David" w:hint="cs"/>
          <w:rtl/>
        </w:rPr>
        <w:t xml:space="preserve">המייצגים תחושת הרמוניה (לדוגמה: מנגינה תבניתית, יחס הזהב) </w:t>
      </w:r>
      <w:r w:rsidR="0010594B" w:rsidRPr="002426A7">
        <w:rPr>
          <w:rFonts w:ascii="David" w:hAnsi="David" w:cs="David" w:hint="cs"/>
          <w:rtl/>
        </w:rPr>
        <w:t xml:space="preserve">, </w:t>
      </w:r>
      <w:r w:rsidR="00615DB6" w:rsidRPr="002426A7">
        <w:rPr>
          <w:rFonts w:ascii="David" w:hAnsi="David" w:cs="David" w:hint="cs"/>
          <w:rtl/>
        </w:rPr>
        <w:t>יתבטאו באופן דומה</w:t>
      </w:r>
      <w:r w:rsidR="0010594B" w:rsidRPr="002426A7">
        <w:rPr>
          <w:rFonts w:ascii="David" w:hAnsi="David" w:cs="David" w:hint="cs"/>
          <w:rtl/>
        </w:rPr>
        <w:t xml:space="preserve"> גם במערכ</w:t>
      </w:r>
      <w:r w:rsidR="00615DB6" w:rsidRPr="002426A7">
        <w:rPr>
          <w:rFonts w:ascii="David" w:hAnsi="David" w:cs="David" w:hint="cs"/>
          <w:rtl/>
        </w:rPr>
        <w:t>ו</w:t>
      </w:r>
      <w:r w:rsidR="0010594B" w:rsidRPr="002426A7">
        <w:rPr>
          <w:rFonts w:ascii="David" w:hAnsi="David" w:cs="David" w:hint="cs"/>
          <w:rtl/>
        </w:rPr>
        <w:t>ת מבוסס</w:t>
      </w:r>
      <w:r w:rsidR="00615DB6" w:rsidRPr="002426A7">
        <w:rPr>
          <w:rFonts w:ascii="David" w:hAnsi="David" w:cs="David" w:hint="cs"/>
          <w:rtl/>
        </w:rPr>
        <w:t>ו</w:t>
      </w:r>
      <w:r w:rsidR="0010594B" w:rsidRPr="002426A7">
        <w:rPr>
          <w:rFonts w:ascii="David" w:hAnsi="David" w:cs="David" w:hint="cs"/>
          <w:rtl/>
        </w:rPr>
        <w:t>ת נוירונים מלאכותיים כדוגמת ה-</w:t>
      </w:r>
      <w:r w:rsidR="0010594B" w:rsidRPr="002426A7">
        <w:rPr>
          <w:rFonts w:ascii="David" w:hAnsi="David" w:cs="David" w:hint="cs"/>
        </w:rPr>
        <w:t>DL</w:t>
      </w:r>
      <w:r w:rsidR="0010594B" w:rsidRPr="002426A7">
        <w:rPr>
          <w:rFonts w:ascii="David" w:hAnsi="David" w:cs="David" w:hint="cs"/>
          <w:rtl/>
        </w:rPr>
        <w:t>.</w:t>
      </w:r>
      <w:r w:rsidR="007B3A23" w:rsidRPr="002426A7">
        <w:rPr>
          <w:rFonts w:ascii="David" w:hAnsi="David" w:cs="David" w:hint="cs"/>
          <w:rtl/>
        </w:rPr>
        <w:t xml:space="preserve">   </w:t>
      </w:r>
    </w:p>
    <w:p w:rsidR="002426A7" w:rsidRDefault="00615DB6" w:rsidP="00D4310C">
      <w:pPr>
        <w:rPr>
          <w:rFonts w:ascii="David" w:hAnsi="David" w:cs="David" w:hint="cs"/>
          <w:rtl/>
        </w:rPr>
      </w:pPr>
      <w:r w:rsidRPr="002426A7">
        <w:rPr>
          <w:rFonts w:ascii="David" w:hAnsi="David" w:cs="David" w:hint="cs"/>
          <w:rtl/>
        </w:rPr>
        <w:t xml:space="preserve">ברמה המעשית, </w:t>
      </w:r>
      <w:r w:rsidR="002426A7">
        <w:rPr>
          <w:rFonts w:ascii="David" w:hAnsi="David" w:cs="David" w:hint="cs"/>
          <w:rtl/>
        </w:rPr>
        <w:t>אספנו מידע מחקרי רב</w:t>
      </w:r>
      <w:r w:rsidR="004C22ED">
        <w:rPr>
          <w:rFonts w:ascii="David" w:hAnsi="David" w:cs="David" w:hint="cs"/>
          <w:rtl/>
        </w:rPr>
        <w:t>,</w:t>
      </w:r>
      <w:r w:rsidR="002426A7">
        <w:rPr>
          <w:rFonts w:ascii="David" w:hAnsi="David" w:cs="David" w:hint="cs"/>
          <w:rtl/>
        </w:rPr>
        <w:t xml:space="preserve"> על מנת ליצור אלגוריתם שי</w:t>
      </w:r>
      <w:r w:rsidRPr="002426A7">
        <w:rPr>
          <w:rFonts w:ascii="David" w:hAnsi="David" w:cs="David" w:hint="cs"/>
          <w:rtl/>
        </w:rPr>
        <w:t>תיימר לספק</w:t>
      </w:r>
      <w:r w:rsidR="002426A7" w:rsidRPr="002426A7">
        <w:rPr>
          <w:rFonts w:ascii="David" w:hAnsi="David" w:cs="David" w:hint="cs"/>
          <w:rtl/>
        </w:rPr>
        <w:t xml:space="preserve"> לצופה מן הצד</w:t>
      </w:r>
      <w:r w:rsidRPr="002426A7">
        <w:rPr>
          <w:rFonts w:ascii="David" w:hAnsi="David" w:cs="David" w:hint="cs"/>
          <w:rtl/>
        </w:rPr>
        <w:t xml:space="preserve"> את אותה תחושת הרמוניה</w:t>
      </w:r>
      <w:r w:rsidR="002426A7">
        <w:rPr>
          <w:rFonts w:ascii="David" w:hAnsi="David" w:cs="David" w:hint="cs"/>
          <w:rtl/>
        </w:rPr>
        <w:t xml:space="preserve"> אותה אנו מנסים להגדיר. את </w:t>
      </w:r>
      <w:r w:rsidR="00D4310C">
        <w:rPr>
          <w:rFonts w:ascii="David" w:hAnsi="David" w:cs="David" w:hint="cs"/>
          <w:rtl/>
        </w:rPr>
        <w:t>ההנחה</w:t>
      </w:r>
      <w:r w:rsidR="002426A7">
        <w:rPr>
          <w:rFonts w:ascii="David" w:hAnsi="David" w:cs="David" w:hint="cs"/>
          <w:rtl/>
        </w:rPr>
        <w:t xml:space="preserve"> לפעילותו התקינה של האלגוריתם אנו מבצעים בעזרת הצלבת המידע אותו הגדרנו כהרמוני</w:t>
      </w:r>
      <w:r w:rsidR="00987E5A">
        <w:rPr>
          <w:rFonts w:ascii="David" w:hAnsi="David" w:cs="David" w:hint="cs"/>
          <w:rtl/>
        </w:rPr>
        <w:t>,</w:t>
      </w:r>
      <w:r w:rsidR="002426A7">
        <w:rPr>
          <w:rFonts w:ascii="David" w:hAnsi="David" w:cs="David" w:hint="cs"/>
          <w:rtl/>
        </w:rPr>
        <w:t xml:space="preserve"> </w:t>
      </w:r>
      <w:r w:rsidR="00770FBB">
        <w:rPr>
          <w:rFonts w:ascii="David" w:hAnsi="David" w:cs="David" w:hint="cs"/>
          <w:rtl/>
        </w:rPr>
        <w:t>ל</w:t>
      </w:r>
      <w:r w:rsidR="00987E5A">
        <w:rPr>
          <w:rFonts w:ascii="David" w:hAnsi="David" w:cs="David" w:hint="cs"/>
          <w:rtl/>
        </w:rPr>
        <w:t>מול ה</w:t>
      </w:r>
      <w:r w:rsidR="00770FBB">
        <w:rPr>
          <w:rFonts w:ascii="David" w:hAnsi="David" w:cs="David" w:hint="cs"/>
          <w:rtl/>
        </w:rPr>
        <w:t>מאפיינים הנקלטים במערכת ה-</w:t>
      </w:r>
      <w:r w:rsidR="00770FBB">
        <w:rPr>
          <w:rFonts w:ascii="David" w:hAnsi="David" w:cs="David" w:hint="cs"/>
        </w:rPr>
        <w:t>DL</w:t>
      </w:r>
      <w:r w:rsidR="00277CEB">
        <w:rPr>
          <w:rFonts w:ascii="David" w:hAnsi="David" w:cs="David" w:hint="cs"/>
          <w:rtl/>
        </w:rPr>
        <w:t>.</w:t>
      </w:r>
      <w:r w:rsidR="00770FBB">
        <w:rPr>
          <w:rFonts w:ascii="David" w:hAnsi="David" w:cs="David" w:hint="cs"/>
          <w:rtl/>
        </w:rPr>
        <w:t xml:space="preserve"> </w:t>
      </w:r>
      <w:r w:rsidR="00770FBB">
        <w:rPr>
          <w:rFonts w:ascii="David" w:hAnsi="David" w:cs="David"/>
          <w:rtl/>
        </w:rPr>
        <w:br/>
      </w:r>
      <w:r w:rsidR="00770FBB">
        <w:rPr>
          <w:rFonts w:ascii="David" w:hAnsi="David" w:cs="David" w:hint="cs"/>
          <w:rtl/>
        </w:rPr>
        <w:t>ת</w:t>
      </w:r>
      <w:r w:rsidR="00867FFA">
        <w:rPr>
          <w:rFonts w:ascii="David" w:hAnsi="David" w:cs="David" w:hint="cs"/>
          <w:rtl/>
        </w:rPr>
        <w:t>י</w:t>
      </w:r>
      <w:r w:rsidR="00770FBB">
        <w:rPr>
          <w:rFonts w:ascii="David" w:hAnsi="David" w:cs="David" w:hint="cs"/>
          <w:rtl/>
        </w:rPr>
        <w:t>אום אשר יתגלה ע"י הצלבת המידע</w:t>
      </w:r>
      <w:r w:rsidR="00D4310C">
        <w:rPr>
          <w:rFonts w:ascii="David" w:hAnsi="David" w:cs="David" w:hint="cs"/>
          <w:rtl/>
        </w:rPr>
        <w:t>,</w:t>
      </w:r>
      <w:r w:rsidR="00770FBB">
        <w:rPr>
          <w:rFonts w:ascii="David" w:hAnsi="David" w:cs="David" w:hint="cs"/>
          <w:rtl/>
        </w:rPr>
        <w:t xml:space="preserve"> ישמש כממצא להוכחת שתי </w:t>
      </w:r>
      <w:r w:rsidR="00D4310C">
        <w:rPr>
          <w:rFonts w:ascii="David" w:hAnsi="David" w:cs="David" w:hint="cs"/>
          <w:rtl/>
        </w:rPr>
        <w:t>ההנחות</w:t>
      </w:r>
      <w:r w:rsidR="00770FBB">
        <w:rPr>
          <w:rFonts w:ascii="David" w:hAnsi="David" w:cs="David" w:hint="cs"/>
          <w:rtl/>
        </w:rPr>
        <w:t xml:space="preserve"> וייצג את מעגל המשוב הבסיסי</w:t>
      </w:r>
      <w:r w:rsidR="006F2B0B">
        <w:rPr>
          <w:rFonts w:ascii="David" w:hAnsi="David" w:cs="David" w:hint="cs"/>
          <w:rtl/>
        </w:rPr>
        <w:t xml:space="preserve"> אותו נרצה לחקור.</w:t>
      </w:r>
      <w:r w:rsidR="00770FBB">
        <w:rPr>
          <w:rFonts w:ascii="David" w:hAnsi="David" w:cs="David" w:hint="cs"/>
          <w:rtl/>
        </w:rPr>
        <w:t xml:space="preserve"> </w:t>
      </w:r>
    </w:p>
    <w:p w:rsidR="009E1470" w:rsidRDefault="009E1470" w:rsidP="00665371">
      <w:pPr>
        <w:rPr>
          <w:rFonts w:ascii="David" w:hAnsi="David" w:cs="David" w:hint="cs"/>
          <w:rtl/>
        </w:rPr>
      </w:pPr>
      <w:r>
        <w:rPr>
          <w:rFonts w:ascii="David" w:hAnsi="David" w:cs="David" w:hint="cs"/>
          <w:rtl/>
        </w:rPr>
        <w:t>במסגרת העבודה</w:t>
      </w:r>
      <w:r w:rsidR="00695169">
        <w:rPr>
          <w:rFonts w:ascii="David" w:hAnsi="David" w:cs="David" w:hint="cs"/>
          <w:rtl/>
        </w:rPr>
        <w:t>,</w:t>
      </w:r>
      <w:r>
        <w:rPr>
          <w:rFonts w:ascii="David" w:hAnsi="David" w:cs="David" w:hint="cs"/>
          <w:rtl/>
        </w:rPr>
        <w:t xml:space="preserve"> חקרנו את הרעיון של שימוש ב-</w:t>
      </w:r>
      <w:r>
        <w:rPr>
          <w:rFonts w:ascii="David" w:hAnsi="David" w:cs="David" w:hint="cs"/>
        </w:rPr>
        <w:t>DL</w:t>
      </w:r>
      <w:r>
        <w:rPr>
          <w:rFonts w:ascii="David" w:hAnsi="David" w:cs="David" w:hint="cs"/>
          <w:rtl/>
        </w:rPr>
        <w:t xml:space="preserve"> כדי למדוד מאפיינים שעד כה נתפסו כסובייקטיביים במלואם.</w:t>
      </w:r>
      <w:r w:rsidR="00C0328A">
        <w:rPr>
          <w:rFonts w:ascii="David" w:hAnsi="David" w:cs="David" w:hint="cs"/>
          <w:rtl/>
        </w:rPr>
        <w:t>לצורך כך</w:t>
      </w:r>
      <w:r>
        <w:rPr>
          <w:rFonts w:ascii="David" w:hAnsi="David" w:cs="David" w:hint="cs"/>
          <w:rtl/>
        </w:rPr>
        <w:t xml:space="preserve"> התבססנו על שני מודלים עיקריים ובעלי </w:t>
      </w:r>
      <w:r w:rsidR="001E7E2F">
        <w:rPr>
          <w:rFonts w:ascii="David" w:hAnsi="David" w:cs="David" w:hint="cs"/>
          <w:rtl/>
        </w:rPr>
        <w:t>מוניטין גבוה בתחום כגרעינים אפשריים למה שיתפתח בעתיד לכלי מדידה. הרשתות שלקחו חלק בפרויקט מבוססות כמעט במלואן על הרשתות המכונות:</w:t>
      </w:r>
      <w:proofErr w:type="spellStart"/>
      <w:r w:rsidR="001E7E2F">
        <w:rPr>
          <w:rFonts w:ascii="David" w:hAnsi="David" w:cs="David" w:hint="cs"/>
        </w:rPr>
        <w:t>A</w:t>
      </w:r>
      <w:r w:rsidR="001E7E2F">
        <w:rPr>
          <w:rFonts w:ascii="David" w:hAnsi="David" w:cs="David"/>
        </w:rPr>
        <w:t>lexNet</w:t>
      </w:r>
      <w:proofErr w:type="spellEnd"/>
      <w:r w:rsidR="001E7E2F">
        <w:rPr>
          <w:rFonts w:ascii="David" w:hAnsi="David" w:cs="David"/>
        </w:rPr>
        <w:t xml:space="preserve">  </w:t>
      </w:r>
      <w:r w:rsidR="001E7E2F">
        <w:rPr>
          <w:rFonts w:ascii="David" w:hAnsi="David" w:cs="David" w:hint="cs"/>
          <w:rtl/>
        </w:rPr>
        <w:t xml:space="preserve"> ו- </w:t>
      </w:r>
      <w:proofErr w:type="spellStart"/>
      <w:r w:rsidR="001E7E2F">
        <w:rPr>
          <w:rFonts w:ascii="David" w:hAnsi="David" w:cs="David" w:hint="cs"/>
        </w:rPr>
        <w:t>G</w:t>
      </w:r>
      <w:r w:rsidR="001E7E2F">
        <w:rPr>
          <w:rFonts w:ascii="David" w:hAnsi="David" w:cs="David"/>
        </w:rPr>
        <w:t>oogLeNet</w:t>
      </w:r>
      <w:proofErr w:type="spellEnd"/>
      <w:r w:rsidR="001E7E2F">
        <w:rPr>
          <w:rFonts w:ascii="David" w:hAnsi="David" w:cs="David" w:hint="cs"/>
          <w:rtl/>
        </w:rPr>
        <w:t xml:space="preserve"> למעט שינויים קלים.</w:t>
      </w:r>
    </w:p>
    <w:p w:rsidR="00147470" w:rsidRDefault="00B01702" w:rsidP="00B01702">
      <w:pPr>
        <w:rPr>
          <w:rFonts w:ascii="David" w:hAnsi="David" w:cs="David" w:hint="cs"/>
          <w:rtl/>
        </w:rPr>
      </w:pPr>
      <w:r>
        <w:rPr>
          <w:rFonts w:ascii="David" w:hAnsi="David" w:cs="David" w:hint="cs"/>
          <w:rtl/>
        </w:rPr>
        <w:t>ניסוי כמותי מגלה תוצאות אשר מעידות על ייתכנות של עליה בקצב הלמידה המשוער למערכת. למרות שבמהלך חלק מההרצות, נפרצה רמת הדיוק ואף חצתה את ה- 98%, מעבר למצופה ממודל הרשת, קיימת סבירות גבוהה כי לא ניתן לייחס עליה זו כביטוי מלא להנחה המובאת בפרויקט. זאת עקב מספר מועט של דגימות עליהם מבוססים הנותנים, ייתכן כי תמונה ברור וחד משמעית בנושא תתאפשר ע"י מספר רב של בדיקות והמשך מחקר אשר ילווה באמצעי מחשוב מתאימים, העונים ברמה סבירה לדרישות המחקר.</w:t>
      </w:r>
    </w:p>
    <w:p w:rsidR="005A261D" w:rsidRDefault="005A261D"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p w:rsidR="007A4B15" w:rsidRDefault="007A4B15" w:rsidP="005A261D">
      <w:pPr>
        <w:jc w:val="right"/>
        <w:rPr>
          <w:rFonts w:hint="cs"/>
          <w:u w:val="single"/>
          <w:rtl/>
        </w:rPr>
      </w:pPr>
    </w:p>
    <w:tbl>
      <w:tblPr>
        <w:tblStyle w:val="a3"/>
        <w:tblpPr w:leftFromText="180" w:rightFromText="180" w:vertAnchor="text" w:horzAnchor="margin" w:tblpY="800"/>
        <w:bidiVisual/>
        <w:tblW w:w="0" w:type="auto"/>
        <w:tblLayout w:type="fixed"/>
        <w:tblLook w:val="04A0"/>
      </w:tblPr>
      <w:tblGrid>
        <w:gridCol w:w="3284"/>
        <w:gridCol w:w="1000"/>
      </w:tblGrid>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hint="cs"/>
                <w:sz w:val="24"/>
                <w:szCs w:val="24"/>
                <w:rtl/>
              </w:rPr>
            </w:pPr>
            <w:r w:rsidRPr="002D42CB">
              <w:rPr>
                <w:rFonts w:ascii="David" w:eastAsia="David" w:hAnsi="David" w:cs="David"/>
                <w:sz w:val="24"/>
                <w:szCs w:val="24"/>
              </w:rPr>
              <w:lastRenderedPageBreak/>
              <w:t>Deep Learning</w:t>
            </w:r>
          </w:p>
        </w:tc>
        <w:tc>
          <w:tcPr>
            <w:tcW w:w="1000" w:type="dxa"/>
            <w:vAlign w:val="center"/>
          </w:tcPr>
          <w:p w:rsidR="007A4B15" w:rsidRPr="002D42CB" w:rsidRDefault="007A4B15" w:rsidP="002D42CB">
            <w:pPr>
              <w:jc w:val="right"/>
              <w:rPr>
                <w:rFonts w:ascii="David" w:eastAsia="David" w:hAnsi="David" w:cs="David"/>
                <w:sz w:val="24"/>
                <w:szCs w:val="24"/>
              </w:rPr>
            </w:pPr>
            <w:r w:rsidRPr="002D42CB">
              <w:rPr>
                <w:rFonts w:ascii="David" w:eastAsia="David" w:hAnsi="David" w:cs="David"/>
                <w:sz w:val="24"/>
                <w:szCs w:val="24"/>
              </w:rPr>
              <w:t>DL</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Neural Network</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NN</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Machine Learning</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ML</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shd w:val="clear" w:color="auto" w:fill="FFFFFF"/>
              </w:rPr>
              <w:t>Graphical Processing Unit</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shd w:val="clear" w:color="auto" w:fill="FFFFFF"/>
              </w:rPr>
              <w:t>GPU</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lang w:val="en-GB"/>
              </w:rPr>
              <w:t>Back Propagation</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BP</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Deep Neural Network</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DNN</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Hue Saturation Value</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HSV</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Red, Green, Blue</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RGB</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proofErr w:type="spellStart"/>
            <w:r w:rsidRPr="002D42CB">
              <w:rPr>
                <w:rFonts w:ascii="David" w:hAnsi="David" w:cs="David"/>
                <w:sz w:val="24"/>
                <w:szCs w:val="24"/>
                <w:lang w:val="en-GB"/>
              </w:rPr>
              <w:t>Convolutional</w:t>
            </w:r>
            <w:proofErr w:type="spellEnd"/>
            <w:r w:rsidRPr="002D42CB">
              <w:rPr>
                <w:rFonts w:ascii="David" w:hAnsi="David" w:cs="David"/>
                <w:sz w:val="24"/>
                <w:szCs w:val="24"/>
                <w:lang w:val="en-GB"/>
              </w:rPr>
              <w:t xml:space="preserve"> Neural Network</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CNN</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sz w:val="24"/>
                <w:szCs w:val="24"/>
              </w:rPr>
              <w:t>Full Connected</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FC</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r w:rsidRPr="002D42CB">
              <w:rPr>
                <w:rFonts w:ascii="David" w:hAnsi="David" w:cs="David"/>
                <w:color w:val="111111"/>
                <w:sz w:val="24"/>
                <w:szCs w:val="24"/>
              </w:rPr>
              <w:t>Recurrent Neural Network</w:t>
            </w:r>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RNN</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hyperlink r:id="rId5" w:history="1">
              <w:r w:rsidRPr="002D42CB">
                <w:rPr>
                  <w:rFonts w:ascii="David" w:hAnsi="David" w:cs="David"/>
                  <w:sz w:val="24"/>
                  <w:szCs w:val="24"/>
                </w:rPr>
                <w:t>Primary auditory cortex</w:t>
              </w:r>
            </w:hyperlink>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A1</w:t>
            </w:r>
          </w:p>
        </w:tc>
      </w:tr>
      <w:tr w:rsidR="007A4B15" w:rsidRPr="002D42CB" w:rsidTr="002D42CB">
        <w:trPr>
          <w:trHeight w:hRule="exact" w:val="404"/>
        </w:trPr>
        <w:tc>
          <w:tcPr>
            <w:tcW w:w="3284" w:type="dxa"/>
            <w:vAlign w:val="center"/>
          </w:tcPr>
          <w:p w:rsidR="007A4B15" w:rsidRPr="002D42CB" w:rsidRDefault="007A4B15" w:rsidP="002D42CB">
            <w:pPr>
              <w:jc w:val="right"/>
              <w:rPr>
                <w:rFonts w:ascii="David" w:eastAsia="David" w:hAnsi="David" w:cs="David"/>
                <w:sz w:val="24"/>
                <w:szCs w:val="24"/>
                <w:rtl/>
              </w:rPr>
            </w:pPr>
            <w:hyperlink r:id="rId6" w:history="1">
              <w:r w:rsidRPr="002D42CB">
                <w:rPr>
                  <w:rFonts w:ascii="David" w:hAnsi="David" w:cs="David"/>
                  <w:sz w:val="24"/>
                  <w:szCs w:val="24"/>
                </w:rPr>
                <w:t>Primary visual cortex</w:t>
              </w:r>
            </w:hyperlink>
          </w:p>
        </w:tc>
        <w:tc>
          <w:tcPr>
            <w:tcW w:w="1000" w:type="dxa"/>
            <w:vAlign w:val="center"/>
          </w:tcPr>
          <w:p w:rsidR="007A4B15" w:rsidRPr="002D42CB" w:rsidRDefault="007A4B15" w:rsidP="002D42CB">
            <w:pPr>
              <w:jc w:val="right"/>
              <w:rPr>
                <w:rFonts w:ascii="David" w:eastAsia="David" w:hAnsi="David" w:cs="David"/>
                <w:sz w:val="24"/>
                <w:szCs w:val="24"/>
                <w:rtl/>
              </w:rPr>
            </w:pPr>
            <w:r w:rsidRPr="002D42CB">
              <w:rPr>
                <w:rFonts w:ascii="David" w:eastAsia="David" w:hAnsi="David" w:cs="David"/>
                <w:sz w:val="24"/>
                <w:szCs w:val="24"/>
              </w:rPr>
              <w:t>V1</w:t>
            </w:r>
          </w:p>
        </w:tc>
      </w:tr>
      <w:tr w:rsidR="00141787" w:rsidRPr="002D42CB" w:rsidTr="002D42CB">
        <w:trPr>
          <w:trHeight w:hRule="exact" w:val="404"/>
        </w:trPr>
        <w:tc>
          <w:tcPr>
            <w:tcW w:w="3284" w:type="dxa"/>
            <w:vAlign w:val="center"/>
          </w:tcPr>
          <w:p w:rsidR="00141787" w:rsidRPr="002D42CB" w:rsidRDefault="002D42CB" w:rsidP="002D42CB">
            <w:pPr>
              <w:jc w:val="right"/>
              <w:rPr>
                <w:rFonts w:ascii="David" w:hAnsi="David" w:cs="David"/>
                <w:sz w:val="24"/>
                <w:szCs w:val="24"/>
                <w:rtl/>
              </w:rPr>
            </w:pPr>
            <w:r>
              <w:rPr>
                <w:rFonts w:ascii="David" w:hAnsi="David" w:cs="David" w:hint="cs"/>
                <w:sz w:val="24"/>
                <w:szCs w:val="24"/>
              </w:rPr>
              <w:t>S</w:t>
            </w:r>
            <w:r w:rsidR="009150F9" w:rsidRPr="002D42CB">
              <w:rPr>
                <w:rFonts w:ascii="David" w:hAnsi="David" w:cs="David"/>
                <w:sz w:val="24"/>
                <w:szCs w:val="24"/>
              </w:rPr>
              <w:t>econdary visual cortex</w:t>
            </w:r>
          </w:p>
        </w:tc>
        <w:tc>
          <w:tcPr>
            <w:tcW w:w="1000" w:type="dxa"/>
            <w:vAlign w:val="center"/>
          </w:tcPr>
          <w:p w:rsidR="00141787" w:rsidRPr="002D42CB" w:rsidRDefault="009150F9" w:rsidP="002D42CB">
            <w:pPr>
              <w:jc w:val="right"/>
              <w:rPr>
                <w:rFonts w:ascii="David" w:eastAsia="David" w:hAnsi="David" w:cs="David"/>
                <w:sz w:val="24"/>
                <w:szCs w:val="24"/>
                <w:rtl/>
              </w:rPr>
            </w:pPr>
            <w:r w:rsidRPr="002D42CB">
              <w:rPr>
                <w:rFonts w:ascii="David" w:eastAsia="David" w:hAnsi="David" w:cs="David"/>
                <w:sz w:val="24"/>
                <w:szCs w:val="24"/>
              </w:rPr>
              <w:t>V2</w:t>
            </w:r>
          </w:p>
        </w:tc>
      </w:tr>
      <w:tr w:rsidR="009150F9" w:rsidRPr="002D42CB" w:rsidTr="002D42CB">
        <w:trPr>
          <w:trHeight w:hRule="exact" w:val="404"/>
        </w:trPr>
        <w:tc>
          <w:tcPr>
            <w:tcW w:w="3284" w:type="dxa"/>
            <w:vAlign w:val="center"/>
          </w:tcPr>
          <w:p w:rsidR="009150F9" w:rsidRPr="002D42CB" w:rsidRDefault="009150F9" w:rsidP="002D42CB">
            <w:pPr>
              <w:jc w:val="right"/>
              <w:rPr>
                <w:rFonts w:ascii="David" w:hAnsi="David" w:cs="David"/>
                <w:sz w:val="24"/>
                <w:szCs w:val="24"/>
                <w:rtl/>
              </w:rPr>
            </w:pPr>
            <w:hyperlink r:id="rId7" w:tooltip="Extrastriate" w:history="1">
              <w:proofErr w:type="spellStart"/>
              <w:r w:rsidR="002D42CB">
                <w:rPr>
                  <w:rFonts w:ascii="David" w:hAnsi="David" w:cs="David" w:hint="cs"/>
                  <w:sz w:val="24"/>
                  <w:szCs w:val="24"/>
                </w:rPr>
                <w:t>E</w:t>
              </w:r>
              <w:r w:rsidRPr="002D42CB">
                <w:rPr>
                  <w:rFonts w:ascii="David" w:hAnsi="David" w:cs="David"/>
                  <w:sz w:val="24"/>
                  <w:szCs w:val="24"/>
                </w:rPr>
                <w:t>xtrastriate</w:t>
              </w:r>
              <w:proofErr w:type="spellEnd"/>
            </w:hyperlink>
            <w:r w:rsidRPr="002D42CB">
              <w:rPr>
                <w:rFonts w:ascii="David" w:hAnsi="David" w:cs="David"/>
                <w:sz w:val="24"/>
                <w:szCs w:val="24"/>
              </w:rPr>
              <w:t> visual cortex</w:t>
            </w:r>
          </w:p>
        </w:tc>
        <w:tc>
          <w:tcPr>
            <w:tcW w:w="1000" w:type="dxa"/>
            <w:vAlign w:val="center"/>
          </w:tcPr>
          <w:p w:rsidR="009150F9" w:rsidRPr="002D42CB" w:rsidRDefault="009150F9" w:rsidP="002D42CB">
            <w:pPr>
              <w:jc w:val="right"/>
              <w:rPr>
                <w:rFonts w:ascii="David" w:eastAsia="David" w:hAnsi="David" w:cs="David"/>
                <w:sz w:val="24"/>
                <w:szCs w:val="24"/>
                <w:rtl/>
              </w:rPr>
            </w:pPr>
            <w:r w:rsidRPr="002D42CB">
              <w:rPr>
                <w:rFonts w:ascii="David" w:eastAsia="David" w:hAnsi="David" w:cs="David"/>
                <w:sz w:val="24"/>
                <w:szCs w:val="24"/>
              </w:rPr>
              <w:t>V4</w:t>
            </w:r>
          </w:p>
        </w:tc>
      </w:tr>
      <w:tr w:rsidR="009150F9" w:rsidRPr="002D42CB" w:rsidTr="002D42CB">
        <w:trPr>
          <w:trHeight w:hRule="exact" w:val="404"/>
        </w:trPr>
        <w:tc>
          <w:tcPr>
            <w:tcW w:w="3284" w:type="dxa"/>
            <w:vAlign w:val="center"/>
          </w:tcPr>
          <w:p w:rsidR="009150F9" w:rsidRPr="002D42CB" w:rsidRDefault="009150F9" w:rsidP="002D42CB">
            <w:pPr>
              <w:jc w:val="right"/>
              <w:rPr>
                <w:rFonts w:ascii="David" w:eastAsia="David" w:hAnsi="David" w:cs="David"/>
                <w:sz w:val="24"/>
                <w:szCs w:val="24"/>
                <w:rtl/>
              </w:rPr>
            </w:pPr>
            <w:r w:rsidRPr="002D42CB">
              <w:rPr>
                <w:rFonts w:ascii="David" w:hAnsi="David" w:cs="David"/>
                <w:sz w:val="24"/>
                <w:szCs w:val="24"/>
              </w:rPr>
              <w:t>Primary </w:t>
            </w:r>
            <w:hyperlink r:id="rId8" w:history="1">
              <w:r w:rsidRPr="002D42CB">
                <w:rPr>
                  <w:rFonts w:ascii="David" w:hAnsi="David" w:cs="David"/>
                  <w:sz w:val="24"/>
                  <w:szCs w:val="24"/>
                </w:rPr>
                <w:t>somatic sensory cortex</w:t>
              </w:r>
            </w:hyperlink>
          </w:p>
        </w:tc>
        <w:tc>
          <w:tcPr>
            <w:tcW w:w="1000" w:type="dxa"/>
            <w:vAlign w:val="center"/>
          </w:tcPr>
          <w:p w:rsidR="009150F9" w:rsidRPr="002D42CB" w:rsidRDefault="009150F9" w:rsidP="002D42CB">
            <w:pPr>
              <w:jc w:val="right"/>
              <w:rPr>
                <w:rFonts w:ascii="David" w:eastAsia="David" w:hAnsi="David" w:cs="David"/>
                <w:sz w:val="24"/>
                <w:szCs w:val="24"/>
                <w:rtl/>
              </w:rPr>
            </w:pPr>
            <w:r w:rsidRPr="002D42CB">
              <w:rPr>
                <w:rFonts w:ascii="David" w:eastAsia="David" w:hAnsi="David" w:cs="David"/>
                <w:sz w:val="24"/>
                <w:szCs w:val="24"/>
              </w:rPr>
              <w:t>S1</w:t>
            </w:r>
          </w:p>
        </w:tc>
      </w:tr>
      <w:tr w:rsidR="009150F9" w:rsidRPr="002D42CB" w:rsidTr="002D42CB">
        <w:trPr>
          <w:trHeight w:hRule="exact" w:val="404"/>
        </w:trPr>
        <w:tc>
          <w:tcPr>
            <w:tcW w:w="3284" w:type="dxa"/>
            <w:vAlign w:val="center"/>
          </w:tcPr>
          <w:p w:rsidR="009150F9" w:rsidRPr="002D42CB" w:rsidRDefault="009150F9" w:rsidP="002D42CB">
            <w:pPr>
              <w:jc w:val="right"/>
              <w:rPr>
                <w:rFonts w:ascii="David" w:eastAsia="David" w:hAnsi="David" w:cs="David"/>
                <w:sz w:val="24"/>
                <w:szCs w:val="24"/>
                <w:rtl/>
              </w:rPr>
            </w:pPr>
            <w:r w:rsidRPr="002D42CB">
              <w:rPr>
                <w:rFonts w:ascii="David" w:hAnsi="David" w:cs="David"/>
                <w:sz w:val="24"/>
                <w:szCs w:val="24"/>
              </w:rPr>
              <w:t xml:space="preserve">Inferior temporal </w:t>
            </w:r>
            <w:proofErr w:type="spellStart"/>
            <w:r w:rsidRPr="002D42CB">
              <w:rPr>
                <w:rFonts w:ascii="David" w:hAnsi="David" w:cs="David"/>
                <w:sz w:val="24"/>
                <w:szCs w:val="24"/>
              </w:rPr>
              <w:t>gyrus</w:t>
            </w:r>
            <w:proofErr w:type="spellEnd"/>
          </w:p>
        </w:tc>
        <w:tc>
          <w:tcPr>
            <w:tcW w:w="1000" w:type="dxa"/>
            <w:vAlign w:val="center"/>
          </w:tcPr>
          <w:p w:rsidR="009150F9" w:rsidRPr="002D42CB" w:rsidRDefault="009150F9" w:rsidP="002D42CB">
            <w:pPr>
              <w:jc w:val="right"/>
              <w:rPr>
                <w:rFonts w:ascii="David" w:eastAsia="David" w:hAnsi="David" w:cs="David"/>
                <w:sz w:val="24"/>
                <w:szCs w:val="24"/>
                <w:rtl/>
              </w:rPr>
            </w:pPr>
            <w:r w:rsidRPr="002D42CB">
              <w:rPr>
                <w:rFonts w:ascii="David" w:eastAsia="David" w:hAnsi="David" w:cs="David"/>
                <w:sz w:val="24"/>
                <w:szCs w:val="24"/>
              </w:rPr>
              <w:t>IT</w:t>
            </w:r>
          </w:p>
        </w:tc>
      </w:tr>
      <w:tr w:rsidR="009150F9" w:rsidRPr="002D42CB" w:rsidTr="002D42CB">
        <w:trPr>
          <w:trHeight w:hRule="exact" w:val="404"/>
        </w:trPr>
        <w:tc>
          <w:tcPr>
            <w:tcW w:w="3284" w:type="dxa"/>
            <w:vAlign w:val="center"/>
          </w:tcPr>
          <w:p w:rsidR="009150F9" w:rsidRPr="002D42CB" w:rsidRDefault="009150F9" w:rsidP="002D42CB">
            <w:pPr>
              <w:jc w:val="right"/>
              <w:rPr>
                <w:rFonts w:ascii="David" w:eastAsia="David" w:hAnsi="David" w:cs="David"/>
                <w:sz w:val="24"/>
                <w:szCs w:val="24"/>
                <w:rtl/>
              </w:rPr>
            </w:pPr>
            <w:r w:rsidRPr="002D42CB">
              <w:rPr>
                <w:rFonts w:ascii="David" w:hAnsi="David" w:cs="David"/>
                <w:sz w:val="24"/>
                <w:szCs w:val="24"/>
              </w:rPr>
              <w:t xml:space="preserve">Superior temporal </w:t>
            </w:r>
            <w:proofErr w:type="spellStart"/>
            <w:r w:rsidRPr="002D42CB">
              <w:rPr>
                <w:rFonts w:ascii="David" w:hAnsi="David" w:cs="David"/>
                <w:sz w:val="24"/>
                <w:szCs w:val="24"/>
              </w:rPr>
              <w:t>gyrus</w:t>
            </w:r>
            <w:proofErr w:type="spellEnd"/>
          </w:p>
        </w:tc>
        <w:tc>
          <w:tcPr>
            <w:tcW w:w="1000" w:type="dxa"/>
            <w:vAlign w:val="center"/>
          </w:tcPr>
          <w:p w:rsidR="009150F9" w:rsidRPr="002D42CB" w:rsidRDefault="009150F9" w:rsidP="002D42CB">
            <w:pPr>
              <w:jc w:val="right"/>
              <w:rPr>
                <w:rFonts w:ascii="David" w:eastAsia="David" w:hAnsi="David" w:cs="David"/>
                <w:sz w:val="24"/>
                <w:szCs w:val="24"/>
                <w:rtl/>
              </w:rPr>
            </w:pPr>
            <w:r w:rsidRPr="002D42CB">
              <w:rPr>
                <w:rFonts w:ascii="David" w:eastAsia="David" w:hAnsi="David" w:cs="David"/>
                <w:sz w:val="24"/>
                <w:szCs w:val="24"/>
              </w:rPr>
              <w:t>STG</w:t>
            </w:r>
          </w:p>
        </w:tc>
      </w:tr>
      <w:tr w:rsidR="009150F9" w:rsidRPr="002D42CB" w:rsidTr="002D42CB">
        <w:trPr>
          <w:trHeight w:hRule="exact" w:val="404"/>
        </w:trPr>
        <w:tc>
          <w:tcPr>
            <w:tcW w:w="3284" w:type="dxa"/>
            <w:vAlign w:val="center"/>
          </w:tcPr>
          <w:p w:rsidR="009150F9" w:rsidRPr="002D42CB" w:rsidRDefault="009150F9" w:rsidP="002D42CB">
            <w:pPr>
              <w:jc w:val="right"/>
              <w:rPr>
                <w:rFonts w:ascii="David" w:eastAsia="David" w:hAnsi="David" w:cs="David"/>
                <w:sz w:val="24"/>
                <w:szCs w:val="24"/>
                <w:rtl/>
              </w:rPr>
            </w:pPr>
            <w:r w:rsidRPr="002D42CB">
              <w:rPr>
                <w:rFonts w:ascii="David" w:hAnsi="David" w:cs="David"/>
                <w:color w:val="222222"/>
                <w:sz w:val="24"/>
                <w:szCs w:val="24"/>
                <w:shd w:val="clear" w:color="auto" w:fill="FFFFFF"/>
              </w:rPr>
              <w:t>Rectified linear unit</w:t>
            </w:r>
          </w:p>
        </w:tc>
        <w:tc>
          <w:tcPr>
            <w:tcW w:w="1000" w:type="dxa"/>
            <w:vAlign w:val="center"/>
          </w:tcPr>
          <w:p w:rsidR="009150F9" w:rsidRPr="002D42CB" w:rsidRDefault="009150F9" w:rsidP="002D42CB">
            <w:pPr>
              <w:jc w:val="right"/>
              <w:rPr>
                <w:rFonts w:ascii="David" w:eastAsia="David" w:hAnsi="David" w:cs="David"/>
                <w:sz w:val="24"/>
                <w:szCs w:val="24"/>
              </w:rPr>
            </w:pPr>
            <w:proofErr w:type="spellStart"/>
            <w:r w:rsidRPr="002D42CB">
              <w:rPr>
                <w:rFonts w:ascii="David" w:eastAsia="David" w:hAnsi="David" w:cs="David"/>
                <w:sz w:val="24"/>
                <w:szCs w:val="24"/>
              </w:rPr>
              <w:t>ReLU</w:t>
            </w:r>
            <w:proofErr w:type="spellEnd"/>
          </w:p>
        </w:tc>
      </w:tr>
    </w:tbl>
    <w:p w:rsidR="002D42CB" w:rsidRDefault="002D42CB" w:rsidP="002D42CB">
      <w:pPr>
        <w:spacing w:after="0"/>
        <w:rPr>
          <w:rFonts w:ascii="David" w:eastAsia="David" w:hAnsi="David" w:cs="David" w:hint="cs"/>
          <w:b/>
          <w:bCs/>
          <w:i/>
          <w:iCs/>
          <w:sz w:val="24"/>
          <w:szCs w:val="24"/>
          <w:u w:val="single"/>
          <w:rtl/>
        </w:rPr>
      </w:pPr>
      <w:r w:rsidRPr="005F22B1">
        <w:rPr>
          <w:rFonts w:ascii="David" w:eastAsia="David" w:hAnsi="David" w:cs="David" w:hint="cs"/>
          <w:b/>
          <w:bCs/>
          <w:i/>
          <w:iCs/>
          <w:sz w:val="24"/>
          <w:szCs w:val="24"/>
          <w:u w:val="single"/>
          <w:rtl/>
        </w:rPr>
        <w:t>רשימת קיצורים</w:t>
      </w:r>
    </w:p>
    <w:p w:rsidR="002D42CB" w:rsidRDefault="002D42CB" w:rsidP="002D42CB">
      <w:pPr>
        <w:spacing w:after="0"/>
        <w:rPr>
          <w:rFonts w:ascii="David" w:eastAsia="David" w:hAnsi="David" w:cs="David" w:hint="cs"/>
          <w:b/>
          <w:bCs/>
          <w:i/>
          <w:iCs/>
          <w:sz w:val="24"/>
          <w:szCs w:val="24"/>
          <w:u w:val="single"/>
        </w:rPr>
      </w:pPr>
    </w:p>
    <w:p w:rsidR="002D42CB" w:rsidRDefault="002D42CB" w:rsidP="002D42CB">
      <w:pPr>
        <w:spacing w:after="0"/>
        <w:rPr>
          <w:rFonts w:ascii="David" w:eastAsia="David" w:hAnsi="David" w:cs="David" w:hint="cs"/>
          <w:b/>
          <w:bCs/>
          <w:i/>
          <w:iCs/>
          <w:sz w:val="24"/>
          <w:szCs w:val="24"/>
          <w:u w:val="single"/>
        </w:rPr>
      </w:pPr>
    </w:p>
    <w:p w:rsidR="002D42CB" w:rsidRPr="005F22B1" w:rsidRDefault="002D42CB" w:rsidP="002D42CB">
      <w:pPr>
        <w:spacing w:after="0"/>
        <w:rPr>
          <w:rFonts w:ascii="David" w:eastAsia="David" w:hAnsi="David" w:cs="David"/>
          <w:b/>
          <w:bCs/>
          <w:i/>
          <w:iCs/>
          <w:sz w:val="24"/>
          <w:szCs w:val="24"/>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Default="007A4B15" w:rsidP="007A4B15">
      <w:pPr>
        <w:spacing w:after="0"/>
        <w:rPr>
          <w:rFonts w:hint="cs"/>
          <w:u w:val="single"/>
          <w:rtl/>
        </w:rPr>
      </w:pPr>
    </w:p>
    <w:p w:rsidR="007A4B15" w:rsidRPr="005A261D" w:rsidRDefault="007A4B15" w:rsidP="005A261D">
      <w:pPr>
        <w:jc w:val="right"/>
        <w:rPr>
          <w:rFonts w:hint="cs"/>
          <w:u w:val="single"/>
        </w:rPr>
      </w:pPr>
    </w:p>
    <w:sectPr w:rsidR="007A4B15" w:rsidRPr="005A261D" w:rsidSect="00CA3E52">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5A261D"/>
    <w:rsid w:val="000B5B42"/>
    <w:rsid w:val="000F4C3E"/>
    <w:rsid w:val="0010594B"/>
    <w:rsid w:val="001278AA"/>
    <w:rsid w:val="00141787"/>
    <w:rsid w:val="00147470"/>
    <w:rsid w:val="001B5A3B"/>
    <w:rsid w:val="001D47D4"/>
    <w:rsid w:val="001E7E2F"/>
    <w:rsid w:val="001F21ED"/>
    <w:rsid w:val="00215E52"/>
    <w:rsid w:val="00227BD8"/>
    <w:rsid w:val="002426A7"/>
    <w:rsid w:val="00277CEB"/>
    <w:rsid w:val="0028563A"/>
    <w:rsid w:val="002D42CB"/>
    <w:rsid w:val="002E3366"/>
    <w:rsid w:val="0033659E"/>
    <w:rsid w:val="003B2B2F"/>
    <w:rsid w:val="003F09AD"/>
    <w:rsid w:val="0049453D"/>
    <w:rsid w:val="004A37B7"/>
    <w:rsid w:val="004C22ED"/>
    <w:rsid w:val="00504BE0"/>
    <w:rsid w:val="00581574"/>
    <w:rsid w:val="005A261D"/>
    <w:rsid w:val="005C0DC6"/>
    <w:rsid w:val="005D5081"/>
    <w:rsid w:val="00615DB6"/>
    <w:rsid w:val="006628A7"/>
    <w:rsid w:val="00665371"/>
    <w:rsid w:val="00695169"/>
    <w:rsid w:val="006C287D"/>
    <w:rsid w:val="006F2B0B"/>
    <w:rsid w:val="00745E5B"/>
    <w:rsid w:val="00770FBB"/>
    <w:rsid w:val="007A4B15"/>
    <w:rsid w:val="007B1E08"/>
    <w:rsid w:val="007B3A23"/>
    <w:rsid w:val="00867FFA"/>
    <w:rsid w:val="008D1B38"/>
    <w:rsid w:val="009150F9"/>
    <w:rsid w:val="00987E5A"/>
    <w:rsid w:val="0099325E"/>
    <w:rsid w:val="009A07CB"/>
    <w:rsid w:val="009A4E51"/>
    <w:rsid w:val="009D2DEB"/>
    <w:rsid w:val="009E1470"/>
    <w:rsid w:val="00A814CA"/>
    <w:rsid w:val="00AD619C"/>
    <w:rsid w:val="00AE4F48"/>
    <w:rsid w:val="00B01702"/>
    <w:rsid w:val="00B56307"/>
    <w:rsid w:val="00C0328A"/>
    <w:rsid w:val="00C22BCC"/>
    <w:rsid w:val="00CA3E52"/>
    <w:rsid w:val="00D21601"/>
    <w:rsid w:val="00D4310C"/>
    <w:rsid w:val="00DA5D94"/>
    <w:rsid w:val="00EF5B31"/>
    <w:rsid w:val="00F36443"/>
    <w:rsid w:val="00FD2362"/>
    <w:rsid w:val="00FF4C21"/>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A5D94"/>
    <w:pPr>
      <w:bidi/>
    </w:pPr>
  </w:style>
  <w:style w:type="paragraph" w:styleId="3">
    <w:name w:val="heading 3"/>
    <w:basedOn w:val="a"/>
    <w:next w:val="a"/>
    <w:link w:val="30"/>
    <w:unhideWhenUsed/>
    <w:qFormat/>
    <w:rsid w:val="007A4B15"/>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rsid w:val="007A4B15"/>
    <w:rPr>
      <w:rFonts w:asciiTheme="majorHAnsi" w:eastAsiaTheme="majorEastAsia" w:hAnsiTheme="majorHAnsi" w:cstheme="majorBidi"/>
      <w:b/>
      <w:bCs/>
      <w:color w:val="4472C4" w:themeColor="accent1"/>
    </w:rPr>
  </w:style>
  <w:style w:type="table" w:styleId="a3">
    <w:name w:val="Table Grid"/>
    <w:basedOn w:val="a1"/>
    <w:uiPriority w:val="39"/>
    <w:rsid w:val="007A4B1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a0"/>
    <w:uiPriority w:val="99"/>
    <w:semiHidden/>
    <w:unhideWhenUsed/>
    <w:rsid w:val="00141787"/>
    <w:rPr>
      <w:color w:val="0000FF"/>
      <w:u w:val="single"/>
    </w:rPr>
  </w:style>
  <w:style w:type="table" w:styleId="-3">
    <w:name w:val="Light List Accent 3"/>
    <w:basedOn w:val="a1"/>
    <w:uiPriority w:val="61"/>
    <w:rsid w:val="002D42CB"/>
    <w:pPr>
      <w:bidi/>
      <w:spacing w:after="0" w:line="240" w:lineRule="auto"/>
    </w:pPr>
    <w:rPr>
      <w:rFonts w:eastAsiaTheme="minorEastAsia"/>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bidi/>
      </w:pPr>
      <w:rPr>
        <w:b/>
        <w:bCs/>
        <w:color w:val="FFFFFF" w:themeColor="background1"/>
      </w:rPr>
      <w:tblPr/>
      <w:tcPr>
        <w:shd w:val="clear" w:color="auto" w:fill="A5A5A5" w:themeFill="accent3"/>
      </w:tcPr>
    </w:tblStylePr>
    <w:tblStylePr w:type="lastRow">
      <w:pPr>
        <w:bidi/>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pPr>
        <w:bidi/>
      </w:pPr>
      <w:rPr>
        <w:b/>
        <w:bCs/>
      </w:rPr>
    </w:tblStylePr>
    <w:tblStylePr w:type="lastCol">
      <w:pPr>
        <w:bidi/>
      </w:pPr>
      <w:rPr>
        <w:b/>
        <w:bCs/>
      </w:rPr>
    </w:tblStylePr>
    <w:tblStylePr w:type="band1Vert">
      <w:pPr>
        <w:bidi/>
      </w:p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2Vert">
      <w:pPr>
        <w:bidi/>
      </w:pPr>
    </w:tblStylePr>
    <w:tblStylePr w:type="band1Horz">
      <w:pPr>
        <w:bidi/>
      </w:p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2Horz">
      <w:pPr>
        <w:bidi/>
      </w:pPr>
    </w:tblStylePr>
    <w:tblStylePr w:type="neCell">
      <w:pPr>
        <w:bidi/>
      </w:pPr>
    </w:tblStylePr>
    <w:tblStylePr w:type="nwCell">
      <w:pPr>
        <w:bidi/>
      </w:pPr>
    </w:tblStylePr>
    <w:tblStylePr w:type="seCell">
      <w:pPr>
        <w:bidi/>
      </w:pPr>
    </w:tblStylePr>
    <w:tblStylePr w:type="swCell">
      <w:pPr>
        <w:bidi/>
      </w:p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neurosci/A2251/def-item/A2870/" TargetMode="External"/><Relationship Id="rId3" Type="http://schemas.openxmlformats.org/officeDocument/2006/relationships/settings" Target="settings.xml"/><Relationship Id="rId7" Type="http://schemas.openxmlformats.org/officeDocument/2006/relationships/hyperlink" Target="https://en.wikipedia.org/wiki/Extrastriat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ncbi.nlm.nih.gov/books/n/neurosci/A2251/def-item/A2786/" TargetMode="External"/><Relationship Id="rId5" Type="http://schemas.openxmlformats.org/officeDocument/2006/relationships/hyperlink" Target="https://www.ncbi.nlm.nih.gov/books/n/neurosci/A2251/def-item/A278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EB422D-364E-4515-BCCB-9AF3F1DA1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3</Pages>
  <Words>911</Words>
  <Characters>4557</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7</cp:revision>
  <dcterms:created xsi:type="dcterms:W3CDTF">2020-01-30T10:45:00Z</dcterms:created>
  <dcterms:modified xsi:type="dcterms:W3CDTF">2020-02-05T10:58:00Z</dcterms:modified>
</cp:coreProperties>
</file>