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B4B47" w:rsidRDefault="00540024" w:rsidP="00540024">
      <w:pPr>
        <w:rPr>
          <w:rFonts w:ascii="David" w:hAnsi="David" w:cs="David" w:hint="cs"/>
          <w:b/>
          <w:bCs/>
          <w:sz w:val="40"/>
          <w:szCs w:val="40"/>
          <w:u w:val="single"/>
          <w:rtl/>
        </w:rPr>
      </w:pPr>
      <w:r>
        <w:rPr>
          <w:rFonts w:ascii="David" w:hAnsi="David" w:cs="David" w:hint="cs"/>
          <w:b/>
          <w:bCs/>
          <w:sz w:val="40"/>
          <w:szCs w:val="40"/>
          <w:u w:val="single"/>
          <w:rtl/>
        </w:rPr>
        <w:t>דו"ח הכנה לדו"ח ביניים</w:t>
      </w:r>
    </w:p>
    <w:p w:rsidR="00116DEB" w:rsidRPr="000A2667" w:rsidRDefault="00116DEB" w:rsidP="000A2667">
      <w:pPr>
        <w:spacing w:after="40"/>
        <w:rPr>
          <w:rFonts w:ascii="David" w:eastAsia="David" w:hAnsi="David" w:cs="David" w:hint="cs"/>
          <w:sz w:val="20"/>
          <w:szCs w:val="20"/>
          <w:rtl/>
        </w:rPr>
      </w:pPr>
      <w:r w:rsidRPr="000A2667">
        <w:rPr>
          <w:rFonts w:ascii="David" w:eastAsia="David" w:hAnsi="David" w:cs="David"/>
          <w:sz w:val="20"/>
          <w:szCs w:val="20"/>
          <w:rtl/>
        </w:rPr>
        <w:t>תוכן עניינים:</w:t>
      </w:r>
    </w:p>
    <w:p w:rsidR="000A2667" w:rsidRPr="000A2667" w:rsidRDefault="000A2667" w:rsidP="000A2667">
      <w:pPr>
        <w:spacing w:after="40"/>
        <w:rPr>
          <w:rFonts w:ascii="David" w:eastAsia="David" w:hAnsi="David" w:cs="David" w:hint="cs"/>
          <w:sz w:val="20"/>
          <w:szCs w:val="20"/>
          <w:rtl/>
        </w:rPr>
      </w:pPr>
      <w:r w:rsidRPr="000A2667">
        <w:rPr>
          <w:rFonts w:ascii="David" w:eastAsia="David" w:hAnsi="David" w:cs="David" w:hint="cs"/>
          <w:sz w:val="20"/>
          <w:szCs w:val="20"/>
          <w:rtl/>
        </w:rPr>
        <w:t>רשימת קיצורים וסימנים</w:t>
      </w:r>
    </w:p>
    <w:p w:rsidR="000A2667" w:rsidRPr="000A2667" w:rsidRDefault="000A2667" w:rsidP="000A2667">
      <w:pPr>
        <w:spacing w:after="40"/>
        <w:rPr>
          <w:rFonts w:ascii="David" w:eastAsia="David" w:hAnsi="David" w:cs="David" w:hint="cs"/>
          <w:sz w:val="20"/>
          <w:szCs w:val="20"/>
          <w:rtl/>
        </w:rPr>
      </w:pPr>
      <w:r w:rsidRPr="000A2667">
        <w:rPr>
          <w:rFonts w:ascii="David" w:eastAsia="David" w:hAnsi="David" w:cs="David" w:hint="cs"/>
          <w:sz w:val="20"/>
          <w:szCs w:val="20"/>
          <w:rtl/>
        </w:rPr>
        <w:t>רשימת איורים</w:t>
      </w:r>
    </w:p>
    <w:p w:rsidR="00116DEB" w:rsidRPr="000A2667" w:rsidRDefault="00116DEB" w:rsidP="000A2667">
      <w:pPr>
        <w:spacing w:after="40"/>
        <w:rPr>
          <w:rFonts w:ascii="David" w:eastAsia="David" w:hAnsi="David" w:cs="David"/>
          <w:sz w:val="20"/>
          <w:szCs w:val="20"/>
        </w:rPr>
      </w:pPr>
      <w:r w:rsidRPr="000A2667">
        <w:rPr>
          <w:rFonts w:ascii="David" w:eastAsia="David" w:hAnsi="David" w:cs="David"/>
          <w:sz w:val="20"/>
          <w:szCs w:val="20"/>
          <w:rtl/>
        </w:rPr>
        <w:t xml:space="preserve">תקציר </w:t>
      </w:r>
      <w:r w:rsidRPr="000A2667">
        <w:rPr>
          <w:rFonts w:ascii="David" w:eastAsia="David" w:hAnsi="David" w:cs="David"/>
          <w:sz w:val="20"/>
          <w:szCs w:val="20"/>
        </w:rPr>
        <w:t>Abstract</w:t>
      </w:r>
      <w:r w:rsidRPr="000A2667">
        <w:rPr>
          <w:rFonts w:ascii="David" w:eastAsia="David" w:hAnsi="David" w:cs="David"/>
          <w:sz w:val="20"/>
          <w:szCs w:val="20"/>
          <w:rtl/>
        </w:rPr>
        <w:t>(הרציונל של הפרויקט)</w:t>
      </w:r>
    </w:p>
    <w:p w:rsidR="00116DEB" w:rsidRPr="000A2667" w:rsidRDefault="00116DEB" w:rsidP="000A2667">
      <w:pPr>
        <w:spacing w:after="40"/>
        <w:rPr>
          <w:rFonts w:ascii="David" w:eastAsia="David" w:hAnsi="David" w:cs="David"/>
          <w:sz w:val="20"/>
          <w:szCs w:val="20"/>
        </w:rPr>
      </w:pPr>
      <w:r w:rsidRPr="000A2667">
        <w:rPr>
          <w:rFonts w:ascii="David" w:eastAsia="David" w:hAnsi="David" w:cs="David"/>
          <w:sz w:val="20"/>
          <w:szCs w:val="20"/>
        </w:rPr>
        <w:t>1</w:t>
      </w:r>
      <w:r w:rsidRPr="000A2667">
        <w:rPr>
          <w:rFonts w:ascii="David" w:eastAsia="David" w:hAnsi="David" w:cs="David" w:hint="cs"/>
          <w:sz w:val="20"/>
          <w:szCs w:val="20"/>
          <w:rtl/>
        </w:rPr>
        <w:t xml:space="preserve">      </w:t>
      </w:r>
      <w:r w:rsidRPr="000A2667">
        <w:rPr>
          <w:rFonts w:ascii="David" w:eastAsia="David" w:hAnsi="David" w:cs="David"/>
          <w:sz w:val="20"/>
          <w:szCs w:val="20"/>
          <w:rtl/>
        </w:rPr>
        <w:t>הקדמה</w:t>
      </w:r>
      <w:r w:rsidRPr="000A2667">
        <w:rPr>
          <w:rFonts w:ascii="David" w:eastAsia="David" w:hAnsi="David" w:cs="David"/>
          <w:sz w:val="20"/>
          <w:szCs w:val="20"/>
          <w:u w:val="single"/>
          <w:rtl/>
        </w:rPr>
        <w:t xml:space="preserve">- מבוא- </w:t>
      </w:r>
      <w:r w:rsidRPr="000A2667">
        <w:rPr>
          <w:rFonts w:ascii="David" w:eastAsia="David" w:hAnsi="David" w:cs="David"/>
          <w:sz w:val="20"/>
          <w:szCs w:val="20"/>
          <w:u w:val="single"/>
        </w:rPr>
        <w:t>Introduction</w:t>
      </w:r>
    </w:p>
    <w:p w:rsidR="00116DEB" w:rsidRPr="000A2667" w:rsidRDefault="00116DEB" w:rsidP="000A2667">
      <w:pPr>
        <w:numPr>
          <w:ilvl w:val="1"/>
          <w:numId w:val="21"/>
        </w:numPr>
        <w:pBdr>
          <w:top w:val="nil"/>
          <w:left w:val="nil"/>
          <w:bottom w:val="nil"/>
          <w:right w:val="nil"/>
          <w:between w:val="nil"/>
        </w:pBdr>
        <w:spacing w:after="0"/>
        <w:ind w:hanging="417"/>
        <w:rPr>
          <w:rFonts w:ascii="David" w:eastAsia="David" w:hAnsi="David" w:cs="David"/>
          <w:sz w:val="20"/>
          <w:szCs w:val="20"/>
        </w:rPr>
      </w:pPr>
      <w:r w:rsidRPr="000A2667">
        <w:rPr>
          <w:rFonts w:ascii="David" w:eastAsia="David" w:hAnsi="David" w:cs="David"/>
          <w:sz w:val="20"/>
          <w:szCs w:val="20"/>
          <w:rtl/>
        </w:rPr>
        <w:t>תיאור הבעיה המטרה/יעד (מטרת הפרויקט)</w:t>
      </w:r>
    </w:p>
    <w:p w:rsidR="00116DEB" w:rsidRPr="000A2667" w:rsidRDefault="00116DEB" w:rsidP="000A2667">
      <w:pPr>
        <w:numPr>
          <w:ilvl w:val="0"/>
          <w:numId w:val="21"/>
        </w:numPr>
        <w:pBdr>
          <w:top w:val="nil"/>
          <w:left w:val="nil"/>
          <w:bottom w:val="nil"/>
          <w:right w:val="nil"/>
          <w:between w:val="nil"/>
        </w:pBdr>
        <w:spacing w:after="0"/>
        <w:ind w:hanging="418"/>
        <w:rPr>
          <w:rFonts w:ascii="David" w:eastAsia="David" w:hAnsi="David" w:cs="David"/>
          <w:sz w:val="20"/>
          <w:szCs w:val="20"/>
          <w:u w:val="single"/>
        </w:rPr>
      </w:pPr>
      <w:r w:rsidRPr="000A2667">
        <w:rPr>
          <w:rFonts w:ascii="David" w:eastAsia="David" w:hAnsi="David" w:cs="David"/>
          <w:sz w:val="20"/>
          <w:szCs w:val="20"/>
          <w:u w:val="single"/>
          <w:rtl/>
        </w:rPr>
        <w:t xml:space="preserve">סקירה- </w:t>
      </w:r>
      <w:r w:rsidRPr="000A2667">
        <w:rPr>
          <w:rFonts w:ascii="David" w:eastAsia="David" w:hAnsi="David" w:cs="David"/>
          <w:sz w:val="20"/>
          <w:szCs w:val="20"/>
          <w:u w:val="single"/>
        </w:rPr>
        <w:t>Review</w:t>
      </w:r>
      <w:r w:rsidRPr="000A2667">
        <w:rPr>
          <w:rFonts w:ascii="David" w:eastAsia="David" w:hAnsi="David" w:cs="David"/>
          <w:sz w:val="20"/>
          <w:szCs w:val="20"/>
          <w:u w:val="single"/>
          <w:rtl/>
        </w:rPr>
        <w:t xml:space="preserve">- רקע מדעי </w:t>
      </w:r>
      <w:r w:rsidR="000E132A">
        <w:rPr>
          <w:rFonts w:ascii="David" w:eastAsia="David" w:hAnsi="David" w:cs="David" w:hint="cs"/>
          <w:sz w:val="20"/>
          <w:szCs w:val="20"/>
          <w:u w:val="single"/>
          <w:rtl/>
        </w:rPr>
        <w:t xml:space="preserve"> </w:t>
      </w:r>
    </w:p>
    <w:p w:rsidR="00116DEB" w:rsidRPr="000A2667" w:rsidRDefault="00116DEB" w:rsidP="00116DEB">
      <w:pPr>
        <w:numPr>
          <w:ilvl w:val="1"/>
          <w:numId w:val="21"/>
        </w:numPr>
        <w:pBdr>
          <w:top w:val="nil"/>
          <w:left w:val="nil"/>
          <w:bottom w:val="nil"/>
          <w:right w:val="nil"/>
          <w:between w:val="nil"/>
        </w:pBdr>
        <w:spacing w:after="0"/>
        <w:rPr>
          <w:rFonts w:ascii="David" w:eastAsia="David" w:hAnsi="David" w:cs="David"/>
          <w:sz w:val="20"/>
          <w:szCs w:val="20"/>
        </w:rPr>
      </w:pPr>
      <w:proofErr w:type="spellStart"/>
      <w:r w:rsidRPr="000A2667">
        <w:rPr>
          <w:rFonts w:ascii="David" w:eastAsia="David" w:hAnsi="David" w:cs="David"/>
          <w:sz w:val="20"/>
          <w:szCs w:val="20"/>
          <w:rtl/>
        </w:rPr>
        <w:t>דיאגרמת</w:t>
      </w:r>
      <w:proofErr w:type="spellEnd"/>
      <w:r w:rsidRPr="000A2667">
        <w:rPr>
          <w:rFonts w:ascii="David" w:eastAsia="David" w:hAnsi="David" w:cs="David"/>
          <w:sz w:val="20"/>
          <w:szCs w:val="20"/>
          <w:rtl/>
        </w:rPr>
        <w:t xml:space="preserve"> מלבנים של המערכת</w:t>
      </w:r>
      <w:r w:rsidRPr="000A2667">
        <w:rPr>
          <w:rFonts w:ascii="David" w:eastAsia="David" w:hAnsi="David" w:cs="David" w:hint="cs"/>
          <w:sz w:val="20"/>
          <w:szCs w:val="20"/>
          <w:rtl/>
        </w:rPr>
        <w:t xml:space="preserve">  </w:t>
      </w:r>
      <w:r w:rsidRPr="000A2667">
        <w:rPr>
          <w:rFonts w:ascii="David" w:eastAsia="David" w:hAnsi="David" w:cs="David" w:hint="cs"/>
          <w:b/>
          <w:bCs/>
          <w:sz w:val="20"/>
          <w:szCs w:val="20"/>
          <w:highlight w:val="yellow"/>
          <w:rtl/>
        </w:rPr>
        <w:t>בעברית בלבד</w:t>
      </w:r>
      <w:r w:rsidRPr="000A2667">
        <w:rPr>
          <w:rFonts w:ascii="David" w:eastAsia="David" w:hAnsi="David" w:cs="David" w:hint="cs"/>
          <w:sz w:val="20"/>
          <w:szCs w:val="20"/>
          <w:rtl/>
        </w:rPr>
        <w:t xml:space="preserve">  </w:t>
      </w:r>
    </w:p>
    <w:p w:rsidR="00116DEB" w:rsidRPr="000A2667" w:rsidRDefault="00116DEB" w:rsidP="00116DEB">
      <w:pPr>
        <w:numPr>
          <w:ilvl w:val="1"/>
          <w:numId w:val="21"/>
        </w:numPr>
        <w:pBdr>
          <w:top w:val="nil"/>
          <w:left w:val="nil"/>
          <w:bottom w:val="nil"/>
          <w:right w:val="nil"/>
          <w:between w:val="nil"/>
        </w:pBdr>
        <w:spacing w:after="0"/>
        <w:rPr>
          <w:rFonts w:ascii="David" w:eastAsia="David" w:hAnsi="David" w:cs="David"/>
          <w:sz w:val="20"/>
          <w:szCs w:val="20"/>
        </w:rPr>
      </w:pPr>
      <w:r w:rsidRPr="000A2667">
        <w:rPr>
          <w:rFonts w:ascii="David" w:eastAsia="David" w:hAnsi="David" w:cs="David"/>
          <w:sz w:val="20"/>
          <w:szCs w:val="20"/>
          <w:rtl/>
        </w:rPr>
        <w:t xml:space="preserve">הסבר על ה </w:t>
      </w:r>
      <w:r w:rsidRPr="000A2667">
        <w:rPr>
          <w:rFonts w:ascii="David" w:eastAsia="David" w:hAnsi="David" w:cs="David"/>
          <w:sz w:val="20"/>
          <w:szCs w:val="20"/>
        </w:rPr>
        <w:t>cochlear</w:t>
      </w:r>
      <w:r w:rsidRPr="000A2667">
        <w:rPr>
          <w:rFonts w:ascii="David" w:eastAsia="David" w:hAnsi="David" w:cs="David"/>
          <w:sz w:val="20"/>
          <w:szCs w:val="20"/>
          <w:rtl/>
        </w:rPr>
        <w:t xml:space="preserve">  מבנה  האוזן האנושית ויכולת הזיהוי שלה ורגישות האוזן </w:t>
      </w:r>
      <w:proofErr w:type="spellStart"/>
      <w:r w:rsidRPr="000A2667">
        <w:rPr>
          <w:rFonts w:ascii="David" w:eastAsia="David" w:hAnsi="David" w:cs="David"/>
          <w:sz w:val="20"/>
          <w:szCs w:val="20"/>
          <w:rtl/>
        </w:rPr>
        <w:t>לצלילים</w:t>
      </w:r>
      <w:r w:rsidRPr="000A2667">
        <w:rPr>
          <w:rFonts w:ascii="David" w:eastAsia="David" w:hAnsi="David" w:cs="David" w:hint="cs"/>
          <w:b/>
          <w:bCs/>
          <w:sz w:val="20"/>
          <w:szCs w:val="20"/>
          <w:highlight w:val="yellow"/>
          <w:rtl/>
        </w:rPr>
        <w:t>בעברית</w:t>
      </w:r>
      <w:proofErr w:type="spellEnd"/>
      <w:r w:rsidRPr="000A2667">
        <w:rPr>
          <w:rFonts w:ascii="David" w:eastAsia="David" w:hAnsi="David" w:cs="David" w:hint="cs"/>
          <w:b/>
          <w:bCs/>
          <w:sz w:val="20"/>
          <w:szCs w:val="20"/>
          <w:highlight w:val="yellow"/>
          <w:rtl/>
        </w:rPr>
        <w:t xml:space="preserve"> בלבד</w:t>
      </w:r>
      <w:r w:rsidRPr="000A2667">
        <w:rPr>
          <w:rFonts w:ascii="David" w:eastAsia="David" w:hAnsi="David" w:cs="David" w:hint="cs"/>
          <w:sz w:val="20"/>
          <w:szCs w:val="20"/>
          <w:rtl/>
        </w:rPr>
        <w:t xml:space="preserve">  </w:t>
      </w:r>
    </w:p>
    <w:p w:rsidR="00116DEB" w:rsidRPr="000A2667" w:rsidRDefault="00116DEB" w:rsidP="00116DEB">
      <w:pPr>
        <w:numPr>
          <w:ilvl w:val="1"/>
          <w:numId w:val="21"/>
        </w:numPr>
        <w:pBdr>
          <w:top w:val="nil"/>
          <w:left w:val="nil"/>
          <w:bottom w:val="nil"/>
          <w:right w:val="nil"/>
          <w:between w:val="nil"/>
        </w:pBdr>
        <w:spacing w:after="0"/>
        <w:rPr>
          <w:rFonts w:ascii="David" w:eastAsia="David" w:hAnsi="David" w:cs="David"/>
          <w:sz w:val="20"/>
          <w:szCs w:val="20"/>
        </w:rPr>
      </w:pPr>
      <w:r w:rsidRPr="000A2667">
        <w:rPr>
          <w:rFonts w:ascii="David" w:eastAsia="David" w:hAnsi="David" w:cs="David"/>
          <w:sz w:val="20"/>
          <w:szCs w:val="20"/>
          <w:rtl/>
        </w:rPr>
        <w:t>הסבר על החלקים במוח המעורבים בזיהוי צלילים וויזואליזציה/תמונה / וידאו ומהירות תגובה.(והקשר ביניהם עד לידי זיהוי מלא/ חלקי )</w:t>
      </w:r>
      <w:r w:rsidRPr="000A2667">
        <w:rPr>
          <w:rFonts w:ascii="David" w:eastAsia="David" w:hAnsi="David" w:cs="David" w:hint="cs"/>
          <w:sz w:val="20"/>
          <w:szCs w:val="20"/>
          <w:rtl/>
        </w:rPr>
        <w:t xml:space="preserve">    </w:t>
      </w:r>
      <w:r w:rsidRPr="000A2667">
        <w:rPr>
          <w:rFonts w:ascii="David" w:eastAsia="David" w:hAnsi="David" w:cs="David" w:hint="cs"/>
          <w:b/>
          <w:bCs/>
          <w:sz w:val="20"/>
          <w:szCs w:val="20"/>
          <w:highlight w:val="yellow"/>
          <w:rtl/>
        </w:rPr>
        <w:t>בעברית בלבד</w:t>
      </w:r>
      <w:r w:rsidRPr="000A2667">
        <w:rPr>
          <w:rFonts w:ascii="David" w:eastAsia="David" w:hAnsi="David" w:cs="David" w:hint="cs"/>
          <w:sz w:val="20"/>
          <w:szCs w:val="20"/>
          <w:rtl/>
        </w:rPr>
        <w:t xml:space="preserve">  </w:t>
      </w:r>
      <w:r w:rsidRPr="000A2667">
        <w:rPr>
          <w:rFonts w:ascii="David" w:eastAsia="David" w:hAnsi="David" w:cs="David"/>
          <w:sz w:val="20"/>
          <w:szCs w:val="20"/>
          <w:rtl/>
        </w:rPr>
        <w:br/>
        <w:t>2.3.1 המוח (קוגניציה)</w:t>
      </w:r>
    </w:p>
    <w:p w:rsidR="00116DEB" w:rsidRPr="000A2667" w:rsidRDefault="00116DEB" w:rsidP="00116DEB">
      <w:pPr>
        <w:pBdr>
          <w:top w:val="nil"/>
          <w:left w:val="nil"/>
          <w:bottom w:val="nil"/>
          <w:right w:val="nil"/>
          <w:between w:val="nil"/>
        </w:pBdr>
        <w:spacing w:after="0"/>
        <w:ind w:left="785"/>
        <w:rPr>
          <w:rFonts w:ascii="David" w:eastAsia="David" w:hAnsi="David" w:cs="David"/>
          <w:sz w:val="20"/>
          <w:szCs w:val="20"/>
          <w:rtl/>
        </w:rPr>
      </w:pPr>
      <w:r w:rsidRPr="000A2667">
        <w:rPr>
          <w:rFonts w:ascii="David" w:eastAsia="David" w:hAnsi="David" w:cs="David" w:hint="cs"/>
          <w:sz w:val="20"/>
          <w:szCs w:val="20"/>
          <w:rtl/>
        </w:rPr>
        <w:t>2.3.2</w:t>
      </w:r>
      <w:r w:rsidRPr="000A2667">
        <w:rPr>
          <w:rFonts w:ascii="David" w:eastAsia="David" w:hAnsi="David" w:cs="David"/>
          <w:sz w:val="20"/>
          <w:szCs w:val="20"/>
          <w:rtl/>
        </w:rPr>
        <w:t xml:space="preserve"> ראייה </w:t>
      </w:r>
      <w:r w:rsidRPr="000A2667">
        <w:rPr>
          <w:rFonts w:ascii="David" w:eastAsia="David" w:hAnsi="David" w:cs="David" w:hint="cs"/>
          <w:b/>
          <w:bCs/>
          <w:sz w:val="20"/>
          <w:szCs w:val="20"/>
          <w:highlight w:val="yellow"/>
          <w:rtl/>
        </w:rPr>
        <w:t>בעברית בלבד</w:t>
      </w:r>
      <w:r w:rsidRPr="000A2667">
        <w:rPr>
          <w:rFonts w:ascii="David" w:eastAsia="David" w:hAnsi="David" w:cs="David" w:hint="cs"/>
          <w:sz w:val="20"/>
          <w:szCs w:val="20"/>
          <w:rtl/>
        </w:rPr>
        <w:t xml:space="preserve">  </w:t>
      </w:r>
      <w:r w:rsidRPr="000A2667">
        <w:rPr>
          <w:rFonts w:ascii="David" w:eastAsia="David" w:hAnsi="David" w:cs="David"/>
          <w:sz w:val="20"/>
          <w:szCs w:val="20"/>
        </w:rPr>
        <w:br/>
      </w:r>
      <w:r w:rsidRPr="000A2667">
        <w:rPr>
          <w:rFonts w:ascii="David" w:eastAsia="David" w:hAnsi="David" w:cs="David"/>
          <w:sz w:val="20"/>
          <w:szCs w:val="20"/>
        </w:rPr>
        <w:tab/>
        <w:t>2.3.2.1</w:t>
      </w:r>
      <w:r w:rsidRPr="000A2667">
        <w:rPr>
          <w:rFonts w:ascii="David" w:eastAsia="David" w:hAnsi="David" w:cs="David"/>
          <w:sz w:val="20"/>
          <w:szCs w:val="20"/>
          <w:rtl/>
        </w:rPr>
        <w:t xml:space="preserve"> תפיסה חזותית.</w:t>
      </w:r>
      <w:r w:rsidRPr="000A2667">
        <w:rPr>
          <w:rFonts w:ascii="David" w:eastAsia="David" w:hAnsi="David" w:cs="David" w:hint="cs"/>
          <w:sz w:val="20"/>
          <w:szCs w:val="20"/>
          <w:rtl/>
        </w:rPr>
        <w:t xml:space="preserve"> </w:t>
      </w:r>
      <w:r w:rsidRPr="000A2667">
        <w:rPr>
          <w:rFonts w:ascii="David" w:eastAsia="David" w:hAnsi="David" w:cs="David" w:hint="cs"/>
          <w:b/>
          <w:bCs/>
          <w:sz w:val="20"/>
          <w:szCs w:val="20"/>
          <w:highlight w:val="yellow"/>
          <w:rtl/>
        </w:rPr>
        <w:t>בעברית בלבד</w:t>
      </w:r>
      <w:r w:rsidRPr="000A2667">
        <w:rPr>
          <w:rFonts w:ascii="David" w:eastAsia="David" w:hAnsi="David" w:cs="David" w:hint="cs"/>
          <w:sz w:val="20"/>
          <w:szCs w:val="20"/>
          <w:rtl/>
        </w:rPr>
        <w:t xml:space="preserve">  </w:t>
      </w:r>
      <w:r w:rsidRPr="000A2667">
        <w:rPr>
          <w:rFonts w:ascii="David" w:eastAsia="David" w:hAnsi="David" w:cs="David"/>
          <w:sz w:val="20"/>
          <w:szCs w:val="20"/>
          <w:rtl/>
        </w:rPr>
        <w:br/>
      </w:r>
      <w:r w:rsidRPr="000A2667">
        <w:rPr>
          <w:rFonts w:ascii="David" w:eastAsia="David" w:hAnsi="David" w:cs="David"/>
          <w:sz w:val="20"/>
          <w:szCs w:val="20"/>
          <w:rtl/>
        </w:rPr>
        <w:tab/>
      </w:r>
      <w:r w:rsidRPr="000A2667">
        <w:rPr>
          <w:rFonts w:ascii="David" w:eastAsia="David" w:hAnsi="David" w:cs="David"/>
          <w:sz w:val="20"/>
          <w:szCs w:val="20"/>
        </w:rPr>
        <w:t xml:space="preserve">2.3.2.2 </w:t>
      </w:r>
      <w:r w:rsidRPr="000A2667">
        <w:rPr>
          <w:rFonts w:ascii="David" w:eastAsia="David" w:hAnsi="David" w:cs="David"/>
          <w:sz w:val="20"/>
          <w:szCs w:val="20"/>
          <w:rtl/>
        </w:rPr>
        <w:t>קליפות הראייה (</w:t>
      </w:r>
      <w:r w:rsidRPr="000A2667">
        <w:rPr>
          <w:rFonts w:ascii="David" w:eastAsia="David" w:hAnsi="David" w:cs="David"/>
          <w:sz w:val="20"/>
          <w:szCs w:val="20"/>
        </w:rPr>
        <w:t xml:space="preserve">   (V1-V4</w:t>
      </w:r>
      <w:r w:rsidRPr="000A2667">
        <w:rPr>
          <w:rFonts w:ascii="David" w:eastAsia="David" w:hAnsi="David" w:cs="David" w:hint="cs"/>
          <w:b/>
          <w:bCs/>
          <w:sz w:val="20"/>
          <w:szCs w:val="20"/>
          <w:highlight w:val="yellow"/>
          <w:rtl/>
        </w:rPr>
        <w:t xml:space="preserve"> בעברית בלבד</w:t>
      </w:r>
      <w:r w:rsidRPr="000A2667">
        <w:rPr>
          <w:rFonts w:ascii="David" w:eastAsia="David" w:hAnsi="David" w:cs="David" w:hint="cs"/>
          <w:sz w:val="20"/>
          <w:szCs w:val="20"/>
          <w:rtl/>
        </w:rPr>
        <w:t xml:space="preserve">  </w:t>
      </w:r>
      <w:r w:rsidRPr="000A2667">
        <w:rPr>
          <w:rFonts w:ascii="David" w:eastAsia="David" w:hAnsi="David" w:cs="David"/>
          <w:sz w:val="20"/>
          <w:szCs w:val="20"/>
        </w:rPr>
        <w:br/>
      </w:r>
      <w:r w:rsidRPr="000A2667">
        <w:rPr>
          <w:rFonts w:ascii="David" w:eastAsia="David" w:hAnsi="David" w:cs="David"/>
          <w:sz w:val="20"/>
          <w:szCs w:val="20"/>
        </w:rPr>
        <w:tab/>
        <w:t>2.3.2.3</w:t>
      </w:r>
      <w:r w:rsidRPr="000A2667">
        <w:rPr>
          <w:rFonts w:ascii="David" w:eastAsia="David" w:hAnsi="David" w:cs="David"/>
          <w:sz w:val="20"/>
          <w:szCs w:val="20"/>
          <w:rtl/>
        </w:rPr>
        <w:t xml:space="preserve"> התפתחות אבולוציונית ומאפיינים של חשיבה ויזואלית.</w:t>
      </w:r>
      <w:r w:rsidRPr="000A2667">
        <w:rPr>
          <w:rFonts w:ascii="David" w:eastAsia="David" w:hAnsi="David" w:cs="David" w:hint="cs"/>
          <w:sz w:val="20"/>
          <w:szCs w:val="20"/>
          <w:rtl/>
        </w:rPr>
        <w:t xml:space="preserve"> </w:t>
      </w:r>
      <w:r w:rsidRPr="000A2667">
        <w:rPr>
          <w:rFonts w:ascii="David" w:eastAsia="David" w:hAnsi="David" w:cs="David" w:hint="cs"/>
          <w:b/>
          <w:bCs/>
          <w:sz w:val="20"/>
          <w:szCs w:val="20"/>
          <w:highlight w:val="yellow"/>
          <w:rtl/>
        </w:rPr>
        <w:t>בעברית בלבד</w:t>
      </w:r>
      <w:r w:rsidRPr="000A2667">
        <w:rPr>
          <w:rFonts w:ascii="David" w:eastAsia="David" w:hAnsi="David" w:cs="David" w:hint="cs"/>
          <w:sz w:val="20"/>
          <w:szCs w:val="20"/>
          <w:rtl/>
        </w:rPr>
        <w:t xml:space="preserve">  </w:t>
      </w:r>
    </w:p>
    <w:p w:rsidR="00116DEB" w:rsidRPr="000A2667" w:rsidRDefault="00116DEB" w:rsidP="00116DEB">
      <w:pPr>
        <w:pBdr>
          <w:top w:val="nil"/>
          <w:left w:val="nil"/>
          <w:bottom w:val="nil"/>
          <w:right w:val="nil"/>
          <w:between w:val="nil"/>
        </w:pBdr>
        <w:spacing w:after="0"/>
        <w:ind w:left="785"/>
        <w:rPr>
          <w:rFonts w:ascii="David" w:eastAsia="David" w:hAnsi="David" w:cs="David"/>
          <w:sz w:val="20"/>
          <w:szCs w:val="20"/>
          <w:rtl/>
        </w:rPr>
      </w:pPr>
      <w:r w:rsidRPr="000A2667">
        <w:rPr>
          <w:rFonts w:ascii="David" w:eastAsia="David" w:hAnsi="David" w:cs="David"/>
          <w:sz w:val="20"/>
          <w:szCs w:val="20"/>
          <w:rtl/>
        </w:rPr>
        <w:t>2.3.3 שמיעה</w:t>
      </w:r>
    </w:p>
    <w:p w:rsidR="00116DEB" w:rsidRPr="000A2667" w:rsidRDefault="00116DEB" w:rsidP="00116DEB">
      <w:pPr>
        <w:pBdr>
          <w:top w:val="nil"/>
          <w:left w:val="nil"/>
          <w:bottom w:val="nil"/>
          <w:right w:val="nil"/>
          <w:between w:val="nil"/>
        </w:pBdr>
        <w:spacing w:after="0"/>
        <w:ind w:left="785"/>
        <w:rPr>
          <w:rFonts w:ascii="David" w:eastAsia="David" w:hAnsi="David" w:cs="David"/>
          <w:sz w:val="20"/>
          <w:szCs w:val="20"/>
        </w:rPr>
      </w:pPr>
      <w:r w:rsidRPr="000A2667">
        <w:rPr>
          <w:rFonts w:ascii="David" w:eastAsia="David" w:hAnsi="David" w:cs="David"/>
          <w:sz w:val="20"/>
          <w:szCs w:val="20"/>
        </w:rPr>
        <w:tab/>
        <w:t>2.3.3.1</w:t>
      </w:r>
      <w:r w:rsidRPr="000A2667">
        <w:rPr>
          <w:rFonts w:ascii="David" w:eastAsia="David" w:hAnsi="David" w:cs="David" w:hint="cs"/>
          <w:sz w:val="20"/>
          <w:szCs w:val="20"/>
          <w:rtl/>
        </w:rPr>
        <w:t xml:space="preserve"> קליפת המוח והשמיעה </w:t>
      </w:r>
      <w:r w:rsidRPr="000A2667">
        <w:rPr>
          <w:rFonts w:ascii="David" w:eastAsia="David" w:hAnsi="David" w:cs="David"/>
          <w:sz w:val="20"/>
          <w:szCs w:val="20"/>
          <w:rtl/>
        </w:rPr>
        <w:t>–</w:t>
      </w:r>
      <w:r w:rsidRPr="000A2667">
        <w:rPr>
          <w:rFonts w:ascii="David" w:eastAsia="David" w:hAnsi="David" w:cs="David" w:hint="cs"/>
          <w:sz w:val="20"/>
          <w:szCs w:val="20"/>
          <w:rtl/>
        </w:rPr>
        <w:t xml:space="preserve"> </w:t>
      </w:r>
      <w:r w:rsidRPr="000A2667">
        <w:rPr>
          <w:rFonts w:ascii="David" w:eastAsia="David" w:hAnsi="David" w:cs="David"/>
          <w:sz w:val="20"/>
          <w:szCs w:val="20"/>
        </w:rPr>
        <w:t xml:space="preserve">The auditory </w:t>
      </w:r>
      <w:proofErr w:type="spellStart"/>
      <w:r w:rsidRPr="000A2667">
        <w:rPr>
          <w:rFonts w:ascii="David" w:eastAsia="David" w:hAnsi="David" w:cs="David"/>
          <w:sz w:val="20"/>
          <w:szCs w:val="20"/>
        </w:rPr>
        <w:t>cotrex</w:t>
      </w:r>
      <w:proofErr w:type="spellEnd"/>
      <w:r w:rsidRPr="000A2667">
        <w:rPr>
          <w:rFonts w:ascii="David" w:eastAsia="David" w:hAnsi="David" w:cs="David" w:hint="cs"/>
          <w:sz w:val="20"/>
          <w:szCs w:val="20"/>
          <w:rtl/>
        </w:rPr>
        <w:t xml:space="preserve"> </w:t>
      </w:r>
      <w:r w:rsidRPr="000A2667">
        <w:rPr>
          <w:rFonts w:ascii="David" w:eastAsia="David" w:hAnsi="David" w:cs="David" w:hint="cs"/>
          <w:b/>
          <w:bCs/>
          <w:sz w:val="20"/>
          <w:szCs w:val="20"/>
          <w:highlight w:val="cyan"/>
          <w:rtl/>
        </w:rPr>
        <w:t>באנגלית בלבד</w:t>
      </w:r>
      <w:r w:rsidRPr="000A2667">
        <w:rPr>
          <w:rFonts w:ascii="David" w:eastAsia="David" w:hAnsi="David" w:cs="David" w:hint="cs"/>
          <w:sz w:val="20"/>
          <w:szCs w:val="20"/>
          <w:rtl/>
        </w:rPr>
        <w:t xml:space="preserve">  </w:t>
      </w:r>
    </w:p>
    <w:p w:rsidR="00116DEB" w:rsidRPr="000A2667" w:rsidRDefault="00116DEB" w:rsidP="00116DEB">
      <w:pPr>
        <w:numPr>
          <w:ilvl w:val="1"/>
          <w:numId w:val="21"/>
        </w:numPr>
        <w:pBdr>
          <w:top w:val="nil"/>
          <w:left w:val="nil"/>
          <w:bottom w:val="nil"/>
          <w:right w:val="nil"/>
          <w:between w:val="nil"/>
        </w:pBdr>
        <w:spacing w:after="0"/>
        <w:rPr>
          <w:rFonts w:ascii="David" w:eastAsia="David" w:hAnsi="David" w:cs="David"/>
          <w:sz w:val="20"/>
          <w:szCs w:val="20"/>
        </w:rPr>
      </w:pPr>
      <w:r w:rsidRPr="000A2667">
        <w:rPr>
          <w:rFonts w:ascii="David" w:eastAsia="David" w:hAnsi="David" w:cs="David"/>
          <w:sz w:val="20"/>
          <w:szCs w:val="20"/>
          <w:rtl/>
        </w:rPr>
        <w:t>טכנולוגיות הקיימות לניתוח סאונד(צלילים)והמרתם לידי מצג ויזואלי(תמונה/וידאו)</w:t>
      </w:r>
    </w:p>
    <w:p w:rsidR="00116DEB" w:rsidRPr="000A2667" w:rsidRDefault="00116DEB" w:rsidP="00116DEB">
      <w:pPr>
        <w:pBdr>
          <w:top w:val="nil"/>
          <w:left w:val="nil"/>
          <w:bottom w:val="nil"/>
          <w:right w:val="nil"/>
          <w:between w:val="nil"/>
        </w:pBdr>
        <w:spacing w:after="0"/>
        <w:ind w:left="785"/>
        <w:rPr>
          <w:rFonts w:ascii="David" w:eastAsia="David" w:hAnsi="David" w:cs="David"/>
          <w:sz w:val="20"/>
          <w:szCs w:val="20"/>
        </w:rPr>
      </w:pPr>
      <w:r w:rsidRPr="000A2667">
        <w:rPr>
          <w:rFonts w:ascii="David" w:eastAsia="David" w:hAnsi="David" w:cs="David" w:hint="cs"/>
          <w:sz w:val="20"/>
          <w:szCs w:val="20"/>
          <w:rtl/>
        </w:rPr>
        <w:t xml:space="preserve">2.4.1 </w:t>
      </w:r>
      <w:r w:rsidRPr="000A2667">
        <w:rPr>
          <w:rFonts w:ascii="David" w:eastAsia="David" w:hAnsi="David" w:cs="David"/>
          <w:sz w:val="20"/>
          <w:szCs w:val="20"/>
        </w:rPr>
        <w:t xml:space="preserve">Visual </w:t>
      </w:r>
      <w:proofErr w:type="spellStart"/>
      <w:r w:rsidRPr="000A2667">
        <w:rPr>
          <w:rFonts w:ascii="David" w:eastAsia="David" w:hAnsi="David" w:cs="David"/>
          <w:sz w:val="20"/>
          <w:szCs w:val="20"/>
        </w:rPr>
        <w:t>Dispaly</w:t>
      </w:r>
      <w:proofErr w:type="spellEnd"/>
    </w:p>
    <w:p w:rsidR="00116DEB" w:rsidRPr="000A2667" w:rsidRDefault="00116DEB" w:rsidP="00116DEB">
      <w:pPr>
        <w:numPr>
          <w:ilvl w:val="1"/>
          <w:numId w:val="21"/>
        </w:numPr>
        <w:pBdr>
          <w:top w:val="nil"/>
          <w:left w:val="nil"/>
          <w:bottom w:val="nil"/>
          <w:right w:val="nil"/>
          <w:between w:val="nil"/>
        </w:pBdr>
        <w:spacing w:after="0"/>
        <w:rPr>
          <w:rFonts w:ascii="David" w:eastAsia="David" w:hAnsi="David" w:cs="David"/>
          <w:sz w:val="20"/>
          <w:szCs w:val="20"/>
        </w:rPr>
      </w:pPr>
      <w:r w:rsidRPr="000A2667">
        <w:rPr>
          <w:rFonts w:ascii="David" w:eastAsia="David" w:hAnsi="David" w:cs="David"/>
          <w:sz w:val="20"/>
          <w:szCs w:val="20"/>
          <w:rtl/>
        </w:rPr>
        <w:t xml:space="preserve">רקע תיאורטי על  כלי פיתחו תוכנה </w:t>
      </w:r>
      <w:proofErr w:type="spellStart"/>
      <w:r w:rsidRPr="000A2667">
        <w:rPr>
          <w:rFonts w:ascii="David" w:eastAsia="David" w:hAnsi="David" w:cs="David"/>
          <w:sz w:val="20"/>
          <w:szCs w:val="20"/>
        </w:rPr>
        <w:t>Matlab</w:t>
      </w:r>
      <w:proofErr w:type="spellEnd"/>
      <w:r w:rsidRPr="000A2667">
        <w:rPr>
          <w:rFonts w:ascii="David" w:eastAsia="David" w:hAnsi="David" w:cs="David"/>
          <w:sz w:val="20"/>
          <w:szCs w:val="20"/>
          <w:rtl/>
        </w:rPr>
        <w:t xml:space="preserve">  ו – </w:t>
      </w:r>
      <w:r w:rsidRPr="000A2667">
        <w:rPr>
          <w:rFonts w:ascii="David" w:eastAsia="David" w:hAnsi="David" w:cs="David"/>
          <w:sz w:val="20"/>
          <w:szCs w:val="20"/>
        </w:rPr>
        <w:t>Python</w:t>
      </w:r>
      <w:r w:rsidRPr="000A2667">
        <w:rPr>
          <w:rFonts w:ascii="David" w:eastAsia="David" w:hAnsi="David" w:cs="David"/>
          <w:sz w:val="20"/>
          <w:szCs w:val="20"/>
          <w:rtl/>
        </w:rPr>
        <w:t xml:space="preserve"> ושימוש אינטנסיבי ביכולתו עיבוד (כרטיס מסך </w:t>
      </w:r>
      <w:r w:rsidRPr="000A2667">
        <w:rPr>
          <w:rFonts w:ascii="David" w:eastAsia="David" w:hAnsi="David" w:cs="David"/>
          <w:sz w:val="20"/>
          <w:szCs w:val="20"/>
        </w:rPr>
        <w:t>GPU</w:t>
      </w:r>
      <w:r w:rsidRPr="000A2667">
        <w:rPr>
          <w:rFonts w:ascii="David" w:eastAsia="David" w:hAnsi="David" w:cs="David"/>
          <w:sz w:val="20"/>
          <w:szCs w:val="20"/>
          <w:rtl/>
        </w:rPr>
        <w:t>)</w:t>
      </w:r>
      <w:r w:rsidRPr="000A2667">
        <w:rPr>
          <w:rFonts w:ascii="David" w:eastAsia="David" w:hAnsi="David" w:cs="David" w:hint="cs"/>
          <w:sz w:val="20"/>
          <w:szCs w:val="20"/>
          <w:rtl/>
        </w:rPr>
        <w:t xml:space="preserve">  </w:t>
      </w:r>
      <w:r w:rsidRPr="000A2667">
        <w:rPr>
          <w:rFonts w:ascii="David" w:eastAsia="David" w:hAnsi="David" w:cs="David" w:hint="cs"/>
          <w:sz w:val="20"/>
          <w:szCs w:val="20"/>
          <w:highlight w:val="yellow"/>
          <w:rtl/>
        </w:rPr>
        <w:t>מבולגן ולא ברור</w:t>
      </w:r>
    </w:p>
    <w:p w:rsidR="00116DEB" w:rsidRPr="000A2667" w:rsidRDefault="00116DEB" w:rsidP="00116DEB">
      <w:pPr>
        <w:numPr>
          <w:ilvl w:val="1"/>
          <w:numId w:val="21"/>
        </w:numPr>
        <w:pBdr>
          <w:top w:val="nil"/>
          <w:left w:val="nil"/>
          <w:bottom w:val="nil"/>
          <w:right w:val="nil"/>
          <w:between w:val="nil"/>
        </w:pBdr>
        <w:spacing w:after="0"/>
        <w:rPr>
          <w:rFonts w:ascii="David" w:eastAsia="David" w:hAnsi="David" w:cs="David"/>
          <w:sz w:val="20"/>
          <w:szCs w:val="20"/>
        </w:rPr>
      </w:pPr>
      <w:r w:rsidRPr="000A2667">
        <w:rPr>
          <w:rFonts w:ascii="David" w:eastAsia="David" w:hAnsi="David" w:cs="David"/>
          <w:sz w:val="20"/>
          <w:szCs w:val="20"/>
          <w:rtl/>
        </w:rPr>
        <w:t xml:space="preserve">רקע תיאורטי </w:t>
      </w:r>
      <w:r w:rsidRPr="000A2667">
        <w:rPr>
          <w:rFonts w:ascii="David" w:eastAsia="David" w:hAnsi="David" w:cs="David"/>
          <w:sz w:val="20"/>
          <w:szCs w:val="20"/>
        </w:rPr>
        <w:t>DL</w:t>
      </w:r>
      <w:r w:rsidRPr="000A2667">
        <w:rPr>
          <w:rFonts w:ascii="David" w:eastAsia="David" w:hAnsi="David" w:cs="David"/>
          <w:sz w:val="20"/>
          <w:szCs w:val="20"/>
          <w:rtl/>
        </w:rPr>
        <w:t>- והיתרונות אותם הוא מקנה בניתוח/עיבוד תמונה(</w:t>
      </w:r>
      <w:r w:rsidRPr="000A2667">
        <w:rPr>
          <w:rFonts w:ascii="David" w:eastAsia="David" w:hAnsi="David" w:cs="David"/>
          <w:sz w:val="20"/>
          <w:szCs w:val="20"/>
        </w:rPr>
        <w:t>Training process</w:t>
      </w:r>
      <w:r w:rsidRPr="000A2667">
        <w:rPr>
          <w:rFonts w:ascii="David" w:eastAsia="David" w:hAnsi="David" w:cs="David"/>
          <w:sz w:val="20"/>
          <w:szCs w:val="20"/>
          <w:rtl/>
        </w:rPr>
        <w:t>)</w:t>
      </w:r>
    </w:p>
    <w:p w:rsidR="00116DEB" w:rsidRPr="000A2667" w:rsidRDefault="00116DEB" w:rsidP="00116DEB">
      <w:pPr>
        <w:pBdr>
          <w:top w:val="nil"/>
          <w:left w:val="nil"/>
          <w:bottom w:val="nil"/>
          <w:right w:val="nil"/>
          <w:between w:val="nil"/>
        </w:pBdr>
        <w:spacing w:after="0"/>
        <w:ind w:left="785"/>
        <w:rPr>
          <w:rFonts w:ascii="David" w:eastAsia="David" w:hAnsi="David" w:cs="David"/>
          <w:b/>
          <w:bCs/>
          <w:sz w:val="20"/>
          <w:szCs w:val="20"/>
        </w:rPr>
      </w:pPr>
      <w:r w:rsidRPr="000A2667">
        <w:rPr>
          <w:rFonts w:ascii="David" w:eastAsia="David" w:hAnsi="David" w:cs="David" w:hint="cs"/>
          <w:sz w:val="20"/>
          <w:szCs w:val="20"/>
          <w:rtl/>
        </w:rPr>
        <w:t xml:space="preserve"> </w:t>
      </w:r>
      <w:r w:rsidRPr="000A2667">
        <w:rPr>
          <w:rFonts w:ascii="David" w:eastAsia="David" w:hAnsi="David" w:cs="David" w:hint="cs"/>
          <w:b/>
          <w:bCs/>
          <w:sz w:val="20"/>
          <w:szCs w:val="20"/>
          <w:highlight w:val="yellow"/>
          <w:rtl/>
        </w:rPr>
        <w:t>בעברית בלבד</w:t>
      </w:r>
    </w:p>
    <w:p w:rsidR="00116DEB" w:rsidRPr="000A2667" w:rsidRDefault="00116DEB" w:rsidP="00116DEB">
      <w:pPr>
        <w:pBdr>
          <w:top w:val="nil"/>
          <w:left w:val="nil"/>
          <w:bottom w:val="nil"/>
          <w:right w:val="nil"/>
          <w:between w:val="nil"/>
        </w:pBdr>
        <w:spacing w:after="0"/>
        <w:ind w:left="785" w:hanging="720"/>
        <w:rPr>
          <w:rFonts w:ascii="David" w:eastAsia="David" w:hAnsi="David" w:cs="David"/>
          <w:sz w:val="20"/>
          <w:szCs w:val="20"/>
        </w:rPr>
      </w:pPr>
    </w:p>
    <w:p w:rsidR="00116DEB" w:rsidRPr="000A2667" w:rsidRDefault="00116DEB" w:rsidP="00116DEB">
      <w:pPr>
        <w:numPr>
          <w:ilvl w:val="0"/>
          <w:numId w:val="21"/>
        </w:numPr>
        <w:pBdr>
          <w:top w:val="nil"/>
          <w:left w:val="nil"/>
          <w:bottom w:val="nil"/>
          <w:right w:val="nil"/>
          <w:between w:val="nil"/>
        </w:pBdr>
        <w:spacing w:after="0"/>
        <w:ind w:hanging="720"/>
        <w:rPr>
          <w:rFonts w:ascii="David" w:eastAsia="David" w:hAnsi="David" w:cs="David"/>
          <w:sz w:val="20"/>
          <w:szCs w:val="20"/>
          <w:u w:val="single"/>
        </w:rPr>
      </w:pPr>
      <w:r w:rsidRPr="000A2667">
        <w:rPr>
          <w:rFonts w:ascii="David" w:eastAsia="David" w:hAnsi="David" w:cs="David"/>
          <w:sz w:val="20"/>
          <w:szCs w:val="20"/>
          <w:u w:val="single"/>
          <w:rtl/>
        </w:rPr>
        <w:t>תכנון וניתוח(</w:t>
      </w:r>
      <w:r w:rsidRPr="000A2667">
        <w:rPr>
          <w:rFonts w:ascii="David" w:eastAsia="David" w:hAnsi="David" w:cs="David"/>
          <w:sz w:val="20"/>
          <w:szCs w:val="20"/>
          <w:u w:val="single"/>
        </w:rPr>
        <w:t>Design and Analysis</w:t>
      </w:r>
      <w:r w:rsidRPr="000A2667">
        <w:rPr>
          <w:rFonts w:ascii="David" w:eastAsia="David" w:hAnsi="David" w:cs="David"/>
          <w:sz w:val="20"/>
          <w:szCs w:val="20"/>
          <w:u w:val="single"/>
          <w:rtl/>
        </w:rPr>
        <w:t>)</w:t>
      </w:r>
    </w:p>
    <w:p w:rsidR="00116DEB" w:rsidRPr="000A2667" w:rsidRDefault="00116DEB" w:rsidP="00116DEB">
      <w:pPr>
        <w:numPr>
          <w:ilvl w:val="1"/>
          <w:numId w:val="21"/>
        </w:numPr>
        <w:pBdr>
          <w:top w:val="nil"/>
          <w:left w:val="nil"/>
          <w:bottom w:val="nil"/>
          <w:right w:val="nil"/>
          <w:between w:val="nil"/>
        </w:pBdr>
        <w:spacing w:after="0"/>
        <w:rPr>
          <w:rFonts w:ascii="David" w:eastAsia="David" w:hAnsi="David" w:cs="David"/>
          <w:sz w:val="20"/>
          <w:szCs w:val="20"/>
        </w:rPr>
      </w:pPr>
      <w:r w:rsidRPr="000A2667">
        <w:rPr>
          <w:rFonts w:ascii="David" w:eastAsia="David" w:hAnsi="David" w:cs="David"/>
          <w:sz w:val="20"/>
          <w:szCs w:val="20"/>
        </w:rPr>
        <w:t>Analysis of the assistive technologies</w:t>
      </w:r>
      <w:r w:rsidRPr="000A2667">
        <w:rPr>
          <w:rFonts w:ascii="David" w:eastAsia="David" w:hAnsi="David" w:cs="David"/>
          <w:sz w:val="20"/>
          <w:szCs w:val="20"/>
          <w:rtl/>
        </w:rPr>
        <w:t>-  ניתוח של טכנולוגיות מסייעות</w:t>
      </w:r>
      <w:r w:rsidRPr="000A2667">
        <w:rPr>
          <w:rFonts w:ascii="David" w:eastAsia="David" w:hAnsi="David" w:cs="David" w:hint="cs"/>
          <w:sz w:val="20"/>
          <w:szCs w:val="20"/>
          <w:rtl/>
        </w:rPr>
        <w:t xml:space="preserve"> </w:t>
      </w:r>
      <w:proofErr w:type="spellStart"/>
      <w:r w:rsidRPr="000A2667">
        <w:rPr>
          <w:rFonts w:ascii="David" w:eastAsia="David" w:hAnsi="David" w:cs="David"/>
          <w:sz w:val="20"/>
          <w:szCs w:val="20"/>
        </w:rPr>
        <w:t>cotrex</w:t>
      </w:r>
      <w:proofErr w:type="spellEnd"/>
      <w:r w:rsidRPr="000A2667">
        <w:rPr>
          <w:rFonts w:ascii="David" w:eastAsia="David" w:hAnsi="David" w:cs="David" w:hint="cs"/>
          <w:sz w:val="20"/>
          <w:szCs w:val="20"/>
          <w:rtl/>
        </w:rPr>
        <w:t xml:space="preserve"> </w:t>
      </w:r>
      <w:r w:rsidRPr="000A2667">
        <w:rPr>
          <w:rFonts w:ascii="David" w:eastAsia="David" w:hAnsi="David" w:cs="David" w:hint="cs"/>
          <w:b/>
          <w:bCs/>
          <w:sz w:val="20"/>
          <w:szCs w:val="20"/>
          <w:highlight w:val="cyan"/>
          <w:rtl/>
        </w:rPr>
        <w:t>באנגלית בלבד</w:t>
      </w:r>
      <w:r w:rsidRPr="000A2667">
        <w:rPr>
          <w:rFonts w:ascii="David" w:eastAsia="David" w:hAnsi="David" w:cs="David" w:hint="cs"/>
          <w:sz w:val="20"/>
          <w:szCs w:val="20"/>
          <w:rtl/>
        </w:rPr>
        <w:t xml:space="preserve">  </w:t>
      </w:r>
    </w:p>
    <w:p w:rsidR="00116DEB" w:rsidRPr="000A2667" w:rsidRDefault="00116DEB" w:rsidP="00116DEB">
      <w:pPr>
        <w:pBdr>
          <w:top w:val="nil"/>
          <w:left w:val="nil"/>
          <w:bottom w:val="nil"/>
          <w:right w:val="nil"/>
          <w:between w:val="nil"/>
        </w:pBdr>
        <w:spacing w:after="0"/>
        <w:ind w:left="785" w:hanging="720"/>
        <w:rPr>
          <w:rFonts w:ascii="David" w:eastAsia="David" w:hAnsi="David" w:cs="David"/>
          <w:sz w:val="20"/>
          <w:szCs w:val="20"/>
        </w:rPr>
      </w:pPr>
    </w:p>
    <w:p w:rsidR="00116DEB" w:rsidRPr="000A2667" w:rsidRDefault="00116DEB" w:rsidP="00116DEB">
      <w:pPr>
        <w:pStyle w:val="a3"/>
        <w:numPr>
          <w:ilvl w:val="2"/>
          <w:numId w:val="21"/>
        </w:numPr>
        <w:spacing w:after="0"/>
        <w:rPr>
          <w:rFonts w:ascii="David" w:eastAsia="David" w:hAnsi="David" w:cs="David"/>
          <w:sz w:val="20"/>
          <w:szCs w:val="20"/>
          <w:rtl/>
        </w:rPr>
      </w:pPr>
      <w:r w:rsidRPr="000A2667">
        <w:rPr>
          <w:rFonts w:ascii="David" w:eastAsia="David" w:hAnsi="David" w:cs="David"/>
          <w:sz w:val="20"/>
          <w:szCs w:val="20"/>
          <w:rtl/>
        </w:rPr>
        <w:t xml:space="preserve">יתרונות וחסרונות תוך שימוש בתוכנות </w:t>
      </w:r>
      <w:proofErr w:type="spellStart"/>
      <w:r w:rsidRPr="000A2667">
        <w:rPr>
          <w:rFonts w:ascii="David" w:eastAsia="David" w:hAnsi="David" w:cs="David"/>
          <w:sz w:val="20"/>
          <w:szCs w:val="20"/>
        </w:rPr>
        <w:t>Matlab</w:t>
      </w:r>
      <w:proofErr w:type="spellEnd"/>
      <w:r w:rsidRPr="000A2667">
        <w:rPr>
          <w:rFonts w:ascii="David" w:eastAsia="David" w:hAnsi="David" w:cs="David"/>
          <w:sz w:val="20"/>
          <w:szCs w:val="20"/>
          <w:rtl/>
        </w:rPr>
        <w:t xml:space="preserve">  ו – </w:t>
      </w:r>
      <w:r w:rsidRPr="000A2667">
        <w:rPr>
          <w:rFonts w:ascii="David" w:eastAsia="David" w:hAnsi="David" w:cs="David"/>
          <w:sz w:val="20"/>
          <w:szCs w:val="20"/>
        </w:rPr>
        <w:t>Python</w:t>
      </w:r>
    </w:p>
    <w:p w:rsidR="00116DEB" w:rsidRPr="000A2667" w:rsidRDefault="00116DEB" w:rsidP="00116DEB">
      <w:pPr>
        <w:spacing w:after="0"/>
        <w:ind w:firstLine="360"/>
        <w:rPr>
          <w:rFonts w:ascii="David" w:eastAsia="David" w:hAnsi="David" w:cs="David"/>
          <w:sz w:val="20"/>
          <w:szCs w:val="20"/>
        </w:rPr>
      </w:pPr>
      <w:r w:rsidRPr="000A2667">
        <w:rPr>
          <w:rFonts w:ascii="David" w:eastAsia="David" w:hAnsi="David" w:cs="David"/>
          <w:sz w:val="20"/>
          <w:szCs w:val="20"/>
          <w:rtl/>
        </w:rPr>
        <w:t xml:space="preserve">3.2  יתרונות וחסרונות של </w:t>
      </w:r>
      <w:r w:rsidRPr="000A2667">
        <w:rPr>
          <w:rFonts w:ascii="David" w:eastAsia="David" w:hAnsi="David" w:cs="David"/>
          <w:sz w:val="20"/>
          <w:szCs w:val="20"/>
        </w:rPr>
        <w:t>DL</w:t>
      </w:r>
      <w:r w:rsidRPr="000A2667">
        <w:rPr>
          <w:rFonts w:ascii="David" w:eastAsia="David" w:hAnsi="David" w:cs="David"/>
          <w:sz w:val="20"/>
          <w:szCs w:val="20"/>
          <w:rtl/>
        </w:rPr>
        <w:t xml:space="preserve">  מול </w:t>
      </w:r>
      <w:r w:rsidRPr="000A2667">
        <w:rPr>
          <w:rFonts w:ascii="David" w:eastAsia="David" w:hAnsi="David" w:cs="David"/>
          <w:sz w:val="20"/>
          <w:szCs w:val="20"/>
        </w:rPr>
        <w:t>NN/ML</w:t>
      </w:r>
    </w:p>
    <w:p w:rsidR="00116DEB" w:rsidRPr="000A2667" w:rsidRDefault="00116DEB" w:rsidP="00116DEB">
      <w:pPr>
        <w:spacing w:after="0"/>
        <w:rPr>
          <w:rFonts w:ascii="David" w:eastAsia="David" w:hAnsi="David" w:cs="David"/>
          <w:sz w:val="20"/>
          <w:szCs w:val="20"/>
        </w:rPr>
      </w:pPr>
      <w:r w:rsidRPr="000A2667">
        <w:rPr>
          <w:rFonts w:ascii="David" w:eastAsia="David" w:hAnsi="David" w:cs="David"/>
          <w:sz w:val="20"/>
          <w:szCs w:val="20"/>
        </w:rPr>
        <w:tab/>
        <w:t>3.2.1</w:t>
      </w:r>
      <w:r w:rsidRPr="000A2667">
        <w:rPr>
          <w:rFonts w:ascii="David" w:eastAsia="David" w:hAnsi="David" w:cs="David"/>
          <w:sz w:val="20"/>
          <w:szCs w:val="20"/>
        </w:rPr>
        <w:tab/>
        <w:t>Training process</w:t>
      </w:r>
    </w:p>
    <w:p w:rsidR="00116DEB" w:rsidRPr="000A2667" w:rsidRDefault="00116DEB" w:rsidP="00116DEB">
      <w:pPr>
        <w:spacing w:after="0"/>
        <w:ind w:firstLine="360"/>
        <w:rPr>
          <w:rFonts w:ascii="David" w:eastAsia="David" w:hAnsi="David" w:cs="David"/>
          <w:sz w:val="20"/>
          <w:szCs w:val="20"/>
        </w:rPr>
      </w:pPr>
      <w:r w:rsidRPr="000A2667">
        <w:rPr>
          <w:rFonts w:ascii="David" w:eastAsia="David" w:hAnsi="David" w:cs="David"/>
          <w:sz w:val="20"/>
          <w:szCs w:val="20"/>
          <w:highlight w:val="red"/>
          <w:rtl/>
        </w:rPr>
        <w:t>3.3</w:t>
      </w:r>
      <w:r w:rsidRPr="000A2667">
        <w:rPr>
          <w:rFonts w:ascii="David" w:eastAsia="David" w:hAnsi="David" w:cs="David"/>
          <w:sz w:val="20"/>
          <w:szCs w:val="20"/>
          <w:highlight w:val="red"/>
          <w:rtl/>
        </w:rPr>
        <w:tab/>
        <w:t>יישום רעיונות מתמטים בעזרת כלי התוכנה(התמרת לפלס)</w:t>
      </w:r>
      <w:r w:rsidRPr="000A2667">
        <w:rPr>
          <w:rFonts w:ascii="David" w:eastAsia="David" w:hAnsi="David" w:cs="David"/>
          <w:sz w:val="20"/>
          <w:szCs w:val="20"/>
          <w:rtl/>
        </w:rPr>
        <w:t xml:space="preserve"> </w:t>
      </w:r>
    </w:p>
    <w:p w:rsidR="00116DEB" w:rsidRPr="000A2667" w:rsidRDefault="00116DEB" w:rsidP="00116DEB">
      <w:pPr>
        <w:pBdr>
          <w:top w:val="nil"/>
          <w:left w:val="nil"/>
          <w:bottom w:val="nil"/>
          <w:right w:val="nil"/>
          <w:between w:val="nil"/>
        </w:pBdr>
        <w:spacing w:after="0"/>
        <w:ind w:left="785" w:hanging="720"/>
        <w:rPr>
          <w:rFonts w:ascii="David" w:eastAsia="David" w:hAnsi="David" w:cs="David"/>
          <w:sz w:val="20"/>
          <w:szCs w:val="20"/>
        </w:rPr>
      </w:pPr>
    </w:p>
    <w:p w:rsidR="00116DEB" w:rsidRPr="000A2667" w:rsidRDefault="00116DEB" w:rsidP="00116DEB">
      <w:pPr>
        <w:numPr>
          <w:ilvl w:val="0"/>
          <w:numId w:val="21"/>
        </w:numPr>
        <w:pBdr>
          <w:top w:val="nil"/>
          <w:left w:val="nil"/>
          <w:bottom w:val="nil"/>
          <w:right w:val="nil"/>
          <w:between w:val="nil"/>
        </w:pBdr>
        <w:spacing w:after="0"/>
        <w:ind w:left="410" w:hanging="720"/>
        <w:rPr>
          <w:rFonts w:ascii="David" w:eastAsia="David" w:hAnsi="David" w:cs="David"/>
          <w:sz w:val="20"/>
          <w:szCs w:val="20"/>
          <w:u w:val="single"/>
        </w:rPr>
      </w:pPr>
      <w:r w:rsidRPr="000A2667">
        <w:rPr>
          <w:rFonts w:ascii="David" w:eastAsia="David" w:hAnsi="David" w:cs="David"/>
          <w:sz w:val="20"/>
          <w:szCs w:val="20"/>
          <w:u w:val="single"/>
        </w:rPr>
        <w:t>Implementation</w:t>
      </w:r>
      <w:r w:rsidRPr="000A2667">
        <w:rPr>
          <w:rFonts w:ascii="David" w:eastAsia="David" w:hAnsi="David" w:cs="David"/>
          <w:sz w:val="20"/>
          <w:szCs w:val="20"/>
          <w:u w:val="single"/>
          <w:rtl/>
        </w:rPr>
        <w:t>- יישום</w:t>
      </w:r>
    </w:p>
    <w:p w:rsidR="00116DEB" w:rsidRPr="000A2667" w:rsidRDefault="00116DEB" w:rsidP="00116DEB">
      <w:pPr>
        <w:numPr>
          <w:ilvl w:val="1"/>
          <w:numId w:val="22"/>
        </w:numPr>
        <w:pBdr>
          <w:top w:val="nil"/>
          <w:left w:val="nil"/>
          <w:bottom w:val="nil"/>
          <w:right w:val="nil"/>
          <w:between w:val="nil"/>
        </w:pBdr>
        <w:spacing w:after="0"/>
        <w:rPr>
          <w:rFonts w:ascii="David" w:eastAsia="David" w:hAnsi="David" w:cs="David"/>
          <w:sz w:val="20"/>
          <w:szCs w:val="20"/>
        </w:rPr>
      </w:pPr>
      <w:r w:rsidRPr="000A2667">
        <w:rPr>
          <w:rFonts w:ascii="David" w:eastAsia="David" w:hAnsi="David" w:cs="David"/>
          <w:sz w:val="20"/>
          <w:szCs w:val="20"/>
        </w:rPr>
        <w:t>Design overview</w:t>
      </w:r>
    </w:p>
    <w:p w:rsidR="00116DEB" w:rsidRPr="000A2667" w:rsidRDefault="00116DEB" w:rsidP="00116DEB">
      <w:pPr>
        <w:pStyle w:val="a3"/>
        <w:numPr>
          <w:ilvl w:val="2"/>
          <w:numId w:val="21"/>
        </w:numPr>
        <w:pBdr>
          <w:top w:val="nil"/>
          <w:left w:val="nil"/>
          <w:bottom w:val="nil"/>
          <w:right w:val="nil"/>
          <w:between w:val="nil"/>
        </w:pBdr>
        <w:spacing w:after="0"/>
        <w:rPr>
          <w:rFonts w:ascii="David" w:eastAsia="David" w:hAnsi="David" w:cs="David"/>
          <w:sz w:val="20"/>
          <w:szCs w:val="20"/>
        </w:rPr>
      </w:pPr>
      <w:r w:rsidRPr="000A2667">
        <w:rPr>
          <w:rFonts w:ascii="David" w:eastAsia="David" w:hAnsi="David" w:cs="David"/>
          <w:sz w:val="20"/>
          <w:szCs w:val="20"/>
          <w:rtl/>
        </w:rPr>
        <w:t>מערכת הטרנספורמציה לידי לתמונה (בפרויקט שלנו)</w:t>
      </w:r>
    </w:p>
    <w:p w:rsidR="00116DEB" w:rsidRPr="000A2667" w:rsidRDefault="00116DEB" w:rsidP="00116DEB">
      <w:pPr>
        <w:numPr>
          <w:ilvl w:val="2"/>
          <w:numId w:val="21"/>
        </w:numPr>
        <w:pBdr>
          <w:top w:val="nil"/>
          <w:left w:val="nil"/>
          <w:bottom w:val="nil"/>
          <w:right w:val="nil"/>
          <w:between w:val="nil"/>
        </w:pBdr>
        <w:spacing w:after="0"/>
        <w:rPr>
          <w:rFonts w:ascii="David" w:eastAsia="David" w:hAnsi="David" w:cs="David"/>
          <w:sz w:val="20"/>
          <w:szCs w:val="20"/>
        </w:rPr>
      </w:pPr>
      <w:r w:rsidRPr="000A2667">
        <w:rPr>
          <w:rFonts w:ascii="David" w:eastAsia="David" w:hAnsi="David" w:cs="David"/>
          <w:sz w:val="20"/>
          <w:szCs w:val="20"/>
          <w:rtl/>
        </w:rPr>
        <w:t xml:space="preserve">מערכת לדגימת התמונות וסגירת מעגל החלטה </w:t>
      </w:r>
    </w:p>
    <w:p w:rsidR="00116DEB" w:rsidRPr="000A2667" w:rsidRDefault="00116DEB" w:rsidP="00116DEB">
      <w:pPr>
        <w:numPr>
          <w:ilvl w:val="2"/>
          <w:numId w:val="21"/>
        </w:numPr>
        <w:pBdr>
          <w:top w:val="nil"/>
          <w:left w:val="nil"/>
          <w:bottom w:val="nil"/>
          <w:right w:val="nil"/>
          <w:between w:val="nil"/>
        </w:pBdr>
        <w:spacing w:after="0"/>
        <w:rPr>
          <w:rFonts w:ascii="David" w:eastAsia="David" w:hAnsi="David" w:cs="David"/>
          <w:sz w:val="20"/>
          <w:szCs w:val="20"/>
        </w:rPr>
      </w:pPr>
      <w:r w:rsidRPr="000A2667">
        <w:rPr>
          <w:rFonts w:ascii="David" w:eastAsia="David" w:hAnsi="David" w:cs="David"/>
          <w:sz w:val="20"/>
          <w:szCs w:val="20"/>
          <w:rtl/>
        </w:rPr>
        <w:t xml:space="preserve">השוואה בין התכונות האמיתיות של קטע הסאונד </w:t>
      </w:r>
      <w:r w:rsidRPr="000A2667">
        <w:rPr>
          <w:rFonts w:ascii="David" w:eastAsia="David" w:hAnsi="David" w:cs="David"/>
          <w:sz w:val="20"/>
          <w:szCs w:val="20"/>
        </w:rPr>
        <w:t>Training process</w:t>
      </w:r>
      <w:r w:rsidRPr="000A2667">
        <w:rPr>
          <w:rFonts w:ascii="David" w:eastAsia="David" w:hAnsi="David" w:cs="David"/>
          <w:sz w:val="20"/>
          <w:szCs w:val="20"/>
          <w:rtl/>
        </w:rPr>
        <w:t xml:space="preserve">  חוזר של   </w:t>
      </w:r>
    </w:p>
    <w:p w:rsidR="00116DEB" w:rsidRPr="000A2667" w:rsidRDefault="00116DEB" w:rsidP="00116DEB">
      <w:pPr>
        <w:pBdr>
          <w:top w:val="nil"/>
          <w:left w:val="nil"/>
          <w:bottom w:val="nil"/>
          <w:right w:val="nil"/>
          <w:between w:val="nil"/>
        </w:pBdr>
        <w:spacing w:after="0"/>
        <w:ind w:left="1484"/>
        <w:rPr>
          <w:rFonts w:ascii="David" w:eastAsia="David" w:hAnsi="David" w:cs="David"/>
          <w:sz w:val="20"/>
          <w:szCs w:val="20"/>
        </w:rPr>
      </w:pPr>
      <w:r w:rsidRPr="000A2667">
        <w:rPr>
          <w:rFonts w:ascii="David" w:eastAsia="David" w:hAnsi="David" w:cs="David"/>
          <w:sz w:val="20"/>
          <w:szCs w:val="20"/>
          <w:rtl/>
        </w:rPr>
        <w:t>המערכת</w:t>
      </w:r>
    </w:p>
    <w:p w:rsidR="00116DEB" w:rsidRPr="000A2667" w:rsidRDefault="00116DEB" w:rsidP="00116DEB">
      <w:pPr>
        <w:numPr>
          <w:ilvl w:val="1"/>
          <w:numId w:val="21"/>
        </w:numPr>
        <w:pBdr>
          <w:top w:val="nil"/>
          <w:left w:val="nil"/>
          <w:bottom w:val="nil"/>
          <w:right w:val="nil"/>
          <w:between w:val="nil"/>
        </w:pBdr>
        <w:spacing w:after="0"/>
        <w:rPr>
          <w:rFonts w:ascii="David" w:eastAsia="David" w:hAnsi="David" w:cs="David"/>
          <w:sz w:val="20"/>
          <w:szCs w:val="20"/>
          <w:highlight w:val="red"/>
        </w:rPr>
      </w:pPr>
      <w:r w:rsidRPr="000A2667">
        <w:rPr>
          <w:rFonts w:ascii="David" w:eastAsia="David" w:hAnsi="David" w:cs="David"/>
          <w:sz w:val="20"/>
          <w:szCs w:val="20"/>
          <w:highlight w:val="red"/>
        </w:rPr>
        <w:t>System setup</w:t>
      </w:r>
    </w:p>
    <w:p w:rsidR="00116DEB" w:rsidRPr="000A2667" w:rsidRDefault="00116DEB" w:rsidP="00116DEB">
      <w:pPr>
        <w:pBdr>
          <w:top w:val="nil"/>
          <w:left w:val="nil"/>
          <w:bottom w:val="nil"/>
          <w:right w:val="nil"/>
          <w:between w:val="nil"/>
        </w:pBdr>
        <w:spacing w:after="0"/>
        <w:ind w:left="792" w:hanging="72"/>
        <w:rPr>
          <w:rFonts w:ascii="David" w:eastAsia="David" w:hAnsi="David" w:cs="David"/>
          <w:sz w:val="20"/>
          <w:szCs w:val="20"/>
        </w:rPr>
      </w:pPr>
      <w:r w:rsidRPr="000A2667">
        <w:rPr>
          <w:rFonts w:ascii="David" w:eastAsia="David" w:hAnsi="David" w:cs="David"/>
          <w:sz w:val="20"/>
          <w:szCs w:val="20"/>
          <w:highlight w:val="red"/>
          <w:rtl/>
        </w:rPr>
        <w:t xml:space="preserve"> התוכנה תכתב תוך שימוש ב </w:t>
      </w:r>
      <w:r w:rsidRPr="000A2667">
        <w:rPr>
          <w:rFonts w:ascii="David" w:eastAsia="David" w:hAnsi="David" w:cs="David"/>
          <w:sz w:val="20"/>
          <w:szCs w:val="20"/>
          <w:highlight w:val="red"/>
        </w:rPr>
        <w:t>Python</w:t>
      </w:r>
      <w:r w:rsidRPr="000A2667">
        <w:rPr>
          <w:rFonts w:ascii="David" w:eastAsia="David" w:hAnsi="David" w:cs="David"/>
          <w:sz w:val="20"/>
          <w:szCs w:val="20"/>
          <w:highlight w:val="red"/>
          <w:rtl/>
        </w:rPr>
        <w:t xml:space="preserve">  ו </w:t>
      </w:r>
      <w:proofErr w:type="spellStart"/>
      <w:r w:rsidRPr="000A2667">
        <w:rPr>
          <w:rFonts w:ascii="David" w:eastAsia="David" w:hAnsi="David" w:cs="David"/>
          <w:sz w:val="20"/>
          <w:szCs w:val="20"/>
          <w:highlight w:val="red"/>
        </w:rPr>
        <w:t>Matlab</w:t>
      </w:r>
      <w:proofErr w:type="spellEnd"/>
      <w:r w:rsidRPr="000A2667">
        <w:rPr>
          <w:rFonts w:ascii="David" w:eastAsia="David" w:hAnsi="David" w:cs="David"/>
          <w:sz w:val="20"/>
          <w:szCs w:val="20"/>
          <w:highlight w:val="red"/>
          <w:rtl/>
        </w:rPr>
        <w:t xml:space="preserve"> בשימוש מעבד מסוג: וכרטיס מסך מסוג, זיכרון מהיר(פלאש) </w:t>
      </w:r>
      <w:r w:rsidRPr="000A2667">
        <w:rPr>
          <w:rFonts w:ascii="David" w:eastAsia="David" w:hAnsi="David" w:cs="David"/>
          <w:sz w:val="20"/>
          <w:szCs w:val="20"/>
          <w:highlight w:val="red"/>
        </w:rPr>
        <w:t>SSD</w:t>
      </w:r>
      <w:r w:rsidRPr="000A2667">
        <w:rPr>
          <w:rFonts w:ascii="David" w:eastAsia="David" w:hAnsi="David" w:cs="David"/>
          <w:sz w:val="20"/>
          <w:szCs w:val="20"/>
          <w:highlight w:val="red"/>
          <w:rtl/>
        </w:rPr>
        <w:t xml:space="preserve"> והמרות ב</w:t>
      </w:r>
      <w:r w:rsidRPr="000A2667">
        <w:rPr>
          <w:rFonts w:ascii="David" w:eastAsia="David" w:hAnsi="David" w:cs="David"/>
          <w:sz w:val="20"/>
          <w:szCs w:val="20"/>
          <w:highlight w:val="red"/>
        </w:rPr>
        <w:t>DSP</w:t>
      </w:r>
      <w:r w:rsidRPr="000A2667">
        <w:rPr>
          <w:rFonts w:ascii="David" w:eastAsia="David" w:hAnsi="David" w:cs="David"/>
          <w:sz w:val="20"/>
          <w:szCs w:val="20"/>
          <w:highlight w:val="red"/>
          <w:rtl/>
        </w:rPr>
        <w:t>()----שימוש והסבר שלהן</w:t>
      </w:r>
    </w:p>
    <w:p w:rsidR="00116DEB" w:rsidRPr="000A2667" w:rsidRDefault="00116DEB" w:rsidP="00116DEB">
      <w:pPr>
        <w:numPr>
          <w:ilvl w:val="1"/>
          <w:numId w:val="21"/>
        </w:numPr>
        <w:pBdr>
          <w:top w:val="nil"/>
          <w:left w:val="nil"/>
          <w:bottom w:val="nil"/>
          <w:right w:val="nil"/>
          <w:between w:val="nil"/>
        </w:pBdr>
        <w:spacing w:after="0"/>
        <w:rPr>
          <w:rFonts w:ascii="David" w:eastAsia="David" w:hAnsi="David" w:cs="David"/>
          <w:sz w:val="20"/>
          <w:szCs w:val="20"/>
        </w:rPr>
      </w:pPr>
      <w:r w:rsidRPr="000A2667">
        <w:rPr>
          <w:rFonts w:ascii="David" w:eastAsia="David" w:hAnsi="David" w:cs="David"/>
          <w:sz w:val="20"/>
          <w:szCs w:val="20"/>
          <w:rtl/>
        </w:rPr>
        <w:t>הסבר מקיף על ויזואליזציה של צליל:</w:t>
      </w:r>
    </w:p>
    <w:p w:rsidR="00116DEB" w:rsidRPr="000A2667" w:rsidRDefault="00116DEB" w:rsidP="00116DEB">
      <w:pPr>
        <w:pStyle w:val="a3"/>
        <w:numPr>
          <w:ilvl w:val="2"/>
          <w:numId w:val="21"/>
        </w:numPr>
        <w:pBdr>
          <w:top w:val="nil"/>
          <w:left w:val="nil"/>
          <w:bottom w:val="nil"/>
          <w:right w:val="nil"/>
          <w:between w:val="nil"/>
        </w:pBdr>
        <w:spacing w:after="0"/>
        <w:rPr>
          <w:rFonts w:ascii="David" w:eastAsia="David" w:hAnsi="David" w:cs="David" w:hint="cs"/>
          <w:sz w:val="20"/>
          <w:szCs w:val="20"/>
          <w:rtl/>
        </w:rPr>
      </w:pPr>
      <w:r w:rsidRPr="000A2667">
        <w:rPr>
          <w:rFonts w:ascii="David" w:eastAsia="David" w:hAnsi="David" w:cs="David"/>
          <w:sz w:val="20"/>
          <w:szCs w:val="20"/>
          <w:rtl/>
        </w:rPr>
        <w:t xml:space="preserve">תו- מלודיה </w:t>
      </w:r>
    </w:p>
    <w:p w:rsidR="00116DEB" w:rsidRPr="000A2667" w:rsidRDefault="00116DEB" w:rsidP="00116DEB">
      <w:pPr>
        <w:pStyle w:val="a3"/>
        <w:numPr>
          <w:ilvl w:val="2"/>
          <w:numId w:val="21"/>
        </w:numPr>
        <w:pBdr>
          <w:top w:val="nil"/>
          <w:left w:val="nil"/>
          <w:bottom w:val="nil"/>
          <w:right w:val="nil"/>
          <w:between w:val="nil"/>
        </w:pBdr>
        <w:spacing w:after="0"/>
        <w:rPr>
          <w:rFonts w:ascii="David" w:eastAsia="David" w:hAnsi="David" w:cs="David"/>
          <w:sz w:val="20"/>
          <w:szCs w:val="20"/>
        </w:rPr>
      </w:pPr>
      <w:r w:rsidRPr="000A2667">
        <w:rPr>
          <w:rFonts w:ascii="David" w:eastAsia="David" w:hAnsi="David" w:cs="David" w:hint="cs"/>
          <w:sz w:val="20"/>
          <w:szCs w:val="20"/>
          <w:rtl/>
        </w:rPr>
        <w:t>קצב</w:t>
      </w:r>
    </w:p>
    <w:p w:rsidR="00116DEB" w:rsidRPr="000A2667" w:rsidRDefault="00116DEB" w:rsidP="00116DEB">
      <w:pPr>
        <w:numPr>
          <w:ilvl w:val="2"/>
          <w:numId w:val="21"/>
        </w:numPr>
        <w:pBdr>
          <w:top w:val="nil"/>
          <w:left w:val="nil"/>
          <w:bottom w:val="nil"/>
          <w:right w:val="nil"/>
          <w:between w:val="nil"/>
        </w:pBdr>
        <w:spacing w:after="0"/>
        <w:rPr>
          <w:rFonts w:ascii="David" w:eastAsia="David" w:hAnsi="David" w:cs="David" w:hint="cs"/>
          <w:sz w:val="20"/>
          <w:szCs w:val="20"/>
        </w:rPr>
      </w:pPr>
      <w:r w:rsidRPr="000A2667">
        <w:rPr>
          <w:rFonts w:ascii="David" w:eastAsia="David" w:hAnsi="David" w:cs="David"/>
          <w:sz w:val="20"/>
          <w:szCs w:val="20"/>
          <w:rtl/>
        </w:rPr>
        <w:t>גוון</w:t>
      </w:r>
    </w:p>
    <w:p w:rsidR="00116DEB" w:rsidRPr="000A2667" w:rsidRDefault="00116DEB" w:rsidP="00116DEB">
      <w:pPr>
        <w:numPr>
          <w:ilvl w:val="2"/>
          <w:numId w:val="21"/>
        </w:numPr>
        <w:pBdr>
          <w:top w:val="nil"/>
          <w:left w:val="nil"/>
          <w:bottom w:val="nil"/>
          <w:right w:val="nil"/>
          <w:between w:val="nil"/>
        </w:pBdr>
        <w:spacing w:after="0"/>
        <w:rPr>
          <w:rFonts w:ascii="David" w:eastAsia="David" w:hAnsi="David" w:cs="David"/>
          <w:sz w:val="20"/>
          <w:szCs w:val="20"/>
          <w:highlight w:val="red"/>
        </w:rPr>
      </w:pPr>
      <w:r w:rsidRPr="000A2667">
        <w:rPr>
          <w:rFonts w:ascii="David" w:eastAsia="David" w:hAnsi="David" w:cs="David"/>
          <w:sz w:val="20"/>
          <w:szCs w:val="20"/>
          <w:highlight w:val="red"/>
          <w:rtl/>
        </w:rPr>
        <w:t>תצוגה ב2</w:t>
      </w:r>
      <w:r w:rsidRPr="000A2667">
        <w:rPr>
          <w:rFonts w:ascii="David" w:eastAsia="David" w:hAnsi="David" w:cs="David"/>
          <w:sz w:val="20"/>
          <w:szCs w:val="20"/>
          <w:highlight w:val="red"/>
        </w:rPr>
        <w:t>D</w:t>
      </w:r>
      <w:r w:rsidRPr="000A2667">
        <w:rPr>
          <w:rFonts w:ascii="David" w:eastAsia="David" w:hAnsi="David" w:cs="David"/>
          <w:sz w:val="20"/>
          <w:szCs w:val="20"/>
          <w:highlight w:val="red"/>
          <w:rtl/>
        </w:rPr>
        <w:t xml:space="preserve"> – תוצאות ולמה בחרנו להציג בדו מימדי על פני תלת מימדי </w:t>
      </w:r>
      <w:proofErr w:type="spellStart"/>
      <w:r w:rsidRPr="000A2667">
        <w:rPr>
          <w:rFonts w:ascii="David" w:eastAsia="David" w:hAnsi="David" w:cs="David"/>
          <w:sz w:val="20"/>
          <w:szCs w:val="20"/>
          <w:highlight w:val="red"/>
          <w:rtl/>
        </w:rPr>
        <w:t>וכו'.</w:t>
      </w:r>
      <w:proofErr w:type="spellEnd"/>
    </w:p>
    <w:p w:rsidR="00116DEB" w:rsidRPr="000A2667" w:rsidRDefault="00116DEB" w:rsidP="00116DEB">
      <w:pPr>
        <w:numPr>
          <w:ilvl w:val="2"/>
          <w:numId w:val="21"/>
        </w:numPr>
        <w:pBdr>
          <w:top w:val="nil"/>
          <w:left w:val="nil"/>
          <w:bottom w:val="nil"/>
          <w:right w:val="nil"/>
          <w:between w:val="nil"/>
        </w:pBdr>
        <w:spacing w:after="0"/>
        <w:rPr>
          <w:rFonts w:ascii="David" w:eastAsia="David" w:hAnsi="David" w:cs="David"/>
          <w:sz w:val="20"/>
          <w:szCs w:val="20"/>
          <w:highlight w:val="red"/>
        </w:rPr>
      </w:pPr>
      <w:r w:rsidRPr="000A2667">
        <w:rPr>
          <w:rFonts w:ascii="David" w:eastAsia="David" w:hAnsi="David" w:cs="David"/>
          <w:sz w:val="20"/>
          <w:szCs w:val="20"/>
          <w:highlight w:val="red"/>
        </w:rPr>
        <w:t>Dynamic circles display</w:t>
      </w:r>
      <w:r w:rsidRPr="000A2667">
        <w:rPr>
          <w:rFonts w:ascii="David" w:eastAsia="David" w:hAnsi="David" w:cs="David"/>
          <w:sz w:val="20"/>
          <w:szCs w:val="20"/>
          <w:highlight w:val="red"/>
          <w:rtl/>
        </w:rPr>
        <w:t>- למה בחרנו במעגלים ומה הן היתרונות והתוצאות.</w:t>
      </w:r>
    </w:p>
    <w:p w:rsidR="00116DEB" w:rsidRPr="000A2667" w:rsidRDefault="00116DEB" w:rsidP="00116DEB">
      <w:pPr>
        <w:pBdr>
          <w:top w:val="nil"/>
          <w:left w:val="nil"/>
          <w:bottom w:val="nil"/>
          <w:right w:val="nil"/>
          <w:between w:val="nil"/>
        </w:pBdr>
        <w:spacing w:after="0"/>
        <w:ind w:left="410" w:hanging="720"/>
        <w:rPr>
          <w:rFonts w:ascii="David" w:eastAsia="David" w:hAnsi="David" w:cs="David" w:hint="cs"/>
          <w:sz w:val="20"/>
          <w:szCs w:val="20"/>
          <w:u w:val="single"/>
        </w:rPr>
      </w:pPr>
    </w:p>
    <w:p w:rsidR="00116DEB" w:rsidRPr="000A2667" w:rsidRDefault="00116DEB" w:rsidP="00116DEB">
      <w:pPr>
        <w:numPr>
          <w:ilvl w:val="0"/>
          <w:numId w:val="21"/>
        </w:numPr>
        <w:pBdr>
          <w:top w:val="nil"/>
          <w:left w:val="nil"/>
          <w:bottom w:val="nil"/>
          <w:right w:val="nil"/>
          <w:between w:val="nil"/>
        </w:pBdr>
        <w:spacing w:after="0"/>
        <w:rPr>
          <w:rFonts w:ascii="David" w:eastAsia="David" w:hAnsi="David" w:cs="David" w:hint="cs"/>
          <w:sz w:val="20"/>
          <w:szCs w:val="20"/>
          <w:u w:val="single"/>
        </w:rPr>
      </w:pPr>
      <w:r w:rsidRPr="000A2667">
        <w:rPr>
          <w:rFonts w:ascii="David" w:eastAsia="David" w:hAnsi="David" w:cs="David" w:hint="cs"/>
          <w:sz w:val="20"/>
          <w:szCs w:val="20"/>
          <w:u w:val="single"/>
          <w:rtl/>
        </w:rPr>
        <w:t>מימוש אלגוריתם</w:t>
      </w:r>
    </w:p>
    <w:p w:rsidR="00116DEB" w:rsidRPr="000A2667" w:rsidRDefault="00116DEB" w:rsidP="00116DEB">
      <w:pPr>
        <w:pStyle w:val="a3"/>
        <w:numPr>
          <w:ilvl w:val="1"/>
          <w:numId w:val="21"/>
        </w:numPr>
        <w:pBdr>
          <w:top w:val="nil"/>
          <w:left w:val="nil"/>
          <w:bottom w:val="nil"/>
          <w:right w:val="nil"/>
          <w:between w:val="nil"/>
        </w:pBdr>
        <w:spacing w:after="0"/>
        <w:rPr>
          <w:rFonts w:ascii="David" w:eastAsia="David" w:hAnsi="David" w:cs="David" w:hint="cs"/>
          <w:sz w:val="20"/>
          <w:szCs w:val="20"/>
          <w:rtl/>
        </w:rPr>
      </w:pPr>
      <w:r w:rsidRPr="000A2667">
        <w:rPr>
          <w:rFonts w:ascii="David" w:eastAsia="David" w:hAnsi="David" w:cs="David" w:hint="cs"/>
          <w:sz w:val="20"/>
          <w:szCs w:val="20"/>
          <w:rtl/>
        </w:rPr>
        <w:t>מימוש אלגוריתם ב-</w:t>
      </w:r>
      <w:r w:rsidRPr="000A2667">
        <w:rPr>
          <w:rFonts w:ascii="David" w:eastAsia="David" w:hAnsi="David" w:cs="David" w:hint="cs"/>
          <w:sz w:val="20"/>
          <w:szCs w:val="20"/>
        </w:rPr>
        <w:t>MATLAB</w:t>
      </w:r>
    </w:p>
    <w:p w:rsidR="00116DEB" w:rsidRPr="000A2667" w:rsidRDefault="00116DEB" w:rsidP="00116DEB">
      <w:pPr>
        <w:pStyle w:val="a3"/>
        <w:numPr>
          <w:ilvl w:val="1"/>
          <w:numId w:val="21"/>
        </w:numPr>
        <w:pBdr>
          <w:top w:val="nil"/>
          <w:left w:val="nil"/>
          <w:bottom w:val="nil"/>
          <w:right w:val="nil"/>
          <w:between w:val="nil"/>
        </w:pBdr>
        <w:spacing w:after="0"/>
        <w:rPr>
          <w:rFonts w:ascii="David" w:eastAsia="David" w:hAnsi="David" w:cs="David" w:hint="cs"/>
          <w:sz w:val="20"/>
          <w:szCs w:val="20"/>
        </w:rPr>
      </w:pPr>
      <w:r w:rsidRPr="000A2667">
        <w:rPr>
          <w:rFonts w:ascii="David" w:eastAsia="David" w:hAnsi="David" w:cs="David" w:hint="cs"/>
          <w:sz w:val="20"/>
          <w:szCs w:val="20"/>
          <w:rtl/>
        </w:rPr>
        <w:t>מימוש אלגוריתם ב-</w:t>
      </w:r>
      <w:r w:rsidRPr="000A2667">
        <w:rPr>
          <w:rFonts w:ascii="David" w:eastAsia="David" w:hAnsi="David" w:cs="David" w:hint="cs"/>
          <w:sz w:val="20"/>
          <w:szCs w:val="20"/>
        </w:rPr>
        <w:t>PYTHON</w:t>
      </w:r>
    </w:p>
    <w:p w:rsidR="00116DEB" w:rsidRPr="000A2667" w:rsidRDefault="00116DEB" w:rsidP="00116DEB">
      <w:pPr>
        <w:pStyle w:val="a3"/>
        <w:pBdr>
          <w:top w:val="nil"/>
          <w:left w:val="nil"/>
          <w:bottom w:val="nil"/>
          <w:right w:val="nil"/>
          <w:between w:val="nil"/>
        </w:pBdr>
        <w:spacing w:after="0"/>
        <w:ind w:left="785"/>
        <w:rPr>
          <w:rFonts w:ascii="David" w:eastAsia="David" w:hAnsi="David" w:cs="David"/>
          <w:sz w:val="20"/>
          <w:szCs w:val="20"/>
          <w:u w:val="single"/>
        </w:rPr>
      </w:pPr>
    </w:p>
    <w:p w:rsidR="00116DEB" w:rsidRPr="000A2667" w:rsidRDefault="00116DEB" w:rsidP="00116DEB">
      <w:pPr>
        <w:numPr>
          <w:ilvl w:val="0"/>
          <w:numId w:val="21"/>
        </w:numPr>
        <w:pBdr>
          <w:top w:val="nil"/>
          <w:left w:val="nil"/>
          <w:bottom w:val="nil"/>
          <w:right w:val="nil"/>
          <w:between w:val="nil"/>
        </w:pBdr>
        <w:spacing w:after="0"/>
        <w:rPr>
          <w:rFonts w:ascii="David" w:eastAsia="David" w:hAnsi="David" w:cs="David"/>
          <w:sz w:val="20"/>
          <w:szCs w:val="20"/>
          <w:u w:val="single"/>
        </w:rPr>
      </w:pPr>
      <w:r w:rsidRPr="000A2667">
        <w:rPr>
          <w:rFonts w:ascii="David" w:eastAsia="David" w:hAnsi="David" w:cs="David"/>
          <w:sz w:val="20"/>
          <w:szCs w:val="20"/>
          <w:u w:val="single"/>
        </w:rPr>
        <w:t>Evaluation</w:t>
      </w:r>
      <w:r w:rsidRPr="000A2667">
        <w:rPr>
          <w:rFonts w:ascii="David" w:eastAsia="David" w:hAnsi="David" w:cs="David"/>
          <w:sz w:val="20"/>
          <w:szCs w:val="20"/>
          <w:u w:val="single"/>
          <w:rtl/>
        </w:rPr>
        <w:t xml:space="preserve"> – הערכה לתוצאות</w:t>
      </w:r>
    </w:p>
    <w:p w:rsidR="00116DEB" w:rsidRPr="000A2667" w:rsidRDefault="00116DEB" w:rsidP="00116DEB">
      <w:pPr>
        <w:pBdr>
          <w:top w:val="nil"/>
          <w:left w:val="nil"/>
          <w:bottom w:val="nil"/>
          <w:right w:val="nil"/>
          <w:between w:val="nil"/>
        </w:pBdr>
        <w:spacing w:after="0"/>
        <w:ind w:left="410" w:hanging="720"/>
        <w:rPr>
          <w:rFonts w:ascii="David" w:eastAsia="David" w:hAnsi="David" w:cs="David"/>
          <w:sz w:val="20"/>
          <w:szCs w:val="20"/>
          <w:u w:val="single"/>
        </w:rPr>
      </w:pPr>
    </w:p>
    <w:p w:rsidR="00116DEB" w:rsidRPr="000A2667" w:rsidRDefault="00116DEB" w:rsidP="00116DEB">
      <w:pPr>
        <w:numPr>
          <w:ilvl w:val="0"/>
          <w:numId w:val="21"/>
        </w:numPr>
        <w:pBdr>
          <w:top w:val="nil"/>
          <w:left w:val="nil"/>
          <w:bottom w:val="nil"/>
          <w:right w:val="nil"/>
          <w:between w:val="nil"/>
        </w:pBdr>
        <w:spacing w:after="0"/>
        <w:rPr>
          <w:rFonts w:ascii="David" w:eastAsia="David" w:hAnsi="David" w:cs="David"/>
          <w:sz w:val="20"/>
          <w:szCs w:val="20"/>
          <w:u w:val="single"/>
        </w:rPr>
      </w:pPr>
      <w:r w:rsidRPr="000A2667">
        <w:rPr>
          <w:rFonts w:ascii="David" w:eastAsia="David" w:hAnsi="David" w:cs="David" w:hint="cs"/>
          <w:sz w:val="20"/>
          <w:szCs w:val="20"/>
          <w:u w:val="single"/>
          <w:rtl/>
        </w:rPr>
        <w:t>קשיים במהלך הפרויקט והתגברותם(</w:t>
      </w:r>
      <w:r w:rsidRPr="000A2667">
        <w:rPr>
          <w:rFonts w:ascii="David" w:eastAsia="David" w:hAnsi="David" w:cs="David"/>
          <w:sz w:val="20"/>
          <w:szCs w:val="20"/>
          <w:u w:val="single"/>
          <w:rtl/>
        </w:rPr>
        <w:t>ניהול סיכונים</w:t>
      </w:r>
      <w:r w:rsidRPr="000A2667">
        <w:rPr>
          <w:rFonts w:ascii="David" w:eastAsia="David" w:hAnsi="David" w:cs="David" w:hint="cs"/>
          <w:sz w:val="20"/>
          <w:szCs w:val="20"/>
          <w:u w:val="single"/>
          <w:rtl/>
        </w:rPr>
        <w:t>)</w:t>
      </w:r>
    </w:p>
    <w:p w:rsidR="00116DEB" w:rsidRPr="000A2667" w:rsidRDefault="00116DEB" w:rsidP="00116DEB">
      <w:pPr>
        <w:pBdr>
          <w:top w:val="nil"/>
          <w:left w:val="nil"/>
          <w:bottom w:val="nil"/>
          <w:right w:val="nil"/>
          <w:between w:val="nil"/>
        </w:pBdr>
        <w:spacing w:after="0"/>
        <w:ind w:left="410" w:hanging="720"/>
        <w:rPr>
          <w:rFonts w:ascii="David" w:eastAsia="David" w:hAnsi="David" w:cs="David"/>
          <w:sz w:val="20"/>
          <w:szCs w:val="20"/>
          <w:u w:val="single"/>
        </w:rPr>
      </w:pPr>
    </w:p>
    <w:p w:rsidR="00116DEB" w:rsidRPr="000A2667" w:rsidRDefault="00116DEB" w:rsidP="000A2667">
      <w:pPr>
        <w:numPr>
          <w:ilvl w:val="0"/>
          <w:numId w:val="21"/>
        </w:numPr>
        <w:pBdr>
          <w:top w:val="nil"/>
          <w:left w:val="nil"/>
          <w:bottom w:val="nil"/>
          <w:right w:val="nil"/>
          <w:between w:val="nil"/>
        </w:pBdr>
        <w:spacing w:after="0"/>
        <w:rPr>
          <w:rFonts w:ascii="David" w:eastAsia="David" w:hAnsi="David" w:cs="David" w:hint="cs"/>
          <w:sz w:val="20"/>
          <w:szCs w:val="20"/>
          <w:u w:val="single"/>
        </w:rPr>
      </w:pPr>
      <w:r w:rsidRPr="000A2667">
        <w:rPr>
          <w:rFonts w:ascii="David" w:eastAsia="David" w:hAnsi="David" w:cs="David" w:hint="cs"/>
          <w:sz w:val="20"/>
          <w:szCs w:val="20"/>
          <w:u w:val="single"/>
          <w:rtl/>
        </w:rPr>
        <w:t xml:space="preserve">מסקנות והצעות לעבודות המשך </w:t>
      </w:r>
    </w:p>
    <w:p w:rsidR="000A2667" w:rsidRPr="000A2667" w:rsidRDefault="000A2667" w:rsidP="000A2667">
      <w:pPr>
        <w:pStyle w:val="a3"/>
        <w:rPr>
          <w:rFonts w:ascii="David" w:eastAsia="David" w:hAnsi="David" w:cs="David" w:hint="cs"/>
          <w:sz w:val="20"/>
          <w:szCs w:val="20"/>
          <w:u w:val="single"/>
          <w:rtl/>
        </w:rPr>
      </w:pPr>
    </w:p>
    <w:p w:rsidR="000A2667" w:rsidRPr="000A2667" w:rsidRDefault="000A2667" w:rsidP="000A2667">
      <w:pPr>
        <w:pBdr>
          <w:top w:val="nil"/>
          <w:left w:val="nil"/>
          <w:bottom w:val="nil"/>
          <w:right w:val="nil"/>
          <w:between w:val="nil"/>
        </w:pBdr>
        <w:spacing w:after="0"/>
        <w:rPr>
          <w:rFonts w:ascii="David" w:eastAsia="David" w:hAnsi="David" w:cs="David" w:hint="cs"/>
          <w:sz w:val="20"/>
          <w:szCs w:val="20"/>
          <w:u w:val="single"/>
          <w:rtl/>
          <w:lang w:val="en-GB"/>
        </w:rPr>
      </w:pPr>
      <w:r w:rsidRPr="000A2667">
        <w:rPr>
          <w:rFonts w:ascii="David" w:eastAsia="David" w:hAnsi="David" w:cs="David" w:hint="cs"/>
          <w:sz w:val="20"/>
          <w:szCs w:val="20"/>
          <w:u w:val="single"/>
        </w:rPr>
        <w:t>R</w:t>
      </w:r>
      <w:r w:rsidRPr="000A2667">
        <w:rPr>
          <w:rFonts w:ascii="David" w:eastAsia="David" w:hAnsi="David" w:cs="David"/>
          <w:sz w:val="20"/>
          <w:szCs w:val="20"/>
          <w:u w:val="single"/>
        </w:rPr>
        <w:t>e</w:t>
      </w:r>
      <w:r w:rsidRPr="000A2667">
        <w:rPr>
          <w:rFonts w:ascii="David" w:eastAsia="David" w:hAnsi="David" w:cs="David"/>
          <w:sz w:val="20"/>
          <w:szCs w:val="20"/>
          <w:u w:val="single"/>
          <w:lang w:val="en-GB"/>
        </w:rPr>
        <w:t>references</w:t>
      </w:r>
    </w:p>
    <w:p w:rsidR="00116DEB" w:rsidRPr="00116DEB" w:rsidRDefault="00116DEB" w:rsidP="00540024">
      <w:pPr>
        <w:rPr>
          <w:rFonts w:ascii="David" w:hAnsi="David" w:cs="David" w:hint="cs"/>
          <w:b/>
          <w:bCs/>
          <w:sz w:val="40"/>
          <w:szCs w:val="40"/>
          <w:u w:val="single"/>
          <w:rtl/>
        </w:rPr>
      </w:pPr>
    </w:p>
    <w:p w:rsidR="00EB4B47" w:rsidRDefault="00EB4B47" w:rsidP="00780F49">
      <w:pPr>
        <w:rPr>
          <w:rFonts w:ascii="David" w:hAnsi="David" w:cs="David"/>
          <w:rtl/>
        </w:rPr>
      </w:pPr>
      <w:r w:rsidRPr="002C6E90">
        <w:rPr>
          <w:rFonts w:ascii="David" w:hAnsi="David" w:cs="David"/>
          <w:rtl/>
        </w:rPr>
        <w:lastRenderedPageBreak/>
        <w:t xml:space="preserve">תקציר </w:t>
      </w:r>
      <w:r w:rsidRPr="002C6E90">
        <w:rPr>
          <w:rFonts w:ascii="David" w:hAnsi="David" w:cs="David"/>
        </w:rPr>
        <w:t>Abstract</w:t>
      </w:r>
      <w:r w:rsidR="00272921">
        <w:rPr>
          <w:rFonts w:ascii="David" w:hAnsi="David" w:cs="David" w:hint="cs"/>
          <w:rtl/>
        </w:rPr>
        <w:t>(רציונאל של הפרויקט)</w:t>
      </w:r>
    </w:p>
    <w:p w:rsidR="00BB2B9B" w:rsidRDefault="00BB2B9B" w:rsidP="00BB2B9B">
      <w:pPr>
        <w:pStyle w:val="a3"/>
        <w:ind w:left="785"/>
        <w:rPr>
          <w:rFonts w:ascii="David" w:hAnsi="David" w:cs="David"/>
          <w:rtl/>
          <w:lang w:val="en-GB"/>
        </w:rPr>
      </w:pPr>
      <w:r w:rsidRPr="00B45B92">
        <w:rPr>
          <w:rFonts w:ascii="David" w:hAnsi="David" w:cs="David" w:hint="cs"/>
          <w:highlight w:val="red"/>
          <w:rtl/>
          <w:lang w:val="en-GB"/>
        </w:rPr>
        <w:t xml:space="preserve">כל זאת ניתן לרשום רק בסיום כתיבת </w:t>
      </w:r>
    </w:p>
    <w:p w:rsidR="00EB4B47" w:rsidRPr="00780F49" w:rsidRDefault="00780F49" w:rsidP="00BD5834">
      <w:pPr>
        <w:rPr>
          <w:rFonts w:ascii="David" w:hAnsi="David" w:cs="David"/>
        </w:rPr>
      </w:pPr>
      <w:r>
        <w:rPr>
          <w:rFonts w:ascii="David" w:hAnsi="David" w:cs="David" w:hint="cs"/>
          <w:rtl/>
        </w:rPr>
        <w:t xml:space="preserve">1    </w:t>
      </w:r>
      <w:r w:rsidR="00EB4B47" w:rsidRPr="00780F49">
        <w:rPr>
          <w:rFonts w:ascii="David" w:hAnsi="David" w:cs="David"/>
          <w:rtl/>
        </w:rPr>
        <w:t xml:space="preserve"> </w:t>
      </w:r>
      <w:r w:rsidR="00EB4B47" w:rsidRPr="00780F49">
        <w:rPr>
          <w:rFonts w:ascii="David" w:hAnsi="David" w:cs="David"/>
          <w:u w:val="single"/>
          <w:rtl/>
        </w:rPr>
        <w:t>הקדמה</w:t>
      </w:r>
      <w:r w:rsidR="00BD5834">
        <w:rPr>
          <w:rFonts w:ascii="David" w:hAnsi="David" w:cs="David" w:hint="cs"/>
          <w:u w:val="single"/>
          <w:rtl/>
        </w:rPr>
        <w:t>-</w:t>
      </w:r>
      <w:r w:rsidR="00EB4B47" w:rsidRPr="00780F49">
        <w:rPr>
          <w:rFonts w:ascii="David" w:hAnsi="David" w:cs="David"/>
          <w:u w:val="single"/>
          <w:rtl/>
        </w:rPr>
        <w:t xml:space="preserve"> מבוא</w:t>
      </w:r>
      <w:r w:rsidR="00BD5834">
        <w:rPr>
          <w:rFonts w:ascii="David" w:hAnsi="David" w:cs="David" w:hint="cs"/>
          <w:u w:val="single"/>
          <w:rtl/>
        </w:rPr>
        <w:t>-</w:t>
      </w:r>
      <w:r w:rsidR="00EB4B47" w:rsidRPr="00780F49">
        <w:rPr>
          <w:rFonts w:ascii="David" w:hAnsi="David" w:cs="David"/>
          <w:u w:val="single"/>
          <w:rtl/>
        </w:rPr>
        <w:t xml:space="preserve"> </w:t>
      </w:r>
      <w:r w:rsidR="00EB4B47" w:rsidRPr="00780F49">
        <w:rPr>
          <w:rFonts w:ascii="David" w:hAnsi="David" w:cs="David"/>
          <w:u w:val="single"/>
        </w:rPr>
        <w:t>Introduction</w:t>
      </w:r>
    </w:p>
    <w:p w:rsidR="00EB4B47" w:rsidRDefault="00EB4B47" w:rsidP="00EB4B47">
      <w:pPr>
        <w:pStyle w:val="a3"/>
        <w:numPr>
          <w:ilvl w:val="1"/>
          <w:numId w:val="4"/>
        </w:numPr>
        <w:rPr>
          <w:rFonts w:ascii="David" w:hAnsi="David" w:cs="David"/>
        </w:rPr>
      </w:pPr>
      <w:r w:rsidRPr="00E92FEE">
        <w:rPr>
          <w:rFonts w:ascii="David" w:hAnsi="David" w:cs="David"/>
          <w:rtl/>
        </w:rPr>
        <w:t xml:space="preserve">תיאור הבעיה המטרה/יעד </w:t>
      </w:r>
      <w:r w:rsidR="00A96A0B" w:rsidRPr="00E92FEE">
        <w:rPr>
          <w:rFonts w:ascii="David" w:hAnsi="David" w:cs="David"/>
          <w:rtl/>
        </w:rPr>
        <w:t xml:space="preserve">(מטרת </w:t>
      </w:r>
      <w:r w:rsidR="007C24AF" w:rsidRPr="00E92FEE">
        <w:rPr>
          <w:rFonts w:ascii="David" w:hAnsi="David" w:cs="David" w:hint="cs"/>
          <w:rtl/>
        </w:rPr>
        <w:t>הפרויקט</w:t>
      </w:r>
      <w:r w:rsidR="00A96A0B" w:rsidRPr="00E92FEE">
        <w:rPr>
          <w:rFonts w:ascii="David" w:hAnsi="David" w:cs="David"/>
          <w:rtl/>
        </w:rPr>
        <w:t>)</w:t>
      </w:r>
    </w:p>
    <w:p w:rsidR="00826E16" w:rsidRDefault="00826E16" w:rsidP="00826E16">
      <w:pPr>
        <w:pStyle w:val="a3"/>
        <w:ind w:left="785"/>
        <w:rPr>
          <w:rFonts w:ascii="David" w:hAnsi="David" w:cs="David"/>
          <w:rtl/>
        </w:rPr>
      </w:pPr>
      <w:r>
        <w:rPr>
          <w:rFonts w:ascii="David" w:hAnsi="David" w:cs="David" w:hint="cs"/>
          <w:rtl/>
        </w:rPr>
        <w:t>כיום העולם הופך לעולם של תקשורת ומידע. מירב החברות הגדולות מחזיקות במאגרי נותנים גדולים ויכולות עיבוד כנכס קריטי לשווי וערכה לעומת חברות אחרות המתחרות כיום בשוק.</w:t>
      </w:r>
    </w:p>
    <w:p w:rsidR="00826E16" w:rsidRDefault="00826E16" w:rsidP="00826E16">
      <w:pPr>
        <w:pStyle w:val="a3"/>
        <w:ind w:left="785"/>
        <w:rPr>
          <w:rFonts w:ascii="David" w:hAnsi="David" w:cs="David"/>
          <w:rtl/>
        </w:rPr>
      </w:pPr>
      <w:r>
        <w:rPr>
          <w:rFonts w:ascii="David" w:hAnsi="David" w:cs="David" w:hint="cs"/>
          <w:rtl/>
        </w:rPr>
        <w:t>פתיחת המחסומים שבין היכולת הקוגניטיבית האנושית לבין המידע כפי שהוא מיוצג במחשב יניב אפשרויות לשימושים נרחבים ואפיקים חדשים.</w:t>
      </w:r>
    </w:p>
    <w:p w:rsidR="009A727C" w:rsidRDefault="00CF7D2B" w:rsidP="00826E16">
      <w:pPr>
        <w:pStyle w:val="a3"/>
        <w:ind w:left="785"/>
        <w:rPr>
          <w:rFonts w:ascii="David" w:hAnsi="David" w:cs="David"/>
          <w:rtl/>
          <w:lang w:val="en-GB"/>
        </w:rPr>
      </w:pPr>
      <w:r>
        <w:rPr>
          <w:rFonts w:ascii="David" w:hAnsi="David" w:cs="David"/>
          <w:lang w:val="en-GB"/>
        </w:rPr>
        <w:t xml:space="preserve"> </w:t>
      </w:r>
    </w:p>
    <w:p w:rsidR="00CF7D2B" w:rsidRDefault="003C0986" w:rsidP="00826E16">
      <w:pPr>
        <w:pStyle w:val="a3"/>
        <w:ind w:left="785"/>
        <w:rPr>
          <w:rFonts w:ascii="David" w:hAnsi="David" w:cs="David"/>
          <w:rtl/>
          <w:lang w:val="en-GB"/>
        </w:rPr>
      </w:pPr>
      <w:r>
        <w:rPr>
          <w:rFonts w:ascii="David" w:hAnsi="David" w:cs="David" w:hint="cs"/>
          <w:rtl/>
          <w:lang w:val="en-GB"/>
        </w:rPr>
        <w:t>שינוי טכנולוגיה חדים שהיו בשניים אחרונות יוצרים המון השפעה ושינויים בחיי היום יום.</w:t>
      </w:r>
    </w:p>
    <w:p w:rsidR="003C0986" w:rsidRDefault="003C0986" w:rsidP="003C0986">
      <w:pPr>
        <w:pStyle w:val="a3"/>
        <w:ind w:left="785"/>
        <w:rPr>
          <w:rFonts w:ascii="David" w:hAnsi="David" w:cs="David"/>
          <w:rtl/>
          <w:lang w:val="en-GB"/>
        </w:rPr>
      </w:pPr>
      <w:r>
        <w:rPr>
          <w:rFonts w:ascii="David" w:hAnsi="David" w:cs="David" w:hint="cs"/>
          <w:rtl/>
          <w:lang w:val="en-GB"/>
        </w:rPr>
        <w:t>על רקע החיים המודרניים נוצרת הפרעה במשהו עמוק מאוד מתחושת החוויה אנושית הנשענת על ידיעה של עובדות רעיוניות שהביטוי התחושתי/פיזי שלהן לעיתים קרובות מאוד מצומצם מחלק מהחוויה היומיומית. אותה תחושת ריחוק חוזרת על עצמה ומספר רב של תהליכים חווייתיי</w:t>
      </w:r>
      <w:r>
        <w:rPr>
          <w:rFonts w:ascii="David" w:hAnsi="David" w:cs="David" w:hint="eastAsia"/>
          <w:rtl/>
          <w:lang w:val="en-GB"/>
        </w:rPr>
        <w:t>ם</w:t>
      </w:r>
      <w:r>
        <w:rPr>
          <w:rFonts w:ascii="David" w:hAnsi="David" w:cs="David" w:hint="cs"/>
          <w:rtl/>
          <w:lang w:val="en-GB"/>
        </w:rPr>
        <w:t xml:space="preserve"> כגון: למידה, הזדהות רגשית, חיבור למוסיקה, </w:t>
      </w:r>
      <w:r w:rsidR="007D45EF">
        <w:rPr>
          <w:rFonts w:ascii="David" w:hAnsi="David" w:cs="David" w:hint="cs"/>
          <w:rtl/>
          <w:lang w:val="en-GB"/>
        </w:rPr>
        <w:t>ובכלל אתגרי החיים מאבדים ואותו יופי הרמוני טבעי של נ</w:t>
      </w:r>
      <w:r w:rsidR="00716E73">
        <w:rPr>
          <w:rFonts w:ascii="David" w:hAnsi="David" w:cs="David" w:hint="cs"/>
          <w:rtl/>
          <w:lang w:val="en-GB"/>
        </w:rPr>
        <w:t>סיבת הקיום הגדול לתוך עולם טכני.</w:t>
      </w:r>
    </w:p>
    <w:p w:rsidR="00CF7D2B" w:rsidRDefault="00CF7D2B" w:rsidP="00826E16">
      <w:pPr>
        <w:pStyle w:val="a3"/>
        <w:ind w:left="785"/>
        <w:rPr>
          <w:rFonts w:ascii="David" w:hAnsi="David" w:cs="David"/>
          <w:rtl/>
          <w:lang w:val="en-GB"/>
        </w:rPr>
      </w:pPr>
    </w:p>
    <w:p w:rsidR="00CF7D2B" w:rsidRDefault="00F93B62" w:rsidP="00F93B62">
      <w:pPr>
        <w:pStyle w:val="a3"/>
        <w:ind w:left="785"/>
        <w:rPr>
          <w:rFonts w:ascii="David" w:hAnsi="David" w:cs="David"/>
          <w:rtl/>
          <w:lang w:val="en-GB"/>
        </w:rPr>
      </w:pPr>
      <w:r>
        <w:rPr>
          <w:rFonts w:ascii="David" w:hAnsi="David" w:cs="David" w:hint="cs"/>
          <w:rtl/>
          <w:lang w:val="en-GB"/>
        </w:rPr>
        <w:t xml:space="preserve">"חיית המתכת חיית הברזל" כותב המשורר מאיר אריאל. במהלך העבודה כחלק מתחושה שחוזרת על עצמה בקרב חלק נחרב באוכלוסיה כתוצאה ממעבר לחיים המודרניים ישנם אלמנטים בחוויה האנושית שעדיין לא קיבלו מענה ראוי ופתרון הולם. ההשלכות של פערים אלו ניכרים במספר רב של תחומים. אפשר לתארם הן ברמה סוציאלית </w:t>
      </w:r>
      <w:proofErr w:type="spellStart"/>
      <w:r>
        <w:rPr>
          <w:rFonts w:ascii="David" w:hAnsi="David" w:cs="David" w:hint="cs"/>
          <w:rtl/>
          <w:lang w:val="en-GB"/>
        </w:rPr>
        <w:t>והתחלואתית</w:t>
      </w:r>
      <w:proofErr w:type="spellEnd"/>
      <w:r>
        <w:rPr>
          <w:rFonts w:ascii="David" w:hAnsi="David" w:cs="David" w:hint="cs"/>
          <w:rtl/>
          <w:lang w:val="en-GB"/>
        </w:rPr>
        <w:t xml:space="preserve"> והן ברמה הקוגניטיבי</w:t>
      </w:r>
      <w:r>
        <w:rPr>
          <w:rFonts w:ascii="David" w:hAnsi="David" w:cs="David" w:hint="eastAsia"/>
          <w:rtl/>
          <w:lang w:val="en-GB"/>
        </w:rPr>
        <w:t>ת</w:t>
      </w:r>
      <w:r>
        <w:rPr>
          <w:rFonts w:ascii="David" w:hAnsi="David" w:cs="David" w:hint="cs"/>
          <w:rtl/>
          <w:lang w:val="en-GB"/>
        </w:rPr>
        <w:t xml:space="preserve"> תפיסתית בעיקר כתחושה  של צרימה והיעדר הרמוניה טבעית שבעבר הייתה חלק בלתי נפרד מחינו. </w:t>
      </w:r>
      <w:r>
        <w:rPr>
          <w:rFonts w:ascii="David" w:hAnsi="David" w:cs="David"/>
          <w:rtl/>
          <w:lang w:val="en-GB"/>
        </w:rPr>
        <w:br/>
      </w:r>
      <w:r>
        <w:rPr>
          <w:rFonts w:ascii="David" w:hAnsi="David" w:cs="David" w:hint="cs"/>
          <w:rtl/>
          <w:lang w:val="en-GB"/>
        </w:rPr>
        <w:t>ההסבר לעיל הינו מופשט במידת מה. ננסה לתאר את המפגש האישי שלנו עם אותו קושי וחסרון שלדעתנו מלווה רבים.</w:t>
      </w:r>
    </w:p>
    <w:p w:rsidR="00CF7D2B" w:rsidRDefault="00CF7D2B" w:rsidP="00826E16">
      <w:pPr>
        <w:pStyle w:val="a3"/>
        <w:ind w:left="785"/>
        <w:rPr>
          <w:rFonts w:ascii="David" w:hAnsi="David" w:cs="David"/>
          <w:rtl/>
          <w:lang w:val="en-GB"/>
        </w:rPr>
      </w:pPr>
    </w:p>
    <w:p w:rsidR="00F93B62" w:rsidRDefault="00F93B62" w:rsidP="00092498">
      <w:pPr>
        <w:pStyle w:val="a3"/>
        <w:ind w:left="785"/>
        <w:rPr>
          <w:rFonts w:ascii="David" w:hAnsi="David" w:cs="David"/>
          <w:rtl/>
          <w:lang w:val="en-GB"/>
        </w:rPr>
      </w:pPr>
      <w:r>
        <w:rPr>
          <w:rFonts w:ascii="David" w:hAnsi="David" w:cs="David" w:hint="cs"/>
          <w:rtl/>
          <w:lang w:val="en-GB"/>
        </w:rPr>
        <w:t>לאדם חושים רבים: ראייה, שמיעה והן ריח, טעם ומישוש. מטבעו ובדרך אבולוציונית הורגל המוח האנושי לקשור בין החושים השונים והיכולת הא</w:t>
      </w:r>
      <w:r w:rsidR="00092498">
        <w:rPr>
          <w:rFonts w:ascii="David" w:hAnsi="David" w:cs="David" w:hint="cs"/>
          <w:rtl/>
          <w:lang w:val="en-GB"/>
        </w:rPr>
        <w:t>נוש</w:t>
      </w:r>
      <w:r>
        <w:rPr>
          <w:rFonts w:ascii="David" w:hAnsi="David" w:cs="David" w:hint="cs"/>
          <w:rtl/>
          <w:lang w:val="en-GB"/>
        </w:rPr>
        <w:t xml:space="preserve">י להתחקות אחר מציאות מבוססת פעמים רבות על ההצלבה בין המידע הנקלט מהחושים השונים. החיים המודרניים יוצרים היעדר מסיבי מסיבה זו. אדם היושב בביתו </w:t>
      </w:r>
      <w:r w:rsidR="00092498">
        <w:rPr>
          <w:rFonts w:ascii="David" w:hAnsi="David" w:cs="David" w:hint="cs"/>
          <w:rtl/>
          <w:lang w:val="en-GB"/>
        </w:rPr>
        <w:t xml:space="preserve">ומאזין למוסיקה דרך מכשיר שמע או מנהל שיחת קולית באמצעות מכשיר אלקטרוני אינו מקבל אישור חזותי או לחילופין כל מידע מותאם אחר היכול להיקלט למשל דרך חוש הריח או המישוש. </w:t>
      </w:r>
    </w:p>
    <w:p w:rsidR="00092498" w:rsidRDefault="00092498" w:rsidP="00092498">
      <w:pPr>
        <w:pStyle w:val="a3"/>
        <w:ind w:left="785"/>
        <w:rPr>
          <w:rFonts w:ascii="David" w:hAnsi="David" w:cs="David"/>
          <w:rtl/>
          <w:lang w:val="en-GB"/>
        </w:rPr>
      </w:pPr>
      <w:r>
        <w:rPr>
          <w:rFonts w:ascii="David" w:hAnsi="David" w:cs="David" w:hint="cs"/>
          <w:rtl/>
          <w:lang w:val="en-GB"/>
        </w:rPr>
        <w:t xml:space="preserve">צורת חיים זו נתפסת בעינינו כבעייתית ומייצרת תחושה של דוחק ואי בהירות שפעמים רבות מתפרשת ע"י המוח בתחושת לחץ הנחשב התופס גם הוא חלק גדול מבעיות התחלואה המודרנית. </w:t>
      </w:r>
    </w:p>
    <w:p w:rsidR="00996804" w:rsidRDefault="00996804" w:rsidP="00C727EB">
      <w:pPr>
        <w:pStyle w:val="a3"/>
        <w:ind w:left="785"/>
        <w:rPr>
          <w:rFonts w:ascii="David" w:hAnsi="David" w:cs="David"/>
          <w:rtl/>
          <w:lang w:val="en-GB"/>
        </w:rPr>
      </w:pPr>
    </w:p>
    <w:p w:rsidR="00092498" w:rsidRDefault="00092498" w:rsidP="00C727EB">
      <w:pPr>
        <w:pStyle w:val="a3"/>
        <w:ind w:left="785"/>
        <w:rPr>
          <w:rFonts w:ascii="David" w:hAnsi="David" w:cs="David"/>
          <w:rtl/>
          <w:lang w:val="en-GB"/>
        </w:rPr>
      </w:pPr>
      <w:r>
        <w:rPr>
          <w:rFonts w:ascii="David" w:hAnsi="David" w:cs="David" w:hint="cs"/>
          <w:rtl/>
          <w:lang w:val="en-GB"/>
        </w:rPr>
        <w:t xml:space="preserve">במקרה הפרטי שלנו וכחלק </w:t>
      </w:r>
      <w:proofErr w:type="spellStart"/>
      <w:r>
        <w:rPr>
          <w:rFonts w:ascii="David" w:hAnsi="David" w:cs="David" w:hint="cs"/>
          <w:rtl/>
          <w:lang w:val="en-GB"/>
        </w:rPr>
        <w:t>מחווית</w:t>
      </w:r>
      <w:proofErr w:type="spellEnd"/>
      <w:r>
        <w:rPr>
          <w:rFonts w:ascii="David" w:hAnsi="David" w:cs="David" w:hint="cs"/>
          <w:rtl/>
          <w:lang w:val="en-GB"/>
        </w:rPr>
        <w:t xml:space="preserve"> הלמידה של עיבוד אות</w:t>
      </w:r>
      <w:r w:rsidR="00996804">
        <w:rPr>
          <w:rFonts w:ascii="David" w:hAnsi="David" w:cs="David" w:hint="cs"/>
          <w:rtl/>
          <w:lang w:val="en-GB"/>
        </w:rPr>
        <w:t>ות</w:t>
      </w:r>
      <w:r>
        <w:rPr>
          <w:rFonts w:ascii="David" w:hAnsi="David" w:cs="David" w:hint="cs"/>
          <w:rtl/>
          <w:lang w:val="en-GB"/>
        </w:rPr>
        <w:t xml:space="preserve"> ספרתיים(</w:t>
      </w:r>
      <w:r>
        <w:rPr>
          <w:rFonts w:ascii="David" w:hAnsi="David" w:cs="David" w:hint="cs"/>
          <w:lang w:val="en-GB"/>
        </w:rPr>
        <w:t>DSP</w:t>
      </w:r>
      <w:r>
        <w:rPr>
          <w:rFonts w:ascii="David" w:hAnsi="David" w:cs="David" w:hint="cs"/>
          <w:rtl/>
          <w:lang w:val="en-GB"/>
        </w:rPr>
        <w:t>) אותה בעיה התבטאה בפער שבין שימוש נכון</w:t>
      </w:r>
      <w:r w:rsidR="00C727EB">
        <w:rPr>
          <w:rFonts w:ascii="David" w:hAnsi="David" w:cs="David" w:hint="cs"/>
          <w:rtl/>
          <w:lang w:val="en-GB"/>
        </w:rPr>
        <w:t xml:space="preserve"> ומדויק של כלים מתמטיים </w:t>
      </w:r>
      <w:r>
        <w:rPr>
          <w:rFonts w:ascii="David" w:hAnsi="David" w:cs="David" w:hint="cs"/>
          <w:rtl/>
          <w:lang w:val="en-GB"/>
        </w:rPr>
        <w:t xml:space="preserve"> </w:t>
      </w:r>
      <w:r w:rsidR="00996804">
        <w:rPr>
          <w:rFonts w:ascii="David" w:hAnsi="David" w:cs="David" w:hint="cs"/>
          <w:rtl/>
          <w:lang w:val="en-GB"/>
        </w:rPr>
        <w:t>לבין אותה הבנה רעיונית תחושתית של העיסוק בעיבוד אותות.</w:t>
      </w:r>
    </w:p>
    <w:p w:rsidR="00351141" w:rsidRDefault="00996804" w:rsidP="00351141">
      <w:pPr>
        <w:pStyle w:val="a3"/>
        <w:ind w:left="785"/>
        <w:rPr>
          <w:rFonts w:ascii="David" w:hAnsi="David" w:cs="David"/>
          <w:rtl/>
          <w:lang w:val="en-GB"/>
        </w:rPr>
      </w:pPr>
      <w:r>
        <w:rPr>
          <w:rFonts w:ascii="David" w:hAnsi="David" w:cs="David" w:hint="cs"/>
          <w:rtl/>
          <w:lang w:val="en-GB"/>
        </w:rPr>
        <w:t>ניב מאובחן כבעל דיסקלקוליה הוצף בתחושת אי סיפוק המתני עקב העובדה שלמרות הקושי לחזור בצורה מדויקת על מספר חוקיים מתמטים פשוטים בערה בו תחושה של הבנה מסוימת לגבי החומר הנלמד אותה לא יכו</w:t>
      </w:r>
      <w:r>
        <w:rPr>
          <w:rFonts w:ascii="David" w:hAnsi="David" w:cs="David" w:hint="eastAsia"/>
          <w:rtl/>
          <w:lang w:val="en-GB"/>
        </w:rPr>
        <w:t>ל</w:t>
      </w:r>
      <w:r>
        <w:rPr>
          <w:rFonts w:ascii="David" w:hAnsi="David" w:cs="David" w:hint="cs"/>
          <w:rtl/>
          <w:lang w:val="en-GB"/>
        </w:rPr>
        <w:t xml:space="preserve"> לבטא בכלים שניתנו לו. הרצון להפגין בכל זאת רמת ידע מסוימת באין ברירה תורגם לסרטון </w:t>
      </w:r>
      <w:proofErr w:type="spellStart"/>
      <w:r>
        <w:rPr>
          <w:rFonts w:ascii="David" w:hAnsi="David" w:cs="David" w:hint="cs"/>
          <w:rtl/>
          <w:lang w:val="en-GB"/>
        </w:rPr>
        <w:t>יוטיוב</w:t>
      </w:r>
      <w:proofErr w:type="spellEnd"/>
      <w:r>
        <w:rPr>
          <w:rFonts w:ascii="David" w:hAnsi="David" w:cs="David" w:hint="cs"/>
          <w:rtl/>
          <w:lang w:val="en-GB"/>
        </w:rPr>
        <w:t xml:space="preserve"> קצר בו ניסה  להראות התאמה בין האות הנשמע לצורות חזויות המופיעות על המסך, כמעין ניסיון להוכיח למצוא דרך אחרת לבטא הבנה בתחום.</w:t>
      </w:r>
      <w:r w:rsidR="00351141">
        <w:rPr>
          <w:rFonts w:ascii="David" w:hAnsi="David" w:cs="David" w:hint="cs"/>
          <w:rtl/>
          <w:lang w:val="en-GB"/>
        </w:rPr>
        <w:t xml:space="preserve"> הסרטון עצמו הכיל המרה מלודית בלבד. כל זאת היווה בסיס ראשוני חושב להמשך הדרך.</w:t>
      </w:r>
    </w:p>
    <w:p w:rsidR="00351141" w:rsidRDefault="00351141" w:rsidP="00351141">
      <w:pPr>
        <w:pStyle w:val="a3"/>
        <w:ind w:left="785"/>
        <w:rPr>
          <w:rFonts w:ascii="David" w:hAnsi="David" w:cs="David"/>
          <w:rtl/>
          <w:lang w:val="en-GB"/>
        </w:rPr>
      </w:pPr>
    </w:p>
    <w:p w:rsidR="00351141" w:rsidRDefault="00351141" w:rsidP="00351141">
      <w:pPr>
        <w:pStyle w:val="a3"/>
        <w:ind w:left="785"/>
        <w:rPr>
          <w:rFonts w:ascii="David" w:hAnsi="David" w:cs="David"/>
          <w:rtl/>
          <w:lang w:val="en-GB"/>
        </w:rPr>
      </w:pPr>
      <w:r>
        <w:rPr>
          <w:rFonts w:ascii="David" w:hAnsi="David" w:cs="David" w:hint="cs"/>
          <w:rtl/>
          <w:lang w:val="en-GB"/>
        </w:rPr>
        <w:t xml:space="preserve">כפרויקט חשבנו יחדיו כיצד ניתן יהיה למנף רעיון ראשוני זה לאחר הזדהות משותפת בתחושות הנ"ל. לאחר חשיבה, חקירה מעמיקה בתחום הועלה רעיון למימוש פרקטי יותר של טכנולוגיה זו לצרכי בעלי מוגבלויות(חרשים). הועלו מחשבות רבות לגבי אספקטים ויכולות הוספה והצלבה להיבטים שונים בין החוויה הנשמעת לזו </w:t>
      </w:r>
      <w:proofErr w:type="spellStart"/>
      <w:r>
        <w:rPr>
          <w:rFonts w:ascii="David" w:hAnsi="David" w:cs="David" w:hint="cs"/>
          <w:rtl/>
          <w:lang w:val="en-GB"/>
        </w:rPr>
        <w:t>הנראת</w:t>
      </w:r>
      <w:proofErr w:type="spellEnd"/>
      <w:r>
        <w:rPr>
          <w:rFonts w:ascii="David" w:hAnsi="David" w:cs="David" w:hint="cs"/>
          <w:rtl/>
          <w:lang w:val="en-GB"/>
        </w:rPr>
        <w:t xml:space="preserve">. לדוגמא יכולת </w:t>
      </w:r>
      <w:proofErr w:type="spellStart"/>
      <w:r>
        <w:rPr>
          <w:rFonts w:ascii="David" w:hAnsi="David" w:cs="David" w:hint="cs"/>
          <w:rtl/>
          <w:lang w:val="en-GB"/>
        </w:rPr>
        <w:t>יכולת</w:t>
      </w:r>
      <w:proofErr w:type="spellEnd"/>
      <w:r>
        <w:rPr>
          <w:rFonts w:ascii="David" w:hAnsi="David" w:cs="David" w:hint="cs"/>
          <w:rtl/>
          <w:lang w:val="en-GB"/>
        </w:rPr>
        <w:t xml:space="preserve"> לתת ביטוי חזוי למאפיינים נוספים כמו: </w:t>
      </w:r>
      <w:r>
        <w:rPr>
          <w:rFonts w:ascii="David" w:hAnsi="David" w:cs="David" w:hint="cs"/>
          <w:lang w:val="en-GB"/>
        </w:rPr>
        <w:t>PITCH,</w:t>
      </w:r>
      <w:r>
        <w:rPr>
          <w:rFonts w:ascii="David" w:hAnsi="David" w:cs="David" w:hint="cs"/>
          <w:rtl/>
          <w:lang w:val="en-GB"/>
        </w:rPr>
        <w:t xml:space="preserve"> וקצב.</w:t>
      </w:r>
    </w:p>
    <w:p w:rsidR="008F3D1F" w:rsidRDefault="008F3D1F" w:rsidP="00351141">
      <w:pPr>
        <w:pStyle w:val="a3"/>
        <w:ind w:left="785"/>
        <w:rPr>
          <w:rFonts w:ascii="David" w:hAnsi="David" w:cs="David"/>
          <w:rtl/>
          <w:lang w:val="en-GB"/>
        </w:rPr>
      </w:pPr>
    </w:p>
    <w:p w:rsidR="008F3D1F" w:rsidRDefault="008F3D1F" w:rsidP="008F3D1F">
      <w:pPr>
        <w:pStyle w:val="a3"/>
        <w:ind w:left="785"/>
        <w:rPr>
          <w:rFonts w:ascii="David" w:hAnsi="David" w:cs="David"/>
          <w:rtl/>
          <w:lang w:val="en-GB"/>
        </w:rPr>
      </w:pPr>
      <w:r>
        <w:rPr>
          <w:rFonts w:ascii="David" w:hAnsi="David" w:cs="David" w:hint="cs"/>
          <w:rtl/>
          <w:lang w:val="en-GB"/>
        </w:rPr>
        <w:t>על אף ההתלהבות הרבה שהייתה בשלב זה נתקלנו בקושי עקרוני שכן הניסיון לייצר חוויה קוגניטיבית הצריכה יכולות מדידה של מאפיינים שמטבעם מאוד אבסטרקטים.</w:t>
      </w:r>
    </w:p>
    <w:p w:rsidR="008F3D1F" w:rsidRDefault="008F3D1F" w:rsidP="008F3D1F">
      <w:pPr>
        <w:pStyle w:val="a3"/>
        <w:ind w:left="785"/>
        <w:rPr>
          <w:rFonts w:ascii="David" w:hAnsi="David" w:cs="David"/>
          <w:rtl/>
          <w:lang w:val="en-GB"/>
        </w:rPr>
      </w:pPr>
      <w:r>
        <w:rPr>
          <w:rFonts w:ascii="David" w:hAnsi="David" w:cs="David" w:hint="cs"/>
          <w:rtl/>
          <w:lang w:val="en-GB"/>
        </w:rPr>
        <w:t xml:space="preserve">אחרי לבטים שונים וניסיונות חוזרים לייצר יכולות מדידה הגיע פתרון הבעיה דווקא ממקור לא צפוי. בפגישה עם </w:t>
      </w:r>
      <w:proofErr w:type="spellStart"/>
      <w:r>
        <w:rPr>
          <w:rFonts w:ascii="David" w:hAnsi="David" w:cs="David" w:hint="cs"/>
          <w:rtl/>
          <w:lang w:val="en-GB"/>
        </w:rPr>
        <w:t>פרופ</w:t>
      </w:r>
      <w:proofErr w:type="spellEnd"/>
      <w:r>
        <w:rPr>
          <w:rFonts w:ascii="David" w:hAnsi="David" w:cs="David" w:hint="cs"/>
          <w:rtl/>
          <w:lang w:val="en-GB"/>
        </w:rPr>
        <w:t xml:space="preserve">' מחלב אורי הופנתה שומת ליבנו לעולם ה"למידה העמוקה". פריצות הדרך מרחיקות הלכת בעשור האחרון הביאו לרעיון להשתמש בו כמעין עין בוחנת בעבור אותם מאפיינים אבסטרקטים אותם כל כך קשה לכמת. </w:t>
      </w:r>
    </w:p>
    <w:p w:rsidR="001C0231" w:rsidRDefault="001C0231" w:rsidP="001C0231">
      <w:pPr>
        <w:pStyle w:val="a3"/>
        <w:ind w:left="785"/>
        <w:rPr>
          <w:rFonts w:ascii="David" w:hAnsi="David" w:cs="David"/>
          <w:rtl/>
          <w:lang w:val="en-GB"/>
        </w:rPr>
      </w:pPr>
      <w:r>
        <w:rPr>
          <w:rFonts w:ascii="David" w:hAnsi="David" w:cs="David" w:hint="cs"/>
          <w:rtl/>
          <w:lang w:val="en-GB"/>
        </w:rPr>
        <w:t>בשלב זה המטרה הייתה ברורה ומכאן והילך נשמר המתח באשר נצליח להראות פנים חדשות.</w:t>
      </w:r>
    </w:p>
    <w:p w:rsidR="001C0231" w:rsidRDefault="001C0231" w:rsidP="001C0231">
      <w:pPr>
        <w:pStyle w:val="a3"/>
        <w:ind w:left="785"/>
        <w:rPr>
          <w:rFonts w:ascii="David" w:hAnsi="David" w:cs="David"/>
          <w:rtl/>
          <w:lang w:val="en-GB"/>
        </w:rPr>
      </w:pPr>
    </w:p>
    <w:p w:rsidR="00CF7D2B" w:rsidRDefault="00B45B92" w:rsidP="00B45B92">
      <w:pPr>
        <w:pStyle w:val="a3"/>
        <w:ind w:left="785"/>
        <w:rPr>
          <w:rFonts w:ascii="David" w:hAnsi="David" w:cs="David"/>
          <w:rtl/>
          <w:lang w:val="en-GB"/>
        </w:rPr>
      </w:pPr>
      <w:r>
        <w:rPr>
          <w:rFonts w:ascii="David" w:hAnsi="David" w:cs="David" w:hint="cs"/>
          <w:rtl/>
          <w:lang w:val="en-GB"/>
        </w:rPr>
        <w:t>כעת נפתחה הדרך לתיאור מדויק של המחקר אותו נרצה לממש.</w:t>
      </w:r>
      <w:r>
        <w:rPr>
          <w:rFonts w:ascii="David" w:hAnsi="David" w:cs="David"/>
          <w:rtl/>
          <w:lang w:val="en-GB"/>
        </w:rPr>
        <w:br/>
      </w:r>
      <w:r>
        <w:rPr>
          <w:rFonts w:ascii="David" w:hAnsi="David" w:cs="David" w:hint="cs"/>
          <w:rtl/>
          <w:lang w:val="en-GB"/>
        </w:rPr>
        <w:t>במחקר פותח אלגוריתם התמרה בין קטע סאונד לידי תמונה. ייצור של התאמה בין המערכת הממוחשבת(</w:t>
      </w:r>
      <w:r>
        <w:rPr>
          <w:rFonts w:ascii="David" w:hAnsi="David" w:cs="David" w:hint="cs"/>
          <w:lang w:val="en-GB"/>
        </w:rPr>
        <w:t>DL</w:t>
      </w:r>
      <w:r>
        <w:rPr>
          <w:rFonts w:ascii="David" w:hAnsi="David" w:cs="David" w:hint="cs"/>
          <w:rtl/>
          <w:lang w:val="en-GB"/>
        </w:rPr>
        <w:t>) לבין המוח האנושי.</w:t>
      </w:r>
    </w:p>
    <w:p w:rsidR="00B45B92" w:rsidRDefault="00B45B92" w:rsidP="00B45B92">
      <w:pPr>
        <w:pStyle w:val="a3"/>
        <w:ind w:left="785"/>
        <w:rPr>
          <w:rFonts w:ascii="David" w:hAnsi="David" w:cs="David"/>
          <w:rtl/>
          <w:lang w:val="en-GB"/>
        </w:rPr>
      </w:pPr>
    </w:p>
    <w:p w:rsidR="00B45B92" w:rsidRDefault="00B45B92" w:rsidP="00B45B92">
      <w:pPr>
        <w:pStyle w:val="a3"/>
        <w:ind w:left="785"/>
        <w:rPr>
          <w:rFonts w:ascii="David" w:hAnsi="David" w:cs="David"/>
          <w:rtl/>
          <w:lang w:val="en-GB"/>
        </w:rPr>
      </w:pPr>
      <w:r>
        <w:rPr>
          <w:rFonts w:ascii="David" w:hAnsi="David" w:cs="David" w:hint="cs"/>
          <w:rtl/>
          <w:lang w:val="en-GB"/>
        </w:rPr>
        <w:t xml:space="preserve"> </w:t>
      </w:r>
      <w:r w:rsidRPr="00B45B92">
        <w:rPr>
          <w:rFonts w:ascii="David" w:hAnsi="David" w:cs="David" w:hint="cs"/>
          <w:highlight w:val="yellow"/>
          <w:rtl/>
          <w:lang w:val="en-GB"/>
        </w:rPr>
        <w:t>יש לרשום הסבר מפורט על המימוש במערכת הלומדת וכן לרשום מסקנות ותוצאות</w:t>
      </w:r>
      <w:r>
        <w:rPr>
          <w:rFonts w:ascii="David" w:hAnsi="David" w:cs="David" w:hint="cs"/>
          <w:rtl/>
          <w:lang w:val="en-GB"/>
        </w:rPr>
        <w:t xml:space="preserve"> </w:t>
      </w:r>
      <w:r>
        <w:rPr>
          <w:rFonts w:ascii="David" w:hAnsi="David" w:cs="David"/>
          <w:rtl/>
          <w:lang w:val="en-GB"/>
        </w:rPr>
        <w:t>–</w:t>
      </w:r>
      <w:r>
        <w:rPr>
          <w:rFonts w:ascii="David" w:hAnsi="David" w:cs="David" w:hint="cs"/>
          <w:rtl/>
          <w:lang w:val="en-GB"/>
        </w:rPr>
        <w:t xml:space="preserve"> </w:t>
      </w:r>
      <w:r w:rsidRPr="00B45B92">
        <w:rPr>
          <w:rFonts w:ascii="David" w:hAnsi="David" w:cs="David" w:hint="cs"/>
          <w:highlight w:val="red"/>
          <w:rtl/>
          <w:lang w:val="en-GB"/>
        </w:rPr>
        <w:t>כל זאת ניתן לרשום רק בסיום כתיבת הספר וכל התוצאות הסופיות</w:t>
      </w:r>
    </w:p>
    <w:p w:rsidR="00CF7D2B" w:rsidRDefault="006A284C" w:rsidP="006A284C">
      <w:pPr>
        <w:pStyle w:val="a3"/>
        <w:ind w:left="785"/>
        <w:rPr>
          <w:rFonts w:ascii="David" w:hAnsi="David" w:cs="David"/>
          <w:rtl/>
          <w:lang w:val="en-GB"/>
        </w:rPr>
      </w:pPr>
      <w:r w:rsidRPr="00FE7699">
        <w:rPr>
          <w:rFonts w:ascii="David" w:hAnsi="David" w:cs="David" w:hint="cs"/>
          <w:highlight w:val="yellow"/>
          <w:rtl/>
          <w:lang w:val="en-GB"/>
        </w:rPr>
        <w:t>(מסקנות וממצאים חשובים) (לספק לקורא חומר להבנת הנושא הנחקר) (לתת תמונה ברורה ותמציתית לגבי המחקר שלנו ולשכנעו בחשיבות הצורך לחקור את שחקרנו)</w:t>
      </w:r>
    </w:p>
    <w:p w:rsidR="00CF7D2B" w:rsidRDefault="00CF7D2B" w:rsidP="00826E16">
      <w:pPr>
        <w:pStyle w:val="a3"/>
        <w:ind w:left="785"/>
        <w:rPr>
          <w:rFonts w:ascii="David" w:hAnsi="David" w:cs="David"/>
          <w:rtl/>
          <w:lang w:val="en-GB"/>
        </w:rPr>
      </w:pPr>
    </w:p>
    <w:p w:rsidR="00CF7D2B" w:rsidRDefault="00CF7D2B" w:rsidP="00826E16">
      <w:pPr>
        <w:pStyle w:val="a3"/>
        <w:ind w:left="785"/>
        <w:rPr>
          <w:rFonts w:ascii="David" w:hAnsi="David" w:cs="David"/>
          <w:rtl/>
          <w:lang w:val="en-GB"/>
        </w:rPr>
      </w:pPr>
    </w:p>
    <w:p w:rsidR="00CF7D2B" w:rsidRDefault="00CF7D2B" w:rsidP="00826E16">
      <w:pPr>
        <w:pStyle w:val="a3"/>
        <w:ind w:left="785"/>
        <w:rPr>
          <w:rFonts w:ascii="David" w:hAnsi="David" w:cs="David"/>
          <w:rtl/>
          <w:lang w:val="en-GB"/>
        </w:rPr>
      </w:pPr>
    </w:p>
    <w:p w:rsidR="00CF7D2B" w:rsidRDefault="00CF7D2B" w:rsidP="00826E16">
      <w:pPr>
        <w:pStyle w:val="a3"/>
        <w:ind w:left="785"/>
        <w:rPr>
          <w:rFonts w:ascii="David" w:hAnsi="David" w:cs="David"/>
          <w:rtl/>
          <w:lang w:val="en-GB"/>
        </w:rPr>
      </w:pPr>
    </w:p>
    <w:p w:rsidR="00CF7D2B" w:rsidRDefault="00CF7D2B" w:rsidP="00826E16">
      <w:pPr>
        <w:pStyle w:val="a3"/>
        <w:ind w:left="785"/>
        <w:rPr>
          <w:rFonts w:ascii="David" w:hAnsi="David" w:cs="David"/>
          <w:rtl/>
          <w:lang w:val="en-GB"/>
        </w:rPr>
      </w:pPr>
    </w:p>
    <w:p w:rsidR="00CF7D2B" w:rsidRDefault="00CF7D2B" w:rsidP="00826E16">
      <w:pPr>
        <w:pStyle w:val="a3"/>
        <w:ind w:left="785"/>
        <w:rPr>
          <w:rFonts w:ascii="David" w:hAnsi="David" w:cs="David"/>
          <w:rtl/>
          <w:lang w:val="en-GB"/>
        </w:rPr>
      </w:pPr>
    </w:p>
    <w:p w:rsidR="00CF7D2B" w:rsidRDefault="00CF7D2B" w:rsidP="00826E16">
      <w:pPr>
        <w:pStyle w:val="a3"/>
        <w:ind w:left="785"/>
        <w:rPr>
          <w:rFonts w:ascii="David" w:hAnsi="David" w:cs="David"/>
          <w:rtl/>
          <w:lang w:val="en-GB"/>
        </w:rPr>
      </w:pPr>
    </w:p>
    <w:p w:rsidR="00FD0B4D" w:rsidRDefault="00FD0B4D" w:rsidP="00826E16">
      <w:pPr>
        <w:pStyle w:val="a3"/>
        <w:ind w:left="785"/>
        <w:rPr>
          <w:rFonts w:ascii="David" w:hAnsi="David" w:cs="David"/>
          <w:rtl/>
          <w:lang w:val="en-GB"/>
        </w:rPr>
      </w:pPr>
    </w:p>
    <w:p w:rsidR="00FD0B4D" w:rsidRDefault="00FD0B4D" w:rsidP="00826E16">
      <w:pPr>
        <w:pStyle w:val="a3"/>
        <w:ind w:left="785"/>
        <w:rPr>
          <w:rFonts w:ascii="David" w:hAnsi="David" w:cs="David"/>
          <w:rtl/>
          <w:lang w:val="en-GB"/>
        </w:rPr>
      </w:pPr>
    </w:p>
    <w:p w:rsidR="00FD0B4D" w:rsidRDefault="00FD0B4D" w:rsidP="00826E16">
      <w:pPr>
        <w:pStyle w:val="a3"/>
        <w:ind w:left="785"/>
        <w:rPr>
          <w:rFonts w:ascii="David" w:hAnsi="David" w:cs="David"/>
          <w:rtl/>
          <w:lang w:val="en-GB"/>
        </w:rPr>
      </w:pPr>
    </w:p>
    <w:p w:rsidR="00FD0B4D" w:rsidRDefault="00FD0B4D" w:rsidP="00826E16">
      <w:pPr>
        <w:pStyle w:val="a3"/>
        <w:ind w:left="785"/>
        <w:rPr>
          <w:rFonts w:ascii="David" w:hAnsi="David" w:cs="David"/>
          <w:rtl/>
          <w:lang w:val="en-GB"/>
        </w:rPr>
      </w:pPr>
    </w:p>
    <w:p w:rsidR="00FD0B4D" w:rsidRDefault="00FD0B4D" w:rsidP="00826E16">
      <w:pPr>
        <w:pStyle w:val="a3"/>
        <w:ind w:left="785"/>
        <w:rPr>
          <w:rFonts w:ascii="David" w:hAnsi="David" w:cs="David"/>
          <w:rtl/>
          <w:lang w:val="en-GB"/>
        </w:rPr>
      </w:pPr>
    </w:p>
    <w:p w:rsidR="00FD0B4D" w:rsidRDefault="00FD0B4D" w:rsidP="00826E16">
      <w:pPr>
        <w:pStyle w:val="a3"/>
        <w:ind w:left="785"/>
        <w:rPr>
          <w:rFonts w:ascii="David" w:hAnsi="David" w:cs="David"/>
          <w:rtl/>
          <w:lang w:val="en-GB"/>
        </w:rPr>
      </w:pPr>
    </w:p>
    <w:p w:rsidR="00FD0B4D" w:rsidRDefault="00FD0B4D" w:rsidP="00826E16">
      <w:pPr>
        <w:pStyle w:val="a3"/>
        <w:ind w:left="785"/>
        <w:rPr>
          <w:rFonts w:ascii="David" w:hAnsi="David" w:cs="David"/>
          <w:rtl/>
          <w:lang w:val="en-GB"/>
        </w:rPr>
      </w:pPr>
    </w:p>
    <w:p w:rsidR="00FD0B4D" w:rsidRDefault="00FD0B4D" w:rsidP="00826E16">
      <w:pPr>
        <w:pStyle w:val="a3"/>
        <w:ind w:left="785"/>
        <w:rPr>
          <w:rFonts w:ascii="David" w:hAnsi="David" w:cs="David"/>
          <w:rtl/>
          <w:lang w:val="en-GB"/>
        </w:rPr>
      </w:pPr>
    </w:p>
    <w:p w:rsidR="00FD0B4D" w:rsidRDefault="00FD0B4D" w:rsidP="00826E16">
      <w:pPr>
        <w:pStyle w:val="a3"/>
        <w:ind w:left="785"/>
        <w:rPr>
          <w:rFonts w:ascii="David" w:hAnsi="David" w:cs="David"/>
          <w:rtl/>
          <w:lang w:val="en-GB"/>
        </w:rPr>
      </w:pPr>
    </w:p>
    <w:p w:rsidR="00FD0B4D" w:rsidRDefault="00FD0B4D" w:rsidP="00826E16">
      <w:pPr>
        <w:pStyle w:val="a3"/>
        <w:ind w:left="785"/>
        <w:rPr>
          <w:rFonts w:ascii="David" w:hAnsi="David" w:cs="David"/>
          <w:rtl/>
          <w:lang w:val="en-GB"/>
        </w:rPr>
      </w:pPr>
    </w:p>
    <w:p w:rsidR="00FD0B4D" w:rsidRDefault="00FD0B4D" w:rsidP="00826E16">
      <w:pPr>
        <w:pStyle w:val="a3"/>
        <w:ind w:left="785"/>
        <w:rPr>
          <w:rFonts w:ascii="David" w:hAnsi="David" w:cs="David"/>
          <w:rtl/>
          <w:lang w:val="en-GB"/>
        </w:rPr>
      </w:pPr>
    </w:p>
    <w:p w:rsidR="00FD0B4D" w:rsidRDefault="00FD0B4D" w:rsidP="00826E16">
      <w:pPr>
        <w:pStyle w:val="a3"/>
        <w:ind w:left="785"/>
        <w:rPr>
          <w:rFonts w:ascii="David" w:hAnsi="David" w:cs="David"/>
          <w:rtl/>
          <w:lang w:val="en-GB"/>
        </w:rPr>
      </w:pPr>
    </w:p>
    <w:p w:rsidR="00FD0B4D" w:rsidRDefault="00FD0B4D" w:rsidP="00826E16">
      <w:pPr>
        <w:pStyle w:val="a3"/>
        <w:ind w:left="785"/>
        <w:rPr>
          <w:rFonts w:ascii="David" w:hAnsi="David" w:cs="David"/>
          <w:rtl/>
          <w:lang w:val="en-GB"/>
        </w:rPr>
      </w:pPr>
    </w:p>
    <w:p w:rsidR="00FD0B4D" w:rsidRDefault="00FD0B4D" w:rsidP="00826E16">
      <w:pPr>
        <w:pStyle w:val="a3"/>
        <w:ind w:left="785"/>
        <w:rPr>
          <w:rFonts w:ascii="David" w:hAnsi="David" w:cs="David"/>
          <w:rtl/>
          <w:lang w:val="en-GB"/>
        </w:rPr>
      </w:pPr>
    </w:p>
    <w:p w:rsidR="00FD0B4D" w:rsidRDefault="00FD0B4D" w:rsidP="00826E16">
      <w:pPr>
        <w:pStyle w:val="a3"/>
        <w:ind w:left="785"/>
        <w:rPr>
          <w:rFonts w:ascii="David" w:hAnsi="David" w:cs="David"/>
          <w:rtl/>
          <w:lang w:val="en-GB"/>
        </w:rPr>
      </w:pPr>
    </w:p>
    <w:p w:rsidR="00FD0B4D" w:rsidRDefault="00FD0B4D" w:rsidP="00826E16">
      <w:pPr>
        <w:pStyle w:val="a3"/>
        <w:ind w:left="785"/>
        <w:rPr>
          <w:rFonts w:ascii="David" w:hAnsi="David" w:cs="David"/>
          <w:rtl/>
          <w:lang w:val="en-GB"/>
        </w:rPr>
      </w:pPr>
    </w:p>
    <w:p w:rsidR="00FD0B4D" w:rsidRDefault="00FD0B4D" w:rsidP="00826E16">
      <w:pPr>
        <w:pStyle w:val="a3"/>
        <w:ind w:left="785"/>
        <w:rPr>
          <w:rFonts w:ascii="David" w:hAnsi="David" w:cs="David"/>
          <w:rtl/>
          <w:lang w:val="en-GB"/>
        </w:rPr>
      </w:pPr>
    </w:p>
    <w:p w:rsidR="00FD0B4D" w:rsidRDefault="00FD0B4D" w:rsidP="00826E16">
      <w:pPr>
        <w:pStyle w:val="a3"/>
        <w:ind w:left="785"/>
        <w:rPr>
          <w:rFonts w:ascii="David" w:hAnsi="David" w:cs="David"/>
          <w:rtl/>
          <w:lang w:val="en-GB"/>
        </w:rPr>
      </w:pPr>
    </w:p>
    <w:p w:rsidR="00FD0B4D" w:rsidRDefault="00FD0B4D" w:rsidP="00826E16">
      <w:pPr>
        <w:pStyle w:val="a3"/>
        <w:ind w:left="785"/>
        <w:rPr>
          <w:rFonts w:ascii="David" w:hAnsi="David" w:cs="David"/>
          <w:rtl/>
          <w:lang w:val="en-GB"/>
        </w:rPr>
      </w:pPr>
    </w:p>
    <w:p w:rsidR="00FD0B4D" w:rsidRDefault="00FD0B4D" w:rsidP="00826E16">
      <w:pPr>
        <w:pStyle w:val="a3"/>
        <w:ind w:left="785"/>
        <w:rPr>
          <w:rFonts w:ascii="David" w:hAnsi="David" w:cs="David"/>
          <w:rtl/>
          <w:lang w:val="en-GB"/>
        </w:rPr>
      </w:pPr>
    </w:p>
    <w:p w:rsidR="00FD0B4D" w:rsidRDefault="00FD0B4D" w:rsidP="00826E16">
      <w:pPr>
        <w:pStyle w:val="a3"/>
        <w:ind w:left="785"/>
        <w:rPr>
          <w:rFonts w:ascii="David" w:hAnsi="David" w:cs="David"/>
          <w:rtl/>
          <w:lang w:val="en-GB"/>
        </w:rPr>
      </w:pPr>
    </w:p>
    <w:p w:rsidR="00FD0B4D" w:rsidRDefault="00FD0B4D" w:rsidP="00826E16">
      <w:pPr>
        <w:pStyle w:val="a3"/>
        <w:ind w:left="785"/>
        <w:rPr>
          <w:rFonts w:ascii="David" w:hAnsi="David" w:cs="David"/>
          <w:rtl/>
          <w:lang w:val="en-GB"/>
        </w:rPr>
      </w:pPr>
    </w:p>
    <w:p w:rsidR="00FD0B4D" w:rsidRDefault="00FD0B4D" w:rsidP="00826E16">
      <w:pPr>
        <w:pStyle w:val="a3"/>
        <w:ind w:left="785"/>
        <w:rPr>
          <w:rFonts w:ascii="David" w:hAnsi="David" w:cs="David"/>
          <w:rtl/>
          <w:lang w:val="en-GB"/>
        </w:rPr>
      </w:pPr>
    </w:p>
    <w:p w:rsidR="00FD0B4D" w:rsidRDefault="00FD0B4D" w:rsidP="00826E16">
      <w:pPr>
        <w:pStyle w:val="a3"/>
        <w:ind w:left="785"/>
        <w:rPr>
          <w:rFonts w:ascii="David" w:hAnsi="David" w:cs="David"/>
          <w:rtl/>
          <w:lang w:val="en-GB"/>
        </w:rPr>
      </w:pPr>
    </w:p>
    <w:p w:rsidR="00FD0B4D" w:rsidRDefault="00FD0B4D" w:rsidP="00826E16">
      <w:pPr>
        <w:pStyle w:val="a3"/>
        <w:ind w:left="785"/>
        <w:rPr>
          <w:rFonts w:ascii="David" w:hAnsi="David" w:cs="David"/>
          <w:rtl/>
          <w:lang w:val="en-GB"/>
        </w:rPr>
      </w:pPr>
    </w:p>
    <w:p w:rsidR="00FD0B4D" w:rsidRDefault="00FD0B4D" w:rsidP="00826E16">
      <w:pPr>
        <w:pStyle w:val="a3"/>
        <w:ind w:left="785"/>
        <w:rPr>
          <w:rFonts w:ascii="David" w:hAnsi="David" w:cs="David"/>
          <w:rtl/>
          <w:lang w:val="en-GB"/>
        </w:rPr>
      </w:pPr>
    </w:p>
    <w:p w:rsidR="00FD0B4D" w:rsidRDefault="00FD0B4D" w:rsidP="00826E16">
      <w:pPr>
        <w:pStyle w:val="a3"/>
        <w:ind w:left="785"/>
        <w:rPr>
          <w:rFonts w:ascii="David" w:hAnsi="David" w:cs="David"/>
          <w:rtl/>
          <w:lang w:val="en-GB"/>
        </w:rPr>
      </w:pPr>
    </w:p>
    <w:p w:rsidR="00FD0B4D" w:rsidRDefault="00FD0B4D" w:rsidP="00826E16">
      <w:pPr>
        <w:pStyle w:val="a3"/>
        <w:ind w:left="785"/>
        <w:rPr>
          <w:rFonts w:ascii="David" w:hAnsi="David" w:cs="David"/>
          <w:rtl/>
          <w:lang w:val="en-GB"/>
        </w:rPr>
      </w:pPr>
    </w:p>
    <w:p w:rsidR="00FD0B4D" w:rsidRDefault="00FD0B4D" w:rsidP="00826E16">
      <w:pPr>
        <w:pStyle w:val="a3"/>
        <w:ind w:left="785"/>
        <w:rPr>
          <w:rFonts w:ascii="David" w:hAnsi="David" w:cs="David"/>
          <w:rtl/>
          <w:lang w:val="en-GB"/>
        </w:rPr>
      </w:pPr>
    </w:p>
    <w:p w:rsidR="00FD0B4D" w:rsidRDefault="00FD0B4D" w:rsidP="00826E16">
      <w:pPr>
        <w:pStyle w:val="a3"/>
        <w:ind w:left="785"/>
        <w:rPr>
          <w:rFonts w:ascii="David" w:hAnsi="David" w:cs="David"/>
          <w:rtl/>
          <w:lang w:val="en-GB"/>
        </w:rPr>
      </w:pPr>
    </w:p>
    <w:p w:rsidR="00FD0B4D" w:rsidRDefault="00FD0B4D" w:rsidP="00826E16">
      <w:pPr>
        <w:pStyle w:val="a3"/>
        <w:ind w:left="785"/>
        <w:rPr>
          <w:rFonts w:ascii="David" w:hAnsi="David" w:cs="David"/>
          <w:rtl/>
          <w:lang w:val="en-GB"/>
        </w:rPr>
      </w:pPr>
    </w:p>
    <w:p w:rsidR="00CF7D2B" w:rsidRDefault="00CF7D2B" w:rsidP="00826E16">
      <w:pPr>
        <w:pStyle w:val="a3"/>
        <w:ind w:left="785"/>
        <w:rPr>
          <w:rFonts w:ascii="David" w:hAnsi="David" w:cs="David"/>
          <w:rtl/>
          <w:lang w:val="en-GB"/>
        </w:rPr>
      </w:pPr>
    </w:p>
    <w:p w:rsidR="00CF7D2B" w:rsidRDefault="00CF7D2B" w:rsidP="00826E16">
      <w:pPr>
        <w:pStyle w:val="a3"/>
        <w:ind w:left="785"/>
        <w:rPr>
          <w:rFonts w:ascii="David" w:hAnsi="David" w:cs="David"/>
          <w:rtl/>
          <w:lang w:val="en-GB"/>
        </w:rPr>
      </w:pPr>
    </w:p>
    <w:p w:rsidR="00CF7D2B" w:rsidRDefault="00CF7D2B" w:rsidP="00826E16">
      <w:pPr>
        <w:pStyle w:val="a3"/>
        <w:ind w:left="785"/>
        <w:rPr>
          <w:rFonts w:ascii="David" w:hAnsi="David" w:cs="David" w:hint="cs"/>
          <w:rtl/>
          <w:lang w:val="en-GB"/>
        </w:rPr>
      </w:pPr>
    </w:p>
    <w:p w:rsidR="000A2667" w:rsidRDefault="000A2667" w:rsidP="00826E16">
      <w:pPr>
        <w:pStyle w:val="a3"/>
        <w:ind w:left="785"/>
        <w:rPr>
          <w:rFonts w:ascii="David" w:hAnsi="David" w:cs="David" w:hint="cs"/>
          <w:rtl/>
          <w:lang w:val="en-GB"/>
        </w:rPr>
      </w:pPr>
    </w:p>
    <w:p w:rsidR="000A2667" w:rsidRDefault="000A2667" w:rsidP="00826E16">
      <w:pPr>
        <w:pStyle w:val="a3"/>
        <w:ind w:left="785"/>
        <w:rPr>
          <w:rFonts w:ascii="David" w:hAnsi="David" w:cs="David" w:hint="cs"/>
          <w:rtl/>
          <w:lang w:val="en-GB"/>
        </w:rPr>
      </w:pPr>
    </w:p>
    <w:p w:rsidR="000A2667" w:rsidRDefault="000A2667" w:rsidP="00826E16">
      <w:pPr>
        <w:pStyle w:val="a3"/>
        <w:ind w:left="785"/>
        <w:rPr>
          <w:rFonts w:ascii="David" w:hAnsi="David" w:cs="David" w:hint="cs"/>
          <w:rtl/>
          <w:lang w:val="en-GB"/>
        </w:rPr>
      </w:pPr>
    </w:p>
    <w:p w:rsidR="000A2667" w:rsidRDefault="000A2667" w:rsidP="00826E16">
      <w:pPr>
        <w:pStyle w:val="a3"/>
        <w:ind w:left="785"/>
        <w:rPr>
          <w:rFonts w:ascii="David" w:hAnsi="David" w:cs="David" w:hint="cs"/>
          <w:rtl/>
          <w:lang w:val="en-GB"/>
        </w:rPr>
      </w:pPr>
    </w:p>
    <w:p w:rsidR="000A2667" w:rsidRDefault="000A2667" w:rsidP="00826E16">
      <w:pPr>
        <w:pStyle w:val="a3"/>
        <w:ind w:left="785"/>
        <w:rPr>
          <w:rFonts w:ascii="David" w:hAnsi="David" w:cs="David" w:hint="cs"/>
          <w:rtl/>
          <w:lang w:val="en-GB"/>
        </w:rPr>
      </w:pPr>
    </w:p>
    <w:p w:rsidR="000A2667" w:rsidRDefault="000A2667" w:rsidP="00826E16">
      <w:pPr>
        <w:pStyle w:val="a3"/>
        <w:ind w:left="785"/>
        <w:rPr>
          <w:rFonts w:ascii="David" w:hAnsi="David" w:cs="David"/>
          <w:rtl/>
          <w:lang w:val="en-GB"/>
        </w:rPr>
      </w:pPr>
    </w:p>
    <w:p w:rsidR="00CF7D2B" w:rsidRDefault="00CF7D2B" w:rsidP="00826E16">
      <w:pPr>
        <w:pStyle w:val="a3"/>
        <w:ind w:left="785"/>
        <w:rPr>
          <w:rFonts w:ascii="David" w:hAnsi="David" w:cs="David"/>
          <w:rtl/>
          <w:lang w:val="en-GB"/>
        </w:rPr>
      </w:pPr>
    </w:p>
    <w:p w:rsidR="00CF7D2B" w:rsidRDefault="00CF7D2B" w:rsidP="00826E16">
      <w:pPr>
        <w:pStyle w:val="a3"/>
        <w:ind w:left="785"/>
        <w:rPr>
          <w:rFonts w:ascii="David" w:hAnsi="David" w:cs="David"/>
          <w:rtl/>
          <w:lang w:val="en-GB"/>
        </w:rPr>
      </w:pPr>
    </w:p>
    <w:p w:rsidR="00CF7D2B" w:rsidRDefault="00CF7D2B" w:rsidP="00826E16">
      <w:pPr>
        <w:pStyle w:val="a3"/>
        <w:ind w:left="785"/>
        <w:rPr>
          <w:rFonts w:ascii="David" w:hAnsi="David" w:cs="David"/>
          <w:rtl/>
          <w:lang w:val="en-GB"/>
        </w:rPr>
      </w:pPr>
    </w:p>
    <w:p w:rsidR="00CF7D2B" w:rsidRDefault="00CF7D2B" w:rsidP="00826E16">
      <w:pPr>
        <w:pStyle w:val="a3"/>
        <w:ind w:left="785"/>
        <w:rPr>
          <w:rFonts w:ascii="David" w:hAnsi="David" w:cs="David"/>
          <w:rtl/>
          <w:lang w:val="en-GB"/>
        </w:rPr>
      </w:pPr>
    </w:p>
    <w:p w:rsidR="00CF7D2B" w:rsidRPr="009A727C" w:rsidRDefault="00CF7D2B" w:rsidP="00826E16">
      <w:pPr>
        <w:pStyle w:val="a3"/>
        <w:ind w:left="785"/>
        <w:rPr>
          <w:rFonts w:ascii="David" w:hAnsi="David" w:cs="David"/>
          <w:lang w:val="en-GB"/>
        </w:rPr>
      </w:pPr>
    </w:p>
    <w:p w:rsidR="006211D4" w:rsidRDefault="00EB4B47" w:rsidP="006211D4">
      <w:pPr>
        <w:pStyle w:val="a3"/>
        <w:numPr>
          <w:ilvl w:val="0"/>
          <w:numId w:val="4"/>
        </w:numPr>
        <w:rPr>
          <w:rFonts w:ascii="David" w:hAnsi="David" w:cs="David"/>
          <w:u w:val="single"/>
        </w:rPr>
      </w:pPr>
      <w:r w:rsidRPr="006211D4">
        <w:rPr>
          <w:rFonts w:ascii="David" w:hAnsi="David" w:cs="David"/>
          <w:u w:val="single"/>
          <w:rtl/>
        </w:rPr>
        <w:lastRenderedPageBreak/>
        <w:t xml:space="preserve">סקירה- </w:t>
      </w:r>
      <w:r w:rsidRPr="006211D4">
        <w:rPr>
          <w:rFonts w:ascii="David" w:hAnsi="David" w:cs="David"/>
          <w:u w:val="single"/>
        </w:rPr>
        <w:t>Review</w:t>
      </w:r>
      <w:r w:rsidR="00A96A0B" w:rsidRPr="006211D4">
        <w:rPr>
          <w:rFonts w:ascii="David" w:hAnsi="David" w:cs="David"/>
          <w:u w:val="single"/>
          <w:rtl/>
        </w:rPr>
        <w:t xml:space="preserve">- </w:t>
      </w:r>
      <w:r w:rsidR="00F317B6" w:rsidRPr="006211D4">
        <w:rPr>
          <w:rFonts w:ascii="David" w:hAnsi="David" w:cs="David" w:hint="cs"/>
          <w:u w:val="single"/>
          <w:rtl/>
        </w:rPr>
        <w:t xml:space="preserve">רקע מדעי </w:t>
      </w:r>
    </w:p>
    <w:p w:rsidR="00686227" w:rsidRPr="006211D4" w:rsidRDefault="00686227" w:rsidP="00686227">
      <w:pPr>
        <w:pStyle w:val="a3"/>
        <w:ind w:left="360"/>
        <w:rPr>
          <w:rFonts w:ascii="David" w:hAnsi="David" w:cs="David"/>
          <w:u w:val="single"/>
        </w:rPr>
      </w:pPr>
    </w:p>
    <w:p w:rsidR="00686227" w:rsidRPr="00517BC4" w:rsidRDefault="007C24AF" w:rsidP="00933D7F">
      <w:pPr>
        <w:pStyle w:val="a3"/>
        <w:numPr>
          <w:ilvl w:val="1"/>
          <w:numId w:val="4"/>
        </w:numPr>
        <w:rPr>
          <w:rFonts w:ascii="David" w:hAnsi="David" w:cs="David"/>
        </w:rPr>
      </w:pPr>
      <w:r w:rsidRPr="00E92FEE">
        <w:rPr>
          <w:rFonts w:ascii="David" w:hAnsi="David" w:cs="David" w:hint="cs"/>
          <w:rtl/>
        </w:rPr>
        <w:t>ד</w:t>
      </w:r>
      <w:r>
        <w:rPr>
          <w:rFonts w:ascii="David" w:hAnsi="David" w:cs="David" w:hint="cs"/>
          <w:rtl/>
        </w:rPr>
        <w:t>י</w:t>
      </w:r>
      <w:r w:rsidRPr="00E92FEE">
        <w:rPr>
          <w:rFonts w:ascii="David" w:hAnsi="David" w:cs="David" w:hint="cs"/>
          <w:rtl/>
        </w:rPr>
        <w:t>אגר</w:t>
      </w:r>
      <w:r w:rsidRPr="00517BC4">
        <w:rPr>
          <w:rFonts w:ascii="David" w:hAnsi="David" w:cs="David"/>
          <w:rtl/>
        </w:rPr>
        <w:t>אמת</w:t>
      </w:r>
      <w:r w:rsidR="00A96A0B" w:rsidRPr="00517BC4">
        <w:rPr>
          <w:rFonts w:ascii="David" w:hAnsi="David" w:cs="David"/>
          <w:rtl/>
        </w:rPr>
        <w:t xml:space="preserve"> מלבנים של המערכת</w:t>
      </w:r>
    </w:p>
    <w:p w:rsidR="00517BC4" w:rsidRDefault="00711D76" w:rsidP="00517BC4">
      <w:pPr>
        <w:pStyle w:val="a3"/>
        <w:ind w:left="1800"/>
        <w:rPr>
          <w:rFonts w:ascii="David" w:hAnsi="David" w:cs="David"/>
          <w:sz w:val="18"/>
          <w:szCs w:val="18"/>
          <w:rtl/>
          <w:lang w:val="en-GB"/>
        </w:rPr>
      </w:pPr>
      <w:r>
        <w:rPr>
          <w:rFonts w:ascii="David" w:hAnsi="David" w:cs="David"/>
          <w:noProof/>
          <w:sz w:val="18"/>
          <w:szCs w:val="18"/>
          <w:rtl/>
        </w:rPr>
        <w:drawing>
          <wp:anchor distT="0" distB="0" distL="114300" distR="114300" simplePos="0" relativeHeight="251658240" behindDoc="1" locked="0" layoutInCell="1" allowOverlap="1">
            <wp:simplePos x="0" y="0"/>
            <wp:positionH relativeFrom="column">
              <wp:posOffset>-890270</wp:posOffset>
            </wp:positionH>
            <wp:positionV relativeFrom="page">
              <wp:posOffset>1630680</wp:posOffset>
            </wp:positionV>
            <wp:extent cx="6899910" cy="3571240"/>
            <wp:effectExtent l="19050" t="0" r="0" b="0"/>
            <wp:wrapTight wrapText="bothSides">
              <wp:wrapPolygon edited="0">
                <wp:start x="-60" y="0"/>
                <wp:lineTo x="-60" y="21431"/>
                <wp:lineTo x="21588" y="21431"/>
                <wp:lineTo x="21588" y="0"/>
                <wp:lineTo x="-60" y="0"/>
              </wp:wrapPolygon>
            </wp:wrapTight>
            <wp:docPr id="1" name="תמונה 1" descr="C:\Users\DELL-PC\Desktop\project\עותק של Untitled Dia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PC\Desktop\project\עותק של Untitled Diagram.jpg"/>
                    <pic:cNvPicPr>
                      <a:picLocks noChangeAspect="1" noChangeArrowheads="1"/>
                    </pic:cNvPicPr>
                  </pic:nvPicPr>
                  <pic:blipFill>
                    <a:blip r:embed="rId6" cstate="print"/>
                    <a:srcRect/>
                    <a:stretch>
                      <a:fillRect/>
                    </a:stretch>
                  </pic:blipFill>
                  <pic:spPr bwMode="auto">
                    <a:xfrm>
                      <a:off x="0" y="0"/>
                      <a:ext cx="6899910" cy="3571240"/>
                    </a:xfrm>
                    <a:prstGeom prst="rect">
                      <a:avLst/>
                    </a:prstGeom>
                    <a:noFill/>
                    <a:ln w="9525">
                      <a:noFill/>
                      <a:miter lim="800000"/>
                      <a:headEnd/>
                      <a:tailEnd/>
                    </a:ln>
                  </pic:spPr>
                </pic:pic>
              </a:graphicData>
            </a:graphic>
          </wp:anchor>
        </w:drawing>
      </w:r>
    </w:p>
    <w:p w:rsidR="00517BC4" w:rsidRDefault="00517BC4" w:rsidP="00517BC4">
      <w:pPr>
        <w:pStyle w:val="a3"/>
        <w:ind w:left="1800"/>
        <w:rPr>
          <w:rFonts w:ascii="David" w:hAnsi="David" w:cs="David"/>
          <w:sz w:val="18"/>
          <w:szCs w:val="18"/>
          <w:rtl/>
          <w:lang w:val="en-GB"/>
        </w:rPr>
      </w:pPr>
    </w:p>
    <w:p w:rsidR="00517BC4" w:rsidRPr="00517BC4" w:rsidRDefault="00517BC4" w:rsidP="00517BC4">
      <w:pPr>
        <w:pStyle w:val="a3"/>
        <w:ind w:left="1800"/>
        <w:rPr>
          <w:rFonts w:ascii="David" w:hAnsi="David" w:cs="David"/>
          <w:sz w:val="18"/>
          <w:szCs w:val="18"/>
        </w:rPr>
      </w:pPr>
      <w:r w:rsidRPr="00517BC4">
        <w:rPr>
          <w:rFonts w:ascii="David" w:hAnsi="David" w:cs="David"/>
          <w:sz w:val="18"/>
          <w:szCs w:val="18"/>
          <w:rtl/>
          <w:lang w:val="en-GB"/>
        </w:rPr>
        <w:t>עיבוד המידע יעשה בשני מסלולים עיקריים (1,3), הצגת התוכן ובדיקתו (2,4)</w:t>
      </w:r>
    </w:p>
    <w:p w:rsidR="00517BC4" w:rsidRPr="004F2AF5" w:rsidRDefault="004F2AF5" w:rsidP="002C6E90">
      <w:pPr>
        <w:pStyle w:val="a3"/>
        <w:ind w:left="785"/>
        <w:rPr>
          <w:rFonts w:ascii="David" w:hAnsi="David" w:cs="David"/>
          <w:b/>
          <w:bCs/>
          <w:lang w:val="en-GB"/>
        </w:rPr>
      </w:pPr>
      <w:r w:rsidRPr="004F2AF5">
        <w:rPr>
          <w:rFonts w:ascii="David" w:hAnsi="David" w:cs="David" w:hint="cs"/>
          <w:b/>
          <w:bCs/>
          <w:highlight w:val="yellow"/>
          <w:rtl/>
        </w:rPr>
        <w:t xml:space="preserve">יש להוסיף בגרף בשלב ההמרה לידי תמונה (1) הסבר+עריכת השרטוט על </w:t>
      </w:r>
      <w:proofErr w:type="spellStart"/>
      <w:r w:rsidRPr="004F2AF5">
        <w:rPr>
          <w:rFonts w:ascii="David" w:hAnsi="David" w:cs="David"/>
          <w:b/>
          <w:bCs/>
          <w:highlight w:val="yellow"/>
          <w:lang w:val="en-GB"/>
        </w:rPr>
        <w:t>make_dataset</w:t>
      </w:r>
      <w:proofErr w:type="spellEnd"/>
    </w:p>
    <w:p w:rsidR="00517BC4" w:rsidRPr="004F2AF5" w:rsidRDefault="00517BC4" w:rsidP="002C6E90">
      <w:pPr>
        <w:pStyle w:val="a3"/>
        <w:ind w:left="785"/>
        <w:rPr>
          <w:rFonts w:ascii="David" w:hAnsi="David" w:cs="David"/>
          <w:b/>
          <w:bCs/>
          <w:rtl/>
        </w:rPr>
      </w:pPr>
    </w:p>
    <w:p w:rsidR="00C85DED" w:rsidRDefault="00C85DED" w:rsidP="002C6E90">
      <w:pPr>
        <w:pStyle w:val="a3"/>
        <w:ind w:left="785"/>
        <w:rPr>
          <w:rFonts w:ascii="David" w:hAnsi="David" w:cs="David"/>
          <w:b/>
          <w:bCs/>
          <w:u w:val="single"/>
          <w:rtl/>
        </w:rPr>
      </w:pPr>
      <w:r w:rsidRPr="00C85DED">
        <w:rPr>
          <w:rFonts w:ascii="David" w:hAnsi="David" w:cs="David" w:hint="cs"/>
          <w:b/>
          <w:bCs/>
          <w:u w:val="single"/>
          <w:rtl/>
        </w:rPr>
        <w:t>מקרא</w:t>
      </w:r>
      <w:r w:rsidR="00686227">
        <w:rPr>
          <w:rFonts w:ascii="David" w:hAnsi="David" w:cs="David" w:hint="cs"/>
          <w:b/>
          <w:bCs/>
          <w:u w:val="single"/>
          <w:rtl/>
        </w:rPr>
        <w:t>(דוגמה)</w:t>
      </w:r>
      <w:r w:rsidRPr="00C85DED">
        <w:rPr>
          <w:rFonts w:ascii="David" w:hAnsi="David" w:cs="David" w:hint="cs"/>
          <w:b/>
          <w:bCs/>
          <w:u w:val="single"/>
          <w:rtl/>
        </w:rPr>
        <w:t>:</w:t>
      </w:r>
    </w:p>
    <w:p w:rsidR="00517BC4" w:rsidRDefault="00517BC4" w:rsidP="002C6E90">
      <w:pPr>
        <w:pStyle w:val="a3"/>
        <w:ind w:left="785"/>
        <w:rPr>
          <w:rFonts w:ascii="David" w:hAnsi="David" w:cs="David"/>
          <w:b/>
          <w:bCs/>
          <w:u w:val="single"/>
          <w:rtl/>
        </w:rPr>
      </w:pPr>
    </w:p>
    <w:p w:rsidR="00C85DED" w:rsidRDefault="00C85DED" w:rsidP="009E1B8D">
      <w:pPr>
        <w:pStyle w:val="a3"/>
        <w:spacing w:after="0"/>
        <w:ind w:left="785"/>
        <w:rPr>
          <w:rFonts w:ascii="David" w:hAnsi="David" w:cs="David"/>
          <w:rtl/>
        </w:rPr>
      </w:pPr>
      <w:proofErr w:type="spellStart"/>
      <w:r w:rsidRPr="00C85DED">
        <w:rPr>
          <w:rFonts w:ascii="David" w:hAnsi="David" w:cs="David"/>
          <w:b/>
          <w:bCs/>
        </w:rPr>
        <w:t>Record.m</w:t>
      </w:r>
      <w:proofErr w:type="spellEnd"/>
      <w:r w:rsidRPr="00C85DED">
        <w:rPr>
          <w:rFonts w:ascii="David" w:hAnsi="David" w:cs="David" w:hint="cs"/>
          <w:b/>
          <w:bCs/>
          <w:rtl/>
        </w:rPr>
        <w:t>-</w:t>
      </w:r>
      <w:r>
        <w:rPr>
          <w:rFonts w:ascii="David" w:hAnsi="David" w:cs="David" w:hint="cs"/>
          <w:rtl/>
        </w:rPr>
        <w:t xml:space="preserve"> לוקח את השיר שרוצים להפוך לתמונות ומייצר טבלה שבה כל עמודה היא פריים </w:t>
      </w:r>
    </w:p>
    <w:p w:rsidR="00C85DED" w:rsidRDefault="00C85DED" w:rsidP="009E1B8D">
      <w:pPr>
        <w:pStyle w:val="a3"/>
        <w:spacing w:after="0"/>
        <w:ind w:left="785" w:firstLine="655"/>
        <w:rPr>
          <w:rFonts w:ascii="David" w:hAnsi="David" w:cs="David"/>
          <w:rtl/>
        </w:rPr>
      </w:pPr>
      <w:r>
        <w:rPr>
          <w:rFonts w:ascii="David" w:hAnsi="David" w:cs="David" w:hint="cs"/>
          <w:rtl/>
        </w:rPr>
        <w:t xml:space="preserve">       אחד עם כל האמפליטודות.</w:t>
      </w:r>
    </w:p>
    <w:p w:rsidR="00C85DED" w:rsidRDefault="00C85DED" w:rsidP="008A3C31">
      <w:pPr>
        <w:spacing w:after="0"/>
        <w:rPr>
          <w:rFonts w:ascii="David" w:hAnsi="David" w:cs="David"/>
          <w:rtl/>
        </w:rPr>
      </w:pPr>
      <w:r>
        <w:rPr>
          <w:rFonts w:ascii="David" w:hAnsi="David" w:cs="David" w:hint="cs"/>
          <w:rtl/>
        </w:rPr>
        <w:tab/>
        <w:t xml:space="preserve"> </w:t>
      </w:r>
      <w:proofErr w:type="spellStart"/>
      <w:proofErr w:type="gramStart"/>
      <w:r w:rsidRPr="00C85DED">
        <w:rPr>
          <w:rFonts w:ascii="David" w:hAnsi="David" w:cs="David"/>
          <w:b/>
          <w:bCs/>
        </w:rPr>
        <w:t>Sound.m</w:t>
      </w:r>
      <w:proofErr w:type="spellEnd"/>
      <w:r w:rsidRPr="00C85DED">
        <w:rPr>
          <w:rFonts w:ascii="David" w:hAnsi="David" w:cs="David" w:hint="cs"/>
          <w:b/>
          <w:bCs/>
          <w:rtl/>
        </w:rPr>
        <w:t>-</w:t>
      </w:r>
      <w:r>
        <w:rPr>
          <w:rFonts w:ascii="David" w:hAnsi="David" w:cs="David" w:hint="cs"/>
          <w:rtl/>
        </w:rPr>
        <w:t xml:space="preserve"> מייצר את הפריימים עפ"י המידע שקיבל מ- </w:t>
      </w:r>
      <w:proofErr w:type="spellStart"/>
      <w:r>
        <w:rPr>
          <w:rFonts w:ascii="David" w:hAnsi="David" w:cs="David" w:hint="cs"/>
        </w:rPr>
        <w:t>R</w:t>
      </w:r>
      <w:r>
        <w:rPr>
          <w:rFonts w:ascii="David" w:hAnsi="David" w:cs="David"/>
        </w:rPr>
        <w:t>eco</w:t>
      </w:r>
      <w:r w:rsidR="008A3C31">
        <w:rPr>
          <w:rFonts w:ascii="David" w:hAnsi="David" w:cs="David"/>
        </w:rPr>
        <w:t>r</w:t>
      </w:r>
      <w:r>
        <w:rPr>
          <w:rFonts w:ascii="David" w:hAnsi="David" w:cs="David"/>
        </w:rPr>
        <w:t>d.m</w:t>
      </w:r>
      <w:proofErr w:type="spellEnd"/>
      <w:r>
        <w:rPr>
          <w:rFonts w:ascii="David" w:hAnsi="David" w:cs="David" w:hint="cs"/>
          <w:rtl/>
        </w:rPr>
        <w:t>.</w:t>
      </w:r>
      <w:proofErr w:type="gramEnd"/>
    </w:p>
    <w:p w:rsidR="00C85DED" w:rsidRDefault="00C85DED" w:rsidP="009E1B8D">
      <w:pPr>
        <w:spacing w:after="0"/>
        <w:rPr>
          <w:rFonts w:ascii="David" w:hAnsi="David" w:cs="David"/>
          <w:rtl/>
        </w:rPr>
      </w:pPr>
      <w:r>
        <w:rPr>
          <w:rFonts w:ascii="David" w:hAnsi="David" w:cs="David" w:hint="cs"/>
          <w:rtl/>
        </w:rPr>
        <w:tab/>
        <w:t xml:space="preserve"> </w:t>
      </w:r>
      <w:r w:rsidRPr="00C85DED">
        <w:rPr>
          <w:rFonts w:ascii="David" w:hAnsi="David" w:cs="David"/>
          <w:b/>
          <w:bCs/>
        </w:rPr>
        <w:t>Initialize + play record</w:t>
      </w:r>
      <w:r w:rsidRPr="00C85DED">
        <w:rPr>
          <w:rFonts w:ascii="David" w:hAnsi="David" w:cs="David" w:hint="cs"/>
          <w:b/>
          <w:bCs/>
          <w:rtl/>
        </w:rPr>
        <w:t>-</w:t>
      </w:r>
      <w:r>
        <w:rPr>
          <w:rFonts w:ascii="David" w:hAnsi="David" w:cs="David" w:hint="cs"/>
          <w:rtl/>
        </w:rPr>
        <w:t xml:space="preserve"> הופכות אות </w:t>
      </w:r>
      <w:r>
        <w:rPr>
          <w:rFonts w:ascii="David" w:hAnsi="David" w:cs="David"/>
        </w:rPr>
        <w:t xml:space="preserve">Matrix </w:t>
      </w:r>
      <w:r>
        <w:rPr>
          <w:rFonts w:ascii="David" w:hAnsi="David" w:cs="David" w:hint="cs"/>
        </w:rPr>
        <w:t>A</w:t>
      </w:r>
      <w:r>
        <w:rPr>
          <w:rFonts w:ascii="David" w:hAnsi="David" w:cs="David"/>
        </w:rPr>
        <w:t>mp</w:t>
      </w:r>
      <w:r>
        <w:rPr>
          <w:rFonts w:ascii="David" w:hAnsi="David" w:cs="David" w:hint="cs"/>
          <w:rtl/>
        </w:rPr>
        <w:t xml:space="preserve"> לסרט.</w:t>
      </w:r>
    </w:p>
    <w:p w:rsidR="00C85DED" w:rsidRDefault="00C85DED" w:rsidP="009E1B8D">
      <w:pPr>
        <w:spacing w:after="0"/>
        <w:rPr>
          <w:rFonts w:ascii="David" w:hAnsi="David" w:cs="David"/>
          <w:rtl/>
        </w:rPr>
      </w:pPr>
      <w:r>
        <w:rPr>
          <w:rFonts w:ascii="David" w:hAnsi="David" w:cs="David" w:hint="cs"/>
          <w:rtl/>
        </w:rPr>
        <w:tab/>
        <w:t xml:space="preserve"> </w:t>
      </w:r>
      <w:proofErr w:type="gramStart"/>
      <w:r w:rsidRPr="00C85DED">
        <w:rPr>
          <w:rFonts w:ascii="David" w:hAnsi="David" w:cs="David" w:hint="cs"/>
          <w:b/>
          <w:bCs/>
        </w:rPr>
        <w:t>B</w:t>
      </w:r>
      <w:r w:rsidRPr="00C85DED">
        <w:rPr>
          <w:rFonts w:ascii="David" w:hAnsi="David" w:cs="David"/>
          <w:b/>
          <w:bCs/>
        </w:rPr>
        <w:t>uilding block</w:t>
      </w:r>
      <w:r w:rsidRPr="00C85DED">
        <w:rPr>
          <w:rFonts w:ascii="David" w:hAnsi="David" w:cs="David" w:hint="cs"/>
          <w:b/>
          <w:bCs/>
          <w:rtl/>
        </w:rPr>
        <w:t>-</w:t>
      </w:r>
      <w:r>
        <w:rPr>
          <w:rFonts w:ascii="David" w:hAnsi="David" w:cs="David" w:hint="cs"/>
          <w:rtl/>
        </w:rPr>
        <w:t xml:space="preserve"> נתונים של </w:t>
      </w:r>
      <w:r>
        <w:rPr>
          <w:rFonts w:ascii="David" w:hAnsi="David" w:cs="David" w:hint="cs"/>
        </w:rPr>
        <w:t>T</w:t>
      </w:r>
      <w:r>
        <w:rPr>
          <w:rFonts w:ascii="David" w:hAnsi="David" w:cs="David"/>
        </w:rPr>
        <w:t>raining</w:t>
      </w:r>
      <w:r>
        <w:rPr>
          <w:rFonts w:ascii="David" w:hAnsi="David" w:cs="David" w:hint="cs"/>
          <w:rtl/>
        </w:rPr>
        <w:t xml:space="preserve"> לתכנון ה"המוח".</w:t>
      </w:r>
      <w:proofErr w:type="gramEnd"/>
      <w:r>
        <w:rPr>
          <w:rFonts w:ascii="David" w:hAnsi="David" w:cs="David" w:hint="cs"/>
          <w:rtl/>
        </w:rPr>
        <w:t xml:space="preserve"> נקבע אוטומטית ב- </w:t>
      </w:r>
      <w:r>
        <w:rPr>
          <w:rFonts w:ascii="David" w:hAnsi="David" w:cs="David" w:hint="cs"/>
        </w:rPr>
        <w:t>DL</w:t>
      </w:r>
      <w:r>
        <w:rPr>
          <w:rFonts w:ascii="David" w:hAnsi="David" w:cs="David" w:hint="cs"/>
          <w:rtl/>
        </w:rPr>
        <w:t>.</w:t>
      </w:r>
    </w:p>
    <w:p w:rsidR="00686227" w:rsidRDefault="00686227" w:rsidP="009E1B8D">
      <w:pPr>
        <w:spacing w:after="0"/>
        <w:rPr>
          <w:rFonts w:ascii="David" w:hAnsi="David" w:cs="David"/>
          <w:rtl/>
        </w:rPr>
      </w:pPr>
      <w:r>
        <w:rPr>
          <w:rFonts w:ascii="David" w:hAnsi="David" w:cs="David" w:hint="cs"/>
          <w:rtl/>
        </w:rPr>
        <w:tab/>
        <w:t xml:space="preserve"> </w:t>
      </w:r>
      <w:proofErr w:type="spellStart"/>
      <w:r w:rsidRPr="00686227">
        <w:rPr>
          <w:rFonts w:ascii="David" w:hAnsi="David" w:cs="David" w:hint="cs"/>
          <w:b/>
          <w:bCs/>
        </w:rPr>
        <w:t>V</w:t>
      </w:r>
      <w:r w:rsidRPr="00686227">
        <w:rPr>
          <w:rFonts w:ascii="David" w:hAnsi="David" w:cs="David"/>
          <w:b/>
          <w:bCs/>
        </w:rPr>
        <w:t>ideoFwriter</w:t>
      </w:r>
      <w:proofErr w:type="spellEnd"/>
      <w:r w:rsidRPr="00686227">
        <w:rPr>
          <w:rFonts w:ascii="David" w:hAnsi="David" w:cs="David" w:hint="cs"/>
          <w:b/>
          <w:bCs/>
          <w:rtl/>
        </w:rPr>
        <w:t>-</w:t>
      </w:r>
      <w:r>
        <w:rPr>
          <w:rFonts w:ascii="David" w:hAnsi="David" w:cs="David" w:hint="cs"/>
          <w:rtl/>
        </w:rPr>
        <w:t xml:space="preserve"> מכין מהתמונות סרט</w:t>
      </w:r>
    </w:p>
    <w:p w:rsidR="00686227" w:rsidRDefault="00686227" w:rsidP="009E1B8D">
      <w:pPr>
        <w:spacing w:after="0"/>
        <w:rPr>
          <w:rFonts w:ascii="David" w:hAnsi="David" w:cs="David"/>
          <w:rtl/>
        </w:rPr>
      </w:pPr>
    </w:p>
    <w:p w:rsidR="00703DA1" w:rsidRDefault="00703DA1" w:rsidP="009E1B8D">
      <w:pPr>
        <w:spacing w:after="0"/>
        <w:rPr>
          <w:rFonts w:ascii="David" w:hAnsi="David" w:cs="David" w:hint="cs"/>
          <w:rtl/>
        </w:rPr>
      </w:pPr>
    </w:p>
    <w:p w:rsidR="00711D76" w:rsidRDefault="00711D76" w:rsidP="009E1B8D">
      <w:pPr>
        <w:spacing w:after="0"/>
        <w:rPr>
          <w:rFonts w:ascii="David" w:hAnsi="David" w:cs="David" w:hint="cs"/>
          <w:rtl/>
        </w:rPr>
      </w:pPr>
    </w:p>
    <w:p w:rsidR="00703DA1" w:rsidRDefault="00703DA1" w:rsidP="009E1B8D">
      <w:pPr>
        <w:spacing w:after="0"/>
        <w:rPr>
          <w:rFonts w:ascii="David" w:hAnsi="David" w:cs="David" w:hint="cs"/>
          <w:rtl/>
          <w:lang w:val="en-GB"/>
        </w:rPr>
      </w:pPr>
    </w:p>
    <w:p w:rsidR="00545CBE" w:rsidRDefault="00545CBE" w:rsidP="009E1B8D">
      <w:pPr>
        <w:spacing w:after="0"/>
        <w:rPr>
          <w:rFonts w:ascii="David" w:hAnsi="David" w:cs="David" w:hint="cs"/>
          <w:rtl/>
          <w:lang w:val="en-GB"/>
        </w:rPr>
      </w:pPr>
    </w:p>
    <w:p w:rsidR="00545CBE" w:rsidRDefault="00545CBE" w:rsidP="009E1B8D">
      <w:pPr>
        <w:spacing w:after="0"/>
        <w:rPr>
          <w:rFonts w:ascii="David" w:hAnsi="David" w:cs="David" w:hint="cs"/>
          <w:rtl/>
          <w:lang w:val="en-GB"/>
        </w:rPr>
      </w:pPr>
    </w:p>
    <w:p w:rsidR="00545CBE" w:rsidRDefault="00545CBE" w:rsidP="009E1B8D">
      <w:pPr>
        <w:spacing w:after="0"/>
        <w:rPr>
          <w:rFonts w:ascii="David" w:hAnsi="David" w:cs="David" w:hint="cs"/>
          <w:rtl/>
          <w:lang w:val="en-GB"/>
        </w:rPr>
      </w:pPr>
    </w:p>
    <w:p w:rsidR="00545CBE" w:rsidRDefault="00545CBE" w:rsidP="009E1B8D">
      <w:pPr>
        <w:spacing w:after="0"/>
        <w:rPr>
          <w:rFonts w:ascii="David" w:hAnsi="David" w:cs="David" w:hint="cs"/>
          <w:rtl/>
          <w:lang w:val="en-GB"/>
        </w:rPr>
      </w:pPr>
    </w:p>
    <w:p w:rsidR="00545CBE" w:rsidRDefault="00545CBE" w:rsidP="009E1B8D">
      <w:pPr>
        <w:spacing w:after="0"/>
        <w:rPr>
          <w:rFonts w:ascii="David" w:hAnsi="David" w:cs="David" w:hint="cs"/>
          <w:rtl/>
          <w:lang w:val="en-GB"/>
        </w:rPr>
      </w:pPr>
    </w:p>
    <w:p w:rsidR="00545CBE" w:rsidRDefault="00545CBE" w:rsidP="009E1B8D">
      <w:pPr>
        <w:spacing w:after="0"/>
        <w:rPr>
          <w:rFonts w:ascii="David" w:hAnsi="David" w:cs="David" w:hint="cs"/>
          <w:rtl/>
          <w:lang w:val="en-GB"/>
        </w:rPr>
      </w:pPr>
    </w:p>
    <w:p w:rsidR="00545CBE" w:rsidRDefault="00545CBE" w:rsidP="009E1B8D">
      <w:pPr>
        <w:spacing w:after="0"/>
        <w:rPr>
          <w:rFonts w:ascii="David" w:hAnsi="David" w:cs="David" w:hint="cs"/>
          <w:rtl/>
          <w:lang w:val="en-GB"/>
        </w:rPr>
      </w:pPr>
    </w:p>
    <w:p w:rsidR="00545CBE" w:rsidRDefault="00545CBE" w:rsidP="009E1B8D">
      <w:pPr>
        <w:spacing w:after="0"/>
        <w:rPr>
          <w:rFonts w:ascii="David" w:hAnsi="David" w:cs="David" w:hint="cs"/>
          <w:rtl/>
          <w:lang w:val="en-GB"/>
        </w:rPr>
      </w:pPr>
    </w:p>
    <w:p w:rsidR="00545CBE" w:rsidRDefault="00545CBE" w:rsidP="009E1B8D">
      <w:pPr>
        <w:spacing w:after="0"/>
        <w:rPr>
          <w:rFonts w:ascii="David" w:hAnsi="David" w:cs="David" w:hint="cs"/>
          <w:rtl/>
          <w:lang w:val="en-GB"/>
        </w:rPr>
      </w:pPr>
    </w:p>
    <w:p w:rsidR="00545CBE" w:rsidRDefault="00545CBE" w:rsidP="009E1B8D">
      <w:pPr>
        <w:spacing w:after="0"/>
        <w:rPr>
          <w:rFonts w:ascii="David" w:hAnsi="David" w:cs="David" w:hint="cs"/>
          <w:rtl/>
          <w:lang w:val="en-GB"/>
        </w:rPr>
      </w:pPr>
    </w:p>
    <w:p w:rsidR="00545CBE" w:rsidRDefault="00545CBE" w:rsidP="009E1B8D">
      <w:pPr>
        <w:spacing w:after="0"/>
        <w:rPr>
          <w:rFonts w:ascii="David" w:hAnsi="David" w:cs="David" w:hint="cs"/>
          <w:rtl/>
          <w:lang w:val="en-GB"/>
        </w:rPr>
      </w:pPr>
    </w:p>
    <w:p w:rsidR="00545CBE" w:rsidRDefault="00545CBE" w:rsidP="009E1B8D">
      <w:pPr>
        <w:spacing w:after="0"/>
        <w:rPr>
          <w:rFonts w:ascii="David" w:hAnsi="David" w:cs="David" w:hint="cs"/>
          <w:rtl/>
          <w:lang w:val="en-GB"/>
        </w:rPr>
      </w:pPr>
    </w:p>
    <w:p w:rsidR="00545CBE" w:rsidRDefault="00545CBE" w:rsidP="009E1B8D">
      <w:pPr>
        <w:spacing w:after="0"/>
        <w:rPr>
          <w:rFonts w:ascii="David" w:hAnsi="David" w:cs="David" w:hint="cs"/>
          <w:rtl/>
          <w:lang w:val="en-GB"/>
        </w:rPr>
      </w:pPr>
    </w:p>
    <w:p w:rsidR="00545CBE" w:rsidRDefault="00545CBE" w:rsidP="009E1B8D">
      <w:pPr>
        <w:spacing w:after="0"/>
        <w:rPr>
          <w:rFonts w:ascii="David" w:hAnsi="David" w:cs="David" w:hint="cs"/>
          <w:rtl/>
          <w:lang w:val="en-GB"/>
        </w:rPr>
      </w:pPr>
    </w:p>
    <w:p w:rsidR="000A2667" w:rsidRDefault="000A2667" w:rsidP="009E1B8D">
      <w:pPr>
        <w:spacing w:after="0"/>
        <w:rPr>
          <w:rFonts w:ascii="David" w:hAnsi="David" w:cs="David" w:hint="cs"/>
          <w:rtl/>
          <w:lang w:val="en-GB"/>
        </w:rPr>
      </w:pPr>
    </w:p>
    <w:p w:rsidR="00545CBE" w:rsidRDefault="00545CBE" w:rsidP="009E1B8D">
      <w:pPr>
        <w:spacing w:after="0"/>
        <w:rPr>
          <w:rFonts w:ascii="David" w:hAnsi="David" w:cs="David" w:hint="cs"/>
          <w:rtl/>
          <w:lang w:val="en-GB"/>
        </w:rPr>
      </w:pPr>
    </w:p>
    <w:p w:rsidR="00545CBE" w:rsidRPr="0058186D" w:rsidRDefault="00545CBE" w:rsidP="009E1B8D">
      <w:pPr>
        <w:spacing w:after="0"/>
        <w:rPr>
          <w:rFonts w:ascii="David" w:hAnsi="David" w:cs="David"/>
          <w:lang w:val="en-GB"/>
        </w:rPr>
      </w:pPr>
    </w:p>
    <w:p w:rsidR="00803ED4" w:rsidRPr="001E1110" w:rsidRDefault="00803ED4" w:rsidP="002E1EFB">
      <w:pPr>
        <w:pStyle w:val="a3"/>
        <w:numPr>
          <w:ilvl w:val="1"/>
          <w:numId w:val="4"/>
        </w:numPr>
        <w:rPr>
          <w:rFonts w:ascii="David" w:hAnsi="David" w:cs="David"/>
          <w:b/>
          <w:bCs/>
          <w:u w:val="single"/>
        </w:rPr>
      </w:pPr>
      <w:r w:rsidRPr="001E1110">
        <w:rPr>
          <w:rFonts w:ascii="David" w:hAnsi="David" w:cs="David"/>
          <w:b/>
          <w:bCs/>
          <w:u w:val="single"/>
          <w:rtl/>
        </w:rPr>
        <w:lastRenderedPageBreak/>
        <w:t>הסבר על ה</w:t>
      </w:r>
      <w:r w:rsidRPr="001E1110">
        <w:rPr>
          <w:rFonts w:ascii="David" w:hAnsi="David" w:cs="David"/>
          <w:b/>
          <w:bCs/>
          <w:u w:val="single"/>
        </w:rPr>
        <w:t xml:space="preserve"> cochlea </w:t>
      </w:r>
      <w:r w:rsidRPr="001E1110">
        <w:rPr>
          <w:rFonts w:ascii="David" w:hAnsi="David" w:cs="David"/>
          <w:b/>
          <w:bCs/>
          <w:u w:val="single"/>
          <w:rtl/>
        </w:rPr>
        <w:t xml:space="preserve"> מבנה  האוזן האנושית ויכולת הזיהוי שלה </w:t>
      </w:r>
      <w:r w:rsidR="00E92FEE" w:rsidRPr="001E1110">
        <w:rPr>
          <w:rFonts w:ascii="David" w:hAnsi="David" w:cs="David"/>
          <w:b/>
          <w:bCs/>
          <w:u w:val="single"/>
          <w:rtl/>
        </w:rPr>
        <w:t>ורגישות האוזן לצלילים</w:t>
      </w:r>
    </w:p>
    <w:p w:rsidR="00C74A69" w:rsidRDefault="00C74A69" w:rsidP="00C74A69">
      <w:pPr>
        <w:pStyle w:val="a3"/>
        <w:ind w:left="785"/>
        <w:rPr>
          <w:rFonts w:ascii="David" w:hAnsi="David" w:cs="David"/>
          <w:rtl/>
        </w:rPr>
      </w:pPr>
    </w:p>
    <w:p w:rsidR="00C74A69" w:rsidRDefault="00C74A69" w:rsidP="00C74A69">
      <w:pPr>
        <w:pStyle w:val="a3"/>
        <w:ind w:left="785"/>
        <w:rPr>
          <w:rFonts w:ascii="David" w:hAnsi="David" w:cs="David"/>
          <w:b/>
          <w:bCs/>
          <w:u w:val="single"/>
          <w:rtl/>
        </w:rPr>
      </w:pPr>
      <w:r w:rsidRPr="00C74A69">
        <w:rPr>
          <w:rFonts w:ascii="David" w:hAnsi="David" w:cs="David" w:hint="cs"/>
          <w:b/>
          <w:bCs/>
          <w:u w:val="single"/>
          <w:rtl/>
        </w:rPr>
        <w:t>מבנה האוזן ותהליך השמיעה</w:t>
      </w:r>
    </w:p>
    <w:p w:rsidR="00B30788" w:rsidRDefault="00B30788" w:rsidP="00C74A69">
      <w:pPr>
        <w:pStyle w:val="a3"/>
        <w:ind w:left="785"/>
        <w:rPr>
          <w:rFonts w:ascii="David" w:hAnsi="David" w:cs="David"/>
          <w:b/>
          <w:bCs/>
          <w:u w:val="single"/>
          <w:rtl/>
        </w:rPr>
      </w:pPr>
      <w:r w:rsidRPr="00B30788">
        <w:rPr>
          <w:rFonts w:ascii="David" w:hAnsi="David" w:cs="David"/>
          <w:color w:val="000000"/>
          <w:rtl/>
        </w:rPr>
        <w:t>האוזן נחשבת לאחד מהפלאים ההנדסיים של הטבע. ביכולתם של הרצפטורים באוזן לקלוט תנודות קול כה קטנות עד שאינן עלולות על קוטרו של אטום זהב. את התנודות הללו, האוזן מצליחה להמיר לסיגנלים חשמליים המהירים פי 1000 מהיכולת של פוטו-רצפטורים להגיב לאור</w:t>
      </w:r>
      <w:r w:rsidRPr="00B30788">
        <w:rPr>
          <w:rFonts w:ascii="David" w:hAnsi="David" w:cs="David"/>
          <w:color w:val="000000"/>
        </w:rPr>
        <w:t>.</w:t>
      </w:r>
    </w:p>
    <w:p w:rsidR="00FD6EFE" w:rsidRPr="00B30788" w:rsidRDefault="00FD6EFE" w:rsidP="00C74A69">
      <w:pPr>
        <w:pStyle w:val="a3"/>
        <w:ind w:left="785"/>
        <w:rPr>
          <w:rFonts w:ascii="David" w:hAnsi="David" w:cs="David"/>
          <w:b/>
          <w:bCs/>
          <w:u w:val="single"/>
          <w:rtl/>
        </w:rPr>
      </w:pPr>
      <w:r>
        <w:rPr>
          <w:noProof/>
        </w:rPr>
        <w:drawing>
          <wp:inline distT="0" distB="0" distL="0" distR="0">
            <wp:extent cx="4290695" cy="3896995"/>
            <wp:effectExtent l="19050" t="0" r="0" b="0"/>
            <wp:docPr id="10" name="תמונה 10" descr="Image result for the ear anato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 result for the ear anatomy"/>
                    <pic:cNvPicPr>
                      <a:picLocks noChangeAspect="1" noChangeArrowheads="1"/>
                    </pic:cNvPicPr>
                  </pic:nvPicPr>
                  <pic:blipFill>
                    <a:blip r:embed="rId7" cstate="print"/>
                    <a:srcRect/>
                    <a:stretch>
                      <a:fillRect/>
                    </a:stretch>
                  </pic:blipFill>
                  <pic:spPr bwMode="auto">
                    <a:xfrm>
                      <a:off x="0" y="0"/>
                      <a:ext cx="4290695" cy="3896995"/>
                    </a:xfrm>
                    <a:prstGeom prst="rect">
                      <a:avLst/>
                    </a:prstGeom>
                    <a:noFill/>
                    <a:ln w="9525">
                      <a:noFill/>
                      <a:miter lim="800000"/>
                      <a:headEnd/>
                      <a:tailEnd/>
                    </a:ln>
                  </pic:spPr>
                </pic:pic>
              </a:graphicData>
            </a:graphic>
          </wp:inline>
        </w:drawing>
      </w:r>
    </w:p>
    <w:p w:rsidR="00FD6EFE" w:rsidRDefault="00FD6EFE" w:rsidP="00C74A69">
      <w:pPr>
        <w:pStyle w:val="a3"/>
        <w:ind w:left="785"/>
        <w:rPr>
          <w:rFonts w:ascii="David" w:hAnsi="David" w:cs="David"/>
          <w:rtl/>
        </w:rPr>
      </w:pPr>
    </w:p>
    <w:p w:rsidR="00C74A69" w:rsidRDefault="00C74A69" w:rsidP="00C74A69">
      <w:pPr>
        <w:pStyle w:val="a3"/>
        <w:ind w:left="785"/>
        <w:rPr>
          <w:rFonts w:ascii="David" w:hAnsi="David" w:cs="David"/>
          <w:rtl/>
        </w:rPr>
      </w:pPr>
      <w:r>
        <w:rPr>
          <w:rFonts w:ascii="David" w:hAnsi="David" w:cs="David" w:hint="cs"/>
          <w:rtl/>
        </w:rPr>
        <w:t>האוזן מורכבת משלושה חלקים עיקריים, שלכל אחד מהם תפקיד בתהליך השמיעה:</w:t>
      </w:r>
    </w:p>
    <w:p w:rsidR="00C74A69" w:rsidRDefault="00C74A69" w:rsidP="00C74A69">
      <w:pPr>
        <w:pStyle w:val="a3"/>
        <w:numPr>
          <w:ilvl w:val="0"/>
          <w:numId w:val="8"/>
        </w:numPr>
        <w:rPr>
          <w:rFonts w:ascii="David" w:hAnsi="David" w:cs="David"/>
        </w:rPr>
      </w:pPr>
      <w:r w:rsidRPr="00C74A69">
        <w:rPr>
          <w:rFonts w:ascii="David" w:hAnsi="David" w:cs="David" w:hint="cs"/>
          <w:b/>
          <w:bCs/>
          <w:rtl/>
        </w:rPr>
        <w:t>האוזן החיצונית-</w:t>
      </w:r>
      <w:r>
        <w:rPr>
          <w:rFonts w:ascii="David" w:hAnsi="David" w:cs="David" w:hint="cs"/>
          <w:rtl/>
        </w:rPr>
        <w:t xml:space="preserve"> מכילה את החלק הנראה של האוזן, האפרכסת(</w:t>
      </w:r>
      <w:r>
        <w:rPr>
          <w:rFonts w:ascii="David" w:hAnsi="David" w:cs="David" w:hint="cs"/>
        </w:rPr>
        <w:t>PINNA</w:t>
      </w:r>
      <w:r>
        <w:rPr>
          <w:rFonts w:ascii="David" w:hAnsi="David" w:cs="David" w:hint="cs"/>
          <w:rtl/>
        </w:rPr>
        <w:t>),הבנוי קפלי עור  וסחוס והיא האלמנט הראשון איתו יוצר הצליל המגיע אינטראקציה. בהמשך האפרכסת נמצאת תעלת השמע (</w:t>
      </w:r>
      <w:r>
        <w:rPr>
          <w:rFonts w:ascii="David" w:hAnsi="David" w:cs="David" w:hint="cs"/>
        </w:rPr>
        <w:t>MEATUS</w:t>
      </w:r>
      <w:r>
        <w:rPr>
          <w:rFonts w:ascii="David" w:hAnsi="David" w:cs="David" w:hint="cs"/>
          <w:rtl/>
        </w:rPr>
        <w:t>), שאורכה כ- 20 מ"מ, המובילה מן האפרכסת אל עור התוף. חלקה החיצוני של תעלה זו בנוי סחוס ומכוסה תאי עור שמפיקים שעווה ומצמיחים שערות.</w:t>
      </w:r>
    </w:p>
    <w:p w:rsidR="00C74A69" w:rsidRDefault="00C74A69" w:rsidP="00C74A69">
      <w:pPr>
        <w:pStyle w:val="a3"/>
        <w:ind w:left="1145"/>
        <w:rPr>
          <w:rFonts w:ascii="David" w:hAnsi="David" w:cs="David"/>
        </w:rPr>
      </w:pPr>
      <w:r>
        <w:rPr>
          <w:rFonts w:ascii="David" w:hAnsi="David" w:cs="David" w:hint="cs"/>
          <w:rtl/>
        </w:rPr>
        <w:t>עור התוף_</w:t>
      </w:r>
      <w:r>
        <w:rPr>
          <w:rFonts w:ascii="David" w:hAnsi="David" w:cs="David" w:hint="cs"/>
        </w:rPr>
        <w:t>TYMPANIC MEMBRANE</w:t>
      </w:r>
      <w:r>
        <w:rPr>
          <w:rFonts w:ascii="David" w:hAnsi="David" w:cs="David" w:hint="cs"/>
          <w:rtl/>
        </w:rPr>
        <w:t>)</w:t>
      </w:r>
      <w:r>
        <w:rPr>
          <w:rFonts w:ascii="David" w:hAnsi="David" w:cs="David" w:hint="cs"/>
        </w:rPr>
        <w:t xml:space="preserve"> </w:t>
      </w:r>
      <w:r>
        <w:rPr>
          <w:rFonts w:ascii="David" w:hAnsi="David" w:cs="David" w:hint="cs"/>
          <w:rtl/>
        </w:rPr>
        <w:t xml:space="preserve"> הוא רקמה דקה, חזקה וגמישה שנמצאת בין האוזן החיצונית לבין האוזן התיכונה, מתוכה ובקצה תעלת השמע, לרוחבה.</w:t>
      </w:r>
    </w:p>
    <w:p w:rsidR="00C74A69" w:rsidRDefault="00C74A69" w:rsidP="00C74A69">
      <w:pPr>
        <w:pStyle w:val="a3"/>
        <w:numPr>
          <w:ilvl w:val="0"/>
          <w:numId w:val="8"/>
        </w:numPr>
        <w:rPr>
          <w:rFonts w:ascii="David" w:hAnsi="David" w:cs="David"/>
        </w:rPr>
      </w:pPr>
      <w:r w:rsidRPr="00C74A69">
        <w:rPr>
          <w:rFonts w:ascii="David" w:hAnsi="David" w:cs="David" w:hint="cs"/>
          <w:b/>
          <w:bCs/>
          <w:rtl/>
        </w:rPr>
        <w:t>האוזן התיכונה-</w:t>
      </w:r>
      <w:r>
        <w:rPr>
          <w:rFonts w:ascii="David" w:hAnsi="David" w:cs="David" w:hint="cs"/>
          <w:rtl/>
        </w:rPr>
        <w:t xml:space="preserve"> חלל קטן בין עור התוף ובין האוזן הפנימית ובו שלוש </w:t>
      </w:r>
      <w:r w:rsidR="005E3C44">
        <w:rPr>
          <w:rFonts w:ascii="David" w:hAnsi="David" w:cs="David" w:hint="cs"/>
          <w:rtl/>
        </w:rPr>
        <w:t>עצמות המחוברות זו לזו. עצמות אלו נקראות הפטיש(</w:t>
      </w:r>
      <w:r w:rsidR="005E3C44">
        <w:rPr>
          <w:rFonts w:ascii="David" w:hAnsi="David" w:cs="David" w:hint="cs"/>
        </w:rPr>
        <w:t>MALLEUS</w:t>
      </w:r>
      <w:r w:rsidR="005E3C44">
        <w:rPr>
          <w:rFonts w:ascii="David" w:hAnsi="David" w:cs="David" w:hint="cs"/>
          <w:rtl/>
        </w:rPr>
        <w:t>), הסן(</w:t>
      </w:r>
      <w:r w:rsidR="005E3C44">
        <w:rPr>
          <w:rFonts w:ascii="David" w:hAnsi="David" w:cs="David" w:hint="cs"/>
        </w:rPr>
        <w:t>INCUS</w:t>
      </w:r>
      <w:r w:rsidR="005E3C44">
        <w:rPr>
          <w:rFonts w:ascii="David" w:hAnsi="David" w:cs="David" w:hint="cs"/>
          <w:rtl/>
        </w:rPr>
        <w:t>), והארכובה(</w:t>
      </w:r>
      <w:r w:rsidR="005E3C44">
        <w:rPr>
          <w:rFonts w:ascii="David" w:hAnsi="David" w:cs="David" w:hint="cs"/>
        </w:rPr>
        <w:t>STAPES</w:t>
      </w:r>
      <w:r w:rsidR="005E3C44">
        <w:rPr>
          <w:rFonts w:ascii="David" w:hAnsi="David" w:cs="David" w:hint="cs"/>
          <w:rtl/>
        </w:rPr>
        <w:t>) וקרויות כך בשל צורתן.</w:t>
      </w:r>
    </w:p>
    <w:p w:rsidR="005E3C44" w:rsidRDefault="005E3C44" w:rsidP="005E3C44">
      <w:pPr>
        <w:pStyle w:val="a3"/>
        <w:ind w:left="1145"/>
        <w:rPr>
          <w:rFonts w:ascii="David" w:hAnsi="David" w:cs="David"/>
          <w:rtl/>
        </w:rPr>
      </w:pPr>
      <w:r>
        <w:rPr>
          <w:rFonts w:ascii="David" w:hAnsi="David" w:cs="David" w:hint="cs"/>
          <w:rtl/>
        </w:rPr>
        <w:t xml:space="preserve">הפטיש מחובר לדופן הפנימית של עור התוף, בעוד הארכובה מחוברת אל קרום המכסה פתח קטן </w:t>
      </w:r>
      <w:r>
        <w:rPr>
          <w:rFonts w:ascii="David" w:hAnsi="David" w:cs="David"/>
          <w:rtl/>
        </w:rPr>
        <w:t>–</w:t>
      </w:r>
      <w:r>
        <w:rPr>
          <w:rFonts w:ascii="David" w:hAnsi="David" w:cs="David" w:hint="cs"/>
          <w:rtl/>
        </w:rPr>
        <w:t xml:space="preserve"> החלון הסגלגל </w:t>
      </w:r>
      <w:r>
        <w:rPr>
          <w:rFonts w:ascii="David" w:hAnsi="David" w:cs="David"/>
          <w:rtl/>
        </w:rPr>
        <w:t>–</w:t>
      </w:r>
      <w:r>
        <w:rPr>
          <w:rFonts w:ascii="David" w:hAnsi="David" w:cs="David" w:hint="cs"/>
          <w:rtl/>
        </w:rPr>
        <w:t xml:space="preserve"> המוביל אל האוזן הפנימית. מעברים שונים יוצאים מן האוזן התיכונה אל חלקים אחרים באוזן וגם מחוצה לה: אל חלי האוויר שבזיז </w:t>
      </w:r>
      <w:proofErr w:type="spellStart"/>
      <w:r>
        <w:rPr>
          <w:rFonts w:ascii="David" w:hAnsi="David" w:cs="David" w:hint="cs"/>
          <w:rtl/>
        </w:rPr>
        <w:t>הפטמתי</w:t>
      </w:r>
      <w:proofErr w:type="spellEnd"/>
      <w:r>
        <w:rPr>
          <w:rFonts w:ascii="David" w:hAnsi="David" w:cs="David" w:hint="cs"/>
          <w:rtl/>
        </w:rPr>
        <w:t xml:space="preserve">, שהוא עצם הנמצאת מאחורי האפרכסת אל האוזן הפנימית, ומעבר אחד, הצינור </w:t>
      </w:r>
      <w:proofErr w:type="spellStart"/>
      <w:r>
        <w:rPr>
          <w:rFonts w:ascii="David" w:hAnsi="David" w:cs="David" w:hint="cs"/>
          <w:rtl/>
        </w:rPr>
        <w:t>האויכסטעכי</w:t>
      </w:r>
      <w:proofErr w:type="spellEnd"/>
      <w:r>
        <w:rPr>
          <w:rFonts w:ascii="David" w:hAnsi="David" w:cs="David" w:hint="cs"/>
          <w:rtl/>
        </w:rPr>
        <w:t>, אל החלל שבאחורי האף.תפקידו העיקרי של צינור זה הוא להשוות את לחץ האוויר משני צדי עור התוף בכך שהוא מזרים אויר מן האף אל חלל האוזן התיכונה. כאשר צינור זה נחסם, למשל עקב נזלת, אפשר להרגיש כיצד נפתח בחזרה לפי השוואת הלחצים הפתאומית, הגורמת לאוזן להשמיע מעין קול נפץ חלש.</w:t>
      </w:r>
    </w:p>
    <w:p w:rsidR="005E3C44" w:rsidRPr="005E3C44" w:rsidRDefault="005E3C44" w:rsidP="005E3C44">
      <w:pPr>
        <w:pStyle w:val="a3"/>
        <w:ind w:left="1145"/>
        <w:rPr>
          <w:rFonts w:ascii="David" w:hAnsi="David" w:cs="David"/>
        </w:rPr>
      </w:pPr>
      <w:r>
        <w:rPr>
          <w:rFonts w:ascii="David" w:hAnsi="David" w:cs="David" w:hint="cs"/>
          <w:rtl/>
        </w:rPr>
        <w:t>תפקיד האוזן התיכונה הוא להגן על האוזן הפנימית ולהגביר את הקול.</w:t>
      </w:r>
    </w:p>
    <w:p w:rsidR="00C74A69" w:rsidRDefault="001C2833" w:rsidP="001C2833">
      <w:pPr>
        <w:pStyle w:val="a3"/>
        <w:numPr>
          <w:ilvl w:val="0"/>
          <w:numId w:val="8"/>
        </w:numPr>
        <w:rPr>
          <w:rFonts w:ascii="David" w:hAnsi="David" w:cs="David"/>
        </w:rPr>
      </w:pPr>
      <w:r w:rsidRPr="00B93680">
        <w:rPr>
          <w:rFonts w:ascii="David" w:hAnsi="David" w:cs="David" w:hint="cs"/>
          <w:b/>
          <w:bCs/>
          <w:rtl/>
        </w:rPr>
        <w:t>האוזן הפנימית-</w:t>
      </w:r>
      <w:r>
        <w:rPr>
          <w:rFonts w:ascii="David" w:hAnsi="David" w:cs="David" w:hint="cs"/>
          <w:rtl/>
        </w:rPr>
        <w:t xml:space="preserve"> מורכבת משורה של חדרים מכוסים קרומים הממולאים בנוזל. אפשר לחלקה בחלוקה גסה למבוך ולשבלול. </w:t>
      </w:r>
      <w:r w:rsidRPr="00B93680">
        <w:rPr>
          <w:rFonts w:ascii="David" w:hAnsi="David" w:cs="David" w:hint="cs"/>
          <w:b/>
          <w:bCs/>
          <w:rtl/>
        </w:rPr>
        <w:t>המבוך</w:t>
      </w:r>
      <w:r>
        <w:rPr>
          <w:rFonts w:ascii="David" w:hAnsi="David" w:cs="David" w:hint="cs"/>
          <w:rtl/>
        </w:rPr>
        <w:t xml:space="preserve"> בנוי משלושה צינורות חצי מעגליים, הניצבים זה לזה, כך שכל אחד מהם נמצא במישור אחר, אופקי או מאונך. המבוך מפקח על שיווי המשקל.</w:t>
      </w:r>
    </w:p>
    <w:p w:rsidR="003B6BB1" w:rsidRDefault="00C6571C" w:rsidP="003B6BB1">
      <w:pPr>
        <w:pStyle w:val="a3"/>
        <w:ind w:left="1145"/>
        <w:rPr>
          <w:rFonts w:ascii="David" w:hAnsi="David" w:cs="David"/>
          <w:rtl/>
        </w:rPr>
      </w:pPr>
      <w:r w:rsidRPr="00B93680">
        <w:rPr>
          <w:rFonts w:ascii="David" w:hAnsi="David" w:cs="David" w:hint="cs"/>
          <w:b/>
          <w:bCs/>
          <w:rtl/>
        </w:rPr>
        <w:t>השבלול</w:t>
      </w:r>
      <w:r>
        <w:rPr>
          <w:rFonts w:ascii="David" w:hAnsi="David" w:cs="David" w:hint="cs"/>
          <w:rtl/>
        </w:rPr>
        <w:t xml:space="preserve"> ממיר את תנוד</w:t>
      </w:r>
      <w:r w:rsidR="003B6BB1">
        <w:rPr>
          <w:rFonts w:ascii="David" w:hAnsi="David" w:cs="David" w:hint="cs"/>
          <w:rtl/>
        </w:rPr>
        <w:t xml:space="preserve">ות הקול לאותות חשמליים ובכך מסייע במשימתה העיקרית של האוזן </w:t>
      </w:r>
      <w:r w:rsidR="003B6BB1">
        <w:rPr>
          <w:rFonts w:ascii="David" w:hAnsi="David" w:cs="David"/>
          <w:rtl/>
        </w:rPr>
        <w:t>–</w:t>
      </w:r>
      <w:r w:rsidR="003B6BB1">
        <w:rPr>
          <w:rFonts w:ascii="David" w:hAnsi="David" w:cs="David" w:hint="cs"/>
          <w:rtl/>
        </w:rPr>
        <w:t xml:space="preserve"> השמיעה.</w:t>
      </w:r>
    </w:p>
    <w:p w:rsidR="003B6BB1" w:rsidRDefault="003B6BB1" w:rsidP="003B6BB1">
      <w:pPr>
        <w:pStyle w:val="a3"/>
        <w:ind w:left="1145"/>
        <w:rPr>
          <w:rFonts w:ascii="David" w:hAnsi="David" w:cs="David"/>
          <w:rtl/>
        </w:rPr>
      </w:pPr>
      <w:r>
        <w:rPr>
          <w:rFonts w:ascii="David" w:hAnsi="David" w:cs="David" w:hint="cs"/>
          <w:rtl/>
        </w:rPr>
        <w:lastRenderedPageBreak/>
        <w:t xml:space="preserve">תחילה השבלול בחלק הפנימי של החלון הסגלגל, ומכן הוא מתפתל כדוגמת קונכייה של חלזון(מכאן שמו המדעי של שבלול-  </w:t>
      </w:r>
      <w:proofErr w:type="spellStart"/>
      <w:r>
        <w:rPr>
          <w:rFonts w:ascii="David" w:hAnsi="David" w:cs="David" w:hint="cs"/>
          <w:rtl/>
        </w:rPr>
        <w:t>קוכליאה</w:t>
      </w:r>
      <w:proofErr w:type="spellEnd"/>
      <w:r>
        <w:rPr>
          <w:rFonts w:ascii="David" w:hAnsi="David" w:cs="David" w:hint="cs"/>
          <w:rtl/>
        </w:rPr>
        <w:t xml:space="preserve"> </w:t>
      </w:r>
      <w:r>
        <w:rPr>
          <w:rFonts w:ascii="David" w:hAnsi="David" w:cs="David" w:hint="cs"/>
        </w:rPr>
        <w:t>COCHLEA</w:t>
      </w:r>
      <w:r>
        <w:rPr>
          <w:rFonts w:ascii="David" w:hAnsi="David" w:cs="David" w:hint="cs"/>
          <w:rtl/>
        </w:rPr>
        <w:t>).</w:t>
      </w:r>
    </w:p>
    <w:p w:rsidR="003B6BB1" w:rsidRDefault="003B6BB1" w:rsidP="003B6BB1">
      <w:pPr>
        <w:pStyle w:val="a3"/>
        <w:ind w:left="1145"/>
        <w:rPr>
          <w:rFonts w:ascii="David" w:hAnsi="David" w:cs="David"/>
          <w:rtl/>
        </w:rPr>
      </w:pPr>
      <w:r>
        <w:rPr>
          <w:rFonts w:ascii="David" w:hAnsi="David" w:cs="David" w:hint="cs"/>
          <w:rtl/>
        </w:rPr>
        <w:t xml:space="preserve">השבלול מורכב משלושה חלקים עיקריים : </w:t>
      </w:r>
      <w:r>
        <w:rPr>
          <w:rFonts w:ascii="David" w:hAnsi="David" w:cs="David" w:hint="cs"/>
        </w:rPr>
        <w:t xml:space="preserve">SCALA TYMPANI, SCALA VESTIBULI </w:t>
      </w:r>
      <w:r>
        <w:rPr>
          <w:rFonts w:ascii="David" w:hAnsi="David" w:cs="David" w:hint="cs"/>
          <w:rtl/>
        </w:rPr>
        <w:t xml:space="preserve">  ו- </w:t>
      </w:r>
      <w:r>
        <w:rPr>
          <w:rFonts w:ascii="David" w:hAnsi="David" w:cs="David" w:hint="cs"/>
        </w:rPr>
        <w:t>SCALA MEDIA</w:t>
      </w:r>
      <w:r>
        <w:rPr>
          <w:rFonts w:ascii="David" w:hAnsi="David" w:cs="David" w:hint="cs"/>
          <w:rtl/>
        </w:rPr>
        <w:t xml:space="preserve">. ההפרדה בין חללים מתבצעת ע"י 2 </w:t>
      </w:r>
      <w:proofErr w:type="spellStart"/>
      <w:r>
        <w:rPr>
          <w:rFonts w:ascii="David" w:hAnsi="David" w:cs="David" w:hint="cs"/>
          <w:rtl/>
        </w:rPr>
        <w:t>ממברנות</w:t>
      </w:r>
      <w:proofErr w:type="spellEnd"/>
      <w:r>
        <w:rPr>
          <w:rFonts w:ascii="David" w:hAnsi="David" w:cs="David" w:hint="cs"/>
          <w:rtl/>
        </w:rPr>
        <w:t xml:space="preserve">: </w:t>
      </w:r>
      <w:r>
        <w:rPr>
          <w:rFonts w:ascii="David" w:hAnsi="David" w:cs="David" w:hint="cs"/>
        </w:rPr>
        <w:t>BASILAR MEMBRANE</w:t>
      </w:r>
      <w:r>
        <w:rPr>
          <w:rFonts w:ascii="David" w:hAnsi="David" w:cs="David" w:hint="cs"/>
          <w:rtl/>
        </w:rPr>
        <w:t>(</w:t>
      </w:r>
      <w:r>
        <w:rPr>
          <w:rFonts w:ascii="David" w:hAnsi="David" w:cs="David" w:hint="cs"/>
        </w:rPr>
        <w:t>BM</w:t>
      </w:r>
      <w:r>
        <w:rPr>
          <w:rFonts w:ascii="David" w:hAnsi="David" w:cs="David" w:hint="cs"/>
          <w:rtl/>
        </w:rPr>
        <w:t xml:space="preserve">) ו- </w:t>
      </w:r>
      <w:r>
        <w:rPr>
          <w:rFonts w:ascii="David" w:hAnsi="David" w:cs="David" w:hint="cs"/>
        </w:rPr>
        <w:t>REISSENER</w:t>
      </w:r>
      <w:r>
        <w:rPr>
          <w:rFonts w:ascii="David" w:hAnsi="David" w:cs="David"/>
        </w:rPr>
        <w:t xml:space="preserve"> MEMVRANE</w:t>
      </w:r>
      <w:r>
        <w:rPr>
          <w:rFonts w:ascii="David" w:hAnsi="David" w:cs="David" w:hint="cs"/>
          <w:rtl/>
        </w:rPr>
        <w:t>(</w:t>
      </w:r>
      <w:r>
        <w:rPr>
          <w:rFonts w:ascii="David" w:hAnsi="David" w:cs="David" w:hint="cs"/>
        </w:rPr>
        <w:t>RM</w:t>
      </w:r>
      <w:r>
        <w:rPr>
          <w:rFonts w:ascii="David" w:hAnsi="David" w:cs="David" w:hint="cs"/>
          <w:rtl/>
        </w:rPr>
        <w:t>).</w:t>
      </w:r>
    </w:p>
    <w:p w:rsidR="003B6BB1" w:rsidRDefault="003B6BB1" w:rsidP="003B6BB1">
      <w:pPr>
        <w:pStyle w:val="a3"/>
        <w:ind w:left="1145"/>
        <w:rPr>
          <w:rFonts w:ascii="David" w:hAnsi="David" w:cs="David"/>
          <w:rtl/>
        </w:rPr>
      </w:pPr>
      <w:proofErr w:type="spellStart"/>
      <w:r>
        <w:rPr>
          <w:rFonts w:ascii="David" w:hAnsi="David" w:cs="David" w:hint="cs"/>
          <w:rtl/>
        </w:rPr>
        <w:t>הסקלות</w:t>
      </w:r>
      <w:proofErr w:type="spellEnd"/>
      <w:r>
        <w:rPr>
          <w:rFonts w:ascii="David" w:hAnsi="David" w:cs="David" w:hint="cs"/>
          <w:rtl/>
        </w:rPr>
        <w:t xml:space="preserve"> מכילות נוזל מימי, אך הרכבו של הנוזל ב- </w:t>
      </w:r>
      <w:r>
        <w:rPr>
          <w:rFonts w:ascii="David" w:hAnsi="David" w:cs="David" w:hint="cs"/>
        </w:rPr>
        <w:t>SCALA MEDIA</w:t>
      </w:r>
      <w:r>
        <w:rPr>
          <w:rFonts w:ascii="David" w:hAnsi="David" w:cs="David" w:hint="cs"/>
          <w:rtl/>
        </w:rPr>
        <w:t xml:space="preserve"> שונה במעט מהרכבו </w:t>
      </w:r>
      <w:proofErr w:type="spellStart"/>
      <w:r>
        <w:rPr>
          <w:rFonts w:ascii="David" w:hAnsi="David" w:cs="David" w:hint="cs"/>
          <w:rtl/>
        </w:rPr>
        <w:t>בסקלות</w:t>
      </w:r>
      <w:proofErr w:type="spellEnd"/>
      <w:r>
        <w:rPr>
          <w:rFonts w:ascii="David" w:hAnsi="David" w:cs="David" w:hint="cs"/>
          <w:rtl/>
        </w:rPr>
        <w:t xml:space="preserve"> החיצוניות. להפרש פוטנציאלים זה משמעות רבה בהתמרה המכאנית חשמלית אותה מבצע השבלול. על </w:t>
      </w:r>
      <w:proofErr w:type="spellStart"/>
      <w:r>
        <w:rPr>
          <w:rFonts w:ascii="David" w:hAnsi="David" w:cs="David" w:hint="cs"/>
          <w:rtl/>
        </w:rPr>
        <w:t>הממברנה</w:t>
      </w:r>
      <w:proofErr w:type="spellEnd"/>
      <w:r>
        <w:rPr>
          <w:rFonts w:ascii="David" w:hAnsi="David" w:cs="David" w:hint="cs"/>
          <w:rtl/>
        </w:rPr>
        <w:t xml:space="preserve"> </w:t>
      </w:r>
      <w:proofErr w:type="spellStart"/>
      <w:r>
        <w:rPr>
          <w:rFonts w:ascii="David" w:hAnsi="David" w:cs="David" w:hint="cs"/>
          <w:rtl/>
        </w:rPr>
        <w:t>הבאזילארית</w:t>
      </w:r>
      <w:proofErr w:type="spellEnd"/>
      <w:r>
        <w:rPr>
          <w:rFonts w:ascii="David" w:hAnsi="David" w:cs="David" w:hint="cs"/>
          <w:rtl/>
        </w:rPr>
        <w:t xml:space="preserve"> נמצא איבר </w:t>
      </w:r>
      <w:proofErr w:type="spellStart"/>
      <w:r>
        <w:rPr>
          <w:rFonts w:ascii="David" w:hAnsi="David" w:cs="David" w:hint="cs"/>
          <w:rtl/>
        </w:rPr>
        <w:t>קורטי</w:t>
      </w:r>
      <w:proofErr w:type="spellEnd"/>
      <w:r>
        <w:rPr>
          <w:rFonts w:ascii="David" w:hAnsi="David" w:cs="David" w:hint="cs"/>
          <w:rtl/>
        </w:rPr>
        <w:t xml:space="preserve">, הכולל את מערכות תאי השיער ומשמות להמרה המכאנית חשמלית ( כאמור תפקידה העירי של </w:t>
      </w:r>
      <w:proofErr w:type="spellStart"/>
      <w:r>
        <w:rPr>
          <w:rFonts w:ascii="David" w:hAnsi="David" w:cs="David" w:hint="cs"/>
          <w:rtl/>
        </w:rPr>
        <w:t>הקוכליאה</w:t>
      </w:r>
      <w:proofErr w:type="spellEnd"/>
      <w:r>
        <w:rPr>
          <w:rFonts w:ascii="David" w:hAnsi="David" w:cs="David" w:hint="cs"/>
          <w:rtl/>
        </w:rPr>
        <w:t>) ולשיפור יכולת ההפרדה בתדר.</w:t>
      </w:r>
    </w:p>
    <w:p w:rsidR="003B6BB1" w:rsidRDefault="003B6BB1" w:rsidP="003B6BB1">
      <w:pPr>
        <w:pStyle w:val="a3"/>
        <w:ind w:left="1145"/>
        <w:rPr>
          <w:rFonts w:ascii="David" w:hAnsi="David" w:cs="David"/>
          <w:rtl/>
        </w:rPr>
      </w:pPr>
      <w:r>
        <w:rPr>
          <w:rFonts w:ascii="David" w:hAnsi="David" w:cs="David" w:hint="cs"/>
          <w:rtl/>
        </w:rPr>
        <w:t xml:space="preserve">המבנה הפיסיקלי של </w:t>
      </w:r>
      <w:proofErr w:type="spellStart"/>
      <w:r>
        <w:rPr>
          <w:rFonts w:ascii="David" w:hAnsi="David" w:cs="David" w:hint="cs"/>
          <w:rtl/>
        </w:rPr>
        <w:t>הממברנה</w:t>
      </w:r>
      <w:proofErr w:type="spellEnd"/>
      <w:r>
        <w:rPr>
          <w:rFonts w:ascii="David" w:hAnsi="David" w:cs="David" w:hint="cs"/>
          <w:rtl/>
        </w:rPr>
        <w:t xml:space="preserve"> </w:t>
      </w:r>
      <w:proofErr w:type="spellStart"/>
      <w:r>
        <w:rPr>
          <w:rFonts w:ascii="David" w:hAnsi="David" w:cs="David" w:hint="cs"/>
          <w:rtl/>
        </w:rPr>
        <w:t>הבזילארית</w:t>
      </w:r>
      <w:proofErr w:type="spellEnd"/>
      <w:r>
        <w:rPr>
          <w:rFonts w:ascii="David" w:hAnsi="David" w:cs="David" w:hint="cs"/>
          <w:rtl/>
        </w:rPr>
        <w:t xml:space="preserve"> מקנה לחלקים שונים לאורך </w:t>
      </w:r>
      <w:proofErr w:type="spellStart"/>
      <w:r>
        <w:rPr>
          <w:rFonts w:ascii="David" w:hAnsi="David" w:cs="David" w:hint="cs"/>
          <w:rtl/>
        </w:rPr>
        <w:t>הממברנה</w:t>
      </w:r>
      <w:proofErr w:type="spellEnd"/>
      <w:r>
        <w:rPr>
          <w:rFonts w:ascii="David" w:hAnsi="David" w:cs="David" w:hint="cs"/>
          <w:rtl/>
        </w:rPr>
        <w:t xml:space="preserve"> תגובה </w:t>
      </w:r>
      <w:proofErr w:type="spellStart"/>
      <w:r>
        <w:rPr>
          <w:rFonts w:ascii="David" w:hAnsi="David" w:cs="David" w:hint="cs"/>
          <w:rtl/>
        </w:rPr>
        <w:t>ספקטרלית</w:t>
      </w:r>
      <w:proofErr w:type="spellEnd"/>
      <w:r>
        <w:rPr>
          <w:rFonts w:ascii="David" w:hAnsi="David" w:cs="David" w:hint="cs"/>
          <w:rtl/>
        </w:rPr>
        <w:t xml:space="preserve"> שונה כפי שניתן לרואת בתרשים 3#: החלקים הקרובים לבסיס (צרים ודקים) מגיבים היטב לתדרים גבוהים והחלקים הקרובים לקצה הרחוק של השבלול(רחבים ועבים) מגיבים לתדרים הנמוכים.</w:t>
      </w:r>
    </w:p>
    <w:p w:rsidR="003B6BB1" w:rsidRDefault="007C02E9" w:rsidP="003B6BB1">
      <w:pPr>
        <w:pStyle w:val="a3"/>
        <w:ind w:left="1145"/>
        <w:rPr>
          <w:rFonts w:ascii="David" w:hAnsi="David" w:cs="David"/>
          <w:rtl/>
        </w:rPr>
      </w:pPr>
      <w:r>
        <w:rPr>
          <w:rFonts w:ascii="David" w:hAnsi="David" w:cs="David" w:hint="cs"/>
          <w:noProof/>
          <w:rtl/>
        </w:rPr>
        <w:drawing>
          <wp:anchor distT="0" distB="0" distL="114300" distR="114300" simplePos="0" relativeHeight="251661312" behindDoc="0" locked="0" layoutInCell="1" allowOverlap="1">
            <wp:simplePos x="0" y="0"/>
            <wp:positionH relativeFrom="column">
              <wp:posOffset>1654175</wp:posOffset>
            </wp:positionH>
            <wp:positionV relativeFrom="paragraph">
              <wp:posOffset>22225</wp:posOffset>
            </wp:positionV>
            <wp:extent cx="4468495" cy="3115945"/>
            <wp:effectExtent l="19050" t="0" r="8255" b="0"/>
            <wp:wrapSquare wrapText="bothSides"/>
            <wp:docPr id="16" name="תמונה 16" descr="Image result for cochlea anatomy frequ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mage result for cochlea anatomy frequency"/>
                    <pic:cNvPicPr>
                      <a:picLocks noChangeAspect="1" noChangeArrowheads="1"/>
                    </pic:cNvPicPr>
                  </pic:nvPicPr>
                  <pic:blipFill>
                    <a:blip r:embed="rId8" cstate="print"/>
                    <a:srcRect/>
                    <a:stretch>
                      <a:fillRect/>
                    </a:stretch>
                  </pic:blipFill>
                  <pic:spPr bwMode="auto">
                    <a:xfrm>
                      <a:off x="0" y="0"/>
                      <a:ext cx="4468495" cy="3115945"/>
                    </a:xfrm>
                    <a:prstGeom prst="rect">
                      <a:avLst/>
                    </a:prstGeom>
                    <a:noFill/>
                    <a:ln w="9525">
                      <a:noFill/>
                      <a:miter lim="800000"/>
                      <a:headEnd/>
                      <a:tailEnd/>
                    </a:ln>
                  </pic:spPr>
                </pic:pic>
              </a:graphicData>
            </a:graphic>
          </wp:anchor>
        </w:drawing>
      </w:r>
    </w:p>
    <w:p w:rsidR="003B6BB1" w:rsidRPr="003B6BB1" w:rsidRDefault="003B6BB1" w:rsidP="003B6BB1">
      <w:pPr>
        <w:pStyle w:val="a3"/>
        <w:ind w:left="1145"/>
        <w:rPr>
          <w:rFonts w:ascii="David" w:hAnsi="David" w:cs="David"/>
          <w:rtl/>
        </w:rPr>
      </w:pPr>
    </w:p>
    <w:p w:rsidR="00C74A69" w:rsidRPr="003B6BB1" w:rsidRDefault="00C74A69" w:rsidP="00C74A69">
      <w:pPr>
        <w:pStyle w:val="a3"/>
        <w:ind w:left="1145"/>
        <w:rPr>
          <w:rFonts w:ascii="David" w:hAnsi="David" w:cs="David"/>
          <w:rtl/>
        </w:rPr>
      </w:pPr>
    </w:p>
    <w:p w:rsidR="000B6507" w:rsidRDefault="000B6507" w:rsidP="00C74A69">
      <w:pPr>
        <w:pStyle w:val="a3"/>
        <w:ind w:left="785"/>
        <w:rPr>
          <w:rtl/>
        </w:rPr>
      </w:pPr>
    </w:p>
    <w:p w:rsidR="000B6507" w:rsidRDefault="000B6507" w:rsidP="00C74A69">
      <w:pPr>
        <w:pStyle w:val="a3"/>
        <w:ind w:left="785"/>
        <w:rPr>
          <w:rtl/>
        </w:rPr>
      </w:pPr>
    </w:p>
    <w:p w:rsidR="000B6507" w:rsidRDefault="000B6507" w:rsidP="00C74A69">
      <w:pPr>
        <w:pStyle w:val="a3"/>
        <w:ind w:left="785"/>
        <w:rPr>
          <w:rtl/>
        </w:rPr>
      </w:pPr>
    </w:p>
    <w:p w:rsidR="000B6507" w:rsidRDefault="000B6507" w:rsidP="00C74A69">
      <w:pPr>
        <w:pStyle w:val="a3"/>
        <w:ind w:left="785"/>
        <w:rPr>
          <w:rtl/>
        </w:rPr>
      </w:pPr>
    </w:p>
    <w:p w:rsidR="000B6507" w:rsidRDefault="000B6507" w:rsidP="00C74A69">
      <w:pPr>
        <w:pStyle w:val="a3"/>
        <w:ind w:left="785"/>
        <w:rPr>
          <w:rtl/>
        </w:rPr>
      </w:pPr>
    </w:p>
    <w:p w:rsidR="000B6507" w:rsidRDefault="000B6507" w:rsidP="00C74A69">
      <w:pPr>
        <w:pStyle w:val="a3"/>
        <w:ind w:left="785"/>
        <w:rPr>
          <w:rtl/>
        </w:rPr>
      </w:pPr>
    </w:p>
    <w:p w:rsidR="000B6507" w:rsidRDefault="000B6507" w:rsidP="00C74A69">
      <w:pPr>
        <w:pStyle w:val="a3"/>
        <w:ind w:left="785"/>
        <w:rPr>
          <w:rtl/>
        </w:rPr>
      </w:pPr>
    </w:p>
    <w:p w:rsidR="000B6507" w:rsidRDefault="000B6507" w:rsidP="00C74A69">
      <w:pPr>
        <w:pStyle w:val="a3"/>
        <w:ind w:left="785"/>
        <w:rPr>
          <w:rtl/>
        </w:rPr>
      </w:pPr>
    </w:p>
    <w:p w:rsidR="000B6507" w:rsidRDefault="000B6507" w:rsidP="00C74A69">
      <w:pPr>
        <w:pStyle w:val="a3"/>
        <w:ind w:left="785"/>
        <w:rPr>
          <w:rtl/>
        </w:rPr>
      </w:pPr>
    </w:p>
    <w:p w:rsidR="000B6507" w:rsidRDefault="000B6507" w:rsidP="00C74A69">
      <w:pPr>
        <w:pStyle w:val="a3"/>
        <w:ind w:left="785"/>
        <w:rPr>
          <w:rtl/>
        </w:rPr>
      </w:pPr>
    </w:p>
    <w:p w:rsidR="000B6507" w:rsidRDefault="000B6507" w:rsidP="00C74A69">
      <w:pPr>
        <w:pStyle w:val="a3"/>
        <w:ind w:left="785"/>
        <w:rPr>
          <w:rtl/>
        </w:rPr>
      </w:pPr>
    </w:p>
    <w:p w:rsidR="000B6507" w:rsidRDefault="000B6507" w:rsidP="00C74A69">
      <w:pPr>
        <w:pStyle w:val="a3"/>
        <w:ind w:left="785"/>
        <w:rPr>
          <w:rtl/>
        </w:rPr>
      </w:pPr>
    </w:p>
    <w:p w:rsidR="000B6507" w:rsidRDefault="000B6507" w:rsidP="00C74A69">
      <w:pPr>
        <w:pStyle w:val="a3"/>
        <w:ind w:left="785"/>
        <w:rPr>
          <w:rtl/>
        </w:rPr>
      </w:pPr>
    </w:p>
    <w:p w:rsidR="000B6507" w:rsidRDefault="000B6507" w:rsidP="00C74A69">
      <w:pPr>
        <w:pStyle w:val="a3"/>
        <w:ind w:left="785"/>
        <w:rPr>
          <w:rtl/>
        </w:rPr>
      </w:pPr>
    </w:p>
    <w:p w:rsidR="000B6507" w:rsidRDefault="000B6507" w:rsidP="00C74A69">
      <w:pPr>
        <w:pStyle w:val="a3"/>
        <w:ind w:left="785"/>
        <w:rPr>
          <w:rtl/>
        </w:rPr>
      </w:pPr>
    </w:p>
    <w:p w:rsidR="007C02E9" w:rsidRDefault="007C02E9" w:rsidP="000B6507">
      <w:pPr>
        <w:pStyle w:val="a3"/>
        <w:ind w:left="785"/>
        <w:jc w:val="center"/>
        <w:rPr>
          <w:rFonts w:ascii="David" w:hAnsi="David" w:cs="David"/>
          <w:color w:val="000000"/>
          <w:rtl/>
        </w:rPr>
      </w:pPr>
      <w:r>
        <w:rPr>
          <w:rFonts w:ascii="David" w:hAnsi="David" w:cs="David"/>
          <w:noProof/>
        </w:rPr>
        <w:drawing>
          <wp:anchor distT="0" distB="0" distL="114300" distR="114300" simplePos="0" relativeHeight="251662336" behindDoc="0" locked="0" layoutInCell="1" allowOverlap="1">
            <wp:simplePos x="0" y="0"/>
            <wp:positionH relativeFrom="column">
              <wp:posOffset>78740</wp:posOffset>
            </wp:positionH>
            <wp:positionV relativeFrom="paragraph">
              <wp:posOffset>261620</wp:posOffset>
            </wp:positionV>
            <wp:extent cx="5274945" cy="2954020"/>
            <wp:effectExtent l="19050" t="0" r="1905" b="0"/>
            <wp:wrapSquare wrapText="bothSides"/>
            <wp:docPr id="19" name="תמונה 19" descr="Image result for cochlea anatomy frequ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age result for cochlea anatomy frequency"/>
                    <pic:cNvPicPr>
                      <a:picLocks noChangeAspect="1" noChangeArrowheads="1"/>
                    </pic:cNvPicPr>
                  </pic:nvPicPr>
                  <pic:blipFill>
                    <a:blip r:embed="rId9" cstate="print"/>
                    <a:srcRect/>
                    <a:stretch>
                      <a:fillRect/>
                    </a:stretch>
                  </pic:blipFill>
                  <pic:spPr bwMode="auto">
                    <a:xfrm>
                      <a:off x="0" y="0"/>
                      <a:ext cx="5274945" cy="2954020"/>
                    </a:xfrm>
                    <a:prstGeom prst="rect">
                      <a:avLst/>
                    </a:prstGeom>
                    <a:noFill/>
                    <a:ln w="9525">
                      <a:noFill/>
                      <a:miter lim="800000"/>
                      <a:headEnd/>
                      <a:tailEnd/>
                    </a:ln>
                  </pic:spPr>
                </pic:pic>
              </a:graphicData>
            </a:graphic>
          </wp:anchor>
        </w:drawing>
      </w:r>
      <w:r w:rsidR="0045656C" w:rsidRPr="000B6507">
        <w:rPr>
          <w:rFonts w:ascii="David" w:hAnsi="David" w:cs="David"/>
        </w:rPr>
        <w:br/>
      </w:r>
    </w:p>
    <w:p w:rsidR="007C02E9" w:rsidRDefault="007C02E9" w:rsidP="000B6507">
      <w:pPr>
        <w:pStyle w:val="a3"/>
        <w:ind w:left="785"/>
        <w:jc w:val="center"/>
        <w:rPr>
          <w:rFonts w:ascii="David" w:hAnsi="David" w:cs="David"/>
          <w:color w:val="000000"/>
          <w:rtl/>
        </w:rPr>
      </w:pPr>
    </w:p>
    <w:p w:rsidR="007C02E9" w:rsidRDefault="007C02E9" w:rsidP="000B6507">
      <w:pPr>
        <w:pStyle w:val="a3"/>
        <w:ind w:left="785"/>
        <w:jc w:val="center"/>
        <w:rPr>
          <w:rFonts w:ascii="David" w:hAnsi="David" w:cs="David"/>
          <w:color w:val="000000"/>
          <w:rtl/>
        </w:rPr>
      </w:pPr>
    </w:p>
    <w:p w:rsidR="00C74A69" w:rsidRDefault="0045656C" w:rsidP="000B6507">
      <w:pPr>
        <w:pStyle w:val="a3"/>
        <w:ind w:left="785"/>
        <w:jc w:val="center"/>
        <w:rPr>
          <w:rFonts w:ascii="David" w:hAnsi="David" w:cs="David"/>
          <w:rtl/>
        </w:rPr>
      </w:pPr>
      <w:r w:rsidRPr="000B6507">
        <w:rPr>
          <w:rFonts w:ascii="David" w:hAnsi="David" w:cs="David"/>
          <w:color w:val="000000"/>
          <w:rtl/>
        </w:rPr>
        <w:t>תרשים מספר 3</w:t>
      </w:r>
      <w:r w:rsidR="000B6507">
        <w:rPr>
          <w:rFonts w:ascii="David" w:hAnsi="David" w:cs="David" w:hint="cs"/>
          <w:color w:val="000000"/>
          <w:rtl/>
        </w:rPr>
        <w:t>#</w:t>
      </w:r>
      <w:r w:rsidRPr="000B6507">
        <w:rPr>
          <w:rFonts w:ascii="David" w:hAnsi="David" w:cs="David"/>
          <w:color w:val="000000"/>
          <w:rtl/>
        </w:rPr>
        <w:t xml:space="preserve">. סלקטיביות לתדרים לאורך </w:t>
      </w:r>
      <w:proofErr w:type="spellStart"/>
      <w:r w:rsidRPr="000B6507">
        <w:rPr>
          <w:rFonts w:ascii="David" w:hAnsi="David" w:cs="David"/>
          <w:color w:val="000000"/>
          <w:rtl/>
        </w:rPr>
        <w:t>הקוכליאה</w:t>
      </w:r>
      <w:proofErr w:type="spellEnd"/>
    </w:p>
    <w:p w:rsidR="00B93680" w:rsidRPr="00B02AAF" w:rsidRDefault="00B93680" w:rsidP="00B93680">
      <w:pPr>
        <w:pStyle w:val="a3"/>
        <w:ind w:left="785"/>
        <w:rPr>
          <w:rFonts w:ascii="David" w:hAnsi="David" w:cs="David"/>
          <w:b/>
          <w:bCs/>
          <w:u w:val="single"/>
          <w:rtl/>
        </w:rPr>
      </w:pPr>
      <w:r w:rsidRPr="00B02AAF">
        <w:rPr>
          <w:rFonts w:ascii="David" w:hAnsi="David" w:cs="David" w:hint="cs"/>
          <w:b/>
          <w:bCs/>
          <w:u w:val="single"/>
          <w:rtl/>
        </w:rPr>
        <w:lastRenderedPageBreak/>
        <w:t>השמיעה</w:t>
      </w:r>
    </w:p>
    <w:p w:rsidR="00B93680" w:rsidRDefault="00B93680" w:rsidP="00B93680">
      <w:pPr>
        <w:pStyle w:val="a3"/>
        <w:ind w:left="785"/>
        <w:rPr>
          <w:rFonts w:ascii="David" w:hAnsi="David" w:cs="David"/>
          <w:rtl/>
        </w:rPr>
      </w:pPr>
      <w:r>
        <w:rPr>
          <w:rFonts w:ascii="David" w:hAnsi="David" w:cs="David" w:hint="cs"/>
          <w:rtl/>
        </w:rPr>
        <w:t>עצבים הנתונים בתנועה מניעים את האוויר בסביבתם ויצרים גלי קול. גלים אלו מגיעים לאוזן החיצונית, משם הם עוברים בתעלת השמיעה החיצונית, פוגעים בעור התוף וגורמים לו לרטוט. ריטוטים אלה עוברים מכאן, דרך הפטיש, הסדן, הארכובה והחלון הסגלגל שבאוזן התיכונה אל הנוזל בשבלול שבאוזן הפנימית. שערות זעירות המכסות את השבלול הופכות את תנודות הנוזל לדחפים עצביים ואלה עוברים אל המוח לאורך עצב השמיעה.</w:t>
      </w:r>
    </w:p>
    <w:p w:rsidR="00B93680" w:rsidRDefault="00B93680" w:rsidP="00B93680">
      <w:pPr>
        <w:pStyle w:val="a3"/>
        <w:ind w:left="785"/>
        <w:rPr>
          <w:rFonts w:ascii="David" w:hAnsi="David" w:cs="David"/>
          <w:rtl/>
        </w:rPr>
      </w:pPr>
      <w:r>
        <w:rPr>
          <w:rFonts w:ascii="David" w:hAnsi="David" w:cs="David" w:hint="cs"/>
          <w:rtl/>
        </w:rPr>
        <w:t>נוסף על דרך שמיעה זו שהיא העיקרית, קיימת דרך שמיעה נוספת, העוברת בעצמות הגולגולת אל האוזן הפנימית. דרך משנית זו ממלאת תפקיד חשוב בשמיעת האדם את קולו הוא.</w:t>
      </w:r>
    </w:p>
    <w:p w:rsidR="00B02AAF" w:rsidRDefault="00B02AAF" w:rsidP="00B93680">
      <w:pPr>
        <w:pStyle w:val="a3"/>
        <w:ind w:left="785"/>
        <w:rPr>
          <w:rFonts w:ascii="David" w:hAnsi="David" w:cs="David"/>
          <w:rtl/>
        </w:rPr>
      </w:pPr>
    </w:p>
    <w:p w:rsidR="00B02AAF" w:rsidRDefault="00B02AAF" w:rsidP="00B93680">
      <w:pPr>
        <w:pStyle w:val="a3"/>
        <w:ind w:left="785"/>
        <w:rPr>
          <w:rFonts w:ascii="David" w:hAnsi="David" w:cs="David"/>
          <w:b/>
          <w:bCs/>
          <w:u w:val="single"/>
          <w:rtl/>
        </w:rPr>
      </w:pPr>
      <w:r w:rsidRPr="00B02AAF">
        <w:rPr>
          <w:rFonts w:ascii="David" w:hAnsi="David" w:cs="David" w:hint="cs"/>
          <w:b/>
          <w:bCs/>
          <w:u w:val="single"/>
          <w:rtl/>
        </w:rPr>
        <w:t>שמירת שיווי משקל</w:t>
      </w:r>
    </w:p>
    <w:p w:rsidR="00B02AAF" w:rsidRDefault="00B02AAF" w:rsidP="00E91B22">
      <w:pPr>
        <w:pStyle w:val="a3"/>
        <w:ind w:left="785"/>
        <w:rPr>
          <w:rFonts w:ascii="David" w:hAnsi="David" w:cs="David"/>
          <w:rtl/>
        </w:rPr>
      </w:pPr>
      <w:r>
        <w:rPr>
          <w:rFonts w:ascii="David" w:hAnsi="David" w:cs="David" w:hint="cs"/>
          <w:rtl/>
        </w:rPr>
        <w:t xml:space="preserve">המוח "רושם" בכל רגע את היציבות ואת תנועות הראש והגוף ובכף מאפשר לאדם לשמור על שיווי המשקל. המבוך שבאון הפנימית מגלה את תנועות הראש באמצעות שלוש תעלות חצי- מעגליות, הניצבות זוז לזו בשלושה מישורים. </w:t>
      </w:r>
      <w:r w:rsidR="00E91B22">
        <w:rPr>
          <w:rFonts w:ascii="David" w:hAnsi="David" w:cs="David" w:hint="cs"/>
          <w:rtl/>
        </w:rPr>
        <w:t>נענוע</w:t>
      </w:r>
      <w:r>
        <w:rPr>
          <w:rFonts w:ascii="David" w:hAnsi="David" w:cs="David" w:hint="cs"/>
          <w:rtl/>
        </w:rPr>
        <w:t xml:space="preserve"> הראש בכי</w:t>
      </w:r>
      <w:r w:rsidR="00E91B22">
        <w:rPr>
          <w:rFonts w:ascii="David" w:hAnsi="David" w:cs="David" w:hint="cs"/>
          <w:rtl/>
        </w:rPr>
        <w:t>ו</w:t>
      </w:r>
      <w:r>
        <w:rPr>
          <w:rFonts w:ascii="David" w:hAnsi="David" w:cs="David" w:hint="cs"/>
          <w:rtl/>
        </w:rPr>
        <w:t xml:space="preserve">ון למעלה </w:t>
      </w:r>
      <w:r>
        <w:rPr>
          <w:rFonts w:ascii="David" w:hAnsi="David" w:cs="David"/>
          <w:rtl/>
        </w:rPr>
        <w:t>–</w:t>
      </w:r>
      <w:r w:rsidR="00E91B22">
        <w:rPr>
          <w:rFonts w:ascii="David" w:hAnsi="David" w:cs="David" w:hint="cs"/>
          <w:rtl/>
        </w:rPr>
        <w:t>למטה, סיבובו או הטייתו לצדדים מתגלים ע"י אחת או יותר מתעלות אלה והללו מעבירות את המידע אל המוח. המוח מתאם מידע זה עם המידע המגיע אליו מן העיניים ומרירי הגוף והגפיים וגורם לאדם להימצא ביציבה הנכונה לעשות את התנועות הדרושות לשמירת שיווי המשקל.</w:t>
      </w:r>
    </w:p>
    <w:p w:rsidR="00E91B22" w:rsidRDefault="00E91B22" w:rsidP="00E91B22">
      <w:pPr>
        <w:pStyle w:val="a3"/>
        <w:ind w:left="785"/>
        <w:rPr>
          <w:rFonts w:ascii="David" w:hAnsi="David" w:cs="David"/>
          <w:rtl/>
        </w:rPr>
      </w:pPr>
    </w:p>
    <w:p w:rsidR="00E91B22" w:rsidRDefault="00E91B22" w:rsidP="00E91B22">
      <w:pPr>
        <w:pStyle w:val="a3"/>
        <w:ind w:left="785"/>
        <w:rPr>
          <w:rFonts w:ascii="David" w:hAnsi="David" w:cs="David"/>
          <w:b/>
          <w:bCs/>
          <w:u w:val="single"/>
          <w:rtl/>
        </w:rPr>
      </w:pPr>
      <w:r w:rsidRPr="00E91B22">
        <w:rPr>
          <w:rFonts w:ascii="David" w:hAnsi="David" w:cs="David" w:hint="cs"/>
          <w:b/>
          <w:bCs/>
          <w:u w:val="single"/>
          <w:rtl/>
        </w:rPr>
        <w:t>עוצמות קול ורעש</w:t>
      </w:r>
    </w:p>
    <w:p w:rsidR="00E91B22" w:rsidRDefault="00E91B22" w:rsidP="00E91B22">
      <w:pPr>
        <w:pStyle w:val="a3"/>
        <w:ind w:left="785"/>
        <w:rPr>
          <w:rFonts w:ascii="David" w:hAnsi="David" w:cs="David"/>
          <w:rtl/>
        </w:rPr>
      </w:pPr>
      <w:r>
        <w:rPr>
          <w:rFonts w:ascii="David" w:hAnsi="David" w:cs="David" w:hint="cs"/>
          <w:rtl/>
        </w:rPr>
        <w:t>חוש השמע מאפשר לאדם לשמוע תחום תדרים רחב ביותר (מ-</w:t>
      </w:r>
      <w:r>
        <w:rPr>
          <w:rFonts w:ascii="David" w:hAnsi="David" w:cs="David"/>
        </w:rPr>
        <w:t xml:space="preserve">250 Hz </w:t>
      </w:r>
      <w:r>
        <w:rPr>
          <w:rFonts w:ascii="David" w:hAnsi="David" w:cs="David" w:hint="cs"/>
          <w:rtl/>
        </w:rPr>
        <w:t xml:space="preserve"> עד </w:t>
      </w:r>
      <w:r>
        <w:rPr>
          <w:rFonts w:ascii="David" w:hAnsi="David" w:cs="David"/>
        </w:rPr>
        <w:t>5000Hz</w:t>
      </w:r>
      <w:r>
        <w:rPr>
          <w:rFonts w:ascii="David" w:hAnsi="David" w:cs="David" w:hint="cs"/>
          <w:rtl/>
        </w:rPr>
        <w:t>).</w:t>
      </w:r>
    </w:p>
    <w:p w:rsidR="00E91B22" w:rsidRDefault="00E91B22" w:rsidP="00F811A2">
      <w:pPr>
        <w:pStyle w:val="a3"/>
        <w:ind w:left="785"/>
        <w:rPr>
          <w:rFonts w:ascii="David" w:hAnsi="David" w:cs="David"/>
          <w:rtl/>
        </w:rPr>
      </w:pPr>
      <w:r>
        <w:rPr>
          <w:rFonts w:ascii="David" w:hAnsi="David" w:cs="David" w:hint="cs"/>
          <w:rtl/>
        </w:rPr>
        <w:t>עוצמת הקול נמדדת בדציבלים(</w:t>
      </w:r>
      <w:r>
        <w:rPr>
          <w:rFonts w:ascii="David" w:hAnsi="David" w:cs="David"/>
        </w:rPr>
        <w:t>dB</w:t>
      </w:r>
      <w:r>
        <w:rPr>
          <w:rFonts w:ascii="David" w:hAnsi="David" w:cs="David" w:hint="cs"/>
          <w:rtl/>
        </w:rPr>
        <w:t>), וסף השמיעה מוגדר כעוצמת הקול הנמ</w:t>
      </w:r>
      <w:r w:rsidR="00F811A2">
        <w:rPr>
          <w:rFonts w:ascii="David" w:hAnsi="David" w:cs="David" w:hint="cs"/>
          <w:rtl/>
        </w:rPr>
        <w:t>ו</w:t>
      </w:r>
      <w:r>
        <w:rPr>
          <w:rFonts w:ascii="David" w:hAnsi="David" w:cs="David" w:hint="cs"/>
          <w:rtl/>
        </w:rPr>
        <w:t xml:space="preserve">כה ביותר הנשמעת לאוזן. טווח המדידה הינו מ-0 עד </w:t>
      </w:r>
      <w:r>
        <w:rPr>
          <w:rFonts w:ascii="David" w:hAnsi="David" w:cs="David"/>
        </w:rPr>
        <w:t>140</w:t>
      </w:r>
      <w:r>
        <w:rPr>
          <w:rFonts w:ascii="David" w:hAnsi="David" w:cs="David" w:hint="cs"/>
          <w:rtl/>
        </w:rPr>
        <w:t xml:space="preserve"> </w:t>
      </w:r>
      <w:r>
        <w:rPr>
          <w:rFonts w:ascii="David" w:hAnsi="David" w:cs="David"/>
        </w:rPr>
        <w:t>dB</w:t>
      </w:r>
      <w:r>
        <w:rPr>
          <w:rFonts w:ascii="David" w:hAnsi="David" w:cs="David" w:hint="cs"/>
          <w:rtl/>
        </w:rPr>
        <w:t>. סף השמיעה מ0 עד 20</w:t>
      </w:r>
      <w:r>
        <w:rPr>
          <w:rFonts w:ascii="David" w:hAnsi="David" w:cs="David"/>
        </w:rPr>
        <w:t>dB</w:t>
      </w:r>
      <w:r>
        <w:rPr>
          <w:rFonts w:ascii="David" w:hAnsi="David" w:cs="David" w:hint="cs"/>
          <w:rtl/>
        </w:rPr>
        <w:t xml:space="preserve"> מוגדר כשמיעה תקינה.</w:t>
      </w:r>
    </w:p>
    <w:p w:rsidR="00E91B22" w:rsidRDefault="00E91B22" w:rsidP="00E91B22">
      <w:pPr>
        <w:pStyle w:val="a3"/>
        <w:ind w:left="785"/>
        <w:rPr>
          <w:rFonts w:ascii="David" w:hAnsi="David" w:cs="David"/>
          <w:rtl/>
        </w:rPr>
      </w:pPr>
      <w:r>
        <w:rPr>
          <w:rFonts w:ascii="David" w:hAnsi="David" w:cs="David" w:hint="cs"/>
          <w:rtl/>
        </w:rPr>
        <w:t>על מנת להמחיש את משמעות הקולות בסביבתנו מסוכמות בטבלה(טבלה מספר 1) הבאה עוצמות קול המוכרות מחיי היום יום:</w:t>
      </w:r>
    </w:p>
    <w:p w:rsidR="00E91B22" w:rsidRPr="00E91B22" w:rsidRDefault="00E91B22" w:rsidP="00E91B22">
      <w:pPr>
        <w:spacing w:after="0" w:line="240" w:lineRule="auto"/>
        <w:rPr>
          <w:rFonts w:ascii="David" w:eastAsia="Times New Roman" w:hAnsi="David" w:cs="David"/>
          <w:color w:val="000000"/>
          <w:rtl/>
        </w:rPr>
      </w:pPr>
      <w:r w:rsidRPr="00E91B22">
        <w:rPr>
          <w:rFonts w:ascii="David" w:eastAsia="Times New Roman" w:hAnsi="David" w:cs="David"/>
          <w:color w:val="000000"/>
          <w:rtl/>
        </w:rPr>
        <w:t xml:space="preserve">                                                   </w:t>
      </w:r>
      <w:r>
        <w:rPr>
          <w:rFonts w:ascii="David" w:eastAsia="Times New Roman" w:hAnsi="David" w:cs="David" w:hint="cs"/>
          <w:color w:val="000000"/>
          <w:rtl/>
        </w:rPr>
        <w:t xml:space="preserve">                     </w:t>
      </w:r>
      <w:r w:rsidRPr="00E91B22">
        <w:rPr>
          <w:rFonts w:ascii="David" w:eastAsia="Times New Roman" w:hAnsi="David" w:cs="David"/>
          <w:color w:val="000000"/>
          <w:rtl/>
        </w:rPr>
        <w:t xml:space="preserve">       דציבלים</w:t>
      </w:r>
      <w:r>
        <w:rPr>
          <w:rFonts w:ascii="David" w:eastAsia="Times New Roman" w:hAnsi="David" w:cs="David" w:hint="cs"/>
          <w:color w:val="000000"/>
          <w:rtl/>
        </w:rPr>
        <w:t xml:space="preserve"> (</w:t>
      </w:r>
      <w:r>
        <w:rPr>
          <w:rFonts w:ascii="David" w:eastAsia="Times New Roman" w:hAnsi="David" w:cs="David"/>
          <w:color w:val="000000"/>
        </w:rPr>
        <w:t>dB</w:t>
      </w:r>
      <w:r>
        <w:rPr>
          <w:rFonts w:ascii="David" w:eastAsia="Times New Roman" w:hAnsi="David" w:cs="David" w:hint="cs"/>
          <w:color w:val="000000"/>
          <w:rtl/>
        </w:rPr>
        <w:t>)</w:t>
      </w:r>
    </w:p>
    <w:tbl>
      <w:tblPr>
        <w:tblW w:w="0" w:type="auto"/>
        <w:tblInd w:w="-715" w:type="dxa"/>
        <w:tblCellMar>
          <w:left w:w="0" w:type="dxa"/>
          <w:right w:w="0" w:type="dxa"/>
        </w:tblCellMar>
        <w:tblLook w:val="04A0"/>
      </w:tblPr>
      <w:tblGrid>
        <w:gridCol w:w="240"/>
        <w:gridCol w:w="240"/>
        <w:gridCol w:w="240"/>
        <w:gridCol w:w="240"/>
        <w:gridCol w:w="240"/>
        <w:gridCol w:w="240"/>
        <w:gridCol w:w="240"/>
        <w:gridCol w:w="240"/>
        <w:gridCol w:w="240"/>
        <w:gridCol w:w="240"/>
        <w:gridCol w:w="240"/>
        <w:gridCol w:w="240"/>
        <w:gridCol w:w="270"/>
        <w:gridCol w:w="2117"/>
        <w:gridCol w:w="3014"/>
      </w:tblGrid>
      <w:tr w:rsidR="00E91B22" w:rsidRPr="00E91B22" w:rsidTr="00E91B22">
        <w:tc>
          <w:tcPr>
            <w:tcW w:w="3150" w:type="dxa"/>
            <w:gridSpan w:val="13"/>
            <w:tcBorders>
              <w:top w:val="nil"/>
              <w:left w:val="nil"/>
              <w:bottom w:val="nil"/>
              <w:right w:val="nil"/>
            </w:tcBorders>
            <w:vAlign w:val="center"/>
            <w:hideMark/>
          </w:tcPr>
          <w:p w:rsidR="00E91B22" w:rsidRPr="00E91B22" w:rsidRDefault="00E91B22" w:rsidP="00E91B22">
            <w:pPr>
              <w:spacing w:after="0" w:line="240" w:lineRule="auto"/>
              <w:jc w:val="center"/>
              <w:rPr>
                <w:rFonts w:ascii="David" w:eastAsia="Times New Roman" w:hAnsi="David" w:cs="David"/>
              </w:rPr>
            </w:pPr>
          </w:p>
        </w:tc>
        <w:tc>
          <w:tcPr>
            <w:tcW w:w="21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rsidR="00E91B22" w:rsidRPr="00E91B22" w:rsidRDefault="00E91B22" w:rsidP="00E91B22">
            <w:pPr>
              <w:spacing w:after="0" w:line="240" w:lineRule="auto"/>
              <w:rPr>
                <w:rFonts w:ascii="David" w:eastAsia="Times New Roman" w:hAnsi="David" w:cs="David"/>
              </w:rPr>
            </w:pPr>
            <w:r w:rsidRPr="00E91B22">
              <w:rPr>
                <w:rFonts w:ascii="David" w:eastAsia="Times New Roman" w:hAnsi="David" w:cs="David"/>
                <w:rtl/>
              </w:rPr>
              <w:t>0</w:t>
            </w:r>
          </w:p>
        </w:tc>
        <w:tc>
          <w:tcPr>
            <w:tcW w:w="3014" w:type="dxa"/>
            <w:tcBorders>
              <w:top w:val="single" w:sz="4" w:space="0" w:color="auto"/>
              <w:left w:val="nil"/>
              <w:bottom w:val="single" w:sz="4" w:space="0" w:color="auto"/>
              <w:right w:val="single" w:sz="4" w:space="0" w:color="auto"/>
            </w:tcBorders>
            <w:tcMar>
              <w:top w:w="0" w:type="dxa"/>
              <w:left w:w="108" w:type="dxa"/>
              <w:bottom w:w="0" w:type="dxa"/>
              <w:right w:w="108" w:type="dxa"/>
            </w:tcMar>
            <w:hideMark/>
          </w:tcPr>
          <w:p w:rsidR="00E91B22" w:rsidRPr="00E91B22" w:rsidRDefault="00E91B22" w:rsidP="00E91B22">
            <w:pPr>
              <w:spacing w:after="0" w:line="240" w:lineRule="auto"/>
              <w:rPr>
                <w:rFonts w:ascii="David" w:eastAsia="Times New Roman" w:hAnsi="David" w:cs="David"/>
              </w:rPr>
            </w:pPr>
            <w:r w:rsidRPr="00E91B22">
              <w:rPr>
                <w:rFonts w:ascii="David" w:eastAsia="Times New Roman" w:hAnsi="David" w:cs="David"/>
                <w:rtl/>
              </w:rPr>
              <w:t xml:space="preserve">סף שמיעה </w:t>
            </w:r>
            <w:proofErr w:type="spellStart"/>
            <w:r w:rsidRPr="00E91B22">
              <w:rPr>
                <w:rFonts w:ascii="David" w:eastAsia="Times New Roman" w:hAnsi="David" w:cs="David"/>
                <w:rtl/>
              </w:rPr>
              <w:t>מינימלי</w:t>
            </w:r>
            <w:proofErr w:type="spellEnd"/>
          </w:p>
        </w:tc>
      </w:tr>
      <w:tr w:rsidR="00E91B22" w:rsidRPr="00E91B22" w:rsidTr="00E91B22">
        <w:tc>
          <w:tcPr>
            <w:tcW w:w="2880" w:type="dxa"/>
            <w:gridSpan w:val="12"/>
            <w:tcBorders>
              <w:top w:val="nil"/>
              <w:left w:val="nil"/>
              <w:bottom w:val="nil"/>
              <w:right w:val="nil"/>
            </w:tcBorders>
            <w:vAlign w:val="center"/>
            <w:hideMark/>
          </w:tcPr>
          <w:p w:rsidR="00E91B22" w:rsidRPr="00E91B22" w:rsidRDefault="00E91B22" w:rsidP="00E91B22">
            <w:pPr>
              <w:spacing w:after="0" w:line="240" w:lineRule="auto"/>
              <w:rPr>
                <w:rFonts w:ascii="David" w:eastAsia="Times New Roman" w:hAnsi="David" w:cs="David"/>
              </w:rPr>
            </w:pPr>
            <w:r w:rsidRPr="00E91B22">
              <w:rPr>
                <w:rFonts w:ascii="David" w:eastAsia="Times New Roman" w:hAnsi="David" w:cs="David"/>
                <w:rtl/>
              </w:rPr>
              <w:t> </w:t>
            </w:r>
          </w:p>
        </w:tc>
        <w:tc>
          <w:tcPr>
            <w:tcW w:w="2387"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rsidR="00E91B22" w:rsidRPr="00E91B22" w:rsidRDefault="00E91B22" w:rsidP="00E91B22">
            <w:pPr>
              <w:spacing w:after="0" w:line="240" w:lineRule="auto"/>
              <w:rPr>
                <w:rFonts w:ascii="David" w:eastAsia="Times New Roman" w:hAnsi="David" w:cs="David"/>
              </w:rPr>
            </w:pPr>
            <w:r w:rsidRPr="00E91B22">
              <w:rPr>
                <w:rFonts w:ascii="David" w:eastAsia="Times New Roman" w:hAnsi="David" w:cs="David"/>
                <w:rtl/>
              </w:rPr>
              <w:t>10</w:t>
            </w:r>
          </w:p>
        </w:tc>
        <w:tc>
          <w:tcPr>
            <w:tcW w:w="3014" w:type="dxa"/>
            <w:tcBorders>
              <w:top w:val="nil"/>
              <w:left w:val="nil"/>
              <w:bottom w:val="single" w:sz="4" w:space="0" w:color="auto"/>
              <w:right w:val="single" w:sz="4" w:space="0" w:color="auto"/>
            </w:tcBorders>
            <w:tcMar>
              <w:top w:w="0" w:type="dxa"/>
              <w:left w:w="108" w:type="dxa"/>
              <w:bottom w:w="0" w:type="dxa"/>
              <w:right w:w="108" w:type="dxa"/>
            </w:tcMar>
            <w:hideMark/>
          </w:tcPr>
          <w:p w:rsidR="00E91B22" w:rsidRPr="00E91B22" w:rsidRDefault="00E91B22" w:rsidP="00E91B22">
            <w:pPr>
              <w:spacing w:after="0" w:line="240" w:lineRule="auto"/>
              <w:rPr>
                <w:rFonts w:ascii="David" w:eastAsia="Times New Roman" w:hAnsi="David" w:cs="David"/>
              </w:rPr>
            </w:pPr>
            <w:r w:rsidRPr="00E91B22">
              <w:rPr>
                <w:rFonts w:ascii="David" w:eastAsia="Times New Roman" w:hAnsi="David" w:cs="David"/>
                <w:rtl/>
              </w:rPr>
              <w:t>נשימה</w:t>
            </w:r>
          </w:p>
        </w:tc>
      </w:tr>
      <w:tr w:rsidR="00E91B22" w:rsidRPr="00E91B22" w:rsidTr="00E91B22">
        <w:tc>
          <w:tcPr>
            <w:tcW w:w="2640" w:type="dxa"/>
            <w:gridSpan w:val="11"/>
            <w:tcBorders>
              <w:top w:val="nil"/>
              <w:left w:val="nil"/>
              <w:bottom w:val="nil"/>
              <w:right w:val="nil"/>
            </w:tcBorders>
            <w:vAlign w:val="center"/>
            <w:hideMark/>
          </w:tcPr>
          <w:p w:rsidR="00E91B22" w:rsidRPr="00E91B22" w:rsidRDefault="00E91B22" w:rsidP="00E91B22">
            <w:pPr>
              <w:spacing w:after="0" w:line="240" w:lineRule="auto"/>
              <w:rPr>
                <w:rFonts w:ascii="David" w:eastAsia="Times New Roman" w:hAnsi="David" w:cs="David"/>
              </w:rPr>
            </w:pPr>
            <w:r w:rsidRPr="00E91B22">
              <w:rPr>
                <w:rFonts w:ascii="David" w:eastAsia="Times New Roman" w:hAnsi="David" w:cs="David"/>
                <w:rtl/>
              </w:rPr>
              <w:t> </w:t>
            </w:r>
          </w:p>
        </w:tc>
        <w:tc>
          <w:tcPr>
            <w:tcW w:w="2627"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rsidR="00E91B22" w:rsidRPr="00E91B22" w:rsidRDefault="00E91B22" w:rsidP="00E91B22">
            <w:pPr>
              <w:spacing w:after="0" w:line="240" w:lineRule="auto"/>
              <w:rPr>
                <w:rFonts w:ascii="David" w:eastAsia="Times New Roman" w:hAnsi="David" w:cs="David"/>
              </w:rPr>
            </w:pPr>
            <w:r w:rsidRPr="00E91B22">
              <w:rPr>
                <w:rFonts w:ascii="David" w:eastAsia="Times New Roman" w:hAnsi="David" w:cs="David"/>
                <w:rtl/>
              </w:rPr>
              <w:t>20</w:t>
            </w:r>
          </w:p>
        </w:tc>
        <w:tc>
          <w:tcPr>
            <w:tcW w:w="3014" w:type="dxa"/>
            <w:tcBorders>
              <w:top w:val="nil"/>
              <w:left w:val="nil"/>
              <w:bottom w:val="single" w:sz="4" w:space="0" w:color="auto"/>
              <w:right w:val="single" w:sz="4" w:space="0" w:color="auto"/>
            </w:tcBorders>
            <w:tcMar>
              <w:top w:w="0" w:type="dxa"/>
              <w:left w:w="108" w:type="dxa"/>
              <w:bottom w:w="0" w:type="dxa"/>
              <w:right w:w="108" w:type="dxa"/>
            </w:tcMar>
            <w:hideMark/>
          </w:tcPr>
          <w:p w:rsidR="00E91B22" w:rsidRPr="00E91B22" w:rsidRDefault="00E91B22" w:rsidP="00E91B22">
            <w:pPr>
              <w:spacing w:after="0" w:line="240" w:lineRule="auto"/>
              <w:rPr>
                <w:rFonts w:ascii="David" w:eastAsia="Times New Roman" w:hAnsi="David" w:cs="David"/>
              </w:rPr>
            </w:pPr>
            <w:r w:rsidRPr="00E91B22">
              <w:rPr>
                <w:rFonts w:ascii="David" w:eastAsia="Times New Roman" w:hAnsi="David" w:cs="David"/>
                <w:rtl/>
              </w:rPr>
              <w:t>תקתוק של שעון</w:t>
            </w:r>
          </w:p>
        </w:tc>
      </w:tr>
      <w:tr w:rsidR="00E91B22" w:rsidRPr="00E91B22" w:rsidTr="00E91B22">
        <w:tc>
          <w:tcPr>
            <w:tcW w:w="2400" w:type="dxa"/>
            <w:gridSpan w:val="10"/>
            <w:tcBorders>
              <w:top w:val="nil"/>
              <w:left w:val="nil"/>
              <w:bottom w:val="nil"/>
              <w:right w:val="nil"/>
            </w:tcBorders>
            <w:vAlign w:val="center"/>
            <w:hideMark/>
          </w:tcPr>
          <w:p w:rsidR="00E91B22" w:rsidRPr="00E91B22" w:rsidRDefault="00E91B22" w:rsidP="00E91B22">
            <w:pPr>
              <w:spacing w:after="0" w:line="240" w:lineRule="auto"/>
              <w:rPr>
                <w:rFonts w:ascii="David" w:eastAsia="Times New Roman" w:hAnsi="David" w:cs="David"/>
              </w:rPr>
            </w:pPr>
            <w:r w:rsidRPr="00E91B22">
              <w:rPr>
                <w:rFonts w:ascii="David" w:eastAsia="Times New Roman" w:hAnsi="David" w:cs="David"/>
                <w:rtl/>
              </w:rPr>
              <w:t> </w:t>
            </w:r>
          </w:p>
        </w:tc>
        <w:tc>
          <w:tcPr>
            <w:tcW w:w="2867"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rsidR="00E91B22" w:rsidRPr="00E91B22" w:rsidRDefault="00E91B22" w:rsidP="00E91B22">
            <w:pPr>
              <w:spacing w:after="0" w:line="240" w:lineRule="auto"/>
              <w:rPr>
                <w:rFonts w:ascii="David" w:eastAsia="Times New Roman" w:hAnsi="David" w:cs="David"/>
              </w:rPr>
            </w:pPr>
            <w:r w:rsidRPr="00E91B22">
              <w:rPr>
                <w:rFonts w:ascii="David" w:eastAsia="Times New Roman" w:hAnsi="David" w:cs="David"/>
                <w:rtl/>
              </w:rPr>
              <w:t>30</w:t>
            </w:r>
          </w:p>
        </w:tc>
        <w:tc>
          <w:tcPr>
            <w:tcW w:w="3014" w:type="dxa"/>
            <w:tcBorders>
              <w:top w:val="nil"/>
              <w:left w:val="nil"/>
              <w:bottom w:val="single" w:sz="4" w:space="0" w:color="auto"/>
              <w:right w:val="single" w:sz="4" w:space="0" w:color="auto"/>
            </w:tcBorders>
            <w:tcMar>
              <w:top w:w="0" w:type="dxa"/>
              <w:left w:w="108" w:type="dxa"/>
              <w:bottom w:w="0" w:type="dxa"/>
              <w:right w:w="108" w:type="dxa"/>
            </w:tcMar>
            <w:hideMark/>
          </w:tcPr>
          <w:p w:rsidR="00E91B22" w:rsidRPr="00E91B22" w:rsidRDefault="00E91B22" w:rsidP="00E91B22">
            <w:pPr>
              <w:spacing w:after="0" w:line="240" w:lineRule="auto"/>
              <w:rPr>
                <w:rFonts w:ascii="David" w:eastAsia="Times New Roman" w:hAnsi="David" w:cs="David"/>
              </w:rPr>
            </w:pPr>
            <w:r w:rsidRPr="00E91B22">
              <w:rPr>
                <w:rFonts w:ascii="David" w:eastAsia="Times New Roman" w:hAnsi="David" w:cs="David"/>
                <w:rtl/>
              </w:rPr>
              <w:t>לחישה</w:t>
            </w:r>
          </w:p>
        </w:tc>
      </w:tr>
      <w:tr w:rsidR="00E91B22" w:rsidRPr="00E91B22" w:rsidTr="00E91B22">
        <w:tc>
          <w:tcPr>
            <w:tcW w:w="2160" w:type="dxa"/>
            <w:gridSpan w:val="9"/>
            <w:tcBorders>
              <w:top w:val="nil"/>
              <w:left w:val="nil"/>
              <w:bottom w:val="nil"/>
              <w:right w:val="nil"/>
            </w:tcBorders>
            <w:vAlign w:val="center"/>
            <w:hideMark/>
          </w:tcPr>
          <w:p w:rsidR="00E91B22" w:rsidRPr="00E91B22" w:rsidRDefault="00E91B22" w:rsidP="00E91B22">
            <w:pPr>
              <w:spacing w:after="0" w:line="240" w:lineRule="auto"/>
              <w:rPr>
                <w:rFonts w:ascii="David" w:eastAsia="Times New Roman" w:hAnsi="David" w:cs="David"/>
              </w:rPr>
            </w:pPr>
            <w:r w:rsidRPr="00E91B22">
              <w:rPr>
                <w:rFonts w:ascii="David" w:eastAsia="Times New Roman" w:hAnsi="David" w:cs="David"/>
                <w:rtl/>
              </w:rPr>
              <w:t> </w:t>
            </w:r>
          </w:p>
        </w:tc>
        <w:tc>
          <w:tcPr>
            <w:tcW w:w="3107" w:type="dxa"/>
            <w:gridSpan w:val="5"/>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rsidR="00E91B22" w:rsidRPr="00E91B22" w:rsidRDefault="00E91B22" w:rsidP="00E91B22">
            <w:pPr>
              <w:spacing w:after="0" w:line="240" w:lineRule="auto"/>
              <w:rPr>
                <w:rFonts w:ascii="David" w:eastAsia="Times New Roman" w:hAnsi="David" w:cs="David"/>
              </w:rPr>
            </w:pPr>
            <w:r w:rsidRPr="00E91B22">
              <w:rPr>
                <w:rFonts w:ascii="David" w:eastAsia="Times New Roman" w:hAnsi="David" w:cs="David"/>
                <w:rtl/>
              </w:rPr>
              <w:t>40</w:t>
            </w:r>
          </w:p>
        </w:tc>
        <w:tc>
          <w:tcPr>
            <w:tcW w:w="3014" w:type="dxa"/>
            <w:tcBorders>
              <w:top w:val="nil"/>
              <w:left w:val="nil"/>
              <w:bottom w:val="single" w:sz="4" w:space="0" w:color="auto"/>
              <w:right w:val="single" w:sz="4" w:space="0" w:color="auto"/>
            </w:tcBorders>
            <w:tcMar>
              <w:top w:w="0" w:type="dxa"/>
              <w:left w:w="108" w:type="dxa"/>
              <w:bottom w:w="0" w:type="dxa"/>
              <w:right w:w="108" w:type="dxa"/>
            </w:tcMar>
            <w:hideMark/>
          </w:tcPr>
          <w:p w:rsidR="00E91B22" w:rsidRPr="00E91B22" w:rsidRDefault="00E91B22" w:rsidP="00E91B22">
            <w:pPr>
              <w:spacing w:after="0" w:line="240" w:lineRule="auto"/>
              <w:rPr>
                <w:rFonts w:ascii="David" w:eastAsia="Times New Roman" w:hAnsi="David" w:cs="David"/>
              </w:rPr>
            </w:pPr>
            <w:r w:rsidRPr="00E91B22">
              <w:rPr>
                <w:rFonts w:ascii="David" w:eastAsia="Times New Roman" w:hAnsi="David" w:cs="David"/>
                <w:rtl/>
              </w:rPr>
              <w:t>רחוב ללא תנועת מכוניות</w:t>
            </w:r>
          </w:p>
        </w:tc>
      </w:tr>
      <w:tr w:rsidR="00E91B22" w:rsidRPr="00E91B22" w:rsidTr="00E91B22">
        <w:tc>
          <w:tcPr>
            <w:tcW w:w="1920" w:type="dxa"/>
            <w:gridSpan w:val="8"/>
            <w:tcBorders>
              <w:top w:val="nil"/>
              <w:left w:val="nil"/>
              <w:bottom w:val="nil"/>
              <w:right w:val="nil"/>
            </w:tcBorders>
            <w:vAlign w:val="center"/>
            <w:hideMark/>
          </w:tcPr>
          <w:p w:rsidR="00E91B22" w:rsidRPr="00E91B22" w:rsidRDefault="00E91B22" w:rsidP="00E91B22">
            <w:pPr>
              <w:spacing w:after="0" w:line="240" w:lineRule="auto"/>
              <w:rPr>
                <w:rFonts w:ascii="David" w:eastAsia="Times New Roman" w:hAnsi="David" w:cs="David"/>
              </w:rPr>
            </w:pPr>
            <w:r w:rsidRPr="00E91B22">
              <w:rPr>
                <w:rFonts w:ascii="David" w:eastAsia="Times New Roman" w:hAnsi="David" w:cs="David"/>
                <w:rtl/>
              </w:rPr>
              <w:t> </w:t>
            </w:r>
          </w:p>
        </w:tc>
        <w:tc>
          <w:tcPr>
            <w:tcW w:w="3347" w:type="dxa"/>
            <w:gridSpan w:val="6"/>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rsidR="00E91B22" w:rsidRPr="00E91B22" w:rsidRDefault="00E91B22" w:rsidP="00E91B22">
            <w:pPr>
              <w:spacing w:after="0" w:line="240" w:lineRule="auto"/>
              <w:rPr>
                <w:rFonts w:ascii="David" w:eastAsia="Times New Roman" w:hAnsi="David" w:cs="David"/>
              </w:rPr>
            </w:pPr>
            <w:r w:rsidRPr="00E91B22">
              <w:rPr>
                <w:rFonts w:ascii="David" w:eastAsia="Times New Roman" w:hAnsi="David" w:cs="David"/>
                <w:rtl/>
              </w:rPr>
              <w:t>50</w:t>
            </w:r>
          </w:p>
        </w:tc>
        <w:tc>
          <w:tcPr>
            <w:tcW w:w="3014" w:type="dxa"/>
            <w:tcBorders>
              <w:top w:val="nil"/>
              <w:left w:val="nil"/>
              <w:bottom w:val="single" w:sz="4" w:space="0" w:color="auto"/>
              <w:right w:val="single" w:sz="4" w:space="0" w:color="auto"/>
            </w:tcBorders>
            <w:tcMar>
              <w:top w:w="0" w:type="dxa"/>
              <w:left w:w="108" w:type="dxa"/>
              <w:bottom w:w="0" w:type="dxa"/>
              <w:right w:w="108" w:type="dxa"/>
            </w:tcMar>
            <w:hideMark/>
          </w:tcPr>
          <w:p w:rsidR="00E91B22" w:rsidRPr="00E91B22" w:rsidRDefault="00E91B22" w:rsidP="00E91B22">
            <w:pPr>
              <w:spacing w:after="0" w:line="240" w:lineRule="auto"/>
              <w:rPr>
                <w:rFonts w:ascii="David" w:eastAsia="Times New Roman" w:hAnsi="David" w:cs="David"/>
              </w:rPr>
            </w:pPr>
            <w:r w:rsidRPr="00E91B22">
              <w:rPr>
                <w:rFonts w:ascii="David" w:eastAsia="Times New Roman" w:hAnsi="David" w:cs="David"/>
                <w:rtl/>
              </w:rPr>
              <w:t>מסעדה שקטה</w:t>
            </w:r>
          </w:p>
        </w:tc>
      </w:tr>
      <w:tr w:rsidR="00E91B22" w:rsidRPr="00E91B22" w:rsidTr="00E91B22">
        <w:tc>
          <w:tcPr>
            <w:tcW w:w="1680" w:type="dxa"/>
            <w:gridSpan w:val="7"/>
            <w:tcBorders>
              <w:top w:val="nil"/>
              <w:left w:val="nil"/>
              <w:bottom w:val="nil"/>
              <w:right w:val="nil"/>
            </w:tcBorders>
            <w:vAlign w:val="center"/>
            <w:hideMark/>
          </w:tcPr>
          <w:p w:rsidR="00E91B22" w:rsidRPr="00E91B22" w:rsidRDefault="00E91B22" w:rsidP="00E91B22">
            <w:pPr>
              <w:spacing w:after="0" w:line="240" w:lineRule="auto"/>
              <w:rPr>
                <w:rFonts w:ascii="David" w:eastAsia="Times New Roman" w:hAnsi="David" w:cs="David"/>
              </w:rPr>
            </w:pPr>
            <w:r w:rsidRPr="00E91B22">
              <w:rPr>
                <w:rFonts w:ascii="David" w:eastAsia="Times New Roman" w:hAnsi="David" w:cs="David"/>
                <w:rtl/>
              </w:rPr>
              <w:t> </w:t>
            </w:r>
          </w:p>
        </w:tc>
        <w:tc>
          <w:tcPr>
            <w:tcW w:w="3587" w:type="dxa"/>
            <w:gridSpan w:val="7"/>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rsidR="00E91B22" w:rsidRPr="00E91B22" w:rsidRDefault="00E91B22" w:rsidP="00E91B22">
            <w:pPr>
              <w:spacing w:after="0" w:line="240" w:lineRule="auto"/>
              <w:rPr>
                <w:rFonts w:ascii="David" w:eastAsia="Times New Roman" w:hAnsi="David" w:cs="David"/>
              </w:rPr>
            </w:pPr>
            <w:r w:rsidRPr="00E91B22">
              <w:rPr>
                <w:rFonts w:ascii="David" w:eastAsia="Times New Roman" w:hAnsi="David" w:cs="David"/>
                <w:rtl/>
              </w:rPr>
              <w:t>60</w:t>
            </w:r>
          </w:p>
        </w:tc>
        <w:tc>
          <w:tcPr>
            <w:tcW w:w="3014" w:type="dxa"/>
            <w:tcBorders>
              <w:top w:val="nil"/>
              <w:left w:val="nil"/>
              <w:bottom w:val="single" w:sz="4" w:space="0" w:color="auto"/>
              <w:right w:val="single" w:sz="4" w:space="0" w:color="auto"/>
            </w:tcBorders>
            <w:tcMar>
              <w:top w:w="0" w:type="dxa"/>
              <w:left w:w="108" w:type="dxa"/>
              <w:bottom w:w="0" w:type="dxa"/>
              <w:right w:w="108" w:type="dxa"/>
            </w:tcMar>
            <w:hideMark/>
          </w:tcPr>
          <w:p w:rsidR="00E91B22" w:rsidRPr="00E91B22" w:rsidRDefault="00E91B22" w:rsidP="00E91B22">
            <w:pPr>
              <w:spacing w:after="0" w:line="240" w:lineRule="auto"/>
              <w:rPr>
                <w:rFonts w:ascii="David" w:eastAsia="Times New Roman" w:hAnsi="David" w:cs="David"/>
              </w:rPr>
            </w:pPr>
            <w:r w:rsidRPr="00E91B22">
              <w:rPr>
                <w:rFonts w:ascii="David" w:eastAsia="Times New Roman" w:hAnsi="David" w:cs="David"/>
                <w:rtl/>
              </w:rPr>
              <w:t>שיחה רגילה</w:t>
            </w:r>
          </w:p>
        </w:tc>
      </w:tr>
      <w:tr w:rsidR="00E91B22" w:rsidRPr="00E91B22" w:rsidTr="00E91B22">
        <w:tc>
          <w:tcPr>
            <w:tcW w:w="1440" w:type="dxa"/>
            <w:gridSpan w:val="6"/>
            <w:tcBorders>
              <w:top w:val="nil"/>
              <w:left w:val="nil"/>
              <w:bottom w:val="nil"/>
              <w:right w:val="nil"/>
            </w:tcBorders>
            <w:vAlign w:val="center"/>
            <w:hideMark/>
          </w:tcPr>
          <w:p w:rsidR="00E91B22" w:rsidRPr="00E91B22" w:rsidRDefault="00E91B22" w:rsidP="00E91B22">
            <w:pPr>
              <w:spacing w:after="0" w:line="240" w:lineRule="auto"/>
              <w:rPr>
                <w:rFonts w:ascii="David" w:eastAsia="Times New Roman" w:hAnsi="David" w:cs="David"/>
              </w:rPr>
            </w:pPr>
            <w:r w:rsidRPr="00E91B22">
              <w:rPr>
                <w:rFonts w:ascii="David" w:eastAsia="Times New Roman" w:hAnsi="David" w:cs="David"/>
                <w:rtl/>
              </w:rPr>
              <w:t> </w:t>
            </w:r>
          </w:p>
        </w:tc>
        <w:tc>
          <w:tcPr>
            <w:tcW w:w="3827" w:type="dxa"/>
            <w:gridSpan w:val="8"/>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rsidR="00E91B22" w:rsidRPr="00E91B22" w:rsidRDefault="00E91B22" w:rsidP="00E91B22">
            <w:pPr>
              <w:spacing w:after="0" w:line="240" w:lineRule="auto"/>
              <w:rPr>
                <w:rFonts w:ascii="David" w:eastAsia="Times New Roman" w:hAnsi="David" w:cs="David"/>
              </w:rPr>
            </w:pPr>
            <w:r w:rsidRPr="00E91B22">
              <w:rPr>
                <w:rFonts w:ascii="David" w:eastAsia="Times New Roman" w:hAnsi="David" w:cs="David"/>
                <w:rtl/>
              </w:rPr>
              <w:t>70</w:t>
            </w:r>
          </w:p>
        </w:tc>
        <w:tc>
          <w:tcPr>
            <w:tcW w:w="3014" w:type="dxa"/>
            <w:tcBorders>
              <w:top w:val="nil"/>
              <w:left w:val="nil"/>
              <w:bottom w:val="single" w:sz="4" w:space="0" w:color="auto"/>
              <w:right w:val="single" w:sz="4" w:space="0" w:color="auto"/>
            </w:tcBorders>
            <w:tcMar>
              <w:top w:w="0" w:type="dxa"/>
              <w:left w:w="108" w:type="dxa"/>
              <w:bottom w:w="0" w:type="dxa"/>
              <w:right w:w="108" w:type="dxa"/>
            </w:tcMar>
            <w:hideMark/>
          </w:tcPr>
          <w:p w:rsidR="00E91B22" w:rsidRPr="00E91B22" w:rsidRDefault="00E91B22" w:rsidP="00E91B22">
            <w:pPr>
              <w:spacing w:after="0" w:line="240" w:lineRule="auto"/>
              <w:rPr>
                <w:rFonts w:ascii="David" w:eastAsia="Times New Roman" w:hAnsi="David" w:cs="David"/>
              </w:rPr>
            </w:pPr>
            <w:r w:rsidRPr="00E91B22">
              <w:rPr>
                <w:rFonts w:ascii="David" w:eastAsia="Times New Roman" w:hAnsi="David" w:cs="David"/>
                <w:rtl/>
              </w:rPr>
              <w:t>מאוורר, תנועת כביש</w:t>
            </w:r>
          </w:p>
        </w:tc>
      </w:tr>
      <w:tr w:rsidR="00E91B22" w:rsidRPr="00E91B22" w:rsidTr="00E91B22">
        <w:trPr>
          <w:trHeight w:val="244"/>
        </w:trPr>
        <w:tc>
          <w:tcPr>
            <w:tcW w:w="1200" w:type="dxa"/>
            <w:gridSpan w:val="5"/>
            <w:tcBorders>
              <w:top w:val="nil"/>
              <w:left w:val="nil"/>
              <w:bottom w:val="nil"/>
              <w:right w:val="nil"/>
            </w:tcBorders>
            <w:vAlign w:val="center"/>
            <w:hideMark/>
          </w:tcPr>
          <w:p w:rsidR="00E91B22" w:rsidRPr="00E91B22" w:rsidRDefault="00E91B22" w:rsidP="00E91B22">
            <w:pPr>
              <w:spacing w:after="0" w:line="240" w:lineRule="auto"/>
              <w:rPr>
                <w:rFonts w:ascii="David" w:eastAsia="Times New Roman" w:hAnsi="David" w:cs="David"/>
              </w:rPr>
            </w:pPr>
            <w:r w:rsidRPr="00E91B22">
              <w:rPr>
                <w:rFonts w:ascii="David" w:eastAsia="Times New Roman" w:hAnsi="David" w:cs="David"/>
                <w:rtl/>
              </w:rPr>
              <w:t> </w:t>
            </w:r>
          </w:p>
        </w:tc>
        <w:tc>
          <w:tcPr>
            <w:tcW w:w="4067" w:type="dxa"/>
            <w:gridSpan w:val="9"/>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rsidR="00E91B22" w:rsidRPr="00E91B22" w:rsidRDefault="00E91B22" w:rsidP="00E91B22">
            <w:pPr>
              <w:spacing w:after="0" w:line="240" w:lineRule="auto"/>
              <w:rPr>
                <w:rFonts w:ascii="David" w:eastAsia="Times New Roman" w:hAnsi="David" w:cs="David"/>
              </w:rPr>
            </w:pPr>
            <w:r w:rsidRPr="00E91B22">
              <w:rPr>
                <w:rFonts w:ascii="David" w:eastAsia="Times New Roman" w:hAnsi="David" w:cs="David"/>
                <w:rtl/>
              </w:rPr>
              <w:t>80</w:t>
            </w:r>
          </w:p>
        </w:tc>
        <w:tc>
          <w:tcPr>
            <w:tcW w:w="3014" w:type="dxa"/>
            <w:tcBorders>
              <w:top w:val="nil"/>
              <w:left w:val="nil"/>
              <w:bottom w:val="single" w:sz="4" w:space="0" w:color="auto"/>
              <w:right w:val="single" w:sz="4" w:space="0" w:color="auto"/>
            </w:tcBorders>
            <w:tcMar>
              <w:top w:w="0" w:type="dxa"/>
              <w:left w:w="108" w:type="dxa"/>
              <w:bottom w:w="0" w:type="dxa"/>
              <w:right w:w="108" w:type="dxa"/>
            </w:tcMar>
            <w:hideMark/>
          </w:tcPr>
          <w:p w:rsidR="00E91B22" w:rsidRPr="00E91B22" w:rsidRDefault="00E91B22" w:rsidP="00E91B22">
            <w:pPr>
              <w:spacing w:after="0" w:line="240" w:lineRule="auto"/>
              <w:rPr>
                <w:rFonts w:ascii="David" w:eastAsia="Times New Roman" w:hAnsi="David" w:cs="David"/>
              </w:rPr>
            </w:pPr>
            <w:r w:rsidRPr="00E91B22">
              <w:rPr>
                <w:rFonts w:ascii="David" w:eastAsia="Times New Roman" w:hAnsi="David" w:cs="David"/>
                <w:rtl/>
              </w:rPr>
              <w:t>שואב אבק, טלפון</w:t>
            </w:r>
          </w:p>
        </w:tc>
      </w:tr>
      <w:tr w:rsidR="00E91B22" w:rsidRPr="00E91B22" w:rsidTr="00E91B22">
        <w:tc>
          <w:tcPr>
            <w:tcW w:w="960" w:type="dxa"/>
            <w:gridSpan w:val="4"/>
            <w:tcBorders>
              <w:top w:val="nil"/>
              <w:left w:val="nil"/>
              <w:bottom w:val="nil"/>
              <w:right w:val="nil"/>
            </w:tcBorders>
            <w:vAlign w:val="center"/>
            <w:hideMark/>
          </w:tcPr>
          <w:p w:rsidR="00E91B22" w:rsidRPr="00E91B22" w:rsidRDefault="00E91B22" w:rsidP="00E91B22">
            <w:pPr>
              <w:spacing w:after="0" w:line="240" w:lineRule="auto"/>
              <w:rPr>
                <w:rFonts w:ascii="David" w:eastAsia="Times New Roman" w:hAnsi="David" w:cs="David"/>
              </w:rPr>
            </w:pPr>
            <w:r w:rsidRPr="00E91B22">
              <w:rPr>
                <w:rFonts w:ascii="David" w:eastAsia="Times New Roman" w:hAnsi="David" w:cs="David"/>
                <w:rtl/>
              </w:rPr>
              <w:t> </w:t>
            </w:r>
          </w:p>
        </w:tc>
        <w:tc>
          <w:tcPr>
            <w:tcW w:w="4307" w:type="dxa"/>
            <w:gridSpan w:val="10"/>
            <w:tcBorders>
              <w:top w:val="single" w:sz="4" w:space="0" w:color="auto"/>
              <w:left w:val="single" w:sz="4" w:space="0" w:color="auto"/>
              <w:bottom w:val="single" w:sz="4" w:space="0" w:color="auto"/>
              <w:right w:val="single" w:sz="4" w:space="0" w:color="auto"/>
            </w:tcBorders>
            <w:shd w:val="clear" w:color="auto" w:fill="C0C0C0"/>
            <w:tcMar>
              <w:top w:w="0" w:type="dxa"/>
              <w:left w:w="108" w:type="dxa"/>
              <w:bottom w:w="0" w:type="dxa"/>
              <w:right w:w="108" w:type="dxa"/>
            </w:tcMar>
            <w:hideMark/>
          </w:tcPr>
          <w:p w:rsidR="00E91B22" w:rsidRPr="00E91B22" w:rsidRDefault="00E91B22" w:rsidP="00E91B22">
            <w:pPr>
              <w:spacing w:after="0" w:line="240" w:lineRule="auto"/>
              <w:rPr>
                <w:rFonts w:ascii="David" w:eastAsia="Times New Roman" w:hAnsi="David" w:cs="David"/>
              </w:rPr>
            </w:pPr>
            <w:r w:rsidRPr="00E91B22">
              <w:rPr>
                <w:rFonts w:ascii="David" w:eastAsia="Times New Roman" w:hAnsi="David" w:cs="David"/>
                <w:rtl/>
              </w:rPr>
              <w:t>90</w:t>
            </w:r>
          </w:p>
        </w:tc>
        <w:tc>
          <w:tcPr>
            <w:tcW w:w="3014" w:type="dxa"/>
            <w:tcBorders>
              <w:top w:val="nil"/>
              <w:left w:val="nil"/>
              <w:bottom w:val="single" w:sz="4" w:space="0" w:color="auto"/>
              <w:right w:val="single" w:sz="4" w:space="0" w:color="auto"/>
            </w:tcBorders>
            <w:shd w:val="clear" w:color="auto" w:fill="C0C0C0"/>
            <w:tcMar>
              <w:top w:w="0" w:type="dxa"/>
              <w:left w:w="108" w:type="dxa"/>
              <w:bottom w:w="0" w:type="dxa"/>
              <w:right w:w="108" w:type="dxa"/>
            </w:tcMar>
            <w:hideMark/>
          </w:tcPr>
          <w:p w:rsidR="00E91B22" w:rsidRPr="00E91B22" w:rsidRDefault="00E91B22" w:rsidP="00E91B22">
            <w:pPr>
              <w:spacing w:after="0" w:line="240" w:lineRule="auto"/>
              <w:rPr>
                <w:rFonts w:ascii="David" w:eastAsia="Times New Roman" w:hAnsi="David" w:cs="David"/>
              </w:rPr>
            </w:pPr>
            <w:r w:rsidRPr="00E91B22">
              <w:rPr>
                <w:rFonts w:ascii="David" w:eastAsia="Times New Roman" w:hAnsi="David" w:cs="David"/>
                <w:rtl/>
              </w:rPr>
              <w:t>מפל מים</w:t>
            </w:r>
          </w:p>
        </w:tc>
      </w:tr>
      <w:tr w:rsidR="00E91B22" w:rsidRPr="00E91B22" w:rsidTr="00E91B22">
        <w:tc>
          <w:tcPr>
            <w:tcW w:w="720" w:type="dxa"/>
            <w:gridSpan w:val="3"/>
            <w:tcBorders>
              <w:top w:val="nil"/>
              <w:left w:val="nil"/>
              <w:bottom w:val="nil"/>
              <w:right w:val="nil"/>
            </w:tcBorders>
            <w:vAlign w:val="center"/>
            <w:hideMark/>
          </w:tcPr>
          <w:p w:rsidR="00E91B22" w:rsidRPr="00E91B22" w:rsidRDefault="00E91B22" w:rsidP="00E91B22">
            <w:pPr>
              <w:spacing w:after="0" w:line="240" w:lineRule="auto"/>
              <w:rPr>
                <w:rFonts w:ascii="David" w:eastAsia="Times New Roman" w:hAnsi="David" w:cs="David"/>
              </w:rPr>
            </w:pPr>
            <w:r w:rsidRPr="00E91B22">
              <w:rPr>
                <w:rFonts w:ascii="David" w:eastAsia="Times New Roman" w:hAnsi="David" w:cs="David"/>
                <w:rtl/>
              </w:rPr>
              <w:t> </w:t>
            </w:r>
          </w:p>
        </w:tc>
        <w:tc>
          <w:tcPr>
            <w:tcW w:w="4547" w:type="dxa"/>
            <w:gridSpan w:val="11"/>
            <w:tcBorders>
              <w:top w:val="single" w:sz="4" w:space="0" w:color="auto"/>
              <w:left w:val="single" w:sz="4" w:space="0" w:color="auto"/>
              <w:bottom w:val="single" w:sz="4" w:space="0" w:color="auto"/>
              <w:right w:val="single" w:sz="4" w:space="0" w:color="auto"/>
            </w:tcBorders>
            <w:shd w:val="clear" w:color="auto" w:fill="C0C0C0"/>
            <w:tcMar>
              <w:top w:w="0" w:type="dxa"/>
              <w:left w:w="108" w:type="dxa"/>
              <w:bottom w:w="0" w:type="dxa"/>
              <w:right w:w="108" w:type="dxa"/>
            </w:tcMar>
            <w:hideMark/>
          </w:tcPr>
          <w:p w:rsidR="00E91B22" w:rsidRPr="00E91B22" w:rsidRDefault="00E91B22" w:rsidP="00E91B22">
            <w:pPr>
              <w:spacing w:after="0" w:line="240" w:lineRule="auto"/>
              <w:rPr>
                <w:rFonts w:ascii="David" w:eastAsia="Times New Roman" w:hAnsi="David" w:cs="David"/>
              </w:rPr>
            </w:pPr>
            <w:r w:rsidRPr="00E91B22">
              <w:rPr>
                <w:rFonts w:ascii="David" w:eastAsia="Times New Roman" w:hAnsi="David" w:cs="David"/>
                <w:rtl/>
              </w:rPr>
              <w:t>100</w:t>
            </w:r>
          </w:p>
        </w:tc>
        <w:tc>
          <w:tcPr>
            <w:tcW w:w="3014" w:type="dxa"/>
            <w:tcBorders>
              <w:top w:val="nil"/>
              <w:left w:val="nil"/>
              <w:bottom w:val="single" w:sz="4" w:space="0" w:color="auto"/>
              <w:right w:val="single" w:sz="4" w:space="0" w:color="auto"/>
            </w:tcBorders>
            <w:shd w:val="clear" w:color="auto" w:fill="C0C0C0"/>
            <w:tcMar>
              <w:top w:w="0" w:type="dxa"/>
              <w:left w:w="108" w:type="dxa"/>
              <w:bottom w:w="0" w:type="dxa"/>
              <w:right w:w="108" w:type="dxa"/>
            </w:tcMar>
            <w:hideMark/>
          </w:tcPr>
          <w:p w:rsidR="00E91B22" w:rsidRPr="00E91B22" w:rsidRDefault="00E91B22" w:rsidP="00E91B22">
            <w:pPr>
              <w:spacing w:after="0" w:line="240" w:lineRule="auto"/>
              <w:rPr>
                <w:rFonts w:ascii="David" w:eastAsia="Times New Roman" w:hAnsi="David" w:cs="David"/>
              </w:rPr>
            </w:pPr>
            <w:r w:rsidRPr="00E91B22">
              <w:rPr>
                <w:rFonts w:ascii="David" w:eastAsia="Times New Roman" w:hAnsi="David" w:cs="David"/>
                <w:rtl/>
              </w:rPr>
              <w:t>צעקה, רכבת תחתית</w:t>
            </w:r>
          </w:p>
        </w:tc>
      </w:tr>
      <w:tr w:rsidR="00E91B22" w:rsidRPr="00E91B22" w:rsidTr="00E91B22">
        <w:tc>
          <w:tcPr>
            <w:tcW w:w="480" w:type="dxa"/>
            <w:gridSpan w:val="2"/>
            <w:tcBorders>
              <w:top w:val="nil"/>
              <w:left w:val="nil"/>
              <w:bottom w:val="nil"/>
              <w:right w:val="nil"/>
            </w:tcBorders>
            <w:vAlign w:val="center"/>
            <w:hideMark/>
          </w:tcPr>
          <w:p w:rsidR="00E91B22" w:rsidRPr="00E91B22" w:rsidRDefault="00E91B22" w:rsidP="00E91B22">
            <w:pPr>
              <w:spacing w:after="0" w:line="240" w:lineRule="auto"/>
              <w:rPr>
                <w:rFonts w:ascii="David" w:eastAsia="Times New Roman" w:hAnsi="David" w:cs="David"/>
              </w:rPr>
            </w:pPr>
            <w:r w:rsidRPr="00E91B22">
              <w:rPr>
                <w:rFonts w:ascii="David" w:eastAsia="Times New Roman" w:hAnsi="David" w:cs="David"/>
                <w:rtl/>
              </w:rPr>
              <w:t> </w:t>
            </w:r>
          </w:p>
        </w:tc>
        <w:tc>
          <w:tcPr>
            <w:tcW w:w="4787" w:type="dxa"/>
            <w:gridSpan w:val="12"/>
            <w:tcBorders>
              <w:top w:val="single" w:sz="4" w:space="0" w:color="auto"/>
              <w:left w:val="single" w:sz="4" w:space="0" w:color="auto"/>
              <w:bottom w:val="single" w:sz="4" w:space="0" w:color="auto"/>
              <w:right w:val="single" w:sz="4" w:space="0" w:color="auto"/>
            </w:tcBorders>
            <w:shd w:val="clear" w:color="auto" w:fill="C0C0C0"/>
            <w:tcMar>
              <w:top w:w="0" w:type="dxa"/>
              <w:left w:w="108" w:type="dxa"/>
              <w:bottom w:w="0" w:type="dxa"/>
              <w:right w:w="108" w:type="dxa"/>
            </w:tcMar>
            <w:hideMark/>
          </w:tcPr>
          <w:p w:rsidR="00E91B22" w:rsidRPr="00E91B22" w:rsidRDefault="00E91B22" w:rsidP="00E91B22">
            <w:pPr>
              <w:spacing w:after="0" w:line="240" w:lineRule="auto"/>
              <w:rPr>
                <w:rFonts w:ascii="David" w:eastAsia="Times New Roman" w:hAnsi="David" w:cs="David"/>
              </w:rPr>
            </w:pPr>
            <w:r w:rsidRPr="00E91B22">
              <w:rPr>
                <w:rFonts w:ascii="David" w:eastAsia="Times New Roman" w:hAnsi="David" w:cs="David"/>
                <w:rtl/>
              </w:rPr>
              <w:t>110</w:t>
            </w:r>
          </w:p>
        </w:tc>
        <w:tc>
          <w:tcPr>
            <w:tcW w:w="3014" w:type="dxa"/>
            <w:tcBorders>
              <w:top w:val="nil"/>
              <w:left w:val="nil"/>
              <w:bottom w:val="single" w:sz="4" w:space="0" w:color="auto"/>
              <w:right w:val="single" w:sz="4" w:space="0" w:color="auto"/>
            </w:tcBorders>
            <w:shd w:val="clear" w:color="auto" w:fill="C0C0C0"/>
            <w:tcMar>
              <w:top w:w="0" w:type="dxa"/>
              <w:left w:w="108" w:type="dxa"/>
              <w:bottom w:w="0" w:type="dxa"/>
              <w:right w:w="108" w:type="dxa"/>
            </w:tcMar>
            <w:hideMark/>
          </w:tcPr>
          <w:p w:rsidR="00E91B22" w:rsidRPr="00E91B22" w:rsidRDefault="00E91B22" w:rsidP="00E91B22">
            <w:pPr>
              <w:spacing w:after="0" w:line="240" w:lineRule="auto"/>
              <w:rPr>
                <w:rFonts w:ascii="David" w:eastAsia="Times New Roman" w:hAnsi="David" w:cs="David"/>
              </w:rPr>
            </w:pPr>
            <w:r w:rsidRPr="00E91B22">
              <w:rPr>
                <w:rFonts w:ascii="David" w:eastAsia="Times New Roman" w:hAnsi="David" w:cs="David"/>
                <w:rtl/>
              </w:rPr>
              <w:t>מערבל חשמלי, הליקופטר</w:t>
            </w:r>
          </w:p>
        </w:tc>
      </w:tr>
      <w:tr w:rsidR="00E91B22" w:rsidRPr="00E91B22" w:rsidTr="00E91B22">
        <w:tc>
          <w:tcPr>
            <w:tcW w:w="240" w:type="dxa"/>
            <w:tcBorders>
              <w:top w:val="nil"/>
              <w:left w:val="nil"/>
              <w:bottom w:val="single" w:sz="4" w:space="0" w:color="auto"/>
              <w:right w:val="nil"/>
            </w:tcBorders>
            <w:vAlign w:val="center"/>
            <w:hideMark/>
          </w:tcPr>
          <w:p w:rsidR="00E91B22" w:rsidRPr="00E91B22" w:rsidRDefault="00E91B22" w:rsidP="00E91B22">
            <w:pPr>
              <w:spacing w:after="0" w:line="240" w:lineRule="auto"/>
              <w:rPr>
                <w:rFonts w:ascii="David" w:eastAsia="Times New Roman" w:hAnsi="David" w:cs="David"/>
              </w:rPr>
            </w:pPr>
            <w:r w:rsidRPr="00E91B22">
              <w:rPr>
                <w:rFonts w:ascii="David" w:eastAsia="Times New Roman" w:hAnsi="David" w:cs="David"/>
                <w:rtl/>
              </w:rPr>
              <w:t> </w:t>
            </w:r>
          </w:p>
        </w:tc>
        <w:tc>
          <w:tcPr>
            <w:tcW w:w="5027" w:type="dxa"/>
            <w:gridSpan w:val="13"/>
            <w:tcBorders>
              <w:top w:val="single" w:sz="4" w:space="0" w:color="auto"/>
              <w:left w:val="single" w:sz="4" w:space="0" w:color="auto"/>
              <w:bottom w:val="single" w:sz="4" w:space="0" w:color="auto"/>
              <w:right w:val="single" w:sz="4" w:space="0" w:color="auto"/>
            </w:tcBorders>
            <w:shd w:val="clear" w:color="auto" w:fill="808080"/>
            <w:tcMar>
              <w:top w:w="0" w:type="dxa"/>
              <w:left w:w="108" w:type="dxa"/>
              <w:bottom w:w="0" w:type="dxa"/>
              <w:right w:w="108" w:type="dxa"/>
            </w:tcMar>
            <w:hideMark/>
          </w:tcPr>
          <w:p w:rsidR="00E91B22" w:rsidRPr="00E91B22" w:rsidRDefault="00E91B22" w:rsidP="00E91B22">
            <w:pPr>
              <w:spacing w:after="0" w:line="240" w:lineRule="auto"/>
              <w:rPr>
                <w:rFonts w:ascii="David" w:eastAsia="Times New Roman" w:hAnsi="David" w:cs="David"/>
              </w:rPr>
            </w:pPr>
            <w:r w:rsidRPr="00E91B22">
              <w:rPr>
                <w:rFonts w:ascii="David" w:eastAsia="Times New Roman" w:hAnsi="David" w:cs="David"/>
                <w:rtl/>
              </w:rPr>
              <w:t>120</w:t>
            </w:r>
          </w:p>
        </w:tc>
        <w:tc>
          <w:tcPr>
            <w:tcW w:w="3014" w:type="dxa"/>
            <w:tcBorders>
              <w:top w:val="nil"/>
              <w:left w:val="nil"/>
              <w:bottom w:val="single" w:sz="4" w:space="0" w:color="auto"/>
              <w:right w:val="single" w:sz="4" w:space="0" w:color="auto"/>
            </w:tcBorders>
            <w:shd w:val="clear" w:color="auto" w:fill="808080"/>
            <w:tcMar>
              <w:top w:w="0" w:type="dxa"/>
              <w:left w:w="108" w:type="dxa"/>
              <w:bottom w:w="0" w:type="dxa"/>
              <w:right w:w="108" w:type="dxa"/>
            </w:tcMar>
            <w:hideMark/>
          </w:tcPr>
          <w:p w:rsidR="00E91B22" w:rsidRPr="00E91B22" w:rsidRDefault="00E91B22" w:rsidP="00E91B22">
            <w:pPr>
              <w:spacing w:after="0" w:line="240" w:lineRule="auto"/>
              <w:rPr>
                <w:rFonts w:ascii="David" w:eastAsia="Times New Roman" w:hAnsi="David" w:cs="David"/>
              </w:rPr>
            </w:pPr>
            <w:r w:rsidRPr="00E91B22">
              <w:rPr>
                <w:rFonts w:ascii="David" w:eastAsia="Times New Roman" w:hAnsi="David" w:cs="David"/>
                <w:rtl/>
              </w:rPr>
              <w:t>מטוס בהמראה, תזמורת</w:t>
            </w:r>
          </w:p>
        </w:tc>
      </w:tr>
      <w:tr w:rsidR="00E91B22" w:rsidRPr="00E91B22" w:rsidTr="00E91B22">
        <w:tc>
          <w:tcPr>
            <w:tcW w:w="5267" w:type="dxa"/>
            <w:gridSpan w:val="14"/>
            <w:tcBorders>
              <w:top w:val="nil"/>
              <w:left w:val="single" w:sz="4" w:space="0" w:color="auto"/>
              <w:bottom w:val="single" w:sz="4" w:space="0" w:color="auto"/>
              <w:right w:val="single" w:sz="4" w:space="0" w:color="auto"/>
            </w:tcBorders>
            <w:shd w:val="clear" w:color="auto" w:fill="808080"/>
            <w:tcMar>
              <w:top w:w="0" w:type="dxa"/>
              <w:left w:w="108" w:type="dxa"/>
              <w:bottom w:w="0" w:type="dxa"/>
              <w:right w:w="108" w:type="dxa"/>
            </w:tcMar>
            <w:hideMark/>
          </w:tcPr>
          <w:p w:rsidR="00E91B22" w:rsidRPr="00E91B22" w:rsidRDefault="00E91B22" w:rsidP="00E91B22">
            <w:pPr>
              <w:spacing w:after="0" w:line="240" w:lineRule="auto"/>
              <w:rPr>
                <w:rFonts w:ascii="David" w:eastAsia="Times New Roman" w:hAnsi="David" w:cs="David"/>
              </w:rPr>
            </w:pPr>
            <w:r w:rsidRPr="00E91B22">
              <w:rPr>
                <w:rFonts w:ascii="David" w:eastAsia="Times New Roman" w:hAnsi="David" w:cs="David"/>
                <w:rtl/>
              </w:rPr>
              <w:t>130</w:t>
            </w:r>
          </w:p>
        </w:tc>
        <w:tc>
          <w:tcPr>
            <w:tcW w:w="3014" w:type="dxa"/>
            <w:tcBorders>
              <w:top w:val="nil"/>
              <w:left w:val="nil"/>
              <w:bottom w:val="single" w:sz="4" w:space="0" w:color="auto"/>
              <w:right w:val="single" w:sz="4" w:space="0" w:color="auto"/>
            </w:tcBorders>
            <w:shd w:val="clear" w:color="auto" w:fill="808080"/>
            <w:tcMar>
              <w:top w:w="0" w:type="dxa"/>
              <w:left w:w="108" w:type="dxa"/>
              <w:bottom w:w="0" w:type="dxa"/>
              <w:right w:w="108" w:type="dxa"/>
            </w:tcMar>
            <w:hideMark/>
          </w:tcPr>
          <w:p w:rsidR="00E91B22" w:rsidRPr="00E91B22" w:rsidRDefault="00E91B22" w:rsidP="00E91B22">
            <w:pPr>
              <w:spacing w:after="0" w:line="240" w:lineRule="auto"/>
              <w:rPr>
                <w:rFonts w:ascii="David" w:eastAsia="Times New Roman" w:hAnsi="David" w:cs="David"/>
              </w:rPr>
            </w:pPr>
            <w:r w:rsidRPr="00E91B22">
              <w:rPr>
                <w:rFonts w:ascii="David" w:eastAsia="Times New Roman" w:hAnsi="David" w:cs="David"/>
                <w:rtl/>
              </w:rPr>
              <w:t>ירי מקלע מקרוב</w:t>
            </w:r>
          </w:p>
        </w:tc>
      </w:tr>
      <w:tr w:rsidR="00E91B22" w:rsidRPr="00E91B22" w:rsidTr="00E91B22">
        <w:tc>
          <w:tcPr>
            <w:tcW w:w="240" w:type="dxa"/>
            <w:tcBorders>
              <w:top w:val="nil"/>
              <w:left w:val="nil"/>
              <w:bottom w:val="nil"/>
              <w:right w:val="nil"/>
            </w:tcBorders>
            <w:vAlign w:val="center"/>
            <w:hideMark/>
          </w:tcPr>
          <w:p w:rsidR="00E91B22" w:rsidRPr="00E91B22" w:rsidRDefault="00E91B22" w:rsidP="00E91B22">
            <w:pPr>
              <w:bidi w:val="0"/>
              <w:spacing w:after="0" w:line="240" w:lineRule="auto"/>
              <w:rPr>
                <w:rFonts w:ascii="David" w:eastAsia="Times New Roman" w:hAnsi="David" w:cs="David"/>
              </w:rPr>
            </w:pPr>
          </w:p>
        </w:tc>
        <w:tc>
          <w:tcPr>
            <w:tcW w:w="240" w:type="dxa"/>
            <w:tcBorders>
              <w:top w:val="nil"/>
              <w:left w:val="nil"/>
              <w:bottom w:val="nil"/>
              <w:right w:val="nil"/>
            </w:tcBorders>
            <w:vAlign w:val="center"/>
            <w:hideMark/>
          </w:tcPr>
          <w:p w:rsidR="00E91B22" w:rsidRPr="00E91B22" w:rsidRDefault="00E91B22" w:rsidP="00E91B22">
            <w:pPr>
              <w:bidi w:val="0"/>
              <w:spacing w:after="0" w:line="240" w:lineRule="auto"/>
              <w:rPr>
                <w:rFonts w:ascii="David" w:eastAsia="Times New Roman" w:hAnsi="David" w:cs="David"/>
              </w:rPr>
            </w:pPr>
          </w:p>
        </w:tc>
        <w:tc>
          <w:tcPr>
            <w:tcW w:w="240" w:type="dxa"/>
            <w:tcBorders>
              <w:top w:val="nil"/>
              <w:left w:val="nil"/>
              <w:bottom w:val="nil"/>
              <w:right w:val="nil"/>
            </w:tcBorders>
            <w:vAlign w:val="center"/>
            <w:hideMark/>
          </w:tcPr>
          <w:p w:rsidR="00E91B22" w:rsidRPr="00E91B22" w:rsidRDefault="00E91B22" w:rsidP="00E91B22">
            <w:pPr>
              <w:bidi w:val="0"/>
              <w:spacing w:after="0" w:line="240" w:lineRule="auto"/>
              <w:rPr>
                <w:rFonts w:ascii="David" w:eastAsia="Times New Roman" w:hAnsi="David" w:cs="David"/>
              </w:rPr>
            </w:pPr>
          </w:p>
        </w:tc>
        <w:tc>
          <w:tcPr>
            <w:tcW w:w="240" w:type="dxa"/>
            <w:tcBorders>
              <w:top w:val="nil"/>
              <w:left w:val="nil"/>
              <w:bottom w:val="nil"/>
              <w:right w:val="nil"/>
            </w:tcBorders>
            <w:vAlign w:val="center"/>
            <w:hideMark/>
          </w:tcPr>
          <w:p w:rsidR="00E91B22" w:rsidRPr="00E91B22" w:rsidRDefault="00E91B22" w:rsidP="00E91B22">
            <w:pPr>
              <w:bidi w:val="0"/>
              <w:spacing w:after="0" w:line="240" w:lineRule="auto"/>
              <w:rPr>
                <w:rFonts w:ascii="David" w:eastAsia="Times New Roman" w:hAnsi="David" w:cs="David"/>
              </w:rPr>
            </w:pPr>
          </w:p>
        </w:tc>
        <w:tc>
          <w:tcPr>
            <w:tcW w:w="240" w:type="dxa"/>
            <w:tcBorders>
              <w:top w:val="nil"/>
              <w:left w:val="nil"/>
              <w:bottom w:val="nil"/>
              <w:right w:val="nil"/>
            </w:tcBorders>
            <w:vAlign w:val="center"/>
            <w:hideMark/>
          </w:tcPr>
          <w:p w:rsidR="00E91B22" w:rsidRPr="00E91B22" w:rsidRDefault="00E91B22" w:rsidP="00E91B22">
            <w:pPr>
              <w:bidi w:val="0"/>
              <w:spacing w:after="0" w:line="240" w:lineRule="auto"/>
              <w:rPr>
                <w:rFonts w:ascii="David" w:eastAsia="Times New Roman" w:hAnsi="David" w:cs="David"/>
              </w:rPr>
            </w:pPr>
          </w:p>
        </w:tc>
        <w:tc>
          <w:tcPr>
            <w:tcW w:w="240" w:type="dxa"/>
            <w:tcBorders>
              <w:top w:val="nil"/>
              <w:left w:val="nil"/>
              <w:bottom w:val="nil"/>
              <w:right w:val="nil"/>
            </w:tcBorders>
            <w:vAlign w:val="center"/>
            <w:hideMark/>
          </w:tcPr>
          <w:p w:rsidR="00E91B22" w:rsidRPr="00E91B22" w:rsidRDefault="00E91B22" w:rsidP="00E91B22">
            <w:pPr>
              <w:bidi w:val="0"/>
              <w:spacing w:after="0" w:line="240" w:lineRule="auto"/>
              <w:rPr>
                <w:rFonts w:ascii="David" w:eastAsia="Times New Roman" w:hAnsi="David" w:cs="David"/>
              </w:rPr>
            </w:pPr>
          </w:p>
        </w:tc>
        <w:tc>
          <w:tcPr>
            <w:tcW w:w="240" w:type="dxa"/>
            <w:tcBorders>
              <w:top w:val="nil"/>
              <w:left w:val="nil"/>
              <w:bottom w:val="nil"/>
              <w:right w:val="nil"/>
            </w:tcBorders>
            <w:vAlign w:val="center"/>
            <w:hideMark/>
          </w:tcPr>
          <w:p w:rsidR="00E91B22" w:rsidRPr="00E91B22" w:rsidRDefault="00E91B22" w:rsidP="00E91B22">
            <w:pPr>
              <w:bidi w:val="0"/>
              <w:spacing w:after="0" w:line="240" w:lineRule="auto"/>
              <w:rPr>
                <w:rFonts w:ascii="David" w:eastAsia="Times New Roman" w:hAnsi="David" w:cs="David"/>
              </w:rPr>
            </w:pPr>
          </w:p>
        </w:tc>
        <w:tc>
          <w:tcPr>
            <w:tcW w:w="240" w:type="dxa"/>
            <w:tcBorders>
              <w:top w:val="nil"/>
              <w:left w:val="nil"/>
              <w:bottom w:val="nil"/>
              <w:right w:val="nil"/>
            </w:tcBorders>
            <w:vAlign w:val="center"/>
            <w:hideMark/>
          </w:tcPr>
          <w:p w:rsidR="00E91B22" w:rsidRPr="00E91B22" w:rsidRDefault="00E91B22" w:rsidP="00E91B22">
            <w:pPr>
              <w:bidi w:val="0"/>
              <w:spacing w:after="0" w:line="240" w:lineRule="auto"/>
              <w:rPr>
                <w:rFonts w:ascii="David" w:eastAsia="Times New Roman" w:hAnsi="David" w:cs="David"/>
              </w:rPr>
            </w:pPr>
          </w:p>
        </w:tc>
        <w:tc>
          <w:tcPr>
            <w:tcW w:w="240" w:type="dxa"/>
            <w:tcBorders>
              <w:top w:val="nil"/>
              <w:left w:val="nil"/>
              <w:bottom w:val="nil"/>
              <w:right w:val="nil"/>
            </w:tcBorders>
            <w:vAlign w:val="center"/>
            <w:hideMark/>
          </w:tcPr>
          <w:p w:rsidR="00E91B22" w:rsidRPr="00E91B22" w:rsidRDefault="00E91B22" w:rsidP="00E91B22">
            <w:pPr>
              <w:bidi w:val="0"/>
              <w:spacing w:after="0" w:line="240" w:lineRule="auto"/>
              <w:rPr>
                <w:rFonts w:ascii="David" w:eastAsia="Times New Roman" w:hAnsi="David" w:cs="David"/>
              </w:rPr>
            </w:pPr>
          </w:p>
        </w:tc>
        <w:tc>
          <w:tcPr>
            <w:tcW w:w="240" w:type="dxa"/>
            <w:tcBorders>
              <w:top w:val="nil"/>
              <w:left w:val="nil"/>
              <w:bottom w:val="nil"/>
              <w:right w:val="nil"/>
            </w:tcBorders>
            <w:vAlign w:val="center"/>
            <w:hideMark/>
          </w:tcPr>
          <w:p w:rsidR="00E91B22" w:rsidRPr="00E91B22" w:rsidRDefault="00E91B22" w:rsidP="00E91B22">
            <w:pPr>
              <w:bidi w:val="0"/>
              <w:spacing w:after="0" w:line="240" w:lineRule="auto"/>
              <w:rPr>
                <w:rFonts w:ascii="David" w:eastAsia="Times New Roman" w:hAnsi="David" w:cs="David"/>
              </w:rPr>
            </w:pPr>
          </w:p>
        </w:tc>
        <w:tc>
          <w:tcPr>
            <w:tcW w:w="240" w:type="dxa"/>
            <w:tcBorders>
              <w:top w:val="nil"/>
              <w:left w:val="nil"/>
              <w:bottom w:val="nil"/>
              <w:right w:val="nil"/>
            </w:tcBorders>
            <w:vAlign w:val="center"/>
            <w:hideMark/>
          </w:tcPr>
          <w:p w:rsidR="00E91B22" w:rsidRPr="00E91B22" w:rsidRDefault="00E91B22" w:rsidP="00E91B22">
            <w:pPr>
              <w:bidi w:val="0"/>
              <w:spacing w:after="0" w:line="240" w:lineRule="auto"/>
              <w:rPr>
                <w:rFonts w:ascii="David" w:eastAsia="Times New Roman" w:hAnsi="David" w:cs="David"/>
              </w:rPr>
            </w:pPr>
          </w:p>
        </w:tc>
        <w:tc>
          <w:tcPr>
            <w:tcW w:w="240" w:type="dxa"/>
            <w:tcBorders>
              <w:top w:val="nil"/>
              <w:left w:val="nil"/>
              <w:bottom w:val="nil"/>
              <w:right w:val="nil"/>
            </w:tcBorders>
            <w:vAlign w:val="center"/>
            <w:hideMark/>
          </w:tcPr>
          <w:p w:rsidR="00E91B22" w:rsidRPr="00E91B22" w:rsidRDefault="00E91B22" w:rsidP="00E91B22">
            <w:pPr>
              <w:bidi w:val="0"/>
              <w:spacing w:after="0" w:line="240" w:lineRule="auto"/>
              <w:rPr>
                <w:rFonts w:ascii="David" w:eastAsia="Times New Roman" w:hAnsi="David" w:cs="David"/>
              </w:rPr>
            </w:pPr>
          </w:p>
        </w:tc>
        <w:tc>
          <w:tcPr>
            <w:tcW w:w="270" w:type="dxa"/>
            <w:tcBorders>
              <w:top w:val="nil"/>
              <w:left w:val="nil"/>
              <w:bottom w:val="nil"/>
              <w:right w:val="nil"/>
            </w:tcBorders>
            <w:vAlign w:val="center"/>
            <w:hideMark/>
          </w:tcPr>
          <w:p w:rsidR="00E91B22" w:rsidRPr="00E91B22" w:rsidRDefault="00E91B22" w:rsidP="00E91B22">
            <w:pPr>
              <w:bidi w:val="0"/>
              <w:spacing w:after="0" w:line="240" w:lineRule="auto"/>
              <w:rPr>
                <w:rFonts w:ascii="David" w:eastAsia="Times New Roman" w:hAnsi="David" w:cs="David"/>
              </w:rPr>
            </w:pPr>
          </w:p>
        </w:tc>
        <w:tc>
          <w:tcPr>
            <w:tcW w:w="2117" w:type="dxa"/>
            <w:tcBorders>
              <w:top w:val="nil"/>
              <w:left w:val="nil"/>
              <w:bottom w:val="nil"/>
              <w:right w:val="nil"/>
            </w:tcBorders>
            <w:vAlign w:val="center"/>
            <w:hideMark/>
          </w:tcPr>
          <w:p w:rsidR="00E91B22" w:rsidRPr="00E91B22" w:rsidRDefault="00E91B22" w:rsidP="00E91B22">
            <w:pPr>
              <w:bidi w:val="0"/>
              <w:spacing w:after="0" w:line="240" w:lineRule="auto"/>
              <w:rPr>
                <w:rFonts w:ascii="David" w:eastAsia="Times New Roman" w:hAnsi="David" w:cs="David"/>
              </w:rPr>
            </w:pPr>
          </w:p>
        </w:tc>
        <w:tc>
          <w:tcPr>
            <w:tcW w:w="3014" w:type="dxa"/>
            <w:tcBorders>
              <w:top w:val="nil"/>
              <w:left w:val="nil"/>
              <w:bottom w:val="nil"/>
              <w:right w:val="nil"/>
            </w:tcBorders>
            <w:vAlign w:val="center"/>
            <w:hideMark/>
          </w:tcPr>
          <w:p w:rsidR="00E91B22" w:rsidRPr="00E91B22" w:rsidRDefault="00E91B22" w:rsidP="00E91B22">
            <w:pPr>
              <w:bidi w:val="0"/>
              <w:spacing w:after="0" w:line="240" w:lineRule="auto"/>
              <w:rPr>
                <w:rFonts w:ascii="David" w:eastAsia="Times New Roman" w:hAnsi="David" w:cs="David"/>
              </w:rPr>
            </w:pPr>
          </w:p>
        </w:tc>
      </w:tr>
    </w:tbl>
    <w:p w:rsidR="00E91B22" w:rsidRPr="00E91B22" w:rsidRDefault="00E91B22" w:rsidP="00E91B22">
      <w:pPr>
        <w:spacing w:after="0" w:line="240" w:lineRule="auto"/>
        <w:rPr>
          <w:rFonts w:ascii="David" w:eastAsia="Times New Roman" w:hAnsi="David" w:cs="David"/>
          <w:color w:val="000000"/>
          <w:rtl/>
        </w:rPr>
      </w:pPr>
      <w:r w:rsidRPr="00E91B22">
        <w:rPr>
          <w:rFonts w:ascii="David" w:eastAsia="Times New Roman" w:hAnsi="David" w:cs="David"/>
          <w:color w:val="000000"/>
          <w:rtl/>
        </w:rPr>
        <w:t> </w:t>
      </w:r>
    </w:p>
    <w:p w:rsidR="00E91B22" w:rsidRDefault="00E91B22" w:rsidP="00E91B22">
      <w:pPr>
        <w:pStyle w:val="a3"/>
        <w:ind w:left="785"/>
        <w:rPr>
          <w:rFonts w:ascii="David" w:hAnsi="David" w:cs="David"/>
          <w:rtl/>
        </w:rPr>
      </w:pPr>
    </w:p>
    <w:p w:rsidR="003A2E6C" w:rsidRDefault="003A2E6C" w:rsidP="00E91B22">
      <w:pPr>
        <w:pStyle w:val="a3"/>
        <w:ind w:left="785"/>
        <w:rPr>
          <w:rFonts w:ascii="David" w:hAnsi="David" w:cs="David" w:hint="cs"/>
          <w:rtl/>
        </w:rPr>
      </w:pPr>
      <w:r>
        <w:rPr>
          <w:rFonts w:ascii="David" w:hAnsi="David" w:cs="David" w:hint="cs"/>
          <w:rtl/>
        </w:rPr>
        <w:t>קולות בעלי עו</w:t>
      </w:r>
      <w:r w:rsidR="00F93173">
        <w:rPr>
          <w:rFonts w:ascii="David" w:hAnsi="David" w:cs="David" w:hint="cs"/>
          <w:rtl/>
        </w:rPr>
        <w:t>צ</w:t>
      </w:r>
      <w:r>
        <w:rPr>
          <w:rFonts w:ascii="David" w:hAnsi="David" w:cs="David" w:hint="cs"/>
          <w:rtl/>
        </w:rPr>
        <w:t xml:space="preserve">מה של 90 דציבלים ויותר עלולה לגרום לכאבי אוזניים. </w:t>
      </w:r>
      <w:proofErr w:type="spellStart"/>
      <w:r>
        <w:rPr>
          <w:rFonts w:ascii="David" w:hAnsi="David" w:cs="David" w:hint="cs"/>
          <w:rtl/>
        </w:rPr>
        <w:t>גאבים</w:t>
      </w:r>
      <w:proofErr w:type="spellEnd"/>
      <w:r>
        <w:rPr>
          <w:rFonts w:ascii="David" w:hAnsi="David" w:cs="David" w:hint="cs"/>
          <w:rtl/>
        </w:rPr>
        <w:t xml:space="preserve"> אלה מעידים על היווצרות נזק, זמני או תמידי לאוזניים( ירידה בשמיעה, הדהוד בראש, חוסר שווי משקל, זמזום באוזן-טנטון, הפריות בשינה וקשיי ריכוז).</w:t>
      </w:r>
    </w:p>
    <w:p w:rsidR="003A2E6C" w:rsidRDefault="000F64B3" w:rsidP="00E91B22">
      <w:pPr>
        <w:pStyle w:val="a3"/>
        <w:ind w:left="785"/>
        <w:rPr>
          <w:rFonts w:ascii="David" w:hAnsi="David" w:cs="David"/>
          <w:rtl/>
        </w:rPr>
      </w:pPr>
      <w:r>
        <w:rPr>
          <w:rFonts w:ascii="David" w:hAnsi="David" w:cs="David" w:hint="cs"/>
          <w:noProof/>
          <w:rtl/>
        </w:rPr>
        <w:lastRenderedPageBreak/>
        <w:drawing>
          <wp:anchor distT="0" distB="0" distL="114300" distR="114300" simplePos="0" relativeHeight="251664384" behindDoc="0" locked="0" layoutInCell="1" allowOverlap="1">
            <wp:simplePos x="0" y="0"/>
            <wp:positionH relativeFrom="column">
              <wp:posOffset>-259080</wp:posOffset>
            </wp:positionH>
            <wp:positionV relativeFrom="paragraph">
              <wp:posOffset>664210</wp:posOffset>
            </wp:positionV>
            <wp:extent cx="5274310" cy="3918585"/>
            <wp:effectExtent l="19050" t="0" r="2540" b="0"/>
            <wp:wrapSquare wrapText="bothSides"/>
            <wp:docPr id="31" name="תמונה 31" descr="Image result for cochlea anatomy frequ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Image result for cochlea anatomy frequency"/>
                    <pic:cNvPicPr>
                      <a:picLocks noChangeAspect="1" noChangeArrowheads="1"/>
                    </pic:cNvPicPr>
                  </pic:nvPicPr>
                  <pic:blipFill>
                    <a:blip r:embed="rId10" cstate="print"/>
                    <a:srcRect/>
                    <a:stretch>
                      <a:fillRect/>
                    </a:stretch>
                  </pic:blipFill>
                  <pic:spPr bwMode="auto">
                    <a:xfrm>
                      <a:off x="0" y="0"/>
                      <a:ext cx="5274310" cy="3918585"/>
                    </a:xfrm>
                    <a:prstGeom prst="rect">
                      <a:avLst/>
                    </a:prstGeom>
                    <a:noFill/>
                    <a:ln w="9525">
                      <a:noFill/>
                      <a:miter lim="800000"/>
                      <a:headEnd/>
                      <a:tailEnd/>
                    </a:ln>
                  </pic:spPr>
                </pic:pic>
              </a:graphicData>
            </a:graphic>
          </wp:anchor>
        </w:drawing>
      </w:r>
      <w:r w:rsidR="003A2E6C">
        <w:rPr>
          <w:rFonts w:ascii="David" w:hAnsi="David" w:cs="David" w:hint="cs"/>
          <w:rtl/>
        </w:rPr>
        <w:t>חשוב לשים לב לעובדה שעוצמת הקול בדציבלים איננה פונקציה קווית. פירוש הדבר הוא כי עוצמת הקול של 100 דציבלים (מופע רוק למשל) איננה כפולה מעוצמת קול של 50 דציבלים(זרימת נהר), אלא גדולה ממנה בהרבה.</w:t>
      </w:r>
    </w:p>
    <w:p w:rsidR="002B0E42" w:rsidRPr="00E91B22" w:rsidRDefault="00DA3E64" w:rsidP="00E91B22">
      <w:pPr>
        <w:pStyle w:val="a3"/>
        <w:ind w:left="785"/>
        <w:rPr>
          <w:rFonts w:ascii="David" w:hAnsi="David" w:cs="David"/>
          <w:rtl/>
        </w:rPr>
      </w:pPr>
      <w:r>
        <w:rPr>
          <w:noProof/>
        </w:rPr>
        <w:lastRenderedPageBreak/>
        <w:drawing>
          <wp:anchor distT="0" distB="0" distL="114300" distR="114300" simplePos="0" relativeHeight="251660288" behindDoc="1" locked="0" layoutInCell="1" allowOverlap="1">
            <wp:simplePos x="0" y="0"/>
            <wp:positionH relativeFrom="column">
              <wp:posOffset>120650</wp:posOffset>
            </wp:positionH>
            <wp:positionV relativeFrom="paragraph">
              <wp:posOffset>3810000</wp:posOffset>
            </wp:positionV>
            <wp:extent cx="5275580" cy="5118100"/>
            <wp:effectExtent l="19050" t="0" r="1270" b="0"/>
            <wp:wrapSquare wrapText="bothSides"/>
            <wp:docPr id="13" name="תמונה 13" descr="Image result for cochlea anatomy frequ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result for cochlea anatomy frequency"/>
                    <pic:cNvPicPr>
                      <a:picLocks noChangeAspect="1" noChangeArrowheads="1"/>
                    </pic:cNvPicPr>
                  </pic:nvPicPr>
                  <pic:blipFill>
                    <a:blip r:embed="rId11" cstate="print"/>
                    <a:srcRect/>
                    <a:stretch>
                      <a:fillRect/>
                    </a:stretch>
                  </pic:blipFill>
                  <pic:spPr bwMode="auto">
                    <a:xfrm>
                      <a:off x="0" y="0"/>
                      <a:ext cx="5275580" cy="5118100"/>
                    </a:xfrm>
                    <a:prstGeom prst="rect">
                      <a:avLst/>
                    </a:prstGeom>
                    <a:noFill/>
                    <a:ln w="9525">
                      <a:noFill/>
                      <a:miter lim="800000"/>
                      <a:headEnd/>
                      <a:tailEnd/>
                    </a:ln>
                  </pic:spPr>
                </pic:pic>
              </a:graphicData>
            </a:graphic>
          </wp:anchor>
        </w:drawing>
      </w:r>
      <w:r w:rsidR="002B0E42">
        <w:rPr>
          <w:noProof/>
        </w:rPr>
        <w:drawing>
          <wp:anchor distT="0" distB="0" distL="114300" distR="114300" simplePos="0" relativeHeight="251663360" behindDoc="0" locked="0" layoutInCell="1" allowOverlap="1">
            <wp:simplePos x="0" y="0"/>
            <wp:positionH relativeFrom="column">
              <wp:posOffset>170180</wp:posOffset>
            </wp:positionH>
            <wp:positionV relativeFrom="paragraph">
              <wp:posOffset>-358775</wp:posOffset>
            </wp:positionV>
            <wp:extent cx="5274945" cy="4008755"/>
            <wp:effectExtent l="19050" t="0" r="1905" b="0"/>
            <wp:wrapSquare wrapText="bothSides"/>
            <wp:docPr id="22" name="תמונה 22" descr="Image result for cochlea anatomy frequ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mage result for cochlea anatomy frequency"/>
                    <pic:cNvPicPr>
                      <a:picLocks noChangeAspect="1" noChangeArrowheads="1"/>
                    </pic:cNvPicPr>
                  </pic:nvPicPr>
                  <pic:blipFill>
                    <a:blip r:embed="rId12" cstate="print"/>
                    <a:srcRect/>
                    <a:stretch>
                      <a:fillRect/>
                    </a:stretch>
                  </pic:blipFill>
                  <pic:spPr bwMode="auto">
                    <a:xfrm>
                      <a:off x="0" y="0"/>
                      <a:ext cx="5274945" cy="4008755"/>
                    </a:xfrm>
                    <a:prstGeom prst="rect">
                      <a:avLst/>
                    </a:prstGeom>
                    <a:noFill/>
                    <a:ln w="9525">
                      <a:noFill/>
                      <a:miter lim="800000"/>
                      <a:headEnd/>
                      <a:tailEnd/>
                    </a:ln>
                  </pic:spPr>
                </pic:pic>
              </a:graphicData>
            </a:graphic>
          </wp:anchor>
        </w:drawing>
      </w:r>
    </w:p>
    <w:p w:rsidR="00803ED4" w:rsidRPr="001E1110" w:rsidRDefault="00803ED4" w:rsidP="00803ED4">
      <w:pPr>
        <w:pStyle w:val="a3"/>
        <w:numPr>
          <w:ilvl w:val="1"/>
          <w:numId w:val="4"/>
        </w:numPr>
        <w:rPr>
          <w:rFonts w:ascii="David" w:hAnsi="David" w:cs="David"/>
          <w:b/>
          <w:bCs/>
          <w:u w:val="single"/>
        </w:rPr>
      </w:pPr>
      <w:r w:rsidRPr="001E1110">
        <w:rPr>
          <w:rFonts w:ascii="David" w:hAnsi="David" w:cs="David"/>
          <w:b/>
          <w:bCs/>
          <w:u w:val="single"/>
          <w:rtl/>
        </w:rPr>
        <w:lastRenderedPageBreak/>
        <w:t>הסבר על החלקים במוח המעורבים בזיהוי צלילים וויזואליזציה/תמונה / וידאו ומהירות תגובה.(והקשר בניהם עד לידי זיהוי מלא/ חלקי )</w:t>
      </w:r>
    </w:p>
    <w:p w:rsidR="00703997" w:rsidRDefault="00703997" w:rsidP="00874E1C">
      <w:pPr>
        <w:pStyle w:val="a3"/>
        <w:ind w:left="785"/>
        <w:rPr>
          <w:rFonts w:ascii="David" w:hAnsi="David" w:cs="David"/>
          <w:b/>
          <w:bCs/>
          <w:u w:val="single"/>
          <w:rtl/>
        </w:rPr>
      </w:pPr>
    </w:p>
    <w:p w:rsidR="00874E1C" w:rsidRPr="00703997" w:rsidRDefault="00E0165F" w:rsidP="00874E1C">
      <w:pPr>
        <w:pStyle w:val="a3"/>
        <w:ind w:left="785"/>
        <w:rPr>
          <w:rFonts w:ascii="David" w:hAnsi="David" w:cs="David"/>
          <w:b/>
          <w:bCs/>
          <w:u w:val="single"/>
          <w:rtl/>
        </w:rPr>
      </w:pPr>
      <w:r>
        <w:rPr>
          <w:rFonts w:ascii="David" w:hAnsi="David" w:cs="David" w:hint="cs"/>
          <w:b/>
          <w:bCs/>
          <w:u w:val="single"/>
          <w:rtl/>
        </w:rPr>
        <w:t xml:space="preserve">2.3.1 - </w:t>
      </w:r>
      <w:r w:rsidR="009216DB">
        <w:rPr>
          <w:rFonts w:ascii="David" w:hAnsi="David" w:cs="David" w:hint="cs"/>
          <w:b/>
          <w:bCs/>
          <w:u w:val="single"/>
          <w:rtl/>
        </w:rPr>
        <w:t>ה</w:t>
      </w:r>
      <w:r w:rsidR="00703997" w:rsidRPr="00703997">
        <w:rPr>
          <w:rFonts w:ascii="David" w:hAnsi="David" w:cs="David" w:hint="cs"/>
          <w:b/>
          <w:bCs/>
          <w:u w:val="single"/>
          <w:rtl/>
        </w:rPr>
        <w:t>מוח</w:t>
      </w:r>
      <w:r w:rsidR="009216DB">
        <w:rPr>
          <w:rFonts w:ascii="David" w:hAnsi="David" w:cs="David" w:hint="cs"/>
          <w:b/>
          <w:bCs/>
          <w:u w:val="single"/>
          <w:rtl/>
        </w:rPr>
        <w:t>(קוגניציה)</w:t>
      </w:r>
    </w:p>
    <w:p w:rsidR="00F21B72" w:rsidRPr="00F21B72" w:rsidRDefault="00F21B72" w:rsidP="00874E1C">
      <w:pPr>
        <w:pStyle w:val="a3"/>
        <w:ind w:left="785"/>
        <w:rPr>
          <w:rFonts w:ascii="David" w:hAnsi="David" w:cs="David"/>
          <w:rtl/>
        </w:rPr>
      </w:pPr>
      <w:r w:rsidRPr="00F21B72">
        <w:rPr>
          <w:rFonts w:ascii="David" w:hAnsi="David" w:cs="David"/>
          <w:color w:val="222222"/>
          <w:shd w:val="clear" w:color="auto" w:fill="FFFFFF"/>
          <w:rtl/>
        </w:rPr>
        <w:t>המוח הוא אחד האיברים החשובים ביותר בגוף האדם. המוח מכתיב את פעולותינו הרצוניות (כגון הליכה ודיבור) ואת פעולותינו הבלתי רצוניות (כגון נשימה ועיכול). המוח אחראי על התפיסה החושית וכן על זיכרון, רגשות ואישיות. ככלל חלקו הימני של המוח אחראי על הצד השמאלי של גופנו וחלקו השמאלי של המוח אחראי על הצד הימני של גופנו</w:t>
      </w:r>
      <w:r w:rsidRPr="00F21B72">
        <w:rPr>
          <w:rFonts w:ascii="David" w:hAnsi="David" w:cs="David"/>
          <w:color w:val="222222"/>
          <w:shd w:val="clear" w:color="auto" w:fill="FFFFFF"/>
        </w:rPr>
        <w:t>.</w:t>
      </w:r>
    </w:p>
    <w:p w:rsidR="00F21B72" w:rsidRPr="00F21B72" w:rsidRDefault="00F21B72" w:rsidP="00874E1C">
      <w:pPr>
        <w:pStyle w:val="a3"/>
        <w:ind w:left="785"/>
        <w:rPr>
          <w:rFonts w:ascii="David" w:hAnsi="David" w:cs="David"/>
          <w:rtl/>
        </w:rPr>
      </w:pPr>
      <w:r w:rsidRPr="00F21B72">
        <w:rPr>
          <w:rFonts w:ascii="David" w:hAnsi="David" w:cs="David"/>
          <w:color w:val="222222"/>
          <w:shd w:val="clear" w:color="auto" w:fill="FFFFFF"/>
          <w:rtl/>
        </w:rPr>
        <w:t>המוח הוא רקמה רכה וספוגית המוגנת על ידי עצמות הגולגולת, קרומי המוח, ונוזל המוח והשדרה</w:t>
      </w:r>
      <w:r w:rsidRPr="00F21B72">
        <w:rPr>
          <w:rFonts w:ascii="David" w:hAnsi="David" w:cs="David"/>
          <w:color w:val="222222"/>
          <w:shd w:val="clear" w:color="auto" w:fill="FFFFFF"/>
        </w:rPr>
        <w:t xml:space="preserve"> (CSF) </w:t>
      </w:r>
      <w:r w:rsidRPr="00F21B72">
        <w:rPr>
          <w:rFonts w:ascii="David" w:hAnsi="David" w:cs="David"/>
          <w:color w:val="222222"/>
          <w:shd w:val="clear" w:color="auto" w:fill="FFFFFF"/>
          <w:rtl/>
        </w:rPr>
        <w:t>הזורם בין חללי (חדרי) וקרומי המוח</w:t>
      </w:r>
      <w:r w:rsidRPr="00F21B72">
        <w:rPr>
          <w:rFonts w:ascii="David" w:hAnsi="David" w:cs="David"/>
          <w:color w:val="222222"/>
          <w:shd w:val="clear" w:color="auto" w:fill="FFFFFF"/>
        </w:rPr>
        <w:t>.</w:t>
      </w:r>
    </w:p>
    <w:p w:rsidR="00F21B72" w:rsidRPr="00F21B72" w:rsidRDefault="00F21B72" w:rsidP="00874E1C">
      <w:pPr>
        <w:pStyle w:val="a3"/>
        <w:ind w:left="785"/>
        <w:rPr>
          <w:rFonts w:ascii="David" w:hAnsi="David" w:cs="David"/>
          <w:rtl/>
        </w:rPr>
      </w:pPr>
    </w:p>
    <w:p w:rsidR="00F21B72" w:rsidRPr="00F21B72" w:rsidRDefault="00F21B72" w:rsidP="00874E1C">
      <w:pPr>
        <w:pStyle w:val="a3"/>
        <w:ind w:left="785"/>
        <w:rPr>
          <w:rFonts w:ascii="David" w:hAnsi="David" w:cs="David"/>
          <w:rtl/>
        </w:rPr>
      </w:pPr>
      <w:r w:rsidRPr="00F21B72">
        <w:rPr>
          <w:rFonts w:ascii="David" w:hAnsi="David" w:cs="David"/>
          <w:color w:val="222222"/>
          <w:shd w:val="clear" w:color="auto" w:fill="FFFFFF"/>
          <w:rtl/>
        </w:rPr>
        <w:t xml:space="preserve">רשת ענפה של עצבים מקשרת בין המוח לשאר חלקי הגוף ונושאת מסרים הלוך ושוב. רוב העצבים עוברים דרך חוט השדרה ומקשרים בין המוח לשאר חלקי הגוף. חלק מהעצבים (שנים עשר העצבים </w:t>
      </w:r>
      <w:proofErr w:type="spellStart"/>
      <w:r w:rsidRPr="00F21B72">
        <w:rPr>
          <w:rFonts w:ascii="David" w:hAnsi="David" w:cs="David"/>
          <w:color w:val="222222"/>
          <w:shd w:val="clear" w:color="auto" w:fill="FFFFFF"/>
          <w:rtl/>
        </w:rPr>
        <w:t>הקרניאליים</w:t>
      </w:r>
      <w:proofErr w:type="spellEnd"/>
      <w:r w:rsidRPr="00F21B72">
        <w:rPr>
          <w:rFonts w:ascii="David" w:hAnsi="David" w:cs="David"/>
          <w:color w:val="222222"/>
          <w:shd w:val="clear" w:color="auto" w:fill="FFFFFF"/>
          <w:rtl/>
        </w:rPr>
        <w:t>) מקשרים ישירות בין המוח לעיניים, לאוזניים ולאיברים אחרים בראש ואינם עוברים דרך חוט השדרה</w:t>
      </w:r>
      <w:r w:rsidRPr="00F21B72">
        <w:rPr>
          <w:rFonts w:ascii="David" w:hAnsi="David" w:cs="David"/>
          <w:color w:val="222222"/>
          <w:shd w:val="clear" w:color="auto" w:fill="FFFFFF"/>
        </w:rPr>
        <w:t>.</w:t>
      </w:r>
    </w:p>
    <w:p w:rsidR="00F21B72" w:rsidRPr="00F21B72" w:rsidRDefault="00F21B72" w:rsidP="00874E1C">
      <w:pPr>
        <w:pStyle w:val="a3"/>
        <w:ind w:left="785"/>
        <w:rPr>
          <w:rFonts w:ascii="David" w:hAnsi="David" w:cs="David"/>
          <w:rtl/>
        </w:rPr>
      </w:pPr>
    </w:p>
    <w:p w:rsidR="00F21B72" w:rsidRDefault="00F21B72" w:rsidP="00874E1C">
      <w:pPr>
        <w:pStyle w:val="a3"/>
        <w:ind w:left="785"/>
        <w:rPr>
          <w:rFonts w:ascii="David" w:hAnsi="David" w:cs="David"/>
          <w:rtl/>
        </w:rPr>
      </w:pPr>
      <w:r w:rsidRPr="00F21B72">
        <w:rPr>
          <w:rFonts w:ascii="David" w:hAnsi="David" w:cs="David"/>
          <w:color w:val="222222"/>
          <w:shd w:val="clear" w:color="auto" w:fill="FFFFFF"/>
          <w:rtl/>
        </w:rPr>
        <w:t xml:space="preserve">המוח מורכב ממגוון סוגי תאים. התא הבסיסי במוח נקרא תא עצב או נוירון. הנוירונים הם התאים ה"חושבים" במוח המקבלים מידע תחושתי מהגוף ומעבירים הנחיות (בצורך אותות חשמליים) אל אברי הגוף. סוג נוסף של תאים נקרא תאי גליה ותפקידם לתמוך ולתחזק את הנוירונים. ישנם מספר סוגים של תאי גליה בעלי אופי ותפקידים שונים: </w:t>
      </w:r>
      <w:proofErr w:type="spellStart"/>
      <w:r w:rsidRPr="00F21B72">
        <w:rPr>
          <w:rFonts w:ascii="David" w:hAnsi="David" w:cs="David"/>
          <w:color w:val="222222"/>
          <w:shd w:val="clear" w:color="auto" w:fill="FFFFFF"/>
          <w:rtl/>
        </w:rPr>
        <w:t>אוליגודנדרוציטים</w:t>
      </w:r>
      <w:proofErr w:type="spellEnd"/>
      <w:r w:rsidRPr="00F21B72">
        <w:rPr>
          <w:rFonts w:ascii="David" w:hAnsi="David" w:cs="David"/>
          <w:color w:val="222222"/>
          <w:shd w:val="clear" w:color="auto" w:fill="FFFFFF"/>
          <w:rtl/>
        </w:rPr>
        <w:t xml:space="preserve">, </w:t>
      </w:r>
      <w:proofErr w:type="spellStart"/>
      <w:r w:rsidRPr="00F21B72">
        <w:rPr>
          <w:rFonts w:ascii="David" w:hAnsi="David" w:cs="David"/>
          <w:color w:val="222222"/>
          <w:shd w:val="clear" w:color="auto" w:fill="FFFFFF"/>
          <w:rtl/>
        </w:rPr>
        <w:t>אסטרוציטים</w:t>
      </w:r>
      <w:proofErr w:type="spellEnd"/>
      <w:r w:rsidRPr="00F21B72">
        <w:rPr>
          <w:rFonts w:ascii="David" w:hAnsi="David" w:cs="David"/>
          <w:color w:val="222222"/>
          <w:shd w:val="clear" w:color="auto" w:fill="FFFFFF"/>
          <w:rtl/>
        </w:rPr>
        <w:t xml:space="preserve">, </w:t>
      </w:r>
      <w:proofErr w:type="spellStart"/>
      <w:r w:rsidRPr="00F21B72">
        <w:rPr>
          <w:rFonts w:ascii="David" w:hAnsi="David" w:cs="David"/>
          <w:color w:val="222222"/>
          <w:shd w:val="clear" w:color="auto" w:fill="FFFFFF"/>
          <w:rtl/>
        </w:rPr>
        <w:t>מיקרוגליה</w:t>
      </w:r>
      <w:proofErr w:type="spellEnd"/>
      <w:r w:rsidRPr="00F21B72">
        <w:rPr>
          <w:rFonts w:ascii="David" w:hAnsi="David" w:cs="David"/>
          <w:color w:val="222222"/>
          <w:shd w:val="clear" w:color="auto" w:fill="FFFFFF"/>
          <w:rtl/>
        </w:rPr>
        <w:t xml:space="preserve"> ותאים </w:t>
      </w:r>
      <w:proofErr w:type="spellStart"/>
      <w:r w:rsidRPr="00F21B72">
        <w:rPr>
          <w:rFonts w:ascii="David" w:hAnsi="David" w:cs="David"/>
          <w:color w:val="222222"/>
          <w:shd w:val="clear" w:color="auto" w:fill="FFFFFF"/>
          <w:rtl/>
        </w:rPr>
        <w:t>אפנדימליים</w:t>
      </w:r>
      <w:proofErr w:type="spellEnd"/>
      <w:r w:rsidRPr="00F21B72">
        <w:rPr>
          <w:rFonts w:ascii="David" w:hAnsi="David" w:cs="David"/>
          <w:color w:val="222222"/>
          <w:shd w:val="clear" w:color="auto" w:fill="FFFFFF"/>
        </w:rPr>
        <w:t>.</w:t>
      </w:r>
    </w:p>
    <w:p w:rsidR="00F21B72" w:rsidRDefault="00F21B72" w:rsidP="00874E1C">
      <w:pPr>
        <w:pStyle w:val="a3"/>
        <w:ind w:left="785"/>
        <w:rPr>
          <w:rFonts w:ascii="David" w:hAnsi="David" w:cs="David"/>
          <w:rtl/>
        </w:rPr>
      </w:pPr>
    </w:p>
    <w:p w:rsidR="00874E1C" w:rsidRDefault="00874E1C" w:rsidP="00874E1C">
      <w:pPr>
        <w:pStyle w:val="a3"/>
        <w:ind w:left="785"/>
        <w:rPr>
          <w:rFonts w:ascii="David" w:hAnsi="David" w:cs="David"/>
          <w:rtl/>
        </w:rPr>
      </w:pPr>
      <w:r w:rsidRPr="00874E1C">
        <w:rPr>
          <w:rFonts w:ascii="David" w:hAnsi="David" w:cs="David"/>
          <w:color w:val="000000"/>
          <w:shd w:val="clear" w:color="auto" w:fill="FFFFFF"/>
          <w:rtl/>
        </w:rPr>
        <w:t xml:space="preserve">את המוח האנושי אפשר לחלק לאזורים ותת-אזורים רבים, בהתאם לאנטומיה המרחבית שלו ולתפקידים של כל אזור. המוח מורכב משני חצאים (המיספרות) שכל אחד מהם מתחלק לארבע אונות: מצחית, קודקודית, </w:t>
      </w:r>
      <w:proofErr w:type="spellStart"/>
      <w:r w:rsidRPr="00874E1C">
        <w:rPr>
          <w:rFonts w:ascii="David" w:hAnsi="David" w:cs="David"/>
          <w:color w:val="000000"/>
          <w:shd w:val="clear" w:color="auto" w:fill="FFFFFF"/>
          <w:rtl/>
        </w:rPr>
        <w:t>רקתית</w:t>
      </w:r>
      <w:proofErr w:type="spellEnd"/>
      <w:r w:rsidRPr="00874E1C">
        <w:rPr>
          <w:rFonts w:ascii="David" w:hAnsi="David" w:cs="David"/>
          <w:color w:val="000000"/>
          <w:shd w:val="clear" w:color="auto" w:fill="FFFFFF"/>
          <w:rtl/>
        </w:rPr>
        <w:t xml:space="preserve"> ועורפית. האונות מופרדות זו מזו על ידי נקודות ציון אנטומיות מרכזיות ובעיקר על ידי כמה חריצים גדולים שנוצרים מקיפולים של קליפת המוח</w:t>
      </w:r>
      <w:r w:rsidRPr="00874E1C">
        <w:rPr>
          <w:rFonts w:ascii="David" w:hAnsi="David" w:cs="David"/>
          <w:color w:val="000000"/>
          <w:shd w:val="clear" w:color="auto" w:fill="FFFFFF"/>
        </w:rPr>
        <w:t>.</w:t>
      </w:r>
    </w:p>
    <w:p w:rsidR="000F64B3" w:rsidRDefault="000F64B3" w:rsidP="00874E1C">
      <w:pPr>
        <w:pStyle w:val="a3"/>
        <w:ind w:left="785"/>
        <w:rPr>
          <w:rFonts w:ascii="David" w:hAnsi="David" w:cs="David"/>
          <w:rtl/>
        </w:rPr>
      </w:pPr>
    </w:p>
    <w:p w:rsidR="00E0165F" w:rsidRPr="00E0165F" w:rsidRDefault="003574A8" w:rsidP="00E0165F">
      <w:pPr>
        <w:pStyle w:val="NormalWeb"/>
        <w:shd w:val="clear" w:color="auto" w:fill="FFFFFF"/>
        <w:bidi/>
        <w:spacing w:before="0" w:beforeAutospacing="0" w:after="75" w:afterAutospacing="0"/>
        <w:ind w:left="793"/>
        <w:rPr>
          <w:rFonts w:ascii="David" w:eastAsiaTheme="minorHAnsi" w:hAnsi="David" w:cs="David"/>
          <w:b/>
          <w:bCs/>
          <w:sz w:val="22"/>
          <w:szCs w:val="22"/>
          <w:u w:val="single"/>
        </w:rPr>
      </w:pPr>
      <w:r>
        <w:rPr>
          <w:rFonts w:ascii="David" w:eastAsiaTheme="minorHAnsi" w:hAnsi="David" w:cs="David" w:hint="cs"/>
          <w:b/>
          <w:bCs/>
          <w:sz w:val="22"/>
          <w:szCs w:val="22"/>
          <w:u w:val="single"/>
          <w:rtl/>
        </w:rPr>
        <w:t>2.3.2</w:t>
      </w:r>
      <w:r w:rsidR="00E0165F">
        <w:rPr>
          <w:rFonts w:ascii="David" w:eastAsiaTheme="minorHAnsi" w:hAnsi="David" w:cs="David" w:hint="cs"/>
          <w:b/>
          <w:bCs/>
          <w:sz w:val="22"/>
          <w:szCs w:val="22"/>
          <w:u w:val="single"/>
          <w:rtl/>
        </w:rPr>
        <w:t>- ראייה</w:t>
      </w:r>
    </w:p>
    <w:p w:rsidR="00E0165F" w:rsidRPr="00E0165F" w:rsidRDefault="00E0165F" w:rsidP="00E0165F">
      <w:pPr>
        <w:rPr>
          <w:rFonts w:ascii="David" w:hAnsi="David" w:cs="David"/>
          <w:rtl/>
        </w:rPr>
      </w:pPr>
    </w:p>
    <w:p w:rsidR="00E0165F" w:rsidRDefault="00E0165F" w:rsidP="00E0165F">
      <w:pPr>
        <w:pStyle w:val="NormalWeb"/>
        <w:shd w:val="clear" w:color="auto" w:fill="FFFFFF"/>
        <w:bidi/>
        <w:spacing w:before="0" w:beforeAutospacing="0" w:after="75" w:afterAutospacing="0"/>
        <w:ind w:left="1218"/>
        <w:rPr>
          <w:rFonts w:ascii="David" w:eastAsiaTheme="minorHAnsi" w:hAnsi="David" w:cs="David"/>
          <w:b/>
          <w:bCs/>
          <w:sz w:val="22"/>
          <w:szCs w:val="22"/>
          <w:u w:val="single"/>
          <w:rtl/>
        </w:rPr>
      </w:pPr>
      <w:r>
        <w:rPr>
          <w:rFonts w:ascii="David" w:eastAsiaTheme="minorHAnsi" w:hAnsi="David" w:cs="David" w:hint="cs"/>
          <w:b/>
          <w:bCs/>
          <w:sz w:val="22"/>
          <w:szCs w:val="22"/>
          <w:u w:val="single"/>
          <w:rtl/>
        </w:rPr>
        <w:t xml:space="preserve">2.3.2.1 - </w:t>
      </w:r>
      <w:r w:rsidRPr="00E0165F">
        <w:rPr>
          <w:rFonts w:ascii="David" w:eastAsiaTheme="minorHAnsi" w:hAnsi="David" w:cs="David"/>
          <w:b/>
          <w:bCs/>
          <w:sz w:val="22"/>
          <w:szCs w:val="22"/>
          <w:u w:val="single"/>
          <w:rtl/>
        </w:rPr>
        <w:t>תפיסה חזותית: גוון ובהירות</w:t>
      </w:r>
    </w:p>
    <w:p w:rsidR="000F64B3" w:rsidRPr="00E0165F" w:rsidRDefault="000F64B3" w:rsidP="000F64B3">
      <w:pPr>
        <w:pStyle w:val="NormalWeb"/>
        <w:shd w:val="clear" w:color="auto" w:fill="FFFFFF"/>
        <w:bidi/>
        <w:spacing w:before="0" w:beforeAutospacing="0" w:after="75" w:afterAutospacing="0"/>
        <w:ind w:left="1218"/>
        <w:rPr>
          <w:rFonts w:ascii="David" w:eastAsiaTheme="minorHAnsi" w:hAnsi="David" w:cs="David"/>
          <w:b/>
          <w:bCs/>
          <w:sz w:val="22"/>
          <w:szCs w:val="22"/>
          <w:u w:val="single"/>
        </w:rPr>
      </w:pPr>
    </w:p>
    <w:p w:rsidR="00E0165F" w:rsidRPr="00E0165F" w:rsidRDefault="00E0165F" w:rsidP="00E0165F">
      <w:pPr>
        <w:pStyle w:val="NormalWeb"/>
        <w:shd w:val="clear" w:color="auto" w:fill="FFFFFF"/>
        <w:bidi/>
        <w:spacing w:before="0" w:beforeAutospacing="0" w:after="75" w:afterAutospacing="0"/>
        <w:ind w:left="1218"/>
        <w:rPr>
          <w:rFonts w:ascii="David" w:eastAsiaTheme="minorHAnsi" w:hAnsi="David" w:cs="David"/>
          <w:color w:val="000000"/>
          <w:sz w:val="22"/>
          <w:szCs w:val="22"/>
          <w:shd w:val="clear" w:color="auto" w:fill="FFFFFF"/>
          <w:rtl/>
        </w:rPr>
      </w:pPr>
      <w:r w:rsidRPr="00E0165F">
        <w:rPr>
          <w:rFonts w:ascii="David" w:eastAsiaTheme="minorHAnsi" w:hAnsi="David" w:cs="David"/>
          <w:color w:val="000000"/>
          <w:sz w:val="22"/>
          <w:szCs w:val="22"/>
          <w:shd w:val="clear" w:color="auto" w:fill="FFFFFF"/>
          <w:rtl/>
        </w:rPr>
        <w:t>קרן אור מכילה גלים באורכים שונים, גלים באורך שונה מעוררים תחושות שונות של צבע.</w:t>
      </w:r>
    </w:p>
    <w:p w:rsidR="00E0165F" w:rsidRPr="00E0165F" w:rsidRDefault="00E0165F" w:rsidP="00E0165F">
      <w:pPr>
        <w:pStyle w:val="NormalWeb"/>
        <w:shd w:val="clear" w:color="auto" w:fill="FFFFFF"/>
        <w:bidi/>
        <w:spacing w:before="0" w:beforeAutospacing="0" w:after="75" w:afterAutospacing="0"/>
        <w:ind w:left="1502"/>
        <w:rPr>
          <w:rFonts w:ascii="David" w:eastAsiaTheme="minorHAnsi" w:hAnsi="David" w:cs="David"/>
          <w:color w:val="000000"/>
          <w:sz w:val="22"/>
          <w:szCs w:val="22"/>
          <w:shd w:val="clear" w:color="auto" w:fill="FFFFFF"/>
          <w:rtl/>
        </w:rPr>
      </w:pPr>
      <w:r w:rsidRPr="00E0165F">
        <w:rPr>
          <w:rFonts w:ascii="David" w:eastAsiaTheme="minorHAnsi" w:hAnsi="David" w:cs="David"/>
          <w:color w:val="000000"/>
          <w:sz w:val="22"/>
          <w:szCs w:val="22"/>
          <w:shd w:val="clear" w:color="auto" w:fill="FFFFFF"/>
          <w:rtl/>
        </w:rPr>
        <w:t>קיימות שתי תיאוריות המסבירות את תפיסת הגוון: </w:t>
      </w:r>
      <w:r w:rsidRPr="00E0165F">
        <w:rPr>
          <w:rFonts w:ascii="David" w:eastAsiaTheme="minorHAnsi" w:hAnsi="David" w:cs="David"/>
          <w:b/>
          <w:bCs/>
          <w:color w:val="000000"/>
          <w:sz w:val="22"/>
          <w:szCs w:val="22"/>
          <w:shd w:val="clear" w:color="auto" w:fill="FFFFFF"/>
          <w:rtl/>
        </w:rPr>
        <w:t xml:space="preserve">מודל שלושת הצבעים (התיאוריה </w:t>
      </w:r>
      <w:proofErr w:type="spellStart"/>
      <w:r w:rsidRPr="00E0165F">
        <w:rPr>
          <w:rFonts w:ascii="David" w:eastAsiaTheme="minorHAnsi" w:hAnsi="David" w:cs="David"/>
          <w:b/>
          <w:bCs/>
          <w:color w:val="000000"/>
          <w:sz w:val="22"/>
          <w:szCs w:val="22"/>
          <w:shd w:val="clear" w:color="auto" w:fill="FFFFFF"/>
          <w:rtl/>
        </w:rPr>
        <w:t>הטריכרומטית</w:t>
      </w:r>
      <w:proofErr w:type="spellEnd"/>
      <w:r w:rsidRPr="00E0165F">
        <w:rPr>
          <w:rFonts w:ascii="David" w:eastAsiaTheme="minorHAnsi" w:hAnsi="David" w:cs="David"/>
          <w:b/>
          <w:bCs/>
          <w:color w:val="000000"/>
          <w:sz w:val="22"/>
          <w:szCs w:val="22"/>
          <w:shd w:val="clear" w:color="auto" w:fill="FFFFFF"/>
          <w:rtl/>
        </w:rPr>
        <w:t>) </w:t>
      </w:r>
      <w:r w:rsidRPr="00E0165F">
        <w:rPr>
          <w:rFonts w:ascii="David" w:eastAsiaTheme="minorHAnsi" w:hAnsi="David" w:cs="David"/>
          <w:color w:val="000000"/>
          <w:sz w:val="22"/>
          <w:szCs w:val="22"/>
          <w:shd w:val="clear" w:color="auto" w:fill="FFFFFF"/>
          <w:rtl/>
        </w:rPr>
        <w:t xml:space="preserve">של </w:t>
      </w:r>
      <w:proofErr w:type="spellStart"/>
      <w:r w:rsidRPr="00E0165F">
        <w:rPr>
          <w:rFonts w:ascii="David" w:eastAsiaTheme="minorHAnsi" w:hAnsi="David" w:cs="David"/>
          <w:color w:val="000000"/>
          <w:sz w:val="22"/>
          <w:szCs w:val="22"/>
          <w:shd w:val="clear" w:color="auto" w:fill="FFFFFF"/>
          <w:rtl/>
        </w:rPr>
        <w:t>ינג</w:t>
      </w:r>
      <w:proofErr w:type="spellEnd"/>
      <w:r w:rsidRPr="00E0165F">
        <w:rPr>
          <w:rFonts w:ascii="David" w:eastAsiaTheme="minorHAnsi" w:hAnsi="David" w:cs="David"/>
          <w:color w:val="000000"/>
          <w:sz w:val="22"/>
          <w:szCs w:val="22"/>
          <w:shd w:val="clear" w:color="auto" w:fill="FFFFFF"/>
          <w:rtl/>
        </w:rPr>
        <w:t xml:space="preserve"> </w:t>
      </w:r>
      <w:proofErr w:type="spellStart"/>
      <w:r w:rsidRPr="00E0165F">
        <w:rPr>
          <w:rFonts w:ascii="David" w:eastAsiaTheme="minorHAnsi" w:hAnsi="David" w:cs="David"/>
          <w:color w:val="000000"/>
          <w:sz w:val="22"/>
          <w:szCs w:val="22"/>
          <w:shd w:val="clear" w:color="auto" w:fill="FFFFFF"/>
          <w:rtl/>
        </w:rPr>
        <w:t>והלמהולץ</w:t>
      </w:r>
      <w:proofErr w:type="spellEnd"/>
      <w:r w:rsidRPr="00E0165F">
        <w:rPr>
          <w:rFonts w:ascii="David" w:eastAsiaTheme="minorHAnsi" w:hAnsi="David" w:cs="David"/>
          <w:color w:val="000000"/>
          <w:sz w:val="22"/>
          <w:szCs w:val="22"/>
          <w:shd w:val="clear" w:color="auto" w:fill="FFFFFF"/>
          <w:rtl/>
        </w:rPr>
        <w:t>, עלפי התיאוריה, קיימים שלושה סוגים של תאי מדוכים (קולטנים), המותאמים לתפיסה של שלושה צבעי יסוד: אדום, ירוק וכחול. כל שאר הצבעים מתקבלים מצירופים שונים של צבעי היסוד. באמצעות מודל זה אפשר להסביר סוגים שונים של עיוורון צבעים. </w:t>
      </w:r>
      <w:hyperlink r:id="rId13" w:tooltip="תיאורית התהליך המנוגד" w:history="1">
        <w:r w:rsidRPr="00E0165F">
          <w:rPr>
            <w:rFonts w:ascii="David" w:eastAsiaTheme="minorHAnsi" w:hAnsi="David" w:cs="David"/>
            <w:b/>
            <w:bCs/>
            <w:color w:val="000000"/>
            <w:sz w:val="22"/>
            <w:szCs w:val="22"/>
            <w:shd w:val="clear" w:color="auto" w:fill="FFFFFF"/>
            <w:rtl/>
          </w:rPr>
          <w:t>מודל התהליכים המנוגדים</w:t>
        </w:r>
      </w:hyperlink>
      <w:r w:rsidRPr="00E0165F">
        <w:rPr>
          <w:rFonts w:ascii="David" w:eastAsiaTheme="minorHAnsi" w:hAnsi="David" w:cs="David"/>
          <w:color w:val="000000"/>
          <w:sz w:val="22"/>
          <w:szCs w:val="22"/>
          <w:shd w:val="clear" w:color="auto" w:fill="FFFFFF"/>
          <w:rtl/>
        </w:rPr>
        <w:t> של הרינג –  עלפי התיאוריה, ישנן שני זוגות של צבעי יסוד: אדום-ירוק וכחול-צהוב, לכל זוג ישנם תאי עצב המגיבים בירייה לאחד הצבעים שבו, ובעכבה לשני.</w:t>
      </w:r>
    </w:p>
    <w:p w:rsidR="00E0165F" w:rsidRPr="00E0165F" w:rsidRDefault="00E0165F" w:rsidP="00E0165F">
      <w:pPr>
        <w:pStyle w:val="NormalWeb"/>
        <w:shd w:val="clear" w:color="auto" w:fill="FFFFFF"/>
        <w:bidi/>
        <w:spacing w:before="0" w:beforeAutospacing="0" w:after="75" w:afterAutospacing="0"/>
        <w:ind w:left="1502"/>
        <w:rPr>
          <w:rFonts w:ascii="David" w:eastAsiaTheme="minorHAnsi" w:hAnsi="David" w:cs="David"/>
          <w:color w:val="000000"/>
          <w:sz w:val="22"/>
          <w:szCs w:val="22"/>
          <w:shd w:val="clear" w:color="auto" w:fill="FFFFFF"/>
          <w:rtl/>
        </w:rPr>
      </w:pPr>
      <w:r w:rsidRPr="00E0165F">
        <w:rPr>
          <w:rFonts w:ascii="David" w:eastAsiaTheme="minorHAnsi" w:hAnsi="David" w:cs="David"/>
          <w:color w:val="000000"/>
          <w:sz w:val="22"/>
          <w:szCs w:val="22"/>
          <w:shd w:val="clear" w:color="auto" w:fill="FFFFFF"/>
          <w:rtl/>
        </w:rPr>
        <w:t>נראה ששני המודלים נכונים ומשלימים זה את זה : ברמת המדוכים ההצפנה היא תלת צבעית, ואילו ברמות עצביות בתר רשתיות ההצפנה היא מנוגדת.</w:t>
      </w:r>
    </w:p>
    <w:p w:rsidR="00E0165F" w:rsidRPr="00E0165F" w:rsidRDefault="00E0165F" w:rsidP="00E0165F">
      <w:pPr>
        <w:pStyle w:val="NormalWeb"/>
        <w:shd w:val="clear" w:color="auto" w:fill="FFFFFF"/>
        <w:bidi/>
        <w:spacing w:before="0" w:beforeAutospacing="0" w:after="75" w:afterAutospacing="0"/>
        <w:ind w:left="1502"/>
        <w:rPr>
          <w:rFonts w:ascii="David" w:eastAsiaTheme="minorHAnsi" w:hAnsi="David" w:cs="David"/>
          <w:color w:val="000000"/>
          <w:sz w:val="22"/>
          <w:szCs w:val="22"/>
          <w:shd w:val="clear" w:color="auto" w:fill="FFFFFF"/>
          <w:rtl/>
        </w:rPr>
      </w:pPr>
      <w:r w:rsidRPr="00E0165F">
        <w:rPr>
          <w:rFonts w:ascii="David" w:eastAsiaTheme="minorHAnsi" w:hAnsi="David" w:cs="David"/>
          <w:color w:val="000000"/>
          <w:sz w:val="22"/>
          <w:szCs w:val="22"/>
          <w:shd w:val="clear" w:color="auto" w:fill="FFFFFF"/>
          <w:rtl/>
        </w:rPr>
        <w:t>גורמים נוספים המשפיעים על תפיסת צבע הם עצמת אור (כאשר עצמת האור נמוכה נכנסים לפעילות תאי הקנים ולא תתרחש כלל תפיסת צבע), משך החשיפה (חשיפה ממושכת מכניסה לפעולה את התגובה הנגדית), אינטראקציות מרחביות  וגורמים קוגניטיביים (הצבע הזכור של אובייקטים מוכרים הוא בד"כ עז יותר מאשר במציאות).</w:t>
      </w:r>
    </w:p>
    <w:p w:rsidR="00E0165F" w:rsidRPr="00E0165F" w:rsidRDefault="00E0165F" w:rsidP="00E0165F">
      <w:pPr>
        <w:pStyle w:val="NormalWeb"/>
        <w:shd w:val="clear" w:color="auto" w:fill="FFFFFF"/>
        <w:bidi/>
        <w:spacing w:before="0" w:beforeAutospacing="0" w:after="75" w:afterAutospacing="0"/>
        <w:ind w:left="1502"/>
        <w:rPr>
          <w:rFonts w:ascii="David" w:eastAsiaTheme="minorHAnsi" w:hAnsi="David" w:cs="David"/>
          <w:color w:val="000000"/>
          <w:sz w:val="22"/>
          <w:szCs w:val="22"/>
          <w:shd w:val="clear" w:color="auto" w:fill="FFFFFF"/>
          <w:rtl/>
        </w:rPr>
      </w:pPr>
      <w:r w:rsidRPr="00E0165F">
        <w:rPr>
          <w:rFonts w:ascii="David" w:eastAsiaTheme="minorHAnsi" w:hAnsi="David" w:cs="David"/>
          <w:b/>
          <w:bCs/>
          <w:color w:val="000000"/>
          <w:sz w:val="22"/>
          <w:szCs w:val="22"/>
          <w:shd w:val="clear" w:color="auto" w:fill="FFFFFF"/>
          <w:rtl/>
        </w:rPr>
        <w:t>תפיסת בהירות  </w:t>
      </w:r>
    </w:p>
    <w:p w:rsidR="00E0165F" w:rsidRPr="00E0165F" w:rsidRDefault="00E0165F" w:rsidP="00E0165F">
      <w:pPr>
        <w:pStyle w:val="NormalWeb"/>
        <w:shd w:val="clear" w:color="auto" w:fill="FFFFFF"/>
        <w:bidi/>
        <w:spacing w:before="0" w:beforeAutospacing="0" w:after="75" w:afterAutospacing="0"/>
        <w:ind w:left="1502"/>
        <w:rPr>
          <w:rFonts w:ascii="David" w:eastAsiaTheme="minorHAnsi" w:hAnsi="David" w:cs="David"/>
          <w:color w:val="000000"/>
          <w:sz w:val="22"/>
          <w:szCs w:val="22"/>
          <w:shd w:val="clear" w:color="auto" w:fill="FFFFFF"/>
          <w:rtl/>
        </w:rPr>
      </w:pPr>
      <w:r w:rsidRPr="00E0165F">
        <w:rPr>
          <w:rFonts w:ascii="David" w:eastAsiaTheme="minorHAnsi" w:hAnsi="David" w:cs="David"/>
          <w:color w:val="000000"/>
          <w:sz w:val="22"/>
          <w:szCs w:val="22"/>
          <w:shd w:val="clear" w:color="auto" w:fill="FFFFFF"/>
          <w:rtl/>
        </w:rPr>
        <w:t xml:space="preserve">הקשר בין עצמת האור לבין תפיסת הבהירות הוא לא ליניארי בהתאם לחוק </w:t>
      </w:r>
      <w:proofErr w:type="spellStart"/>
      <w:r w:rsidRPr="00E0165F">
        <w:rPr>
          <w:rFonts w:ascii="David" w:eastAsiaTheme="minorHAnsi" w:hAnsi="David" w:cs="David"/>
          <w:color w:val="000000"/>
          <w:sz w:val="22"/>
          <w:szCs w:val="22"/>
          <w:shd w:val="clear" w:color="auto" w:fill="FFFFFF"/>
          <w:rtl/>
        </w:rPr>
        <w:t>סטיבנס</w:t>
      </w:r>
      <w:proofErr w:type="spellEnd"/>
      <w:r w:rsidRPr="00E0165F">
        <w:rPr>
          <w:rFonts w:ascii="David" w:eastAsiaTheme="minorHAnsi" w:hAnsi="David" w:cs="David"/>
          <w:color w:val="000000"/>
          <w:sz w:val="22"/>
          <w:szCs w:val="22"/>
          <w:shd w:val="clear" w:color="auto" w:fill="FFFFFF"/>
          <w:rtl/>
        </w:rPr>
        <w:t>. נדרש גידול רב בעצמת האור כדי להשיג גידול קטן יחסית בתחושת הבהירות.</w:t>
      </w:r>
    </w:p>
    <w:p w:rsidR="00E0165F" w:rsidRPr="00E0165F" w:rsidRDefault="00E0165F" w:rsidP="00E0165F">
      <w:pPr>
        <w:pStyle w:val="NormalWeb"/>
        <w:shd w:val="clear" w:color="auto" w:fill="FFFFFF"/>
        <w:bidi/>
        <w:spacing w:before="0" w:beforeAutospacing="0" w:after="75" w:afterAutospacing="0"/>
        <w:ind w:left="1502"/>
        <w:rPr>
          <w:rFonts w:ascii="David" w:eastAsiaTheme="minorHAnsi" w:hAnsi="David" w:cs="David"/>
          <w:color w:val="000000"/>
          <w:sz w:val="22"/>
          <w:szCs w:val="22"/>
          <w:shd w:val="clear" w:color="auto" w:fill="FFFFFF"/>
          <w:rtl/>
        </w:rPr>
      </w:pPr>
      <w:r w:rsidRPr="00E0165F">
        <w:rPr>
          <w:rFonts w:ascii="David" w:eastAsiaTheme="minorHAnsi" w:hAnsi="David" w:cs="David"/>
          <w:color w:val="000000"/>
          <w:sz w:val="22"/>
          <w:szCs w:val="22"/>
          <w:shd w:val="clear" w:color="auto" w:fill="FFFFFF"/>
          <w:rtl/>
        </w:rPr>
        <w:t xml:space="preserve">שני חוקים מתארים סכימה של אנרגיית אור </w:t>
      </w:r>
      <w:proofErr w:type="spellStart"/>
      <w:r w:rsidRPr="00E0165F">
        <w:rPr>
          <w:rFonts w:ascii="David" w:eastAsiaTheme="minorHAnsi" w:hAnsi="David" w:cs="David"/>
          <w:color w:val="000000"/>
          <w:sz w:val="22"/>
          <w:szCs w:val="22"/>
          <w:shd w:val="clear" w:color="auto" w:fill="FFFFFF"/>
          <w:rtl/>
        </w:rPr>
        <w:t>בפוטורצפטורים</w:t>
      </w:r>
      <w:proofErr w:type="spellEnd"/>
      <w:r w:rsidRPr="00E0165F">
        <w:rPr>
          <w:rFonts w:ascii="David" w:eastAsiaTheme="minorHAnsi" w:hAnsi="David" w:cs="David"/>
          <w:color w:val="000000"/>
          <w:sz w:val="22"/>
          <w:szCs w:val="22"/>
          <w:shd w:val="clear" w:color="auto" w:fill="FFFFFF"/>
          <w:rtl/>
        </w:rPr>
        <w:t>: חוק בלוך מתאר סכימה זמנית ואילו חוק ריקו מתאר סכימה מרבית.</w:t>
      </w:r>
    </w:p>
    <w:p w:rsidR="00E0165F" w:rsidRPr="00E0165F" w:rsidRDefault="00E0165F" w:rsidP="00E0165F">
      <w:pPr>
        <w:pStyle w:val="NormalWeb"/>
        <w:shd w:val="clear" w:color="auto" w:fill="FFFFFF"/>
        <w:bidi/>
        <w:spacing w:before="0" w:beforeAutospacing="0" w:after="75" w:afterAutospacing="0"/>
        <w:ind w:left="1502"/>
        <w:rPr>
          <w:rFonts w:ascii="David" w:eastAsiaTheme="minorHAnsi" w:hAnsi="David" w:cs="David"/>
          <w:color w:val="000000"/>
          <w:sz w:val="22"/>
          <w:szCs w:val="22"/>
          <w:shd w:val="clear" w:color="auto" w:fill="FFFFFF"/>
          <w:rtl/>
        </w:rPr>
      </w:pPr>
      <w:r w:rsidRPr="00E0165F">
        <w:rPr>
          <w:rFonts w:ascii="David" w:eastAsiaTheme="minorHAnsi" w:hAnsi="David" w:cs="David"/>
          <w:color w:val="000000"/>
          <w:sz w:val="22"/>
          <w:szCs w:val="22"/>
          <w:shd w:val="clear" w:color="auto" w:fill="FFFFFF"/>
          <w:rtl/>
        </w:rPr>
        <w:t>בתנאי אור יום הגלים שאורכם 555 נ"מ (צהוב-ירקרק) נתפסים כבהירים ביותר, שכן אלה גלים שאליהם המדוכים, המופעלים באור יום, רגישים ביותר. בתנאי תאורה עמומה הגלים שאורכם 505 נ"מ (ירוק-כחלחל) נתפסים כבהירים ביותר, שכן אלה הגלים שאליהם הקנים, המופעלים בתנאי אור עמום, רגישים ביותר.</w:t>
      </w:r>
    </w:p>
    <w:p w:rsidR="00E0165F" w:rsidRPr="00E0165F" w:rsidRDefault="00E0165F" w:rsidP="00E0165F">
      <w:pPr>
        <w:pStyle w:val="NormalWeb"/>
        <w:shd w:val="clear" w:color="auto" w:fill="FFFFFF"/>
        <w:bidi/>
        <w:spacing w:before="0" w:beforeAutospacing="0" w:after="75" w:afterAutospacing="0"/>
        <w:ind w:left="1502"/>
        <w:rPr>
          <w:rFonts w:ascii="David" w:eastAsiaTheme="minorHAnsi" w:hAnsi="David" w:cs="David"/>
          <w:color w:val="000000"/>
          <w:sz w:val="22"/>
          <w:szCs w:val="22"/>
          <w:shd w:val="clear" w:color="auto" w:fill="FFFFFF"/>
          <w:rtl/>
        </w:rPr>
      </w:pPr>
      <w:r w:rsidRPr="00E0165F">
        <w:rPr>
          <w:rFonts w:ascii="David" w:eastAsiaTheme="minorHAnsi" w:hAnsi="David" w:cs="David"/>
          <w:color w:val="000000"/>
          <w:sz w:val="22"/>
          <w:szCs w:val="22"/>
          <w:shd w:val="clear" w:color="auto" w:fill="FFFFFF"/>
          <w:rtl/>
        </w:rPr>
        <w:t>תהליך ההסתגלות לחשכה מורכב מ-2 תהליכים: הסתגלות מהירה של המדוכים והסתגלות איטית יותר של הקנים, המגיעה בסופו של דבר לרגישות גבוהה יותר לאור.</w:t>
      </w:r>
    </w:p>
    <w:p w:rsidR="00E0165F" w:rsidRDefault="00E0165F" w:rsidP="00E0165F">
      <w:pPr>
        <w:pStyle w:val="NormalWeb"/>
        <w:shd w:val="clear" w:color="auto" w:fill="FFFFFF"/>
        <w:bidi/>
        <w:spacing w:before="0" w:beforeAutospacing="0" w:after="75" w:afterAutospacing="0"/>
        <w:ind w:left="1502"/>
        <w:rPr>
          <w:rFonts w:ascii="Arial" w:hAnsi="Arial" w:cs="Arial"/>
          <w:color w:val="3F3F3F"/>
          <w:sz w:val="13"/>
          <w:szCs w:val="13"/>
          <w:rtl/>
        </w:rPr>
      </w:pPr>
      <w:r w:rsidRPr="00E0165F">
        <w:rPr>
          <w:rFonts w:ascii="David" w:eastAsiaTheme="minorHAnsi" w:hAnsi="David" w:cs="David"/>
          <w:color w:val="000000"/>
          <w:sz w:val="22"/>
          <w:szCs w:val="22"/>
          <w:shd w:val="clear" w:color="auto" w:fill="FFFFFF"/>
          <w:rtl/>
        </w:rPr>
        <w:lastRenderedPageBreak/>
        <w:t xml:space="preserve">ישנן 2 תופעות מנוגדות בהשפעת הרקע על תפיסת הבהירות: קונטקסט בהירות, המוסר באמצעות התהליך הפיזיולוגי של עכבה </w:t>
      </w:r>
      <w:proofErr w:type="spellStart"/>
      <w:r w:rsidRPr="00E0165F">
        <w:rPr>
          <w:rFonts w:ascii="David" w:eastAsiaTheme="minorHAnsi" w:hAnsi="David" w:cs="David"/>
          <w:color w:val="000000"/>
          <w:sz w:val="22"/>
          <w:szCs w:val="22"/>
          <w:shd w:val="clear" w:color="auto" w:fill="FFFFFF"/>
          <w:rtl/>
        </w:rPr>
        <w:t>לטרלית</w:t>
      </w:r>
      <w:proofErr w:type="spellEnd"/>
      <w:r w:rsidRPr="00E0165F">
        <w:rPr>
          <w:rFonts w:ascii="David" w:eastAsiaTheme="minorHAnsi" w:hAnsi="David" w:cs="David"/>
          <w:color w:val="000000"/>
          <w:sz w:val="22"/>
          <w:szCs w:val="22"/>
          <w:shd w:val="clear" w:color="auto" w:fill="FFFFFF"/>
          <w:rtl/>
        </w:rPr>
        <w:t>, והטמעת הבהירות, המוסברת באמצעות גורמי קשב.</w:t>
      </w:r>
    </w:p>
    <w:p w:rsidR="00E0165F" w:rsidRDefault="00E0165F" w:rsidP="00E0165F">
      <w:pPr>
        <w:pStyle w:val="NormalWeb"/>
        <w:shd w:val="clear" w:color="auto" w:fill="FFFFFF"/>
        <w:bidi/>
        <w:spacing w:before="0" w:beforeAutospacing="0" w:after="75" w:afterAutospacing="0"/>
        <w:ind w:left="1502"/>
        <w:rPr>
          <w:rFonts w:ascii="Arial" w:hAnsi="Arial" w:cs="Arial"/>
          <w:color w:val="3F3F3F"/>
          <w:sz w:val="13"/>
          <w:szCs w:val="13"/>
          <w:rtl/>
        </w:rPr>
      </w:pPr>
      <w:r>
        <w:rPr>
          <w:rStyle w:val="a6"/>
          <w:rFonts w:ascii="Arial" w:hAnsi="Arial" w:cs="Arial"/>
          <w:color w:val="3F3F3F"/>
          <w:sz w:val="13"/>
          <w:szCs w:val="13"/>
          <w:rtl/>
        </w:rPr>
        <w:t> </w:t>
      </w:r>
    </w:p>
    <w:p w:rsidR="00E0165F" w:rsidRDefault="00E0165F" w:rsidP="00E0165F">
      <w:pPr>
        <w:pStyle w:val="a3"/>
        <w:ind w:left="1502"/>
        <w:rPr>
          <w:rFonts w:ascii="David" w:hAnsi="David" w:cs="David"/>
          <w:rtl/>
        </w:rPr>
      </w:pPr>
      <w:r>
        <w:rPr>
          <w:rFonts w:ascii="David" w:hAnsi="David" w:cs="David" w:hint="cs"/>
          <w:b/>
          <w:bCs/>
          <w:u w:val="single"/>
          <w:rtl/>
        </w:rPr>
        <w:t>2.3.2.2 - קליפות הראייה(</w:t>
      </w:r>
      <w:r>
        <w:rPr>
          <w:rFonts w:ascii="David" w:hAnsi="David" w:cs="David" w:hint="cs"/>
          <w:b/>
          <w:bCs/>
          <w:u w:val="single"/>
        </w:rPr>
        <w:t>V1-V</w:t>
      </w:r>
      <w:r>
        <w:rPr>
          <w:rFonts w:ascii="David" w:hAnsi="David" w:cs="David"/>
          <w:b/>
          <w:bCs/>
          <w:u w:val="single"/>
        </w:rPr>
        <w:t>4</w:t>
      </w:r>
      <w:r>
        <w:rPr>
          <w:rFonts w:ascii="David" w:hAnsi="David" w:cs="David" w:hint="cs"/>
          <w:b/>
          <w:bCs/>
          <w:u w:val="single"/>
          <w:rtl/>
        </w:rPr>
        <w:t>)</w:t>
      </w:r>
    </w:p>
    <w:p w:rsidR="00E0165F" w:rsidRPr="00E0165F" w:rsidRDefault="00E0165F" w:rsidP="00E0165F">
      <w:pPr>
        <w:pStyle w:val="NormalWeb"/>
        <w:shd w:val="clear" w:color="auto" w:fill="FFFFFF"/>
        <w:bidi/>
        <w:spacing w:before="0" w:beforeAutospacing="0" w:after="75" w:afterAutospacing="0"/>
        <w:ind w:left="1502"/>
        <w:rPr>
          <w:rFonts w:ascii="David" w:eastAsiaTheme="minorHAnsi" w:hAnsi="David" w:cs="David"/>
          <w:color w:val="000000"/>
          <w:sz w:val="22"/>
          <w:szCs w:val="22"/>
          <w:shd w:val="clear" w:color="auto" w:fill="FFFFFF"/>
          <w:rtl/>
        </w:rPr>
      </w:pPr>
      <w:r w:rsidRPr="00E0165F">
        <w:rPr>
          <w:rFonts w:ascii="David" w:eastAsiaTheme="minorHAnsi" w:hAnsi="David" w:cs="David"/>
          <w:color w:val="000000"/>
          <w:sz w:val="22"/>
          <w:szCs w:val="22"/>
          <w:shd w:val="clear" w:color="auto" w:fill="FFFFFF"/>
          <w:rtl/>
        </w:rPr>
        <w:t xml:space="preserve">המידע מתאי העצב בשכבות השונות של </w:t>
      </w:r>
      <w:proofErr w:type="spellStart"/>
      <w:r w:rsidRPr="00E0165F">
        <w:rPr>
          <w:rFonts w:ascii="David" w:eastAsiaTheme="minorHAnsi" w:hAnsi="David" w:cs="David"/>
          <w:color w:val="000000"/>
          <w:sz w:val="22"/>
          <w:szCs w:val="22"/>
          <w:shd w:val="clear" w:color="auto" w:fill="FFFFFF"/>
          <w:rtl/>
        </w:rPr>
        <w:t>התלמוס</w:t>
      </w:r>
      <w:proofErr w:type="spellEnd"/>
      <w:r w:rsidRPr="00E0165F">
        <w:rPr>
          <w:rFonts w:ascii="David" w:eastAsiaTheme="minorHAnsi" w:hAnsi="David" w:cs="David"/>
          <w:color w:val="000000"/>
          <w:sz w:val="22"/>
          <w:szCs w:val="22"/>
          <w:shd w:val="clear" w:color="auto" w:fill="FFFFFF"/>
          <w:rtl/>
        </w:rPr>
        <w:t xml:space="preserve"> מועבר הלאה אל</w:t>
      </w:r>
      <w:r w:rsidRPr="00E0165F">
        <w:rPr>
          <w:rFonts w:ascii="David" w:eastAsiaTheme="minorHAnsi" w:hAnsi="David" w:cs="David"/>
          <w:color w:val="000000"/>
          <w:sz w:val="22"/>
          <w:szCs w:val="22"/>
          <w:shd w:val="clear" w:color="auto" w:fill="FFFFFF"/>
        </w:rPr>
        <w:t> </w:t>
      </w:r>
      <w:r w:rsidRPr="00E0165F">
        <w:rPr>
          <w:rFonts w:ascii="David" w:eastAsiaTheme="minorHAnsi" w:hAnsi="David" w:cs="David"/>
          <w:color w:val="000000"/>
          <w:sz w:val="22"/>
          <w:szCs w:val="22"/>
          <w:shd w:val="clear" w:color="auto" w:fill="FFFFFF"/>
          <w:rtl/>
        </w:rPr>
        <w:t>קליפת הראייה</w:t>
      </w:r>
      <w:r w:rsidRPr="00E0165F">
        <w:rPr>
          <w:rFonts w:ascii="David" w:eastAsiaTheme="minorHAnsi" w:hAnsi="David" w:cs="David"/>
          <w:color w:val="000000"/>
          <w:sz w:val="22"/>
          <w:szCs w:val="22"/>
          <w:shd w:val="clear" w:color="auto" w:fill="FFFFFF"/>
        </w:rPr>
        <w:t xml:space="preserve">, (visual cortex) </w:t>
      </w:r>
      <w:r w:rsidRPr="00E0165F">
        <w:rPr>
          <w:rFonts w:ascii="David" w:eastAsiaTheme="minorHAnsi" w:hAnsi="David" w:cs="David"/>
          <w:color w:val="000000"/>
          <w:sz w:val="22"/>
          <w:szCs w:val="22"/>
          <w:shd w:val="clear" w:color="auto" w:fill="FFFFFF"/>
          <w:rtl/>
        </w:rPr>
        <w:t>אזור ב</w:t>
      </w:r>
      <w:hyperlink r:id="rId14" w:tooltip="קליפת המוח" w:history="1">
        <w:r w:rsidRPr="00E0165F">
          <w:rPr>
            <w:rFonts w:ascii="David" w:eastAsiaTheme="minorHAnsi" w:hAnsi="David" w:cs="David"/>
            <w:color w:val="000000"/>
            <w:sz w:val="22"/>
            <w:szCs w:val="22"/>
            <w:rtl/>
          </w:rPr>
          <w:t>קליפת המוח</w:t>
        </w:r>
      </w:hyperlink>
      <w:r w:rsidRPr="00E0165F">
        <w:rPr>
          <w:rFonts w:ascii="David" w:eastAsiaTheme="minorHAnsi" w:hAnsi="David" w:cs="David"/>
          <w:color w:val="000000"/>
          <w:sz w:val="22"/>
          <w:szCs w:val="22"/>
          <w:shd w:val="clear" w:color="auto" w:fill="FFFFFF"/>
        </w:rPr>
        <w:t> </w:t>
      </w:r>
      <w:r w:rsidRPr="00E0165F">
        <w:rPr>
          <w:rFonts w:ascii="David" w:eastAsiaTheme="minorHAnsi" w:hAnsi="David" w:cs="David"/>
          <w:color w:val="000000"/>
          <w:sz w:val="22"/>
          <w:szCs w:val="22"/>
          <w:shd w:val="clear" w:color="auto" w:fill="FFFFFF"/>
          <w:rtl/>
        </w:rPr>
        <w:t>שמוקדש לעיבוד קלט ראייתי. העיבוד מתחיל באזור הראייה הראשוני, המכונה</w:t>
      </w:r>
      <w:r w:rsidRPr="00E0165F">
        <w:rPr>
          <w:rFonts w:ascii="David" w:eastAsiaTheme="minorHAnsi" w:hAnsi="David" w:cs="David"/>
          <w:color w:val="000000"/>
          <w:sz w:val="22"/>
          <w:szCs w:val="22"/>
          <w:shd w:val="clear" w:color="auto" w:fill="FFFFFF"/>
        </w:rPr>
        <w:t xml:space="preserve"> V1, </w:t>
      </w:r>
      <w:r w:rsidRPr="00E0165F">
        <w:rPr>
          <w:rFonts w:ascii="David" w:eastAsiaTheme="minorHAnsi" w:hAnsi="David" w:cs="David"/>
          <w:color w:val="000000"/>
          <w:sz w:val="22"/>
          <w:szCs w:val="22"/>
          <w:shd w:val="clear" w:color="auto" w:fill="FFFFFF"/>
          <w:rtl/>
        </w:rPr>
        <w:t>אשר ממוקם בקצה</w:t>
      </w:r>
      <w:r w:rsidRPr="00E0165F">
        <w:rPr>
          <w:rFonts w:ascii="David" w:eastAsiaTheme="minorHAnsi" w:hAnsi="David" w:cs="David"/>
          <w:color w:val="000000"/>
          <w:sz w:val="22"/>
          <w:szCs w:val="22"/>
          <w:shd w:val="clear" w:color="auto" w:fill="FFFFFF"/>
        </w:rPr>
        <w:t> </w:t>
      </w:r>
      <w:hyperlink r:id="rId15" w:tooltip="האונה העורפית" w:history="1">
        <w:r w:rsidRPr="00E0165F">
          <w:rPr>
            <w:rFonts w:ascii="David" w:eastAsiaTheme="minorHAnsi" w:hAnsi="David" w:cs="David"/>
            <w:color w:val="000000"/>
            <w:sz w:val="22"/>
            <w:szCs w:val="22"/>
            <w:rtl/>
          </w:rPr>
          <w:t>האונה העורפית</w:t>
        </w:r>
      </w:hyperlink>
      <w:r w:rsidRPr="00E0165F">
        <w:rPr>
          <w:rFonts w:ascii="David" w:eastAsiaTheme="minorHAnsi" w:hAnsi="David" w:cs="David"/>
          <w:color w:val="000000"/>
          <w:sz w:val="22"/>
          <w:szCs w:val="22"/>
          <w:shd w:val="clear" w:color="auto" w:fill="FFFFFF"/>
        </w:rPr>
        <w:t xml:space="preserve">. </w:t>
      </w:r>
      <w:r w:rsidRPr="00E0165F">
        <w:rPr>
          <w:rFonts w:ascii="David" w:eastAsiaTheme="minorHAnsi" w:hAnsi="David" w:cs="David"/>
          <w:color w:val="000000"/>
          <w:sz w:val="22"/>
          <w:szCs w:val="22"/>
          <w:shd w:val="clear" w:color="auto" w:fill="FFFFFF"/>
          <w:rtl/>
        </w:rPr>
        <w:t>משם, המידע ממשיך לאזורים נוספים שבהם מתבצע עיבוד חזותי מתקדם</w:t>
      </w:r>
      <w:r w:rsidRPr="00E0165F">
        <w:rPr>
          <w:rFonts w:ascii="David" w:eastAsiaTheme="minorHAnsi" w:hAnsi="David" w:cs="David"/>
          <w:color w:val="000000"/>
          <w:sz w:val="22"/>
          <w:szCs w:val="22"/>
          <w:shd w:val="clear" w:color="auto" w:fill="FFFFFF"/>
        </w:rPr>
        <w:t>.</w:t>
      </w:r>
    </w:p>
    <w:p w:rsidR="00E0165F" w:rsidRPr="00E0165F" w:rsidRDefault="00E0165F" w:rsidP="00E0165F">
      <w:pPr>
        <w:pStyle w:val="NormalWeb"/>
        <w:shd w:val="clear" w:color="auto" w:fill="FFFFFF"/>
        <w:bidi/>
        <w:spacing w:before="0" w:beforeAutospacing="0" w:after="75" w:afterAutospacing="0"/>
        <w:ind w:left="1502"/>
        <w:rPr>
          <w:rFonts w:ascii="David" w:eastAsiaTheme="minorHAnsi" w:hAnsi="David" w:cs="David"/>
          <w:color w:val="000000"/>
          <w:sz w:val="22"/>
          <w:szCs w:val="22"/>
          <w:shd w:val="clear" w:color="auto" w:fill="FFFFFF"/>
          <w:rtl/>
        </w:rPr>
      </w:pPr>
      <w:r w:rsidRPr="00E0165F">
        <w:rPr>
          <w:rFonts w:ascii="David" w:eastAsiaTheme="minorHAnsi" w:hAnsi="David" w:cs="David"/>
          <w:color w:val="000000"/>
          <w:sz w:val="22"/>
          <w:szCs w:val="22"/>
          <w:shd w:val="clear" w:color="auto" w:fill="FFFFFF"/>
          <w:rtl/>
        </w:rPr>
        <w:t>בתאי העצב של</w:t>
      </w:r>
      <w:r w:rsidRPr="00E0165F">
        <w:rPr>
          <w:rFonts w:ascii="David" w:eastAsiaTheme="minorHAnsi" w:hAnsi="David" w:cs="David"/>
          <w:color w:val="000000"/>
          <w:sz w:val="22"/>
          <w:szCs w:val="22"/>
          <w:shd w:val="clear" w:color="auto" w:fill="FFFFFF"/>
        </w:rPr>
        <w:t xml:space="preserve"> V1 </w:t>
      </w:r>
      <w:r w:rsidRPr="00E0165F">
        <w:rPr>
          <w:rFonts w:ascii="David" w:eastAsiaTheme="minorHAnsi" w:hAnsi="David" w:cs="David"/>
          <w:color w:val="000000"/>
          <w:sz w:val="22"/>
          <w:szCs w:val="22"/>
          <w:shd w:val="clear" w:color="auto" w:fill="FFFFFF"/>
          <w:rtl/>
        </w:rPr>
        <w:t xml:space="preserve">ישנו מיפוי מלא של שדה הראייה, כאשר נקודות סמוכות על פני קליפת הראייה מייצגות נקודות סמוכות במרחב. עם זאת, המיפוי אינו </w:t>
      </w:r>
      <w:proofErr w:type="spellStart"/>
      <w:r w:rsidRPr="00E0165F">
        <w:rPr>
          <w:rFonts w:ascii="David" w:eastAsiaTheme="minorHAnsi" w:hAnsi="David" w:cs="David"/>
          <w:color w:val="000000"/>
          <w:sz w:val="22"/>
          <w:szCs w:val="22"/>
          <w:shd w:val="clear" w:color="auto" w:fill="FFFFFF"/>
          <w:rtl/>
        </w:rPr>
        <w:t>פרופורציונלי</w:t>
      </w:r>
      <w:proofErr w:type="spellEnd"/>
      <w:r w:rsidRPr="00E0165F">
        <w:rPr>
          <w:rFonts w:ascii="David" w:eastAsiaTheme="minorHAnsi" w:hAnsi="David" w:cs="David"/>
          <w:color w:val="000000"/>
          <w:sz w:val="22"/>
          <w:szCs w:val="22"/>
          <w:shd w:val="clear" w:color="auto" w:fill="FFFFFF"/>
          <w:rtl/>
        </w:rPr>
        <w:t xml:space="preserve"> - חלק גדול מ</w:t>
      </w:r>
      <w:r w:rsidRPr="00E0165F">
        <w:rPr>
          <w:rFonts w:ascii="David" w:eastAsiaTheme="minorHAnsi" w:hAnsi="David" w:cs="David"/>
          <w:color w:val="000000"/>
          <w:sz w:val="22"/>
          <w:szCs w:val="22"/>
          <w:shd w:val="clear" w:color="auto" w:fill="FFFFFF"/>
        </w:rPr>
        <w:t xml:space="preserve">-V1 </w:t>
      </w:r>
      <w:r w:rsidRPr="00E0165F">
        <w:rPr>
          <w:rFonts w:ascii="David" w:eastAsiaTheme="minorHAnsi" w:hAnsi="David" w:cs="David"/>
          <w:color w:val="000000"/>
          <w:sz w:val="22"/>
          <w:szCs w:val="22"/>
          <w:shd w:val="clear" w:color="auto" w:fill="FFFFFF"/>
          <w:rtl/>
        </w:rPr>
        <w:t>מוקדש לקלט שמגיע מהגומה המרכזית, למרות שמדובר בחלק קטן משדה הראייה</w:t>
      </w:r>
      <w:r w:rsidRPr="00E0165F">
        <w:rPr>
          <w:rFonts w:ascii="David" w:eastAsiaTheme="minorHAnsi" w:hAnsi="David" w:cs="David"/>
          <w:color w:val="000000"/>
          <w:sz w:val="22"/>
          <w:szCs w:val="22"/>
          <w:shd w:val="clear" w:color="auto" w:fill="FFFFFF"/>
        </w:rPr>
        <w:t>.</w:t>
      </w:r>
    </w:p>
    <w:p w:rsidR="00E0165F" w:rsidRPr="00E0165F" w:rsidRDefault="00E0165F" w:rsidP="00E0165F">
      <w:pPr>
        <w:pStyle w:val="NormalWeb"/>
        <w:shd w:val="clear" w:color="auto" w:fill="FFFFFF"/>
        <w:bidi/>
        <w:spacing w:before="0" w:beforeAutospacing="0" w:after="75" w:afterAutospacing="0"/>
        <w:ind w:left="1502"/>
        <w:rPr>
          <w:rFonts w:ascii="David" w:eastAsiaTheme="minorHAnsi" w:hAnsi="David" w:cs="David"/>
          <w:color w:val="000000"/>
          <w:sz w:val="22"/>
          <w:szCs w:val="22"/>
          <w:shd w:val="clear" w:color="auto" w:fill="FFFFFF"/>
          <w:rtl/>
        </w:rPr>
      </w:pPr>
      <w:r w:rsidRPr="00E0165F">
        <w:rPr>
          <w:rFonts w:ascii="David" w:eastAsiaTheme="minorHAnsi" w:hAnsi="David" w:cs="David"/>
          <w:color w:val="000000"/>
          <w:sz w:val="22"/>
          <w:szCs w:val="22"/>
          <w:shd w:val="clear" w:color="auto" w:fill="FFFFFF"/>
          <w:rtl/>
        </w:rPr>
        <w:t>לאחר העיבוד הבסיסי ב</w:t>
      </w:r>
      <w:r w:rsidRPr="00E0165F">
        <w:rPr>
          <w:rFonts w:ascii="David" w:eastAsiaTheme="minorHAnsi" w:hAnsi="David" w:cs="David"/>
          <w:color w:val="000000"/>
          <w:sz w:val="22"/>
          <w:szCs w:val="22"/>
          <w:shd w:val="clear" w:color="auto" w:fill="FFFFFF"/>
        </w:rPr>
        <w:t xml:space="preserve">-V1, </w:t>
      </w:r>
      <w:r w:rsidRPr="00E0165F">
        <w:rPr>
          <w:rFonts w:ascii="David" w:eastAsiaTheme="minorHAnsi" w:hAnsi="David" w:cs="David"/>
          <w:color w:val="000000"/>
          <w:sz w:val="22"/>
          <w:szCs w:val="22"/>
          <w:shd w:val="clear" w:color="auto" w:fill="FFFFFF"/>
          <w:rtl/>
        </w:rPr>
        <w:t xml:space="preserve">אזורים שונים לאורך מסלול העיבוד בקליפת המוח </w:t>
      </w:r>
      <w:proofErr w:type="spellStart"/>
      <w:r w:rsidRPr="00E0165F">
        <w:rPr>
          <w:rFonts w:ascii="David" w:eastAsiaTheme="minorHAnsi" w:hAnsi="David" w:cs="David"/>
          <w:color w:val="000000"/>
          <w:sz w:val="22"/>
          <w:szCs w:val="22"/>
          <w:shd w:val="clear" w:color="auto" w:fill="FFFFFF"/>
          <w:rtl/>
        </w:rPr>
        <w:t>הראייתית</w:t>
      </w:r>
      <w:proofErr w:type="spellEnd"/>
      <w:r w:rsidRPr="00E0165F">
        <w:rPr>
          <w:rFonts w:ascii="David" w:eastAsiaTheme="minorHAnsi" w:hAnsi="David" w:cs="David"/>
          <w:color w:val="000000"/>
          <w:sz w:val="22"/>
          <w:szCs w:val="22"/>
          <w:shd w:val="clear" w:color="auto" w:fill="FFFFFF"/>
          <w:rtl/>
        </w:rPr>
        <w:t xml:space="preserve"> מתמחים במאפיינים שונים של הגירוי החזותי: תפיסת צבע, תנועה, זיהוי אובייקטים </w:t>
      </w:r>
      <w:proofErr w:type="spellStart"/>
      <w:r w:rsidRPr="00E0165F">
        <w:rPr>
          <w:rFonts w:ascii="David" w:eastAsiaTheme="minorHAnsi" w:hAnsi="David" w:cs="David"/>
          <w:color w:val="000000"/>
          <w:sz w:val="22"/>
          <w:szCs w:val="22"/>
          <w:shd w:val="clear" w:color="auto" w:fill="FFFFFF"/>
          <w:rtl/>
        </w:rPr>
        <w:t>וכו'.</w:t>
      </w:r>
      <w:proofErr w:type="spellEnd"/>
      <w:r w:rsidRPr="00E0165F">
        <w:rPr>
          <w:rFonts w:ascii="David" w:eastAsiaTheme="minorHAnsi" w:hAnsi="David" w:cs="David"/>
          <w:color w:val="000000"/>
          <w:sz w:val="22"/>
          <w:szCs w:val="22"/>
          <w:shd w:val="clear" w:color="auto" w:fill="FFFFFF"/>
          <w:rtl/>
        </w:rPr>
        <w:t xml:space="preserve"> תאי העצב באזורים אלה הם בעלי שדות קלט גדולים יותר לעומת</w:t>
      </w:r>
      <w:r w:rsidRPr="00E0165F">
        <w:rPr>
          <w:rFonts w:ascii="David" w:eastAsiaTheme="minorHAnsi" w:hAnsi="David" w:cs="David"/>
          <w:color w:val="000000"/>
          <w:sz w:val="22"/>
          <w:szCs w:val="22"/>
          <w:shd w:val="clear" w:color="auto" w:fill="FFFFFF"/>
        </w:rPr>
        <w:t xml:space="preserve"> V1, </w:t>
      </w:r>
      <w:r w:rsidRPr="00E0165F">
        <w:rPr>
          <w:rFonts w:ascii="David" w:eastAsiaTheme="minorHAnsi" w:hAnsi="David" w:cs="David"/>
          <w:color w:val="000000"/>
          <w:sz w:val="22"/>
          <w:szCs w:val="22"/>
          <w:shd w:val="clear" w:color="auto" w:fill="FFFFFF"/>
          <w:rtl/>
        </w:rPr>
        <w:t>והם מגיבים לטווח מצומצם יותר של גירויים</w:t>
      </w:r>
      <w:r w:rsidRPr="00E0165F">
        <w:rPr>
          <w:rFonts w:ascii="David" w:eastAsiaTheme="minorHAnsi" w:hAnsi="David" w:cs="David"/>
          <w:color w:val="000000"/>
          <w:sz w:val="22"/>
          <w:szCs w:val="22"/>
          <w:shd w:val="clear" w:color="auto" w:fill="FFFFFF"/>
        </w:rPr>
        <w:t>.</w:t>
      </w:r>
    </w:p>
    <w:p w:rsidR="00E0165F" w:rsidRDefault="00E0165F" w:rsidP="00E0165F">
      <w:pPr>
        <w:pStyle w:val="NormalWeb"/>
        <w:shd w:val="clear" w:color="auto" w:fill="FFFFFF"/>
        <w:bidi/>
        <w:spacing w:before="0" w:beforeAutospacing="0" w:after="75" w:afterAutospacing="0"/>
        <w:ind w:left="1502"/>
        <w:rPr>
          <w:rFonts w:ascii="David" w:hAnsi="David" w:cs="David"/>
          <w:rtl/>
        </w:rPr>
      </w:pPr>
      <w:r w:rsidRPr="00E0165F">
        <w:rPr>
          <w:rFonts w:ascii="David" w:eastAsiaTheme="minorHAnsi" w:hAnsi="David" w:cs="David"/>
          <w:color w:val="000000"/>
          <w:sz w:val="22"/>
          <w:szCs w:val="22"/>
          <w:shd w:val="clear" w:color="auto" w:fill="FFFFFF"/>
          <w:rtl/>
        </w:rPr>
        <w:t xml:space="preserve">רק כאשר המידע </w:t>
      </w:r>
      <w:proofErr w:type="spellStart"/>
      <w:r w:rsidRPr="00E0165F">
        <w:rPr>
          <w:rFonts w:ascii="David" w:eastAsiaTheme="minorHAnsi" w:hAnsi="David" w:cs="David"/>
          <w:color w:val="000000"/>
          <w:sz w:val="22"/>
          <w:szCs w:val="22"/>
          <w:shd w:val="clear" w:color="auto" w:fill="FFFFFF"/>
          <w:rtl/>
        </w:rPr>
        <w:t>הראייתי</w:t>
      </w:r>
      <w:proofErr w:type="spellEnd"/>
      <w:r w:rsidRPr="00E0165F">
        <w:rPr>
          <w:rFonts w:ascii="David" w:eastAsiaTheme="minorHAnsi" w:hAnsi="David" w:cs="David"/>
          <w:color w:val="000000"/>
          <w:sz w:val="22"/>
          <w:szCs w:val="22"/>
          <w:shd w:val="clear" w:color="auto" w:fill="FFFFFF"/>
          <w:rtl/>
        </w:rPr>
        <w:t xml:space="preserve"> מגיע לקליפת המוח אנו נעשים</w:t>
      </w:r>
      <w:r w:rsidRPr="00E0165F">
        <w:rPr>
          <w:rFonts w:ascii="David" w:eastAsiaTheme="minorHAnsi" w:hAnsi="David" w:cs="David"/>
          <w:color w:val="000000"/>
          <w:sz w:val="22"/>
          <w:szCs w:val="22"/>
          <w:shd w:val="clear" w:color="auto" w:fill="FFFFFF"/>
        </w:rPr>
        <w:t> </w:t>
      </w:r>
      <w:hyperlink r:id="rId16" w:tooltip="מודעות" w:history="1">
        <w:r w:rsidRPr="00E0165F">
          <w:rPr>
            <w:rFonts w:ascii="David" w:eastAsiaTheme="minorHAnsi" w:hAnsi="David" w:cs="David"/>
            <w:color w:val="000000"/>
            <w:sz w:val="22"/>
            <w:szCs w:val="22"/>
            <w:rtl/>
          </w:rPr>
          <w:t>מודעים</w:t>
        </w:r>
      </w:hyperlink>
      <w:r w:rsidRPr="00E0165F">
        <w:rPr>
          <w:rFonts w:ascii="David" w:eastAsiaTheme="minorHAnsi" w:hAnsi="David" w:cs="David"/>
          <w:color w:val="000000"/>
          <w:sz w:val="22"/>
          <w:szCs w:val="22"/>
          <w:shd w:val="clear" w:color="auto" w:fill="FFFFFF"/>
        </w:rPr>
        <w:t> </w:t>
      </w:r>
      <w:r w:rsidRPr="00E0165F">
        <w:rPr>
          <w:rFonts w:ascii="David" w:eastAsiaTheme="minorHAnsi" w:hAnsi="David" w:cs="David"/>
          <w:color w:val="000000"/>
          <w:sz w:val="22"/>
          <w:szCs w:val="22"/>
          <w:shd w:val="clear" w:color="auto" w:fill="FFFFFF"/>
          <w:rtl/>
        </w:rPr>
        <w:t>לגירוי החזותי. בהתאם לכך, אנשים עם פגיעה מוחית ב</w:t>
      </w:r>
      <w:r w:rsidRPr="00E0165F">
        <w:rPr>
          <w:rFonts w:ascii="David" w:eastAsiaTheme="minorHAnsi" w:hAnsi="David" w:cs="David"/>
          <w:color w:val="000000"/>
          <w:sz w:val="22"/>
          <w:szCs w:val="22"/>
          <w:shd w:val="clear" w:color="auto" w:fill="FFFFFF"/>
        </w:rPr>
        <w:t xml:space="preserve">-V1 </w:t>
      </w:r>
      <w:r w:rsidRPr="00E0165F">
        <w:rPr>
          <w:rFonts w:ascii="David" w:eastAsiaTheme="minorHAnsi" w:hAnsi="David" w:cs="David"/>
          <w:color w:val="000000"/>
          <w:sz w:val="22"/>
          <w:szCs w:val="22"/>
          <w:shd w:val="clear" w:color="auto" w:fill="FFFFFF"/>
          <w:rtl/>
        </w:rPr>
        <w:t>ידווחו על עצמם כ</w:t>
      </w:r>
      <w:hyperlink r:id="rId17" w:tooltip="עיוורון" w:history="1">
        <w:r w:rsidRPr="00E0165F">
          <w:rPr>
            <w:rFonts w:ascii="David" w:eastAsiaTheme="minorHAnsi" w:hAnsi="David" w:cs="David"/>
            <w:color w:val="000000"/>
            <w:sz w:val="22"/>
            <w:szCs w:val="22"/>
            <w:rtl/>
          </w:rPr>
          <w:t>עיוורים</w:t>
        </w:r>
      </w:hyperlink>
      <w:r w:rsidRPr="00E0165F">
        <w:rPr>
          <w:rFonts w:ascii="David" w:eastAsiaTheme="minorHAnsi" w:hAnsi="David" w:cs="David"/>
          <w:color w:val="000000"/>
          <w:sz w:val="22"/>
          <w:szCs w:val="22"/>
          <w:shd w:val="clear" w:color="auto" w:fill="FFFFFF"/>
        </w:rPr>
        <w:t xml:space="preserve">, </w:t>
      </w:r>
      <w:r w:rsidRPr="00E0165F">
        <w:rPr>
          <w:rFonts w:ascii="David" w:eastAsiaTheme="minorHAnsi" w:hAnsi="David" w:cs="David"/>
          <w:color w:val="000000"/>
          <w:sz w:val="22"/>
          <w:szCs w:val="22"/>
          <w:shd w:val="clear" w:color="auto" w:fill="FFFFFF"/>
          <w:rtl/>
        </w:rPr>
        <w:t>גם אם העין והמסלולים העצביים האחרים לא נפגעו</w:t>
      </w:r>
      <w:r w:rsidRPr="00E0165F">
        <w:rPr>
          <w:rFonts w:ascii="David" w:eastAsiaTheme="minorHAnsi" w:hAnsi="David" w:cs="David"/>
          <w:color w:val="000000"/>
          <w:sz w:val="22"/>
          <w:szCs w:val="22"/>
          <w:shd w:val="clear" w:color="auto" w:fill="FFFFFF"/>
        </w:rPr>
        <w:t>.</w:t>
      </w:r>
    </w:p>
    <w:p w:rsidR="00E0165F" w:rsidRDefault="00E0165F" w:rsidP="00E0165F">
      <w:pPr>
        <w:pStyle w:val="NormalWeb"/>
        <w:shd w:val="clear" w:color="auto" w:fill="FFFFFF"/>
        <w:bidi/>
        <w:spacing w:before="0" w:beforeAutospacing="0" w:after="75" w:afterAutospacing="0"/>
        <w:ind w:left="1502"/>
        <w:rPr>
          <w:rFonts w:ascii="Arial" w:hAnsi="Arial" w:cs="Arial"/>
          <w:color w:val="3F3F3F"/>
          <w:sz w:val="13"/>
          <w:szCs w:val="13"/>
          <w:rtl/>
        </w:rPr>
      </w:pPr>
    </w:p>
    <w:p w:rsidR="00874E1C" w:rsidRDefault="00E0165F" w:rsidP="00E0165F">
      <w:pPr>
        <w:pStyle w:val="NormalWeb"/>
        <w:shd w:val="clear" w:color="auto" w:fill="FFFFFF"/>
        <w:bidi/>
        <w:spacing w:before="0" w:beforeAutospacing="0" w:after="75" w:afterAutospacing="0"/>
        <w:ind w:left="1502"/>
        <w:rPr>
          <w:rFonts w:ascii="David" w:eastAsiaTheme="minorHAnsi" w:hAnsi="David" w:cs="David"/>
          <w:color w:val="000000"/>
          <w:sz w:val="22"/>
          <w:szCs w:val="22"/>
          <w:shd w:val="clear" w:color="auto" w:fill="FFFFFF"/>
          <w:rtl/>
        </w:rPr>
      </w:pPr>
      <w:r w:rsidRPr="00E0165F">
        <w:rPr>
          <w:rFonts w:ascii="David" w:eastAsiaTheme="minorHAnsi" w:hAnsi="David" w:cs="David" w:hint="cs"/>
          <w:b/>
          <w:bCs/>
          <w:sz w:val="22"/>
          <w:szCs w:val="22"/>
          <w:u w:val="single"/>
          <w:rtl/>
        </w:rPr>
        <w:t>2.3.2.3 - התפתחות אבולוציונית ומאפיינים של שחשיבה ויזואלית.</w:t>
      </w:r>
    </w:p>
    <w:p w:rsidR="00E0165F" w:rsidRDefault="00E0165F" w:rsidP="00E0165F">
      <w:pPr>
        <w:pStyle w:val="NormalWeb"/>
        <w:shd w:val="clear" w:color="auto" w:fill="FFFFFF"/>
        <w:bidi/>
        <w:spacing w:before="0" w:beforeAutospacing="0" w:after="75" w:afterAutospacing="0"/>
        <w:ind w:left="1502"/>
        <w:rPr>
          <w:rFonts w:ascii="David" w:eastAsiaTheme="minorHAnsi" w:hAnsi="David" w:cs="David"/>
          <w:color w:val="000000"/>
          <w:sz w:val="22"/>
          <w:szCs w:val="22"/>
          <w:shd w:val="clear" w:color="auto" w:fill="FFFFFF"/>
          <w:rtl/>
        </w:rPr>
      </w:pPr>
      <w:r w:rsidRPr="00E0165F">
        <w:rPr>
          <w:rFonts w:ascii="David" w:eastAsiaTheme="minorHAnsi" w:hAnsi="David" w:cs="David"/>
          <w:color w:val="000000"/>
          <w:sz w:val="22"/>
          <w:szCs w:val="22"/>
          <w:shd w:val="clear" w:color="auto" w:fill="FFFFFF"/>
          <w:rtl/>
        </w:rPr>
        <w:t>באופן עקרוני, ניתן לחלק מחשבות אנושיות לשניים: מילוליות וויזואליות. כשאנו מפנטזים על החופשה הבאה שלנו במקום אקזוטי, סביר להניח שאנחנו משתמשים בחלק הוויזואלי כשאנחנו מדמיינים עצי דקל וקוקוסים עם קשיות ורודות. לעומת זאת, כשאנחנו מתכננים מה לומר במהלך פרזנטציה בעבודה, כנראה שאנחנו מפעילים את החלק המילולי ויוצרים דיבור פנימי המורכב ממילים המתחברות למשפטים</w:t>
      </w:r>
      <w:r w:rsidRPr="00E0165F">
        <w:rPr>
          <w:rFonts w:ascii="David" w:eastAsiaTheme="minorHAnsi" w:hAnsi="David" w:cs="David"/>
          <w:color w:val="000000"/>
          <w:sz w:val="22"/>
          <w:szCs w:val="22"/>
          <w:shd w:val="clear" w:color="auto" w:fill="FFFFFF"/>
        </w:rPr>
        <w:t>,</w:t>
      </w:r>
    </w:p>
    <w:p w:rsidR="00E0165F" w:rsidRPr="00E0165F" w:rsidRDefault="00E0165F" w:rsidP="00E0165F">
      <w:pPr>
        <w:pStyle w:val="NormalWeb"/>
        <w:shd w:val="clear" w:color="auto" w:fill="FFFFFF"/>
        <w:bidi/>
        <w:spacing w:before="0" w:beforeAutospacing="0" w:after="75" w:afterAutospacing="0"/>
        <w:ind w:left="1502"/>
        <w:rPr>
          <w:rFonts w:ascii="David" w:eastAsiaTheme="minorHAnsi" w:hAnsi="David" w:cs="David"/>
          <w:color w:val="000000"/>
          <w:sz w:val="22"/>
          <w:szCs w:val="22"/>
          <w:shd w:val="clear" w:color="auto" w:fill="FFFFFF"/>
          <w:rtl/>
        </w:rPr>
      </w:pPr>
    </w:p>
    <w:p w:rsidR="00E0165F" w:rsidRDefault="00E0165F" w:rsidP="00E0165F">
      <w:pPr>
        <w:pStyle w:val="NormalWeb"/>
        <w:shd w:val="clear" w:color="auto" w:fill="FFFFFF"/>
        <w:bidi/>
        <w:spacing w:before="0" w:beforeAutospacing="0" w:after="75" w:afterAutospacing="0"/>
        <w:ind w:left="1502"/>
        <w:rPr>
          <w:rFonts w:ascii="David" w:eastAsiaTheme="minorHAnsi" w:hAnsi="David" w:cs="David"/>
          <w:color w:val="000000"/>
          <w:sz w:val="22"/>
          <w:szCs w:val="22"/>
          <w:shd w:val="clear" w:color="auto" w:fill="FFFFFF"/>
          <w:rtl/>
        </w:rPr>
      </w:pPr>
      <w:r w:rsidRPr="00E0165F">
        <w:rPr>
          <w:rFonts w:ascii="David" w:eastAsiaTheme="minorHAnsi" w:hAnsi="David" w:cs="David"/>
          <w:color w:val="000000"/>
          <w:sz w:val="22"/>
          <w:szCs w:val="22"/>
          <w:shd w:val="clear" w:color="auto" w:fill="FFFFFF"/>
          <w:rtl/>
        </w:rPr>
        <w:t>במחקר החדש, כאמור, נמצא שאפילו כשאנשים מנסים באופן מודע לחשוב בצורה מילולית, כמעט תמיד חודרת למוחם חשיבה ויזואלית. נטייה זו מצביעה על כך שאנשים מקורקעים יותר בהווה אפילו כשהם מנסים להשתמש בצורת חשיבה שלרוב שמורה לעניינים שמתרחשים בעתיד</w:t>
      </w:r>
      <w:r>
        <w:rPr>
          <w:rFonts w:ascii="Arial" w:hAnsi="Arial" w:cs="Arial"/>
          <w:color w:val="333333"/>
        </w:rPr>
        <w:t>.</w:t>
      </w:r>
    </w:p>
    <w:p w:rsidR="00E0165F" w:rsidRPr="0005533F" w:rsidRDefault="00E0165F" w:rsidP="00E0165F">
      <w:pPr>
        <w:pStyle w:val="NormalWeb"/>
        <w:shd w:val="clear" w:color="auto" w:fill="FFFFFF"/>
        <w:bidi/>
        <w:spacing w:before="0" w:beforeAutospacing="0" w:after="75" w:afterAutospacing="0"/>
        <w:ind w:left="1502"/>
        <w:rPr>
          <w:rFonts w:ascii="David" w:eastAsiaTheme="minorHAnsi" w:hAnsi="David" w:cs="David"/>
          <w:color w:val="000000"/>
          <w:sz w:val="22"/>
          <w:szCs w:val="22"/>
          <w:rtl/>
        </w:rPr>
      </w:pPr>
      <w:r w:rsidRPr="0005533F">
        <w:rPr>
          <w:rFonts w:ascii="David" w:eastAsiaTheme="minorHAnsi" w:hAnsi="David" w:cs="David" w:hint="cs"/>
          <w:color w:val="000000"/>
          <w:sz w:val="22"/>
          <w:szCs w:val="22"/>
          <w:shd w:val="clear" w:color="auto" w:fill="FFFFFF"/>
          <w:rtl/>
        </w:rPr>
        <w:t>מחקרים בנושא</w:t>
      </w:r>
      <w:r w:rsidRPr="0005533F">
        <w:rPr>
          <w:rFonts w:ascii="David" w:eastAsiaTheme="minorHAnsi" w:hAnsi="David" w:cs="David" w:hint="cs"/>
          <w:color w:val="000000"/>
          <w:sz w:val="22"/>
          <w:szCs w:val="22"/>
          <w:rtl/>
        </w:rPr>
        <w:t xml:space="preserve"> </w:t>
      </w:r>
      <w:r w:rsidRPr="0005533F">
        <w:rPr>
          <w:rFonts w:ascii="David" w:eastAsiaTheme="minorHAnsi" w:hAnsi="David" w:cs="David"/>
          <w:color w:val="000000"/>
          <w:sz w:val="22"/>
          <w:szCs w:val="22"/>
          <w:rtl/>
        </w:rPr>
        <w:t>מצביע</w:t>
      </w:r>
      <w:r w:rsidRPr="0005533F">
        <w:rPr>
          <w:rFonts w:ascii="David" w:eastAsiaTheme="minorHAnsi" w:hAnsi="David" w:cs="David" w:hint="cs"/>
          <w:color w:val="000000"/>
          <w:sz w:val="22"/>
          <w:szCs w:val="22"/>
          <w:rtl/>
        </w:rPr>
        <w:t>ים</w:t>
      </w:r>
      <w:r w:rsidRPr="0005533F">
        <w:rPr>
          <w:rFonts w:ascii="David" w:eastAsiaTheme="minorHAnsi" w:hAnsi="David" w:cs="David"/>
          <w:color w:val="000000"/>
          <w:sz w:val="22"/>
          <w:szCs w:val="22"/>
          <w:rtl/>
        </w:rPr>
        <w:t xml:space="preserve"> על כך שאנחנו לא יכולים באמת ללכת מעבר לכאן ועכשיו ולחשוב בצורה אבסטרקטית על אנשים אחרים, מקומות או זמנים</w:t>
      </w:r>
      <w:r w:rsidRPr="0005533F">
        <w:rPr>
          <w:rFonts w:ascii="David" w:eastAsiaTheme="minorHAnsi" w:hAnsi="David" w:cs="David"/>
          <w:color w:val="000000"/>
          <w:sz w:val="22"/>
          <w:szCs w:val="22"/>
          <w:shd w:val="clear" w:color="auto" w:fill="FFFFFF"/>
        </w:rPr>
        <w:t xml:space="preserve"> </w:t>
      </w:r>
      <w:r w:rsidRPr="0005533F">
        <w:rPr>
          <w:rFonts w:ascii="David" w:eastAsiaTheme="minorHAnsi" w:hAnsi="David" w:cs="David" w:hint="cs"/>
          <w:color w:val="000000"/>
          <w:sz w:val="22"/>
          <w:szCs w:val="22"/>
          <w:shd w:val="clear" w:color="auto" w:fill="FFFFFF"/>
          <w:rtl/>
        </w:rPr>
        <w:t>הגינוי לחשוב שזהו</w:t>
      </w:r>
      <w:r w:rsidRPr="0005533F">
        <w:rPr>
          <w:rFonts w:ascii="David" w:eastAsiaTheme="minorHAnsi" w:hAnsi="David" w:cs="David"/>
          <w:color w:val="000000"/>
          <w:sz w:val="22"/>
          <w:szCs w:val="22"/>
          <w:shd w:val="clear" w:color="auto" w:fill="FFFFFF"/>
          <w:rtl/>
        </w:rPr>
        <w:t xml:space="preserve"> החיווט החדש של המוח שלנו ואולי יש לכך סיבות אבולוציוניות, שכן</w:t>
      </w:r>
      <w:r w:rsidRPr="0005533F">
        <w:rPr>
          <w:rFonts w:ascii="David" w:eastAsiaTheme="minorHAnsi" w:hAnsi="David" w:cs="David"/>
          <w:color w:val="000000"/>
          <w:sz w:val="22"/>
          <w:szCs w:val="22"/>
          <w:shd w:val="clear" w:color="auto" w:fill="FFFFFF"/>
        </w:rPr>
        <w:t xml:space="preserve"> </w:t>
      </w:r>
      <w:r w:rsidRPr="0005533F">
        <w:rPr>
          <w:rFonts w:ascii="David" w:eastAsiaTheme="minorHAnsi" w:hAnsi="David" w:cs="David"/>
          <w:color w:val="000000"/>
          <w:sz w:val="22"/>
          <w:szCs w:val="22"/>
          <w:rtl/>
        </w:rPr>
        <w:t xml:space="preserve">לא תמיד היינו יצורים מילוליים. </w:t>
      </w:r>
    </w:p>
    <w:p w:rsidR="00E0165F" w:rsidRPr="00AC571C" w:rsidRDefault="00E0165F" w:rsidP="00E0165F">
      <w:pPr>
        <w:pStyle w:val="NormalWeb"/>
        <w:shd w:val="clear" w:color="auto" w:fill="FFFFFF"/>
        <w:bidi/>
        <w:spacing w:before="0" w:beforeAutospacing="0" w:after="75" w:afterAutospacing="0"/>
        <w:ind w:left="1502"/>
        <w:rPr>
          <w:rStyle w:val="a7"/>
          <w:rFonts w:ascii="Arial" w:hAnsi="Arial" w:cs="Arial"/>
          <w:b/>
          <w:bCs/>
          <w:color w:val="333333"/>
          <w:u w:val="single"/>
          <w:shd w:val="clear" w:color="auto" w:fill="FFFFFF"/>
          <w:rtl/>
        </w:rPr>
      </w:pPr>
    </w:p>
    <w:p w:rsidR="00BA35AA" w:rsidRDefault="00AC571C" w:rsidP="00AC571C">
      <w:pPr>
        <w:pStyle w:val="a3"/>
        <w:ind w:left="785"/>
        <w:rPr>
          <w:rFonts w:ascii="David" w:hAnsi="David" w:cs="David"/>
          <w:b/>
          <w:bCs/>
          <w:u w:val="single"/>
          <w:rtl/>
        </w:rPr>
      </w:pPr>
      <w:r w:rsidRPr="00AC571C">
        <w:rPr>
          <w:rFonts w:ascii="David" w:hAnsi="David" w:cs="David" w:hint="cs"/>
          <w:b/>
          <w:bCs/>
          <w:u w:val="single"/>
          <w:rtl/>
        </w:rPr>
        <w:t xml:space="preserve">2.3.3 </w:t>
      </w:r>
      <w:r>
        <w:rPr>
          <w:rFonts w:ascii="David" w:hAnsi="David" w:cs="David" w:hint="cs"/>
          <w:b/>
          <w:bCs/>
          <w:u w:val="single"/>
          <w:rtl/>
        </w:rPr>
        <w:t>-</w:t>
      </w:r>
      <w:r w:rsidRPr="00AC571C">
        <w:rPr>
          <w:rFonts w:ascii="David" w:hAnsi="David" w:cs="David" w:hint="cs"/>
          <w:b/>
          <w:bCs/>
          <w:u w:val="single"/>
          <w:rtl/>
        </w:rPr>
        <w:t xml:space="preserve"> שמיעה</w:t>
      </w:r>
    </w:p>
    <w:p w:rsidR="00AC571C" w:rsidRDefault="00AC571C" w:rsidP="00874E1C">
      <w:pPr>
        <w:pStyle w:val="a3"/>
        <w:ind w:left="785"/>
        <w:rPr>
          <w:rFonts w:ascii="David" w:hAnsi="David" w:cs="David"/>
          <w:rtl/>
        </w:rPr>
      </w:pPr>
      <w:r>
        <w:rPr>
          <w:rFonts w:ascii="David" w:hAnsi="David" w:cs="David" w:hint="cs"/>
          <w:rtl/>
        </w:rPr>
        <w:tab/>
      </w:r>
      <w:r w:rsidR="001E1110" w:rsidRPr="001E1110">
        <w:rPr>
          <w:rFonts w:ascii="David" w:hAnsi="David" w:cs="David" w:hint="cs"/>
          <w:highlight w:val="yellow"/>
          <w:rtl/>
        </w:rPr>
        <w:t xml:space="preserve">לא </w:t>
      </w:r>
      <w:r w:rsidR="001E1110" w:rsidRPr="008F1519">
        <w:rPr>
          <w:rFonts w:ascii="David" w:hAnsi="David" w:cs="David" w:hint="cs"/>
          <w:highlight w:val="yellow"/>
          <w:rtl/>
        </w:rPr>
        <w:t>כתבנו</w:t>
      </w:r>
      <w:r w:rsidR="008F1519" w:rsidRPr="008F1519">
        <w:rPr>
          <w:rFonts w:ascii="David" w:hAnsi="David" w:cs="David" w:hint="cs"/>
          <w:highlight w:val="yellow"/>
          <w:rtl/>
        </w:rPr>
        <w:t xml:space="preserve"> בעברית</w:t>
      </w:r>
    </w:p>
    <w:p w:rsidR="005503CF" w:rsidRPr="005503CF" w:rsidRDefault="005503CF" w:rsidP="00874E1C">
      <w:pPr>
        <w:pStyle w:val="a3"/>
        <w:ind w:left="785"/>
        <w:rPr>
          <w:rFonts w:ascii="David" w:hAnsi="David" w:cs="David"/>
          <w:b/>
          <w:bCs/>
          <w:u w:val="single"/>
          <w:rtl/>
        </w:rPr>
      </w:pPr>
      <w:r>
        <w:rPr>
          <w:rFonts w:ascii="David" w:hAnsi="David" w:cs="David" w:hint="cs"/>
          <w:rtl/>
        </w:rPr>
        <w:tab/>
      </w:r>
      <w:r w:rsidRPr="005503CF">
        <w:rPr>
          <w:rFonts w:ascii="David" w:hAnsi="David" w:cs="David" w:hint="cs"/>
          <w:b/>
          <w:bCs/>
          <w:u w:val="single"/>
          <w:rtl/>
        </w:rPr>
        <w:t>2.3.3.1קליפת המוח והשמיעה</w:t>
      </w:r>
    </w:p>
    <w:p w:rsidR="00847971" w:rsidRPr="00847971" w:rsidRDefault="00847971" w:rsidP="00A24D02">
      <w:pPr>
        <w:pStyle w:val="1"/>
        <w:shd w:val="clear" w:color="auto" w:fill="FFFFFF"/>
        <w:spacing w:before="240" w:beforeAutospacing="0" w:after="120" w:afterAutospacing="0" w:line="324" w:lineRule="atLeast"/>
        <w:rPr>
          <w:rFonts w:ascii="Arial" w:hAnsi="Arial" w:cs="Arial"/>
          <w:color w:val="000000"/>
          <w:sz w:val="37"/>
          <w:szCs w:val="37"/>
        </w:rPr>
      </w:pPr>
      <w:r w:rsidRPr="00847971">
        <w:rPr>
          <w:rFonts w:ascii="Arial" w:hAnsi="Arial" w:cs="Arial"/>
          <w:color w:val="000000"/>
          <w:sz w:val="37"/>
        </w:rPr>
        <w:t>The Auditory Cortex</w:t>
      </w:r>
    </w:p>
    <w:p w:rsidR="00847971" w:rsidRDefault="00A24D02" w:rsidP="00A24D02">
      <w:pPr>
        <w:pStyle w:val="a3"/>
        <w:ind w:left="785"/>
        <w:jc w:val="right"/>
        <w:rPr>
          <w:color w:val="000000"/>
          <w:sz w:val="16"/>
          <w:szCs w:val="16"/>
          <w:shd w:val="clear" w:color="auto" w:fill="FFFFFF"/>
        </w:rPr>
      </w:pPr>
      <w:r>
        <w:rPr>
          <w:color w:val="000000"/>
          <w:sz w:val="16"/>
          <w:szCs w:val="16"/>
          <w:shd w:val="clear" w:color="auto" w:fill="FFFFFF"/>
        </w:rPr>
        <w:t>The ultimate target of </w:t>
      </w:r>
      <w:hyperlink r:id="rId18" w:history="1">
        <w:r>
          <w:rPr>
            <w:rStyle w:val="Hyperlink"/>
            <w:color w:val="642A8F"/>
            <w:sz w:val="16"/>
            <w:szCs w:val="16"/>
            <w:shd w:val="clear" w:color="auto" w:fill="FFFFFF"/>
          </w:rPr>
          <w:t>afferent</w:t>
        </w:r>
      </w:hyperlink>
      <w:r>
        <w:rPr>
          <w:color w:val="000000"/>
          <w:sz w:val="16"/>
          <w:szCs w:val="16"/>
          <w:shd w:val="clear" w:color="auto" w:fill="FFFFFF"/>
        </w:rPr>
        <w:t> auditory information is the auditory </w:t>
      </w:r>
      <w:hyperlink r:id="rId19" w:history="1">
        <w:r>
          <w:rPr>
            <w:rStyle w:val="Hyperlink"/>
            <w:color w:val="642A8F"/>
            <w:sz w:val="16"/>
            <w:szCs w:val="16"/>
            <w:shd w:val="clear" w:color="auto" w:fill="FFFFFF"/>
          </w:rPr>
          <w:t>cortex</w:t>
        </w:r>
      </w:hyperlink>
      <w:r>
        <w:rPr>
          <w:color w:val="000000"/>
          <w:sz w:val="16"/>
          <w:szCs w:val="16"/>
          <w:shd w:val="clear" w:color="auto" w:fill="FFFFFF"/>
        </w:rPr>
        <w:t>. Although the auditory cortex has a number of subdivisions, a broad distinction can be made between a primary area and peripheral, or belt, areas. The </w:t>
      </w:r>
      <w:hyperlink r:id="rId20" w:history="1">
        <w:r>
          <w:rPr>
            <w:rStyle w:val="Hyperlink"/>
            <w:color w:val="642A8F"/>
            <w:sz w:val="16"/>
            <w:szCs w:val="16"/>
            <w:shd w:val="clear" w:color="auto" w:fill="FFFFFF"/>
          </w:rPr>
          <w:t>primary auditory cortex</w:t>
        </w:r>
      </w:hyperlink>
      <w:r>
        <w:rPr>
          <w:color w:val="000000"/>
          <w:sz w:val="16"/>
          <w:szCs w:val="16"/>
          <w:shd w:val="clear" w:color="auto" w:fill="FFFFFF"/>
        </w:rPr>
        <w:t> (</w:t>
      </w:r>
      <w:r>
        <w:rPr>
          <w:b/>
          <w:bCs/>
          <w:color w:val="000000"/>
          <w:sz w:val="16"/>
          <w:szCs w:val="16"/>
          <w:shd w:val="clear" w:color="auto" w:fill="FFFFFF"/>
        </w:rPr>
        <w:t>A1</w:t>
      </w:r>
      <w:r>
        <w:rPr>
          <w:color w:val="000000"/>
          <w:sz w:val="16"/>
          <w:szCs w:val="16"/>
          <w:shd w:val="clear" w:color="auto" w:fill="FFFFFF"/>
        </w:rPr>
        <w:t xml:space="preserve">) is located on the superior temporal </w:t>
      </w:r>
      <w:proofErr w:type="spellStart"/>
      <w:r>
        <w:rPr>
          <w:color w:val="000000"/>
          <w:sz w:val="16"/>
          <w:szCs w:val="16"/>
          <w:shd w:val="clear" w:color="auto" w:fill="FFFFFF"/>
        </w:rPr>
        <w:t>gyrus</w:t>
      </w:r>
      <w:proofErr w:type="spellEnd"/>
      <w:r>
        <w:rPr>
          <w:color w:val="000000"/>
          <w:sz w:val="16"/>
          <w:szCs w:val="16"/>
          <w:shd w:val="clear" w:color="auto" w:fill="FFFFFF"/>
        </w:rPr>
        <w:t xml:space="preserve"> in the </w:t>
      </w:r>
      <w:hyperlink r:id="rId21" w:history="1">
        <w:r>
          <w:rPr>
            <w:rStyle w:val="Hyperlink"/>
            <w:color w:val="642A8F"/>
            <w:sz w:val="16"/>
            <w:szCs w:val="16"/>
            <w:shd w:val="clear" w:color="auto" w:fill="FFFFFF"/>
          </w:rPr>
          <w:t>temporal lobe</w:t>
        </w:r>
      </w:hyperlink>
      <w:r>
        <w:rPr>
          <w:color w:val="000000"/>
          <w:sz w:val="16"/>
          <w:szCs w:val="16"/>
          <w:shd w:val="clear" w:color="auto" w:fill="FFFFFF"/>
        </w:rPr>
        <w:t> and receives point-to-point </w:t>
      </w:r>
      <w:hyperlink r:id="rId22" w:history="1">
        <w:r>
          <w:rPr>
            <w:rStyle w:val="Hyperlink"/>
            <w:color w:val="642A8F"/>
            <w:sz w:val="16"/>
            <w:szCs w:val="16"/>
            <w:shd w:val="clear" w:color="auto" w:fill="FFFFFF"/>
          </w:rPr>
          <w:t>input</w:t>
        </w:r>
      </w:hyperlink>
      <w:r>
        <w:rPr>
          <w:color w:val="000000"/>
          <w:sz w:val="16"/>
          <w:szCs w:val="16"/>
          <w:shd w:val="clear" w:color="auto" w:fill="FFFFFF"/>
        </w:rPr>
        <w:t> from the </w:t>
      </w:r>
      <w:hyperlink r:id="rId23" w:history="1">
        <w:r>
          <w:rPr>
            <w:rStyle w:val="Hyperlink"/>
            <w:color w:val="642A8F"/>
            <w:sz w:val="16"/>
            <w:szCs w:val="16"/>
            <w:shd w:val="clear" w:color="auto" w:fill="FFFFFF"/>
          </w:rPr>
          <w:t>ventral</w:t>
        </w:r>
      </w:hyperlink>
      <w:r>
        <w:rPr>
          <w:color w:val="000000"/>
          <w:sz w:val="16"/>
          <w:szCs w:val="16"/>
          <w:shd w:val="clear" w:color="auto" w:fill="FFFFFF"/>
        </w:rPr>
        <w:t> division of the </w:t>
      </w:r>
      <w:hyperlink r:id="rId24" w:history="1">
        <w:r>
          <w:rPr>
            <w:rStyle w:val="Hyperlink"/>
            <w:color w:val="642A8F"/>
            <w:sz w:val="16"/>
            <w:szCs w:val="16"/>
            <w:shd w:val="clear" w:color="auto" w:fill="FFFFFF"/>
          </w:rPr>
          <w:t xml:space="preserve">medial </w:t>
        </w:r>
        <w:proofErr w:type="spellStart"/>
        <w:r>
          <w:rPr>
            <w:rStyle w:val="Hyperlink"/>
            <w:color w:val="642A8F"/>
            <w:sz w:val="16"/>
            <w:szCs w:val="16"/>
            <w:shd w:val="clear" w:color="auto" w:fill="FFFFFF"/>
          </w:rPr>
          <w:t>geniculate</w:t>
        </w:r>
        <w:proofErr w:type="spellEnd"/>
        <w:r>
          <w:rPr>
            <w:rStyle w:val="Hyperlink"/>
            <w:color w:val="642A8F"/>
            <w:sz w:val="16"/>
            <w:szCs w:val="16"/>
            <w:shd w:val="clear" w:color="auto" w:fill="FFFFFF"/>
          </w:rPr>
          <w:t xml:space="preserve"> complex</w:t>
        </w:r>
      </w:hyperlink>
      <w:r>
        <w:rPr>
          <w:color w:val="000000"/>
          <w:sz w:val="16"/>
          <w:szCs w:val="16"/>
          <w:shd w:val="clear" w:color="auto" w:fill="FFFFFF"/>
        </w:rPr>
        <w:t xml:space="preserve">; thus, it contains a precise </w:t>
      </w:r>
      <w:proofErr w:type="spellStart"/>
      <w:r>
        <w:rPr>
          <w:color w:val="000000"/>
          <w:sz w:val="16"/>
          <w:szCs w:val="16"/>
          <w:shd w:val="clear" w:color="auto" w:fill="FFFFFF"/>
        </w:rPr>
        <w:t>tonotopic</w:t>
      </w:r>
      <w:proofErr w:type="spellEnd"/>
      <w:r>
        <w:rPr>
          <w:color w:val="000000"/>
          <w:sz w:val="16"/>
          <w:szCs w:val="16"/>
          <w:shd w:val="clear" w:color="auto" w:fill="FFFFFF"/>
        </w:rPr>
        <w:t> </w:t>
      </w:r>
      <w:hyperlink r:id="rId25" w:history="1">
        <w:r>
          <w:rPr>
            <w:rStyle w:val="Hyperlink"/>
            <w:color w:val="642A8F"/>
            <w:sz w:val="16"/>
            <w:szCs w:val="16"/>
            <w:shd w:val="clear" w:color="auto" w:fill="FFFFFF"/>
          </w:rPr>
          <w:t>map</w:t>
        </w:r>
      </w:hyperlink>
      <w:r>
        <w:rPr>
          <w:color w:val="000000"/>
          <w:sz w:val="16"/>
          <w:szCs w:val="16"/>
          <w:shd w:val="clear" w:color="auto" w:fill="FFFFFF"/>
        </w:rPr>
        <w:t>. The </w:t>
      </w:r>
      <w:r>
        <w:rPr>
          <w:b/>
          <w:bCs/>
          <w:color w:val="000000"/>
          <w:sz w:val="16"/>
          <w:szCs w:val="16"/>
          <w:shd w:val="clear" w:color="auto" w:fill="FFFFFF"/>
        </w:rPr>
        <w:t>belt areas</w:t>
      </w:r>
      <w:r>
        <w:rPr>
          <w:color w:val="000000"/>
          <w:sz w:val="16"/>
          <w:szCs w:val="16"/>
          <w:shd w:val="clear" w:color="auto" w:fill="FFFFFF"/>
        </w:rPr>
        <w:t xml:space="preserve"> of the auditory cortex receive more diffuse input from the belt areas of the medial </w:t>
      </w:r>
      <w:proofErr w:type="spellStart"/>
      <w:r>
        <w:rPr>
          <w:color w:val="000000"/>
          <w:sz w:val="16"/>
          <w:szCs w:val="16"/>
          <w:shd w:val="clear" w:color="auto" w:fill="FFFFFF"/>
        </w:rPr>
        <w:t>geniculate</w:t>
      </w:r>
      <w:proofErr w:type="spellEnd"/>
      <w:r>
        <w:rPr>
          <w:color w:val="000000"/>
          <w:sz w:val="16"/>
          <w:szCs w:val="16"/>
          <w:shd w:val="clear" w:color="auto" w:fill="FFFFFF"/>
        </w:rPr>
        <w:t xml:space="preserve"> complex and therefore are less precise in their </w:t>
      </w:r>
      <w:proofErr w:type="spellStart"/>
      <w:r>
        <w:rPr>
          <w:color w:val="000000"/>
          <w:sz w:val="16"/>
          <w:szCs w:val="16"/>
          <w:shd w:val="clear" w:color="auto" w:fill="FFFFFF"/>
        </w:rPr>
        <w:t>tonotopic</w:t>
      </w:r>
      <w:proofErr w:type="spellEnd"/>
      <w:r>
        <w:rPr>
          <w:color w:val="000000"/>
          <w:sz w:val="16"/>
          <w:szCs w:val="16"/>
          <w:shd w:val="clear" w:color="auto" w:fill="FFFFFF"/>
        </w:rPr>
        <w:t xml:space="preserve"> organization.</w:t>
      </w:r>
    </w:p>
    <w:p w:rsidR="00A24D02" w:rsidRDefault="00A24D02" w:rsidP="00A24D02">
      <w:pPr>
        <w:pStyle w:val="a3"/>
        <w:ind w:left="785"/>
        <w:jc w:val="right"/>
        <w:rPr>
          <w:color w:val="000000"/>
          <w:sz w:val="16"/>
          <w:szCs w:val="16"/>
          <w:shd w:val="clear" w:color="auto" w:fill="FFFFFF"/>
        </w:rPr>
      </w:pPr>
    </w:p>
    <w:p w:rsidR="00A24D02" w:rsidRDefault="00A24D02" w:rsidP="00A24D02">
      <w:pPr>
        <w:pStyle w:val="a3"/>
        <w:ind w:left="785"/>
        <w:jc w:val="right"/>
        <w:rPr>
          <w:color w:val="000000"/>
          <w:sz w:val="16"/>
          <w:szCs w:val="16"/>
          <w:shd w:val="clear" w:color="auto" w:fill="FFFFFF"/>
        </w:rPr>
      </w:pPr>
      <w:r>
        <w:rPr>
          <w:color w:val="000000"/>
          <w:sz w:val="16"/>
          <w:szCs w:val="16"/>
          <w:shd w:val="clear" w:color="auto" w:fill="FFFFFF"/>
        </w:rPr>
        <w:t>The </w:t>
      </w:r>
      <w:hyperlink r:id="rId26" w:history="1">
        <w:r>
          <w:rPr>
            <w:rStyle w:val="Hyperlink"/>
            <w:color w:val="642A8F"/>
            <w:sz w:val="16"/>
            <w:szCs w:val="16"/>
            <w:shd w:val="clear" w:color="auto" w:fill="FFFFFF"/>
          </w:rPr>
          <w:t>primary auditory cortex</w:t>
        </w:r>
      </w:hyperlink>
      <w:r>
        <w:rPr>
          <w:color w:val="000000"/>
          <w:sz w:val="16"/>
          <w:szCs w:val="16"/>
          <w:shd w:val="clear" w:color="auto" w:fill="FFFFFF"/>
        </w:rPr>
        <w:t> (A1) has a topographical </w:t>
      </w:r>
      <w:hyperlink r:id="rId27" w:history="1">
        <w:r>
          <w:rPr>
            <w:rStyle w:val="Hyperlink"/>
            <w:color w:val="642A8F"/>
            <w:sz w:val="16"/>
            <w:szCs w:val="16"/>
            <w:shd w:val="clear" w:color="auto" w:fill="FFFFFF"/>
          </w:rPr>
          <w:t>map</w:t>
        </w:r>
      </w:hyperlink>
      <w:r>
        <w:rPr>
          <w:color w:val="000000"/>
          <w:sz w:val="16"/>
          <w:szCs w:val="16"/>
          <w:shd w:val="clear" w:color="auto" w:fill="FFFFFF"/>
        </w:rPr>
        <w:t> of the </w:t>
      </w:r>
      <w:hyperlink r:id="rId28" w:history="1">
        <w:r>
          <w:rPr>
            <w:rStyle w:val="Hyperlink"/>
            <w:color w:val="642A8F"/>
            <w:sz w:val="16"/>
            <w:szCs w:val="16"/>
            <w:shd w:val="clear" w:color="auto" w:fill="FFFFFF"/>
          </w:rPr>
          <w:t>cochlea</w:t>
        </w:r>
      </w:hyperlink>
      <w:r>
        <w:rPr>
          <w:color w:val="000000"/>
          <w:sz w:val="16"/>
          <w:szCs w:val="16"/>
          <w:shd w:val="clear" w:color="auto" w:fill="FFFFFF"/>
        </w:rPr>
        <w:t> (</w:t>
      </w:r>
      <w:hyperlink r:id="rId29" w:tgtFrame="object" w:history="1">
        <w:r>
          <w:rPr>
            <w:rStyle w:val="Hyperlink"/>
            <w:color w:val="642A8F"/>
            <w:sz w:val="16"/>
            <w:szCs w:val="16"/>
            <w:shd w:val="clear" w:color="auto" w:fill="FFFFFF"/>
          </w:rPr>
          <w:t>Figure 13.14</w:t>
        </w:r>
      </w:hyperlink>
      <w:r>
        <w:rPr>
          <w:color w:val="000000"/>
          <w:sz w:val="16"/>
          <w:szCs w:val="16"/>
          <w:shd w:val="clear" w:color="auto" w:fill="FFFFFF"/>
        </w:rPr>
        <w:t>), just as the </w:t>
      </w:r>
      <w:hyperlink r:id="rId30" w:history="1">
        <w:r>
          <w:rPr>
            <w:rStyle w:val="Hyperlink"/>
            <w:color w:val="642A8F"/>
            <w:sz w:val="16"/>
            <w:szCs w:val="16"/>
            <w:shd w:val="clear" w:color="auto" w:fill="FFFFFF"/>
          </w:rPr>
          <w:t>primary visual cortex</w:t>
        </w:r>
      </w:hyperlink>
      <w:r>
        <w:rPr>
          <w:color w:val="000000"/>
          <w:sz w:val="16"/>
          <w:szCs w:val="16"/>
          <w:shd w:val="clear" w:color="auto" w:fill="FFFFFF"/>
        </w:rPr>
        <w:t> (V1) and the primary </w:t>
      </w:r>
      <w:hyperlink r:id="rId31" w:history="1">
        <w:r>
          <w:rPr>
            <w:rStyle w:val="Hyperlink"/>
            <w:color w:val="642A8F"/>
            <w:sz w:val="16"/>
            <w:szCs w:val="16"/>
            <w:shd w:val="clear" w:color="auto" w:fill="FFFFFF"/>
          </w:rPr>
          <w:t>somatic sensory cortex</w:t>
        </w:r>
      </w:hyperlink>
      <w:r>
        <w:rPr>
          <w:color w:val="000000"/>
          <w:sz w:val="16"/>
          <w:szCs w:val="16"/>
          <w:shd w:val="clear" w:color="auto" w:fill="FFFFFF"/>
        </w:rPr>
        <w:t xml:space="preserve"> (S1) have topographical maps of their respective sensory epithelia. Unlike the visual and somatic sensory systems, however, the cochlea has already decomposed the acoustical stimulus so that it is arrayed </w:t>
      </w:r>
      <w:proofErr w:type="spellStart"/>
      <w:r>
        <w:rPr>
          <w:color w:val="000000"/>
          <w:sz w:val="16"/>
          <w:szCs w:val="16"/>
          <w:shd w:val="clear" w:color="auto" w:fill="FFFFFF"/>
        </w:rPr>
        <w:t>tonotopically</w:t>
      </w:r>
      <w:proofErr w:type="spellEnd"/>
      <w:r>
        <w:rPr>
          <w:color w:val="000000"/>
          <w:sz w:val="16"/>
          <w:szCs w:val="16"/>
          <w:shd w:val="clear" w:color="auto" w:fill="FFFFFF"/>
        </w:rPr>
        <w:t xml:space="preserve"> along the length of the </w:t>
      </w:r>
      <w:hyperlink r:id="rId32" w:history="1">
        <w:r>
          <w:rPr>
            <w:rStyle w:val="Hyperlink"/>
            <w:color w:val="642A8F"/>
            <w:sz w:val="16"/>
            <w:szCs w:val="16"/>
            <w:shd w:val="clear" w:color="auto" w:fill="FFFFFF"/>
          </w:rPr>
          <w:t>basilar membrane</w:t>
        </w:r>
      </w:hyperlink>
      <w:r>
        <w:rPr>
          <w:color w:val="000000"/>
          <w:sz w:val="16"/>
          <w:szCs w:val="16"/>
          <w:shd w:val="clear" w:color="auto" w:fill="FFFFFF"/>
        </w:rPr>
        <w:t xml:space="preserve">. Thus, A1 is said to comprise a </w:t>
      </w:r>
      <w:proofErr w:type="spellStart"/>
      <w:r>
        <w:rPr>
          <w:color w:val="000000"/>
          <w:sz w:val="16"/>
          <w:szCs w:val="16"/>
          <w:shd w:val="clear" w:color="auto" w:fill="FFFFFF"/>
        </w:rPr>
        <w:t>tonotopic</w:t>
      </w:r>
      <w:proofErr w:type="spellEnd"/>
      <w:r>
        <w:rPr>
          <w:color w:val="000000"/>
          <w:sz w:val="16"/>
          <w:szCs w:val="16"/>
          <w:shd w:val="clear" w:color="auto" w:fill="FFFFFF"/>
        </w:rPr>
        <w:t xml:space="preserve"> map, as do most of the ascending auditory structures between the cochlea and the cortex. Orthogonal to the frequency axis of the </w:t>
      </w:r>
      <w:proofErr w:type="spellStart"/>
      <w:r>
        <w:rPr>
          <w:color w:val="000000"/>
          <w:sz w:val="16"/>
          <w:szCs w:val="16"/>
          <w:shd w:val="clear" w:color="auto" w:fill="FFFFFF"/>
        </w:rPr>
        <w:t>tonotopic</w:t>
      </w:r>
      <w:proofErr w:type="spellEnd"/>
      <w:r>
        <w:rPr>
          <w:color w:val="000000"/>
          <w:sz w:val="16"/>
          <w:szCs w:val="16"/>
          <w:shd w:val="clear" w:color="auto" w:fill="FFFFFF"/>
        </w:rPr>
        <w:t xml:space="preserve"> map is a striped arrangement of binaural properties. The neurons in one stripe are excited by both ears (and are therefore called EE cells), while the neurons in the next stripe are excited by one ear and inhibited by the other ear (EI cells). The EE and EI stripes alternate, an arrangement that is reminiscent of the </w:t>
      </w:r>
      <w:hyperlink r:id="rId33" w:history="1">
        <w:r>
          <w:rPr>
            <w:rStyle w:val="Hyperlink"/>
            <w:color w:val="642A8F"/>
            <w:sz w:val="16"/>
            <w:szCs w:val="16"/>
            <w:shd w:val="clear" w:color="auto" w:fill="FFFFFF"/>
          </w:rPr>
          <w:t>ocular dominance columns</w:t>
        </w:r>
      </w:hyperlink>
      <w:r>
        <w:rPr>
          <w:color w:val="000000"/>
          <w:sz w:val="16"/>
          <w:szCs w:val="16"/>
          <w:shd w:val="clear" w:color="auto" w:fill="FFFFFF"/>
        </w:rPr>
        <w:t xml:space="preserve"> in V1 (see Chapter 12). The sorts of sensory processing that occur in the other divisions of the auditory cortex are not well understood, but they are likely to be </w:t>
      </w:r>
      <w:r>
        <w:rPr>
          <w:color w:val="000000"/>
          <w:sz w:val="16"/>
          <w:szCs w:val="16"/>
          <w:shd w:val="clear" w:color="auto" w:fill="FFFFFF"/>
        </w:rPr>
        <w:lastRenderedPageBreak/>
        <w:t>important to higher-</w:t>
      </w:r>
      <w:hyperlink r:id="rId34" w:history="1">
        <w:r>
          <w:rPr>
            <w:rStyle w:val="Hyperlink"/>
            <w:color w:val="642A8F"/>
            <w:sz w:val="16"/>
            <w:szCs w:val="16"/>
            <w:shd w:val="clear" w:color="auto" w:fill="FFFFFF"/>
          </w:rPr>
          <w:t>order</w:t>
        </w:r>
      </w:hyperlink>
      <w:r>
        <w:rPr>
          <w:color w:val="000000"/>
          <w:sz w:val="16"/>
          <w:szCs w:val="16"/>
          <w:shd w:val="clear" w:color="auto" w:fill="FFFFFF"/>
        </w:rPr>
        <w:t> processing of natural sounds, including those used for communication. It appears that some areas are specialized for processing combinations of frequencies, while others are specialized for processing modulations of amplitude or frequency.</w:t>
      </w:r>
    </w:p>
    <w:p w:rsidR="00A24D02" w:rsidRDefault="00A24D02" w:rsidP="00A24D02">
      <w:pPr>
        <w:pStyle w:val="a3"/>
        <w:ind w:left="785"/>
        <w:jc w:val="right"/>
        <w:rPr>
          <w:color w:val="000000"/>
          <w:sz w:val="16"/>
          <w:szCs w:val="16"/>
          <w:shd w:val="clear" w:color="auto" w:fill="FFFFFF"/>
        </w:rPr>
      </w:pPr>
    </w:p>
    <w:p w:rsidR="00A24D02" w:rsidRDefault="00A24D02" w:rsidP="00A24D02">
      <w:pPr>
        <w:pStyle w:val="a3"/>
        <w:ind w:left="785"/>
        <w:jc w:val="right"/>
        <w:rPr>
          <w:color w:val="000000"/>
          <w:sz w:val="16"/>
          <w:szCs w:val="16"/>
          <w:shd w:val="clear" w:color="auto" w:fill="FFFFFF"/>
        </w:rPr>
      </w:pPr>
      <w:r>
        <w:rPr>
          <w:noProof/>
        </w:rPr>
        <w:drawing>
          <wp:inline distT="0" distB="0" distL="0" distR="0">
            <wp:extent cx="4686300" cy="2063750"/>
            <wp:effectExtent l="19050" t="0" r="0" b="0"/>
            <wp:docPr id="2" name="תמונה 1" descr="Figure 13.14. The human auditory cort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13.14. The human auditory cortex."/>
                    <pic:cNvPicPr>
                      <a:picLocks noChangeAspect="1" noChangeArrowheads="1"/>
                    </pic:cNvPicPr>
                  </pic:nvPicPr>
                  <pic:blipFill>
                    <a:blip r:embed="rId35"/>
                    <a:srcRect/>
                    <a:stretch>
                      <a:fillRect/>
                    </a:stretch>
                  </pic:blipFill>
                  <pic:spPr bwMode="auto">
                    <a:xfrm>
                      <a:off x="0" y="0"/>
                      <a:ext cx="4686300" cy="2063750"/>
                    </a:xfrm>
                    <a:prstGeom prst="rect">
                      <a:avLst/>
                    </a:prstGeom>
                    <a:noFill/>
                    <a:ln w="9525">
                      <a:noFill/>
                      <a:miter lim="800000"/>
                      <a:headEnd/>
                      <a:tailEnd/>
                    </a:ln>
                  </pic:spPr>
                </pic:pic>
              </a:graphicData>
            </a:graphic>
          </wp:inline>
        </w:drawing>
      </w:r>
    </w:p>
    <w:p w:rsidR="00A24D02" w:rsidRDefault="00A24D02" w:rsidP="00A24D02">
      <w:pPr>
        <w:pStyle w:val="3"/>
        <w:shd w:val="clear" w:color="auto" w:fill="FFFFFF"/>
        <w:bidi w:val="0"/>
        <w:spacing w:before="308" w:after="154" w:line="300" w:lineRule="atLeast"/>
        <w:jc w:val="center"/>
        <w:rPr>
          <w:rFonts w:ascii="Arial" w:hAnsi="Arial" w:cs="Arial"/>
          <w:color w:val="724128"/>
          <w:sz w:val="24"/>
          <w:szCs w:val="24"/>
        </w:rPr>
      </w:pPr>
      <w:r>
        <w:rPr>
          <w:rStyle w:val="label"/>
          <w:rFonts w:ascii="Arial" w:hAnsi="Arial" w:cs="Arial"/>
          <w:color w:val="724128"/>
          <w:sz w:val="24"/>
          <w:szCs w:val="24"/>
        </w:rPr>
        <w:t>Figure 13.14</w:t>
      </w:r>
    </w:p>
    <w:p w:rsidR="00A24D02" w:rsidRPr="00A24D02" w:rsidRDefault="00A24D02" w:rsidP="00A24D02">
      <w:pPr>
        <w:pStyle w:val="a3"/>
        <w:ind w:left="785"/>
        <w:jc w:val="center"/>
        <w:rPr>
          <w:color w:val="000000"/>
          <w:sz w:val="16"/>
          <w:szCs w:val="16"/>
          <w:shd w:val="clear" w:color="auto" w:fill="FFFFFF"/>
        </w:rPr>
      </w:pPr>
      <w:r w:rsidRPr="00A24D02">
        <w:rPr>
          <w:color w:val="000000"/>
          <w:sz w:val="16"/>
          <w:szCs w:val="16"/>
          <w:shd w:val="clear" w:color="auto" w:fill="FFFFFF"/>
        </w:rPr>
        <w:t>The human auditory </w:t>
      </w:r>
      <w:hyperlink r:id="rId36" w:history="1">
        <w:r w:rsidRPr="00A24D02">
          <w:rPr>
            <w:rStyle w:val="Hyperlink"/>
            <w:color w:val="642A8F"/>
            <w:sz w:val="16"/>
            <w:szCs w:val="16"/>
            <w:shd w:val="clear" w:color="auto" w:fill="FFFFFF"/>
          </w:rPr>
          <w:t>cortex</w:t>
        </w:r>
      </w:hyperlink>
      <w:r w:rsidRPr="00A24D02">
        <w:rPr>
          <w:color w:val="000000"/>
          <w:sz w:val="16"/>
          <w:szCs w:val="16"/>
          <w:shd w:val="clear" w:color="auto" w:fill="FFFFFF"/>
        </w:rPr>
        <w:t>. (A) Diagram showing the brain in left lateral view, including the depths of the lateral </w:t>
      </w:r>
      <w:proofErr w:type="spellStart"/>
      <w:r w:rsidR="00970911" w:rsidRPr="00A24D02">
        <w:rPr>
          <w:sz w:val="16"/>
          <w:szCs w:val="16"/>
        </w:rPr>
        <w:fldChar w:fldCharType="begin"/>
      </w:r>
      <w:r w:rsidRPr="00A24D02">
        <w:rPr>
          <w:sz w:val="16"/>
          <w:szCs w:val="16"/>
        </w:rPr>
        <w:instrText xml:space="preserve"> HYPERLINK "https://www.ncbi.nlm.nih.gov/books/n/neurosci/A2251/def-item/A2899/" </w:instrText>
      </w:r>
      <w:r w:rsidR="00970911" w:rsidRPr="00A24D02">
        <w:rPr>
          <w:sz w:val="16"/>
          <w:szCs w:val="16"/>
        </w:rPr>
        <w:fldChar w:fldCharType="separate"/>
      </w:r>
      <w:r w:rsidRPr="00A24D02">
        <w:rPr>
          <w:rStyle w:val="Hyperlink"/>
          <w:color w:val="642A8F"/>
          <w:sz w:val="16"/>
          <w:szCs w:val="16"/>
          <w:shd w:val="clear" w:color="auto" w:fill="FFFFFF"/>
        </w:rPr>
        <w:t>sulcus</w:t>
      </w:r>
      <w:proofErr w:type="spellEnd"/>
      <w:r w:rsidR="00970911" w:rsidRPr="00A24D02">
        <w:rPr>
          <w:sz w:val="16"/>
          <w:szCs w:val="16"/>
        </w:rPr>
        <w:fldChar w:fldCharType="end"/>
      </w:r>
      <w:r w:rsidRPr="00A24D02">
        <w:rPr>
          <w:color w:val="000000"/>
          <w:sz w:val="16"/>
          <w:szCs w:val="16"/>
          <w:shd w:val="clear" w:color="auto" w:fill="FFFFFF"/>
        </w:rPr>
        <w:t>, where part of the auditory cortex occupying the superior temporal gyrus normally lies hidden. The </w:t>
      </w:r>
      <w:hyperlink r:id="rId37" w:history="1">
        <w:r w:rsidRPr="00A24D02">
          <w:rPr>
            <w:rStyle w:val="Hyperlink"/>
            <w:color w:val="642A8F"/>
            <w:sz w:val="16"/>
            <w:szCs w:val="16"/>
            <w:shd w:val="clear" w:color="auto" w:fill="FFFFFF"/>
          </w:rPr>
          <w:t>primary auditory cortex</w:t>
        </w:r>
      </w:hyperlink>
      <w:r w:rsidRPr="00A24D02">
        <w:rPr>
          <w:color w:val="000000"/>
          <w:sz w:val="16"/>
          <w:szCs w:val="16"/>
          <w:shd w:val="clear" w:color="auto" w:fill="FFFFFF"/>
        </w:rPr>
        <w:t> (A1) is shown in blue; the surrounding belt areas of the auditory cortex are in red. (B) The primary auditory cortex has a tonotopic organization, as shown in this blowup diagram of a </w:t>
      </w:r>
      <w:hyperlink r:id="rId38" w:history="1">
        <w:r w:rsidRPr="00A24D02">
          <w:rPr>
            <w:rStyle w:val="Hyperlink"/>
            <w:color w:val="642A8F"/>
            <w:sz w:val="16"/>
            <w:szCs w:val="16"/>
            <w:shd w:val="clear" w:color="auto" w:fill="FFFFFF"/>
          </w:rPr>
          <w:t>segment</w:t>
        </w:r>
      </w:hyperlink>
      <w:r w:rsidRPr="00A24D02">
        <w:rPr>
          <w:color w:val="000000"/>
          <w:sz w:val="16"/>
          <w:szCs w:val="16"/>
          <w:shd w:val="clear" w:color="auto" w:fill="FFFFFF"/>
        </w:rPr>
        <w:t> of A1.</w:t>
      </w:r>
    </w:p>
    <w:p w:rsidR="00A24D02" w:rsidRDefault="00A24D02" w:rsidP="00A24D02">
      <w:pPr>
        <w:pStyle w:val="a3"/>
        <w:ind w:left="785"/>
        <w:jc w:val="right"/>
        <w:rPr>
          <w:color w:val="000000"/>
          <w:sz w:val="16"/>
          <w:szCs w:val="16"/>
          <w:shd w:val="clear" w:color="auto" w:fill="FFFFFF"/>
        </w:rPr>
      </w:pPr>
    </w:p>
    <w:p w:rsidR="00A24D02" w:rsidRDefault="00A24D02" w:rsidP="00A24D02">
      <w:pPr>
        <w:pStyle w:val="a3"/>
        <w:ind w:left="785"/>
        <w:jc w:val="center"/>
        <w:rPr>
          <w:color w:val="000000"/>
          <w:sz w:val="16"/>
          <w:szCs w:val="16"/>
          <w:shd w:val="clear" w:color="auto" w:fill="FFFFFF"/>
          <w:rtl/>
        </w:rPr>
      </w:pPr>
      <w:r>
        <w:rPr>
          <w:noProof/>
        </w:rPr>
        <w:drawing>
          <wp:inline distT="0" distB="0" distL="0" distR="0">
            <wp:extent cx="4800600" cy="2705100"/>
            <wp:effectExtent l="19050" t="0" r="0" b="0"/>
            <wp:docPr id="6" name="תמונה 4" descr="Figure 13.15. The human auditory cortical areas related to processing speech sou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gure 13.15. The human auditory cortical areas related to processing speech sounds."/>
                    <pic:cNvPicPr>
                      <a:picLocks noChangeAspect="1" noChangeArrowheads="1"/>
                    </pic:cNvPicPr>
                  </pic:nvPicPr>
                  <pic:blipFill>
                    <a:blip r:embed="rId39"/>
                    <a:srcRect/>
                    <a:stretch>
                      <a:fillRect/>
                    </a:stretch>
                  </pic:blipFill>
                  <pic:spPr bwMode="auto">
                    <a:xfrm>
                      <a:off x="0" y="0"/>
                      <a:ext cx="4800600" cy="2705100"/>
                    </a:xfrm>
                    <a:prstGeom prst="rect">
                      <a:avLst/>
                    </a:prstGeom>
                    <a:noFill/>
                    <a:ln w="9525">
                      <a:noFill/>
                      <a:miter lim="800000"/>
                      <a:headEnd/>
                      <a:tailEnd/>
                    </a:ln>
                  </pic:spPr>
                </pic:pic>
              </a:graphicData>
            </a:graphic>
          </wp:inline>
        </w:drawing>
      </w:r>
    </w:p>
    <w:p w:rsidR="00A24D02" w:rsidRDefault="00A24D02" w:rsidP="00A24D02">
      <w:pPr>
        <w:pStyle w:val="3"/>
        <w:shd w:val="clear" w:color="auto" w:fill="FFFFFF"/>
        <w:bidi w:val="0"/>
        <w:spacing w:before="308" w:after="154" w:line="300" w:lineRule="atLeast"/>
        <w:jc w:val="center"/>
        <w:rPr>
          <w:rFonts w:ascii="Arial" w:hAnsi="Arial" w:cs="Arial"/>
          <w:color w:val="724128"/>
          <w:sz w:val="24"/>
          <w:szCs w:val="24"/>
        </w:rPr>
      </w:pPr>
      <w:r>
        <w:rPr>
          <w:rStyle w:val="label"/>
          <w:rFonts w:ascii="Arial" w:hAnsi="Arial" w:cs="Arial"/>
          <w:color w:val="724128"/>
          <w:sz w:val="24"/>
          <w:szCs w:val="24"/>
        </w:rPr>
        <w:t>Figure 13.15</w:t>
      </w:r>
    </w:p>
    <w:p w:rsidR="00A24D02" w:rsidRPr="00A24D02" w:rsidRDefault="00A24D02" w:rsidP="00A24D02">
      <w:pPr>
        <w:pStyle w:val="a3"/>
        <w:ind w:left="785"/>
        <w:jc w:val="center"/>
        <w:rPr>
          <w:color w:val="000000"/>
          <w:sz w:val="16"/>
          <w:szCs w:val="16"/>
          <w:shd w:val="clear" w:color="auto" w:fill="FFFFFF"/>
          <w:rtl/>
        </w:rPr>
      </w:pPr>
      <w:r>
        <w:rPr>
          <w:color w:val="000000"/>
          <w:sz w:val="16"/>
          <w:szCs w:val="16"/>
          <w:shd w:val="clear" w:color="auto" w:fill="FFFFFF"/>
        </w:rPr>
        <w:t>The human auditory cortical areas related to processing speech sounds. (A) Diagram of the brain in left lateral view, showing locations in the intact hemisphere. (B) An oblique section (plane of dashed line in A) shows the cortical areas on the superior surface of the </w:t>
      </w:r>
      <w:hyperlink r:id="rId40" w:history="1">
        <w:r>
          <w:rPr>
            <w:rStyle w:val="Hyperlink"/>
            <w:color w:val="642A8F"/>
            <w:sz w:val="16"/>
            <w:szCs w:val="16"/>
            <w:shd w:val="clear" w:color="auto" w:fill="FFFFFF"/>
          </w:rPr>
          <w:t>temporal lobe</w:t>
        </w:r>
      </w:hyperlink>
      <w:r>
        <w:rPr>
          <w:color w:val="000000"/>
          <w:sz w:val="16"/>
          <w:szCs w:val="16"/>
          <w:shd w:val="clear" w:color="auto" w:fill="FFFFFF"/>
        </w:rPr>
        <w:t>. Note that Wernicke's area, a region important in comprehending speech, is just </w:t>
      </w:r>
      <w:hyperlink r:id="rId41" w:history="1">
        <w:r>
          <w:rPr>
            <w:rStyle w:val="Hyperlink"/>
            <w:color w:val="642A8F"/>
            <w:sz w:val="16"/>
            <w:szCs w:val="16"/>
            <w:shd w:val="clear" w:color="auto" w:fill="FFFFFF"/>
          </w:rPr>
          <w:t>posterior</w:t>
        </w:r>
      </w:hyperlink>
      <w:r>
        <w:rPr>
          <w:color w:val="000000"/>
          <w:sz w:val="16"/>
          <w:szCs w:val="16"/>
          <w:shd w:val="clear" w:color="auto" w:fill="FFFFFF"/>
        </w:rPr>
        <w:t> to the </w:t>
      </w:r>
      <w:hyperlink r:id="rId42" w:history="1">
        <w:r>
          <w:rPr>
            <w:rStyle w:val="Hyperlink"/>
            <w:color w:val="642A8F"/>
            <w:sz w:val="16"/>
            <w:szCs w:val="16"/>
            <w:shd w:val="clear" w:color="auto" w:fill="FFFFFF"/>
          </w:rPr>
          <w:t>primary auditory cortex</w:t>
        </w:r>
      </w:hyperlink>
      <w:r>
        <w:rPr>
          <w:color w:val="000000"/>
          <w:sz w:val="16"/>
          <w:szCs w:val="16"/>
          <w:shd w:val="clear" w:color="auto" w:fill="FFFFFF"/>
        </w:rPr>
        <w:t>.</w:t>
      </w:r>
    </w:p>
    <w:p w:rsidR="00A24D02" w:rsidRDefault="00A24D02" w:rsidP="00A24D02">
      <w:pPr>
        <w:pStyle w:val="a3"/>
        <w:ind w:left="785"/>
        <w:jc w:val="right"/>
        <w:rPr>
          <w:color w:val="000000"/>
          <w:sz w:val="16"/>
          <w:szCs w:val="16"/>
          <w:shd w:val="clear" w:color="auto" w:fill="FFFFFF"/>
          <w:rtl/>
        </w:rPr>
      </w:pPr>
    </w:p>
    <w:p w:rsidR="00A24D02" w:rsidRDefault="00A24D02" w:rsidP="00A24D02">
      <w:pPr>
        <w:pStyle w:val="a3"/>
        <w:ind w:left="785"/>
        <w:jc w:val="right"/>
        <w:rPr>
          <w:color w:val="000000"/>
          <w:sz w:val="16"/>
          <w:szCs w:val="16"/>
          <w:shd w:val="clear" w:color="auto" w:fill="FFFFFF"/>
          <w:rtl/>
        </w:rPr>
      </w:pPr>
    </w:p>
    <w:p w:rsidR="00A24D02" w:rsidRDefault="00A24D02" w:rsidP="00A24D02">
      <w:pPr>
        <w:pStyle w:val="a3"/>
        <w:ind w:left="785"/>
        <w:jc w:val="right"/>
        <w:rPr>
          <w:color w:val="000000"/>
          <w:sz w:val="16"/>
          <w:szCs w:val="16"/>
          <w:shd w:val="clear" w:color="auto" w:fill="FFFFFF"/>
          <w:rtl/>
        </w:rPr>
      </w:pPr>
    </w:p>
    <w:p w:rsidR="00A24D02" w:rsidRPr="00A24D02" w:rsidRDefault="00A24D02" w:rsidP="00A24D02">
      <w:pPr>
        <w:pStyle w:val="a3"/>
        <w:ind w:left="785"/>
        <w:jc w:val="right"/>
        <w:rPr>
          <w:rFonts w:ascii="David" w:hAnsi="David" w:cs="David"/>
          <w:sz w:val="16"/>
          <w:szCs w:val="16"/>
        </w:rPr>
      </w:pPr>
      <w:r w:rsidRPr="00A24D02">
        <w:rPr>
          <w:color w:val="000000"/>
          <w:sz w:val="16"/>
          <w:szCs w:val="16"/>
          <w:shd w:val="clear" w:color="auto" w:fill="FFFFFF"/>
        </w:rPr>
        <w:t>Sounds that are especially important for intraspecific communication often have a highly ordered temporal structure. In humans, the best example of such time-varying signals is speech, where different phonetic sequences are perceived as distinct syllables and words. Behavioral studies in cats and monkeys show that the auditory </w:t>
      </w:r>
      <w:hyperlink r:id="rId43" w:history="1">
        <w:r w:rsidRPr="00A24D02">
          <w:rPr>
            <w:rStyle w:val="Hyperlink"/>
            <w:color w:val="642A8F"/>
            <w:sz w:val="16"/>
            <w:szCs w:val="16"/>
            <w:shd w:val="clear" w:color="auto" w:fill="FFFFFF"/>
          </w:rPr>
          <w:t>cortex</w:t>
        </w:r>
      </w:hyperlink>
      <w:r w:rsidRPr="00A24D02">
        <w:rPr>
          <w:color w:val="000000"/>
          <w:sz w:val="16"/>
          <w:szCs w:val="16"/>
          <w:shd w:val="clear" w:color="auto" w:fill="FFFFFF"/>
        </w:rPr>
        <w:t> is especially important for processing temporal sequences of sound. If the auditory cortex is ablated in these animals, they lose the ability to discriminate between two complex sounds that have the same frequency components but which differ in temporal sequence. Thus, without the auditory cortex, monkeys cannot discriminate one </w:t>
      </w:r>
      <w:proofErr w:type="spellStart"/>
      <w:r w:rsidR="00970911" w:rsidRPr="00A24D02">
        <w:rPr>
          <w:sz w:val="16"/>
          <w:szCs w:val="16"/>
        </w:rPr>
        <w:fldChar w:fldCharType="begin"/>
      </w:r>
      <w:r w:rsidRPr="00A24D02">
        <w:rPr>
          <w:sz w:val="16"/>
          <w:szCs w:val="16"/>
        </w:rPr>
        <w:instrText xml:space="preserve"> HYPERLINK "https://www.ncbi.nlm.nih.gov/books/n/neurosci/A2251/def-item/A2377/" </w:instrText>
      </w:r>
      <w:r w:rsidR="00970911" w:rsidRPr="00A24D02">
        <w:rPr>
          <w:sz w:val="16"/>
          <w:szCs w:val="16"/>
        </w:rPr>
        <w:fldChar w:fldCharType="separate"/>
      </w:r>
      <w:r w:rsidRPr="00A24D02">
        <w:rPr>
          <w:rStyle w:val="Hyperlink"/>
          <w:color w:val="642A8F"/>
          <w:sz w:val="16"/>
          <w:szCs w:val="16"/>
          <w:shd w:val="clear" w:color="auto" w:fill="FFFFFF"/>
        </w:rPr>
        <w:t>conspecific</w:t>
      </w:r>
      <w:proofErr w:type="spellEnd"/>
      <w:r w:rsidR="00970911" w:rsidRPr="00A24D02">
        <w:rPr>
          <w:sz w:val="16"/>
          <w:szCs w:val="16"/>
        </w:rPr>
        <w:fldChar w:fldCharType="end"/>
      </w:r>
      <w:r w:rsidRPr="00A24D02">
        <w:rPr>
          <w:color w:val="000000"/>
          <w:sz w:val="16"/>
          <w:szCs w:val="16"/>
          <w:shd w:val="clear" w:color="auto" w:fill="FFFFFF"/>
        </w:rPr>
        <w:t> communication sound from another. Studies of human patients with bilateral damage to the auditory cortex also reveal severe problems in processing the temporal </w:t>
      </w:r>
      <w:hyperlink r:id="rId44" w:history="1">
        <w:r w:rsidRPr="00A24D02">
          <w:rPr>
            <w:rStyle w:val="Hyperlink"/>
            <w:color w:val="642A8F"/>
            <w:sz w:val="16"/>
            <w:szCs w:val="16"/>
            <w:shd w:val="clear" w:color="auto" w:fill="FFFFFF"/>
          </w:rPr>
          <w:t>order</w:t>
        </w:r>
      </w:hyperlink>
      <w:r w:rsidRPr="00A24D02">
        <w:rPr>
          <w:color w:val="000000"/>
          <w:sz w:val="16"/>
          <w:szCs w:val="16"/>
          <w:shd w:val="clear" w:color="auto" w:fill="FFFFFF"/>
        </w:rPr>
        <w:t xml:space="preserve"> of sounds. It seems likely, </w:t>
      </w:r>
      <w:r w:rsidRPr="00A24D02">
        <w:rPr>
          <w:color w:val="000000"/>
          <w:sz w:val="16"/>
          <w:szCs w:val="16"/>
          <w:shd w:val="clear" w:color="auto" w:fill="FFFFFF"/>
        </w:rPr>
        <w:lastRenderedPageBreak/>
        <w:t>therefore, that specific regions of the human auditory cortex are specialized for processing elementary speech sounds, as well as other temporally complex acoustical signals, such as music. Indeed, Wernicke's area, which is critical to the comprehension of human language, lies within the secondary auditory area (</w:t>
      </w:r>
      <w:hyperlink r:id="rId45" w:tgtFrame="object" w:history="1">
        <w:r w:rsidRPr="00A24D02">
          <w:rPr>
            <w:rStyle w:val="Hyperlink"/>
            <w:color w:val="642A8F"/>
            <w:sz w:val="16"/>
            <w:szCs w:val="16"/>
            <w:shd w:val="clear" w:color="auto" w:fill="FFFFFF"/>
          </w:rPr>
          <w:t>Figure 13.15</w:t>
        </w:r>
      </w:hyperlink>
      <w:r w:rsidRPr="00A24D02">
        <w:rPr>
          <w:color w:val="000000"/>
          <w:sz w:val="16"/>
          <w:szCs w:val="16"/>
          <w:shd w:val="clear" w:color="auto" w:fill="FFFFFF"/>
        </w:rPr>
        <w:t>; see also Chapter 27).</w:t>
      </w:r>
    </w:p>
    <w:p w:rsidR="005503CF" w:rsidRPr="005503CF" w:rsidRDefault="005503CF" w:rsidP="005503CF">
      <w:pPr>
        <w:pStyle w:val="2"/>
        <w:shd w:val="clear" w:color="auto" w:fill="FFFFFF"/>
        <w:bidi w:val="0"/>
        <w:spacing w:before="0" w:after="166"/>
        <w:rPr>
          <w:rFonts w:ascii="David" w:hAnsi="David" w:cs="David"/>
          <w:color w:val="000000"/>
          <w:sz w:val="20"/>
          <w:szCs w:val="20"/>
        </w:rPr>
      </w:pPr>
      <w:r>
        <w:rPr>
          <w:rFonts w:ascii="David" w:hAnsi="David" w:cs="David"/>
          <w:color w:val="000000"/>
          <w:sz w:val="20"/>
          <w:szCs w:val="20"/>
        </w:rPr>
        <w:t>Neuroscience. 2nd edition:</w:t>
      </w:r>
      <w:r>
        <w:t xml:space="preserve"> </w:t>
      </w:r>
      <w:hyperlink r:id="rId46" w:history="1">
        <w:r>
          <w:rPr>
            <w:rStyle w:val="Hyperlink"/>
          </w:rPr>
          <w:t>https://www.ncbi.nlm.nih.gov/books/NBK10900/</w:t>
        </w:r>
      </w:hyperlink>
      <w:r w:rsidRPr="005503CF">
        <w:rPr>
          <w:rFonts w:ascii="Arial" w:hAnsi="Arial" w:cs="Arial"/>
          <w:color w:val="000000"/>
          <w:sz w:val="30"/>
          <w:szCs w:val="30"/>
        </w:rPr>
        <w:t xml:space="preserve"> </w:t>
      </w:r>
    </w:p>
    <w:p w:rsidR="00CF1D3B" w:rsidRDefault="00CF1D3B" w:rsidP="00CF1D3B">
      <w:pPr>
        <w:pStyle w:val="2"/>
        <w:shd w:val="clear" w:color="auto" w:fill="FFFFFF"/>
        <w:bidi w:val="0"/>
        <w:spacing w:before="0" w:after="160"/>
        <w:rPr>
          <w:rFonts w:ascii="Helvetica" w:hAnsi="Helvetica"/>
          <w:b w:val="0"/>
          <w:bCs w:val="0"/>
          <w:color w:val="333333"/>
          <w:sz w:val="24"/>
          <w:szCs w:val="24"/>
        </w:rPr>
      </w:pPr>
      <w:r>
        <w:rPr>
          <w:rFonts w:ascii="Helvetica" w:hAnsi="Helvetica"/>
          <w:b w:val="0"/>
          <w:bCs w:val="0"/>
          <w:color w:val="333333"/>
          <w:sz w:val="24"/>
          <w:szCs w:val="24"/>
        </w:rPr>
        <w:t>Areas of the brain involved in hearing</w:t>
      </w:r>
    </w:p>
    <w:p w:rsidR="00AC571C" w:rsidRDefault="00CF1D3B" w:rsidP="00CF1D3B">
      <w:pPr>
        <w:pStyle w:val="a3"/>
        <w:ind w:left="785"/>
        <w:jc w:val="right"/>
        <w:rPr>
          <w:rFonts w:ascii="David" w:hAnsi="David" w:cs="David"/>
        </w:rPr>
      </w:pPr>
      <w:r>
        <w:rPr>
          <w:rFonts w:ascii="Helvetica" w:hAnsi="Helvetica"/>
          <w:color w:val="222222"/>
          <w:sz w:val="16"/>
          <w:szCs w:val="16"/>
          <w:shd w:val="clear" w:color="auto" w:fill="FFFFFF"/>
        </w:rPr>
        <w:t>The main areas of the brain involved in hearing are called the primary and secondary auditory cortexes. The primary auditory cortex is part of the superior temporal gyrus in the temporal lobe. These are the internal brain structures responsible for processing but the inputs are fed through a series of brain areas.  The data is transported from the cochlear nerve to the superior olivary nucleus (SOL). This is processed and sent to the inferior colliculus(IC), the medial geniculate nucleus (MGN), and finally to the auditory cortex (Carson &amp; Birkett, 2017; Purves, Augustine, &amp; Fitzpatrick, 2001).</w:t>
      </w:r>
    </w:p>
    <w:p w:rsidR="00CF1D3B" w:rsidRDefault="00CF1D3B" w:rsidP="00CF1D3B">
      <w:pPr>
        <w:pStyle w:val="a3"/>
        <w:ind w:left="785"/>
        <w:jc w:val="right"/>
        <w:rPr>
          <w:rFonts w:ascii="David" w:hAnsi="David" w:cs="David"/>
        </w:rPr>
      </w:pPr>
    </w:p>
    <w:p w:rsidR="00CF1D3B" w:rsidRDefault="00CF1D3B" w:rsidP="00CF1D3B">
      <w:pPr>
        <w:pStyle w:val="a3"/>
        <w:ind w:left="785"/>
        <w:jc w:val="right"/>
        <w:rPr>
          <w:rFonts w:ascii="David" w:hAnsi="David" w:cs="David"/>
        </w:rPr>
      </w:pPr>
    </w:p>
    <w:p w:rsidR="00CF1D3B" w:rsidRDefault="00CF1D3B" w:rsidP="00CF1D3B">
      <w:pPr>
        <w:pStyle w:val="a3"/>
        <w:ind w:left="785"/>
        <w:jc w:val="right"/>
        <w:rPr>
          <w:rFonts w:ascii="David" w:hAnsi="David" w:cs="David"/>
        </w:rPr>
      </w:pPr>
      <w:r>
        <w:rPr>
          <w:rFonts w:ascii="Helvetica" w:hAnsi="Helvetica"/>
          <w:color w:val="222222"/>
          <w:sz w:val="16"/>
          <w:szCs w:val="16"/>
          <w:shd w:val="clear" w:color="auto" w:fill="FFFFFF"/>
        </w:rPr>
        <w:t>From (Carson &amp; Birkett, 2017; Purves, Augustine, &amp; Fitzpatrick, 2001) we can see that the primary auditory cortex which is areas of the brain involved in hearing, is divided into sections that are a map which is topographical but because the information has already been processed into differentiated sounds it is called tonotopic. These divisions correspond directly with their inputs.</w:t>
      </w:r>
    </w:p>
    <w:p w:rsidR="00CF1D3B" w:rsidRDefault="00CF1D3B" w:rsidP="00CF1D3B">
      <w:pPr>
        <w:pStyle w:val="a3"/>
        <w:ind w:left="785"/>
        <w:jc w:val="right"/>
        <w:rPr>
          <w:rFonts w:ascii="David" w:hAnsi="David" w:cs="David"/>
        </w:rPr>
      </w:pPr>
    </w:p>
    <w:p w:rsidR="00CF1D3B" w:rsidRDefault="00CF1D3B" w:rsidP="00CF1D3B">
      <w:pPr>
        <w:pStyle w:val="a3"/>
        <w:ind w:left="785"/>
        <w:jc w:val="right"/>
        <w:rPr>
          <w:rFonts w:ascii="David" w:hAnsi="David" w:cs="David"/>
        </w:rPr>
      </w:pPr>
      <w:r>
        <w:rPr>
          <w:rFonts w:ascii="Helvetica" w:hAnsi="Helvetica"/>
          <w:color w:val="222222"/>
          <w:sz w:val="16"/>
          <w:szCs w:val="16"/>
          <w:shd w:val="clear" w:color="auto" w:fill="FFFFFF"/>
        </w:rPr>
        <w:t>Another one of areas of the brain involved in hearing is the secondary auditory cortex is less accurate and receives signals that are diluted.  Sound information is processed in two flows known as anterior and posterior. The anterior analyzes sound and the posterior is used in sound localization. These areas in the brain are also responsible for musical perception such as harmony, beat and rhythm patterns (Stewart, Von Kriegstein, Warren, &amp; Griffiths, 2006).</w:t>
      </w:r>
    </w:p>
    <w:p w:rsidR="00CF1D3B" w:rsidRDefault="00CF1D3B" w:rsidP="00CF1D3B">
      <w:pPr>
        <w:pStyle w:val="2"/>
        <w:shd w:val="clear" w:color="auto" w:fill="FFFFFF"/>
        <w:bidi w:val="0"/>
        <w:spacing w:before="0" w:after="160"/>
        <w:rPr>
          <w:rFonts w:ascii="Helvetica" w:hAnsi="Helvetica"/>
          <w:b w:val="0"/>
          <w:bCs w:val="0"/>
          <w:color w:val="333333"/>
          <w:sz w:val="24"/>
          <w:szCs w:val="24"/>
        </w:rPr>
      </w:pPr>
      <w:r>
        <w:rPr>
          <w:rFonts w:ascii="Helvetica" w:hAnsi="Helvetica"/>
          <w:b w:val="0"/>
          <w:bCs w:val="0"/>
          <w:color w:val="333333"/>
          <w:sz w:val="24"/>
          <w:szCs w:val="24"/>
        </w:rPr>
        <w:t>Results of damage to auditory cortexes</w:t>
      </w:r>
    </w:p>
    <w:p w:rsidR="00CF1D3B" w:rsidRDefault="00CF1D3B" w:rsidP="00CF1D3B">
      <w:pPr>
        <w:pStyle w:val="a3"/>
        <w:ind w:left="785"/>
        <w:jc w:val="right"/>
        <w:rPr>
          <w:rFonts w:ascii="David" w:hAnsi="David" w:cs="David"/>
        </w:rPr>
      </w:pPr>
      <w:r>
        <w:rPr>
          <w:rFonts w:ascii="Helvetica" w:hAnsi="Helvetica"/>
          <w:color w:val="222222"/>
          <w:sz w:val="16"/>
          <w:szCs w:val="16"/>
          <w:shd w:val="clear" w:color="auto" w:fill="FFFFFF"/>
        </w:rPr>
        <w:t>Any damage to these areas of the brain involved in hearing which prevent processing can result in a person’s inability to perceive analysis and location of sound information. Although lesions in the auditory cortex can end in total deafness, they can also produce deficiencies that impair sound perception that does not leave the person deaf. Examples include patients who suffered lesions in these areas that no longer had the ability to recognize what the sounds were, the location of the sound and even what made the sound. Lesions that cause problems with music can result in a condition known as amusia. This is the inability to perceive melody and rhythm. This can compromise the ability to differentiate between unpleasant and pleasant music. It can also result in ones inability to produce or understand melody and rhythm (Carson &amp; Birkett, 2017; Stewart, Von Kriegstein, Warren, &amp; Griffiths, 2006).</w:t>
      </w:r>
    </w:p>
    <w:p w:rsidR="00CF1D3B" w:rsidRDefault="00CF1D3B" w:rsidP="00CF1D3B">
      <w:pPr>
        <w:pStyle w:val="a3"/>
        <w:ind w:left="785"/>
        <w:jc w:val="right"/>
        <w:rPr>
          <w:rFonts w:ascii="David" w:hAnsi="David" w:cs="David"/>
          <w:rtl/>
        </w:rPr>
      </w:pPr>
    </w:p>
    <w:p w:rsidR="00CE4250" w:rsidRDefault="00CE4250" w:rsidP="00CF1D3B">
      <w:pPr>
        <w:pStyle w:val="a3"/>
        <w:ind w:left="785"/>
        <w:jc w:val="right"/>
        <w:rPr>
          <w:rFonts w:ascii="David" w:hAnsi="David" w:cs="David"/>
          <w:rtl/>
        </w:rPr>
      </w:pPr>
    </w:p>
    <w:p w:rsidR="00CE4250" w:rsidRDefault="00CE4250" w:rsidP="00CF1D3B">
      <w:pPr>
        <w:pStyle w:val="a3"/>
        <w:ind w:left="785"/>
        <w:jc w:val="right"/>
        <w:rPr>
          <w:rFonts w:ascii="David" w:hAnsi="David" w:cs="David"/>
        </w:rPr>
      </w:pPr>
      <w:r>
        <w:rPr>
          <w:noProof/>
        </w:rPr>
        <w:lastRenderedPageBreak/>
        <w:drawing>
          <wp:inline distT="0" distB="0" distL="0" distR="0">
            <wp:extent cx="4337050" cy="3676650"/>
            <wp:effectExtent l="19050" t="0" r="6350" b="0"/>
            <wp:docPr id="11" name="תמונה 10" descr="https://psychology-info.com/wp-content/uploads/2017/02/areas-of-the-bain-involved-in-hear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psychology-info.com/wp-content/uploads/2017/02/areas-of-the-bain-involved-in-hearing.jpg"/>
                    <pic:cNvPicPr>
                      <a:picLocks noChangeAspect="1" noChangeArrowheads="1"/>
                    </pic:cNvPicPr>
                  </pic:nvPicPr>
                  <pic:blipFill>
                    <a:blip r:embed="rId47"/>
                    <a:srcRect/>
                    <a:stretch>
                      <a:fillRect/>
                    </a:stretch>
                  </pic:blipFill>
                  <pic:spPr bwMode="auto">
                    <a:xfrm>
                      <a:off x="0" y="0"/>
                      <a:ext cx="4337050" cy="3676650"/>
                    </a:xfrm>
                    <a:prstGeom prst="rect">
                      <a:avLst/>
                    </a:prstGeom>
                    <a:noFill/>
                    <a:ln w="9525">
                      <a:noFill/>
                      <a:miter lim="800000"/>
                      <a:headEnd/>
                      <a:tailEnd/>
                    </a:ln>
                  </pic:spPr>
                </pic:pic>
              </a:graphicData>
            </a:graphic>
          </wp:inline>
        </w:drawing>
      </w:r>
    </w:p>
    <w:p w:rsidR="00CF1D3B" w:rsidRDefault="00970911" w:rsidP="00CF1D3B">
      <w:pPr>
        <w:pStyle w:val="a3"/>
        <w:ind w:left="785"/>
        <w:jc w:val="right"/>
        <w:rPr>
          <w:rFonts w:ascii="David" w:hAnsi="David" w:cs="David"/>
          <w:rtl/>
        </w:rPr>
      </w:pPr>
      <w:hyperlink r:id="rId48" w:history="1">
        <w:r w:rsidR="00CF1D3B">
          <w:rPr>
            <w:rStyle w:val="Hyperlink"/>
          </w:rPr>
          <w:t>https://psychology-info.com/areas-of-the-brain-involved-in-hearing</w:t>
        </w:r>
      </w:hyperlink>
    </w:p>
    <w:p w:rsidR="00CE4250" w:rsidRDefault="00CE4250" w:rsidP="00CF1D3B">
      <w:pPr>
        <w:pStyle w:val="a3"/>
        <w:ind w:left="785"/>
        <w:jc w:val="right"/>
        <w:rPr>
          <w:rFonts w:ascii="David" w:hAnsi="David" w:cs="David"/>
          <w:rtl/>
        </w:rPr>
      </w:pPr>
    </w:p>
    <w:p w:rsidR="005503CF" w:rsidRDefault="005503CF" w:rsidP="00874E1C">
      <w:pPr>
        <w:pStyle w:val="a3"/>
        <w:ind w:left="785"/>
        <w:rPr>
          <w:rFonts w:ascii="David" w:hAnsi="David" w:cs="David"/>
          <w:rtl/>
        </w:rPr>
      </w:pPr>
    </w:p>
    <w:p w:rsidR="000F64B3" w:rsidRDefault="000F64B3" w:rsidP="00874E1C">
      <w:pPr>
        <w:pStyle w:val="a3"/>
        <w:ind w:left="785"/>
        <w:rPr>
          <w:rFonts w:ascii="David" w:hAnsi="David" w:cs="David"/>
          <w:rtl/>
        </w:rPr>
      </w:pPr>
    </w:p>
    <w:p w:rsidR="000F64B3" w:rsidRDefault="000F64B3" w:rsidP="00874E1C">
      <w:pPr>
        <w:pStyle w:val="a3"/>
        <w:ind w:left="785"/>
        <w:rPr>
          <w:rFonts w:ascii="David" w:hAnsi="David" w:cs="David"/>
          <w:rtl/>
        </w:rPr>
      </w:pPr>
    </w:p>
    <w:p w:rsidR="005503CF" w:rsidRDefault="005503CF" w:rsidP="00874E1C">
      <w:pPr>
        <w:pStyle w:val="a3"/>
        <w:ind w:left="785"/>
        <w:rPr>
          <w:rFonts w:ascii="David" w:hAnsi="David" w:cs="David"/>
          <w:rtl/>
        </w:rPr>
      </w:pPr>
    </w:p>
    <w:p w:rsidR="00EB4B47" w:rsidRPr="00777E07" w:rsidRDefault="00EB4B47" w:rsidP="00F317B6">
      <w:pPr>
        <w:pStyle w:val="a3"/>
        <w:numPr>
          <w:ilvl w:val="1"/>
          <w:numId w:val="4"/>
        </w:numPr>
        <w:rPr>
          <w:rFonts w:ascii="David" w:hAnsi="David" w:cs="David"/>
          <w:b/>
          <w:bCs/>
          <w:u w:val="single"/>
        </w:rPr>
      </w:pPr>
      <w:r w:rsidRPr="00777E07">
        <w:rPr>
          <w:rFonts w:ascii="David" w:hAnsi="David" w:cs="David"/>
          <w:b/>
          <w:bCs/>
          <w:u w:val="single"/>
          <w:rtl/>
        </w:rPr>
        <w:t>טכנולוגיות הקיימות ל</w:t>
      </w:r>
      <w:r w:rsidR="00F317B6" w:rsidRPr="00777E07">
        <w:rPr>
          <w:rFonts w:ascii="David" w:hAnsi="David" w:cs="David" w:hint="cs"/>
          <w:b/>
          <w:bCs/>
          <w:u w:val="single"/>
          <w:rtl/>
        </w:rPr>
        <w:t>ניתוח</w:t>
      </w:r>
      <w:r w:rsidRPr="00777E07">
        <w:rPr>
          <w:rFonts w:ascii="David" w:hAnsi="David" w:cs="David"/>
          <w:b/>
          <w:bCs/>
          <w:u w:val="single"/>
          <w:rtl/>
        </w:rPr>
        <w:t xml:space="preserve"> סאונד(צלילים</w:t>
      </w:r>
      <w:r w:rsidR="00F317B6" w:rsidRPr="00777E07">
        <w:rPr>
          <w:rFonts w:ascii="David" w:hAnsi="David" w:cs="David" w:hint="cs"/>
          <w:b/>
          <w:bCs/>
          <w:u w:val="single"/>
          <w:rtl/>
        </w:rPr>
        <w:t>)והמרתם לידי</w:t>
      </w:r>
      <w:r w:rsidRPr="00777E07">
        <w:rPr>
          <w:rFonts w:ascii="David" w:hAnsi="David" w:cs="David"/>
          <w:b/>
          <w:bCs/>
          <w:u w:val="single"/>
          <w:rtl/>
        </w:rPr>
        <w:t xml:space="preserve"> </w:t>
      </w:r>
      <w:r w:rsidR="00F317B6" w:rsidRPr="00777E07">
        <w:rPr>
          <w:rFonts w:ascii="David" w:hAnsi="David" w:cs="David" w:hint="cs"/>
          <w:b/>
          <w:bCs/>
          <w:u w:val="single"/>
          <w:rtl/>
        </w:rPr>
        <w:t>מצג ויזואלי(תמונה/וידאו)</w:t>
      </w:r>
    </w:p>
    <w:p w:rsidR="00F94805" w:rsidRPr="00777E07" w:rsidRDefault="00F94805" w:rsidP="00F94805">
      <w:pPr>
        <w:pStyle w:val="a3"/>
        <w:ind w:left="785"/>
        <w:rPr>
          <w:rFonts w:ascii="David" w:hAnsi="David" w:cs="David"/>
          <w:b/>
          <w:bCs/>
          <w:u w:val="single"/>
        </w:rPr>
      </w:pPr>
      <w:r w:rsidRPr="00777E07">
        <w:rPr>
          <w:rFonts w:ascii="David" w:hAnsi="David" w:cs="David"/>
          <w:b/>
          <w:bCs/>
          <w:u w:val="single"/>
        </w:rPr>
        <w:t>EXISTING TECHNOLOGIES FOR SOUND AWARENES</w:t>
      </w:r>
    </w:p>
    <w:p w:rsidR="00172533" w:rsidRDefault="00172533" w:rsidP="00172533">
      <w:pPr>
        <w:pStyle w:val="a3"/>
        <w:ind w:left="360"/>
        <w:rPr>
          <w:rFonts w:ascii="David" w:hAnsi="David" w:cs="David"/>
          <w:u w:val="single"/>
        </w:rPr>
      </w:pPr>
    </w:p>
    <w:p w:rsidR="00172533" w:rsidRPr="00C63D9D" w:rsidRDefault="00172533" w:rsidP="00172533">
      <w:pPr>
        <w:pStyle w:val="a3"/>
        <w:ind w:left="785"/>
        <w:jc w:val="right"/>
        <w:rPr>
          <w:rFonts w:ascii="David" w:hAnsi="David" w:cs="David"/>
        </w:rPr>
      </w:pPr>
      <w:r w:rsidRPr="00C63D9D">
        <w:rPr>
          <w:rFonts w:ascii="David" w:hAnsi="David" w:cs="David"/>
        </w:rPr>
        <w:t>We experience many non-speech sounds in every day life such as, mobile phone</w:t>
      </w:r>
      <w:r w:rsidRPr="00C63D9D">
        <w:rPr>
          <w:rFonts w:ascii="David" w:hAnsi="David" w:cs="David"/>
          <w:rtl/>
        </w:rPr>
        <w:t xml:space="preserve"> </w:t>
      </w:r>
    </w:p>
    <w:p w:rsidR="00172533" w:rsidRDefault="00172533" w:rsidP="00172533">
      <w:pPr>
        <w:pStyle w:val="a3"/>
        <w:ind w:left="785"/>
        <w:jc w:val="right"/>
        <w:rPr>
          <w:rFonts w:ascii="David" w:hAnsi="David" w:cs="David"/>
        </w:rPr>
      </w:pPr>
      <w:r>
        <w:rPr>
          <w:rFonts w:ascii="David" w:hAnsi="David" w:cs="David"/>
        </w:rPr>
        <w:t>c</w:t>
      </w:r>
      <w:r w:rsidRPr="00C63D9D">
        <w:rPr>
          <w:rFonts w:ascii="David" w:hAnsi="David" w:cs="David"/>
        </w:rPr>
        <w:t>alls</w:t>
      </w:r>
      <w:r>
        <w:rPr>
          <w:rFonts w:ascii="David" w:hAnsi="David" w:cs="David"/>
        </w:rPr>
        <w:t xml:space="preserve"> </w:t>
      </w:r>
      <w:r w:rsidRPr="00C63D9D">
        <w:rPr>
          <w:rFonts w:ascii="David" w:hAnsi="David" w:cs="David"/>
        </w:rPr>
        <w:t>, door knocking, chair movement, typing, etc.  These sounds provide us with critical</w:t>
      </w:r>
      <w:r>
        <w:rPr>
          <w:rFonts w:ascii="David" w:hAnsi="David" w:cs="David"/>
        </w:rPr>
        <w:t xml:space="preserve"> </w:t>
      </w:r>
      <w:r w:rsidRPr="00C63D9D">
        <w:rPr>
          <w:rFonts w:ascii="David" w:hAnsi="David" w:cs="David"/>
        </w:rPr>
        <w:t>information about events occurring in our surroundings. People make use of these sounds</w:t>
      </w:r>
      <w:r>
        <w:rPr>
          <w:rFonts w:ascii="David" w:hAnsi="David" w:cs="David"/>
        </w:rPr>
        <w:t xml:space="preserve"> </w:t>
      </w:r>
      <w:r w:rsidRPr="00C63D9D">
        <w:rPr>
          <w:rFonts w:ascii="David" w:hAnsi="David" w:cs="David"/>
        </w:rPr>
        <w:t>to gain awareness of the state of their environment. For example, at home, the sound of</w:t>
      </w:r>
      <w:r>
        <w:rPr>
          <w:rFonts w:ascii="David" w:hAnsi="David" w:cs="David"/>
        </w:rPr>
        <w:t xml:space="preserve"> </w:t>
      </w:r>
      <w:r w:rsidRPr="00C63D9D">
        <w:rPr>
          <w:rFonts w:ascii="David" w:hAnsi="David" w:cs="David"/>
        </w:rPr>
        <w:t>doorbells provides awareness of visitors; also, the sound of a fire alarm is a critical</w:t>
      </w:r>
      <w:r>
        <w:rPr>
          <w:rFonts w:ascii="David" w:hAnsi="David" w:cs="David"/>
        </w:rPr>
        <w:t xml:space="preserve"> </w:t>
      </w:r>
      <w:r w:rsidRPr="00C63D9D">
        <w:rPr>
          <w:rFonts w:ascii="David" w:hAnsi="David" w:cs="David"/>
        </w:rPr>
        <w:t>notification of danger</w:t>
      </w:r>
      <w:r>
        <w:rPr>
          <w:rFonts w:ascii="David" w:hAnsi="David" w:cs="David"/>
        </w:rPr>
        <w:t>.</w:t>
      </w:r>
    </w:p>
    <w:p w:rsidR="00172533" w:rsidRDefault="00172533" w:rsidP="00172533">
      <w:pPr>
        <w:pStyle w:val="a3"/>
        <w:ind w:left="785"/>
        <w:jc w:val="right"/>
        <w:rPr>
          <w:rFonts w:ascii="David" w:hAnsi="David" w:cs="David"/>
          <w:rtl/>
        </w:rPr>
      </w:pPr>
    </w:p>
    <w:p w:rsidR="00172533" w:rsidRPr="00C63D9D" w:rsidRDefault="00172533" w:rsidP="00172533">
      <w:pPr>
        <w:pStyle w:val="a3"/>
        <w:ind w:left="785"/>
        <w:jc w:val="right"/>
        <w:rPr>
          <w:rFonts w:ascii="David" w:hAnsi="David" w:cs="David"/>
        </w:rPr>
      </w:pPr>
      <w:r w:rsidRPr="00C63D9D">
        <w:rPr>
          <w:rFonts w:ascii="David" w:hAnsi="David" w:cs="David"/>
        </w:rPr>
        <w:t>Without assistive technology, deaf people would not be able to recognize such</w:t>
      </w:r>
      <w:r w:rsidRPr="00C63D9D">
        <w:rPr>
          <w:rFonts w:ascii="David" w:hAnsi="David" w:cs="David"/>
          <w:rtl/>
        </w:rPr>
        <w:t xml:space="preserve"> </w:t>
      </w:r>
    </w:p>
    <w:p w:rsidR="00172533" w:rsidRDefault="00172533" w:rsidP="00172533">
      <w:pPr>
        <w:pStyle w:val="a3"/>
        <w:ind w:left="785"/>
        <w:jc w:val="right"/>
        <w:rPr>
          <w:rFonts w:ascii="David" w:hAnsi="David" w:cs="David"/>
        </w:rPr>
      </w:pPr>
      <w:r w:rsidRPr="00C63D9D">
        <w:rPr>
          <w:rFonts w:ascii="David" w:hAnsi="David" w:cs="David"/>
        </w:rPr>
        <w:t>sounds. Consequently, they must use assistive techniques relying on sensing or flashing</w:t>
      </w:r>
      <w:r>
        <w:rPr>
          <w:rFonts w:ascii="David" w:hAnsi="David" w:cs="David"/>
        </w:rPr>
        <w:t xml:space="preserve"> </w:t>
      </w:r>
      <w:r w:rsidRPr="00C63D9D">
        <w:rPr>
          <w:rFonts w:ascii="David" w:hAnsi="David" w:cs="David"/>
        </w:rPr>
        <w:t>lights in order to be aware of these ambient sounds [3</w:t>
      </w:r>
      <w:r>
        <w:rPr>
          <w:rFonts w:ascii="David" w:hAnsi="David" w:cs="David"/>
        </w:rPr>
        <w:t>].</w:t>
      </w:r>
    </w:p>
    <w:p w:rsidR="00172533" w:rsidRDefault="00172533" w:rsidP="00172533">
      <w:pPr>
        <w:pStyle w:val="a3"/>
        <w:ind w:left="785"/>
        <w:jc w:val="right"/>
        <w:rPr>
          <w:rFonts w:ascii="David" w:hAnsi="David" w:cs="David"/>
        </w:rPr>
      </w:pPr>
    </w:p>
    <w:p w:rsidR="00172533" w:rsidRPr="00C63D9D" w:rsidRDefault="00172533" w:rsidP="00172533">
      <w:pPr>
        <w:pStyle w:val="a3"/>
        <w:ind w:left="785"/>
        <w:jc w:val="right"/>
        <w:rPr>
          <w:rFonts w:ascii="David" w:hAnsi="David" w:cs="David"/>
        </w:rPr>
      </w:pPr>
      <w:r w:rsidRPr="00C63D9D">
        <w:rPr>
          <w:rFonts w:ascii="David" w:hAnsi="David" w:cs="David"/>
        </w:rPr>
        <w:t>Many devices and equipments are available to help deaf and hearing impaired</w:t>
      </w:r>
      <w:r w:rsidRPr="00C63D9D">
        <w:rPr>
          <w:rFonts w:ascii="David" w:hAnsi="David" w:cs="David"/>
          <w:rtl/>
        </w:rPr>
        <w:t xml:space="preserve"> </w:t>
      </w:r>
    </w:p>
    <w:p w:rsidR="00172533" w:rsidRDefault="007E666C" w:rsidP="00172533">
      <w:pPr>
        <w:pStyle w:val="a3"/>
        <w:ind w:left="785"/>
        <w:jc w:val="right"/>
        <w:rPr>
          <w:rFonts w:ascii="David" w:hAnsi="David" w:cs="David"/>
        </w:rPr>
      </w:pPr>
      <w:r>
        <w:rPr>
          <w:rFonts w:ascii="David" w:hAnsi="David" w:cs="David"/>
          <w:noProof/>
        </w:rPr>
        <w:lastRenderedPageBreak/>
        <w:drawing>
          <wp:anchor distT="0" distB="0" distL="114300" distR="114300" simplePos="0" relativeHeight="251669504" behindDoc="0" locked="0" layoutInCell="1" allowOverlap="1">
            <wp:simplePos x="0" y="0"/>
            <wp:positionH relativeFrom="column">
              <wp:posOffset>19050</wp:posOffset>
            </wp:positionH>
            <wp:positionV relativeFrom="paragraph">
              <wp:posOffset>828675</wp:posOffset>
            </wp:positionV>
            <wp:extent cx="5261610" cy="3176905"/>
            <wp:effectExtent l="19050" t="0" r="0" b="0"/>
            <wp:wrapSquare wrapText="bothSides"/>
            <wp:docPr id="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a:srcRect/>
                    <a:stretch>
                      <a:fillRect/>
                    </a:stretch>
                  </pic:blipFill>
                  <pic:spPr bwMode="auto">
                    <a:xfrm>
                      <a:off x="0" y="0"/>
                      <a:ext cx="5261610" cy="3176905"/>
                    </a:xfrm>
                    <a:prstGeom prst="rect">
                      <a:avLst/>
                    </a:prstGeom>
                    <a:noFill/>
                    <a:ln w="9525">
                      <a:noFill/>
                      <a:miter lim="800000"/>
                      <a:headEnd/>
                      <a:tailEnd/>
                    </a:ln>
                  </pic:spPr>
                </pic:pic>
              </a:graphicData>
            </a:graphic>
          </wp:anchor>
        </w:drawing>
      </w:r>
      <w:r w:rsidR="00172533" w:rsidRPr="00C63D9D">
        <w:rPr>
          <w:rFonts w:ascii="David" w:hAnsi="David" w:cs="David"/>
        </w:rPr>
        <w:t xml:space="preserve">people improve communication, adapt to their environment, and function in society </w:t>
      </w:r>
      <w:r w:rsidR="00172533">
        <w:rPr>
          <w:rFonts w:ascii="David" w:hAnsi="David" w:cs="David"/>
        </w:rPr>
        <w:t>m</w:t>
      </w:r>
      <w:r w:rsidR="00172533" w:rsidRPr="00C63D9D">
        <w:rPr>
          <w:rFonts w:ascii="David" w:hAnsi="David" w:cs="David"/>
        </w:rPr>
        <w:t>ore</w:t>
      </w:r>
      <w:r w:rsidR="00172533">
        <w:rPr>
          <w:rFonts w:ascii="David" w:hAnsi="David" w:cs="David"/>
        </w:rPr>
        <w:t xml:space="preserve"> </w:t>
      </w:r>
      <w:r w:rsidR="00172533" w:rsidRPr="00C63D9D">
        <w:rPr>
          <w:rFonts w:ascii="David" w:hAnsi="David" w:cs="David"/>
        </w:rPr>
        <w:t>efficiently. For example smoke alarms, phone ringing, and alarm clocks can all be</w:t>
      </w:r>
      <w:r w:rsidR="00172533">
        <w:rPr>
          <w:rFonts w:ascii="David" w:hAnsi="David" w:cs="David"/>
        </w:rPr>
        <w:t xml:space="preserve"> </w:t>
      </w:r>
      <w:r w:rsidR="00172533" w:rsidRPr="00C63D9D">
        <w:rPr>
          <w:rFonts w:ascii="David" w:hAnsi="David" w:cs="David"/>
        </w:rPr>
        <w:t>converted to vibrating mechanisms or flashing lights for notification. The figure below</w:t>
      </w:r>
      <w:r w:rsidR="00172533">
        <w:rPr>
          <w:rFonts w:ascii="David" w:hAnsi="David" w:cs="David"/>
        </w:rPr>
        <w:t xml:space="preserve"> </w:t>
      </w:r>
      <w:r w:rsidR="00172533" w:rsidRPr="00C63D9D">
        <w:rPr>
          <w:rFonts w:ascii="David" w:hAnsi="David" w:cs="David"/>
        </w:rPr>
        <w:t>lists the most important existing equipment and means present today. Analysis in terms of</w:t>
      </w:r>
      <w:r w:rsidR="00172533">
        <w:rPr>
          <w:rFonts w:ascii="David" w:hAnsi="David" w:cs="David"/>
        </w:rPr>
        <w:t xml:space="preserve"> </w:t>
      </w:r>
      <w:r w:rsidR="00172533" w:rsidRPr="00C63D9D">
        <w:rPr>
          <w:rFonts w:ascii="David" w:hAnsi="David" w:cs="David"/>
        </w:rPr>
        <w:t>cons and pros follows later in Section 3.1</w:t>
      </w:r>
      <w:r w:rsidR="00172533">
        <w:rPr>
          <w:rFonts w:ascii="David" w:hAnsi="David" w:cs="David"/>
        </w:rPr>
        <w:t>.</w:t>
      </w:r>
    </w:p>
    <w:p w:rsidR="00172533" w:rsidRDefault="00172533" w:rsidP="00172533">
      <w:pPr>
        <w:pStyle w:val="a3"/>
        <w:ind w:left="785"/>
        <w:jc w:val="right"/>
        <w:rPr>
          <w:rFonts w:ascii="David" w:hAnsi="David" w:cs="David"/>
          <w:rtl/>
        </w:rPr>
      </w:pPr>
    </w:p>
    <w:p w:rsidR="00172533" w:rsidRDefault="00172533" w:rsidP="00172533">
      <w:pPr>
        <w:pStyle w:val="a3"/>
        <w:ind w:left="785"/>
        <w:jc w:val="right"/>
        <w:rPr>
          <w:rFonts w:ascii="David" w:hAnsi="David" w:cs="David"/>
        </w:rPr>
      </w:pPr>
      <w:r w:rsidRPr="00C63D9D">
        <w:rPr>
          <w:rFonts w:ascii="David" w:hAnsi="David" w:cs="David"/>
        </w:rPr>
        <w:t>Flashing lights may be used to provide awareness of sounds that inform the</w:t>
      </w:r>
      <w:r>
        <w:rPr>
          <w:rFonts w:ascii="David" w:hAnsi="David" w:cs="David"/>
        </w:rPr>
        <w:t xml:space="preserve"> </w:t>
      </w:r>
      <w:r w:rsidRPr="00C63D9D">
        <w:rPr>
          <w:rFonts w:ascii="David" w:hAnsi="David" w:cs="David"/>
        </w:rPr>
        <w:t>person about specific events which require full attention such as fire alarms, door</w:t>
      </w:r>
      <w:r>
        <w:rPr>
          <w:rFonts w:ascii="David" w:hAnsi="David" w:cs="David"/>
        </w:rPr>
        <w:t xml:space="preserve"> </w:t>
      </w:r>
      <w:r w:rsidRPr="00C63D9D">
        <w:rPr>
          <w:rFonts w:ascii="David" w:hAnsi="David" w:cs="David"/>
        </w:rPr>
        <w:t>knocking, and phone ringing [9]. All these require a quick response or reflex</w:t>
      </w:r>
      <w:r>
        <w:rPr>
          <w:rFonts w:ascii="David" w:hAnsi="David" w:cs="David"/>
        </w:rPr>
        <w:t>.</w:t>
      </w:r>
    </w:p>
    <w:p w:rsidR="008A13C9" w:rsidRDefault="008A13C9" w:rsidP="008A13C9">
      <w:pPr>
        <w:pStyle w:val="a3"/>
        <w:ind w:left="785"/>
        <w:rPr>
          <w:rFonts w:ascii="David" w:hAnsi="David" w:cs="David"/>
          <w:rtl/>
        </w:rPr>
      </w:pPr>
    </w:p>
    <w:p w:rsidR="008A13C9" w:rsidRPr="00777E07" w:rsidRDefault="00172533" w:rsidP="00172533">
      <w:pPr>
        <w:pStyle w:val="a3"/>
        <w:numPr>
          <w:ilvl w:val="2"/>
          <w:numId w:val="4"/>
        </w:numPr>
        <w:rPr>
          <w:rFonts w:ascii="David" w:hAnsi="David" w:cs="David"/>
          <w:b/>
          <w:bCs/>
          <w:u w:val="single"/>
          <w:rtl/>
        </w:rPr>
      </w:pPr>
      <w:r w:rsidRPr="00777E07">
        <w:rPr>
          <w:rFonts w:ascii="David" w:hAnsi="David" w:cs="David"/>
          <w:b/>
          <w:bCs/>
          <w:u w:val="single"/>
        </w:rPr>
        <w:t>Visual Display</w:t>
      </w:r>
    </w:p>
    <w:p w:rsidR="00F94805" w:rsidRDefault="00F94805" w:rsidP="00172533">
      <w:pPr>
        <w:pStyle w:val="a3"/>
        <w:ind w:left="1440"/>
        <w:jc w:val="right"/>
        <w:rPr>
          <w:rFonts w:ascii="David" w:hAnsi="David" w:cs="David"/>
        </w:rPr>
      </w:pPr>
    </w:p>
    <w:p w:rsidR="00172533" w:rsidRPr="00172533" w:rsidRDefault="00172533" w:rsidP="00172533">
      <w:pPr>
        <w:pStyle w:val="a3"/>
        <w:ind w:left="1440"/>
        <w:jc w:val="right"/>
        <w:rPr>
          <w:rFonts w:ascii="David" w:hAnsi="David" w:cs="David"/>
        </w:rPr>
      </w:pPr>
      <w:r w:rsidRPr="00172533">
        <w:rPr>
          <w:rFonts w:ascii="David" w:hAnsi="David" w:cs="David"/>
        </w:rPr>
        <w:t>Non-speech sound visualization has been proposed in [2, 3, 8]. In [2] the authors</w:t>
      </w:r>
      <w:r>
        <w:rPr>
          <w:rFonts w:ascii="David" w:hAnsi="David" w:cs="David"/>
        </w:rPr>
        <w:t xml:space="preserve"> </w:t>
      </w:r>
      <w:r w:rsidRPr="00172533">
        <w:rPr>
          <w:rFonts w:ascii="David" w:hAnsi="David" w:cs="David"/>
        </w:rPr>
        <w:t>explored and analyzed the techniques used by deaf people for sound awareness; they</w:t>
      </w:r>
      <w:r>
        <w:rPr>
          <w:rFonts w:ascii="David" w:hAnsi="David" w:cs="David"/>
        </w:rPr>
        <w:t xml:space="preserve"> </w:t>
      </w:r>
      <w:r w:rsidRPr="00172533">
        <w:rPr>
          <w:rFonts w:ascii="David" w:hAnsi="David" w:cs="David"/>
        </w:rPr>
        <w:t>conducted interviews with deaf and hearing impaired participants in the aim of designing</w:t>
      </w:r>
      <w:r>
        <w:rPr>
          <w:rFonts w:ascii="David" w:hAnsi="David" w:cs="David"/>
        </w:rPr>
        <w:t xml:space="preserve"> </w:t>
      </w:r>
      <w:r w:rsidRPr="00172533">
        <w:rPr>
          <w:rFonts w:ascii="David" w:hAnsi="David" w:cs="David"/>
        </w:rPr>
        <w:t>an efficient method of sound visualization, and based on these interviews, they concluded</w:t>
      </w:r>
      <w:r>
        <w:rPr>
          <w:rFonts w:ascii="David" w:hAnsi="David" w:cs="David"/>
        </w:rPr>
        <w:t xml:space="preserve"> </w:t>
      </w:r>
      <w:r w:rsidRPr="00172533">
        <w:rPr>
          <w:rFonts w:ascii="David" w:hAnsi="David" w:cs="David"/>
        </w:rPr>
        <w:t>that the most important aspect of this visualization is to include the source of sound and</w:t>
      </w:r>
      <w:r>
        <w:rPr>
          <w:rFonts w:ascii="David" w:hAnsi="David" w:cs="David"/>
        </w:rPr>
        <w:t xml:space="preserve"> </w:t>
      </w:r>
      <w:r w:rsidRPr="00172533">
        <w:rPr>
          <w:rFonts w:ascii="David" w:hAnsi="David" w:cs="David"/>
        </w:rPr>
        <w:t>to draw sound as waves (circles). Based on these results, two sound displays have been</w:t>
      </w:r>
      <w:r w:rsidRPr="00172533">
        <w:rPr>
          <w:rFonts w:ascii="David" w:hAnsi="David" w:cs="David"/>
          <w:rtl/>
        </w:rPr>
        <w:t xml:space="preserve"> </w:t>
      </w:r>
    </w:p>
    <w:p w:rsidR="00172533" w:rsidRDefault="00172533" w:rsidP="00172533">
      <w:pPr>
        <w:pStyle w:val="a3"/>
        <w:ind w:left="1440"/>
        <w:jc w:val="right"/>
        <w:rPr>
          <w:rFonts w:ascii="David" w:hAnsi="David" w:cs="David"/>
        </w:rPr>
      </w:pPr>
      <w:r w:rsidRPr="00172533">
        <w:rPr>
          <w:rFonts w:ascii="David" w:hAnsi="David" w:cs="David"/>
        </w:rPr>
        <w:t>presented. One is based on a spectrograph and the other is based on positional ripples</w:t>
      </w:r>
      <w:r>
        <w:rPr>
          <w:rFonts w:ascii="David" w:hAnsi="David" w:cs="David"/>
        </w:rPr>
        <w:t>.</w:t>
      </w:r>
    </w:p>
    <w:p w:rsidR="00172533" w:rsidRDefault="00172533" w:rsidP="00172533">
      <w:pPr>
        <w:pStyle w:val="a3"/>
        <w:ind w:left="1440"/>
        <w:jc w:val="right"/>
        <w:rPr>
          <w:rFonts w:ascii="David" w:hAnsi="David" w:cs="David"/>
          <w:rtl/>
        </w:rPr>
      </w:pPr>
    </w:p>
    <w:p w:rsidR="00172533" w:rsidRPr="00E50FC9" w:rsidRDefault="00172533" w:rsidP="00172533">
      <w:pPr>
        <w:pStyle w:val="a3"/>
        <w:ind w:left="1440"/>
        <w:jc w:val="right"/>
        <w:rPr>
          <w:rFonts w:ascii="David" w:hAnsi="David" w:cs="David"/>
        </w:rPr>
      </w:pPr>
      <w:r w:rsidRPr="00E50FC9">
        <w:rPr>
          <w:rFonts w:ascii="David" w:hAnsi="David" w:cs="David"/>
        </w:rPr>
        <w:t>In the spectrograph scheme, height is mapped to pitch and color is mapped to</w:t>
      </w:r>
      <w:r w:rsidRPr="00E50FC9">
        <w:rPr>
          <w:rFonts w:ascii="David" w:hAnsi="David" w:cs="David"/>
          <w:rtl/>
        </w:rPr>
        <w:t xml:space="preserve"> </w:t>
      </w:r>
    </w:p>
    <w:p w:rsidR="00172533" w:rsidRDefault="00172533" w:rsidP="00172533">
      <w:pPr>
        <w:pStyle w:val="a3"/>
        <w:ind w:left="1440"/>
        <w:jc w:val="right"/>
        <w:rPr>
          <w:rFonts w:ascii="David" w:hAnsi="David" w:cs="David"/>
          <w:rtl/>
        </w:rPr>
      </w:pPr>
      <w:r w:rsidRPr="00E50FC9">
        <w:rPr>
          <w:rFonts w:ascii="David" w:hAnsi="David" w:cs="David"/>
        </w:rPr>
        <w:t>intensity (red, yellow, green, blue, etc.). In the positional ripple prototype, the</w:t>
      </w:r>
      <w:r w:rsidRPr="00E50FC9">
        <w:rPr>
          <w:rFonts w:ascii="David" w:hAnsi="David" w:cs="David"/>
          <w:rtl/>
        </w:rPr>
        <w:t xml:space="preserve"> </w:t>
      </w:r>
    </w:p>
    <w:p w:rsidR="00A06A0F" w:rsidRDefault="00A06A0F" w:rsidP="00172533">
      <w:pPr>
        <w:pStyle w:val="a3"/>
        <w:ind w:left="1440"/>
        <w:jc w:val="right"/>
        <w:rPr>
          <w:rFonts w:ascii="David" w:hAnsi="David" w:cs="David"/>
          <w:rtl/>
        </w:rPr>
      </w:pPr>
    </w:p>
    <w:p w:rsidR="00A06A0F" w:rsidRPr="00E50FC9" w:rsidRDefault="00A06A0F" w:rsidP="00172533">
      <w:pPr>
        <w:pStyle w:val="a3"/>
        <w:ind w:left="1440"/>
        <w:jc w:val="right"/>
        <w:rPr>
          <w:rFonts w:ascii="David" w:hAnsi="David" w:cs="David"/>
          <w:rtl/>
        </w:rPr>
      </w:pPr>
    </w:p>
    <w:p w:rsidR="00172533" w:rsidRPr="00E50FC9" w:rsidRDefault="00E50FC9" w:rsidP="00E50FC9">
      <w:pPr>
        <w:pStyle w:val="a3"/>
        <w:ind w:left="1440"/>
        <w:jc w:val="right"/>
        <w:rPr>
          <w:rFonts w:ascii="David" w:hAnsi="David" w:cs="David"/>
        </w:rPr>
      </w:pPr>
      <w:r>
        <w:rPr>
          <w:rFonts w:ascii="David" w:hAnsi="David" w:cs="David"/>
          <w:noProof/>
        </w:rPr>
        <w:lastRenderedPageBreak/>
        <w:drawing>
          <wp:anchor distT="0" distB="0" distL="114300" distR="114300" simplePos="0" relativeHeight="251670528" behindDoc="0" locked="0" layoutInCell="1" allowOverlap="1">
            <wp:simplePos x="0" y="0"/>
            <wp:positionH relativeFrom="column">
              <wp:posOffset>52705</wp:posOffset>
            </wp:positionH>
            <wp:positionV relativeFrom="paragraph">
              <wp:posOffset>809625</wp:posOffset>
            </wp:positionV>
            <wp:extent cx="5280660" cy="4250055"/>
            <wp:effectExtent l="19050" t="0" r="0" b="0"/>
            <wp:wrapSquare wrapText="bothSides"/>
            <wp:docPr id="5" name="תמונה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0"/>
                    <a:srcRect/>
                    <a:stretch>
                      <a:fillRect/>
                    </a:stretch>
                  </pic:blipFill>
                  <pic:spPr bwMode="auto">
                    <a:xfrm>
                      <a:off x="0" y="0"/>
                      <a:ext cx="5280660" cy="4250055"/>
                    </a:xfrm>
                    <a:prstGeom prst="rect">
                      <a:avLst/>
                    </a:prstGeom>
                    <a:noFill/>
                    <a:ln w="9525">
                      <a:noFill/>
                      <a:miter lim="800000"/>
                      <a:headEnd/>
                      <a:tailEnd/>
                    </a:ln>
                  </pic:spPr>
                </pic:pic>
              </a:graphicData>
            </a:graphic>
          </wp:anchor>
        </w:drawing>
      </w:r>
      <w:r w:rsidR="00172533" w:rsidRPr="00E50FC9">
        <w:rPr>
          <w:rFonts w:ascii="David" w:hAnsi="David" w:cs="David"/>
        </w:rPr>
        <w:t>background displays an overhead map of the room. Sounds are depicted as rings, and the</w:t>
      </w:r>
      <w:r>
        <w:rPr>
          <w:rFonts w:ascii="David" w:hAnsi="David" w:cs="David"/>
        </w:rPr>
        <w:t xml:space="preserve"> </w:t>
      </w:r>
      <w:r w:rsidR="00172533" w:rsidRPr="00E50FC9">
        <w:rPr>
          <w:rFonts w:ascii="David" w:hAnsi="David" w:cs="David"/>
        </w:rPr>
        <w:t>center of the rings denotes the position of the sound source in the room [2]. The size of</w:t>
      </w:r>
      <w:r>
        <w:rPr>
          <w:rFonts w:ascii="David" w:hAnsi="David" w:cs="David"/>
        </w:rPr>
        <w:t xml:space="preserve"> </w:t>
      </w:r>
      <w:r w:rsidR="00172533" w:rsidRPr="00E50FC9">
        <w:rPr>
          <w:rFonts w:ascii="David" w:hAnsi="David" w:cs="David"/>
        </w:rPr>
        <w:t>the rings represents the amplitude of the loudest pitch at a particular point in time. Each</w:t>
      </w:r>
      <w:r>
        <w:rPr>
          <w:rFonts w:ascii="David" w:hAnsi="David" w:cs="David"/>
        </w:rPr>
        <w:t xml:space="preserve"> </w:t>
      </w:r>
      <w:r w:rsidR="00172533" w:rsidRPr="00E50FC9">
        <w:rPr>
          <w:rFonts w:ascii="David" w:hAnsi="David" w:cs="David"/>
        </w:rPr>
        <w:t>ring persists for three seconds before disappearing [2</w:t>
      </w:r>
      <w:r w:rsidR="00172533" w:rsidRPr="00E50FC9">
        <w:rPr>
          <w:rFonts w:ascii="David" w:hAnsi="David" w:cs="David"/>
          <w:rtl/>
        </w:rPr>
        <w:t xml:space="preserve">]. </w:t>
      </w:r>
    </w:p>
    <w:p w:rsidR="00172533" w:rsidRDefault="00172533" w:rsidP="00172533">
      <w:pPr>
        <w:pStyle w:val="a3"/>
        <w:ind w:left="1440"/>
        <w:jc w:val="right"/>
        <w:rPr>
          <w:rFonts w:ascii="David" w:hAnsi="David" w:cs="David"/>
        </w:rPr>
      </w:pPr>
    </w:p>
    <w:p w:rsidR="00F94805" w:rsidRPr="00F94805" w:rsidRDefault="00F94805" w:rsidP="00F94805">
      <w:pPr>
        <w:pStyle w:val="a3"/>
        <w:ind w:left="1440"/>
        <w:jc w:val="right"/>
        <w:rPr>
          <w:rFonts w:ascii="David" w:hAnsi="David" w:cs="David"/>
          <w:rtl/>
        </w:rPr>
      </w:pPr>
      <w:r w:rsidRPr="00F94805">
        <w:rPr>
          <w:rFonts w:ascii="David" w:hAnsi="David" w:cs="David"/>
        </w:rPr>
        <w:t>This arrangement however is impractical since it requires prior knowledge of</w:t>
      </w:r>
      <w:r>
        <w:rPr>
          <w:rFonts w:ascii="David" w:hAnsi="David" w:cs="David"/>
        </w:rPr>
        <w:t xml:space="preserve"> </w:t>
      </w:r>
      <w:r w:rsidRPr="00F94805">
        <w:rPr>
          <w:rFonts w:ascii="David" w:hAnsi="David" w:cs="David"/>
        </w:rPr>
        <w:t xml:space="preserve"> the</w:t>
      </w:r>
      <w:r>
        <w:rPr>
          <w:rFonts w:ascii="David" w:hAnsi="David" w:cs="David"/>
        </w:rPr>
        <w:t xml:space="preserve"> </w:t>
      </w:r>
      <w:r w:rsidRPr="00F94805">
        <w:rPr>
          <w:rFonts w:ascii="David" w:hAnsi="David" w:cs="David"/>
        </w:rPr>
        <w:t>architectural setup (e.g. office); also it is expensive in terms of equipment setup (array of</w:t>
      </w:r>
      <w:r>
        <w:rPr>
          <w:rFonts w:ascii="David" w:hAnsi="David" w:cs="David"/>
        </w:rPr>
        <w:t xml:space="preserve"> </w:t>
      </w:r>
      <w:r w:rsidRPr="00F94805">
        <w:rPr>
          <w:rFonts w:ascii="David" w:hAnsi="David" w:cs="David"/>
        </w:rPr>
        <w:t>microphones placed at certain corners in the room) and is also not portable (bound to the</w:t>
      </w:r>
      <w:r>
        <w:rPr>
          <w:rFonts w:ascii="David" w:hAnsi="David" w:cs="David"/>
        </w:rPr>
        <w:t xml:space="preserve"> </w:t>
      </w:r>
      <w:r w:rsidRPr="00F94805">
        <w:rPr>
          <w:rFonts w:ascii="David" w:hAnsi="David" w:cs="David"/>
        </w:rPr>
        <w:t>workplace environment</w:t>
      </w:r>
      <w:r>
        <w:rPr>
          <w:rFonts w:ascii="David" w:hAnsi="David" w:cs="David"/>
        </w:rPr>
        <w:t>).</w:t>
      </w:r>
      <w:r w:rsidRPr="00F94805">
        <w:rPr>
          <w:rFonts w:ascii="David" w:hAnsi="David" w:cs="David"/>
          <w:rtl/>
        </w:rPr>
        <w:t xml:space="preserve">  </w:t>
      </w:r>
    </w:p>
    <w:p w:rsidR="00F94805" w:rsidRPr="00F94805" w:rsidRDefault="00F94805" w:rsidP="00F94805">
      <w:pPr>
        <w:pStyle w:val="a3"/>
        <w:ind w:left="1440"/>
        <w:jc w:val="right"/>
        <w:rPr>
          <w:rFonts w:ascii="David" w:hAnsi="David" w:cs="David"/>
        </w:rPr>
      </w:pPr>
      <w:r w:rsidRPr="00F94805">
        <w:rPr>
          <w:rFonts w:ascii="David" w:hAnsi="David" w:cs="David"/>
        </w:rPr>
        <w:t>In [3], new models have been proposed, based on the previous work done in [2]. The</w:t>
      </w:r>
      <w:r>
        <w:rPr>
          <w:rFonts w:ascii="David" w:hAnsi="David" w:cs="David"/>
        </w:rPr>
        <w:t xml:space="preserve"> </w:t>
      </w:r>
      <w:r w:rsidRPr="00F94805">
        <w:rPr>
          <w:rFonts w:ascii="David" w:hAnsi="David" w:cs="David"/>
        </w:rPr>
        <w:t>authors proposed two models. The first model, the single icon scheme, displays</w:t>
      </w:r>
      <w:r>
        <w:rPr>
          <w:rFonts w:ascii="David" w:hAnsi="David" w:cs="David"/>
        </w:rPr>
        <w:t xml:space="preserve"> </w:t>
      </w:r>
      <w:r w:rsidRPr="00F94805">
        <w:rPr>
          <w:rFonts w:ascii="David" w:hAnsi="David" w:cs="David"/>
        </w:rPr>
        <w:t>recognized sounds as icons, located on the upper right corner of the user’s computer</w:t>
      </w:r>
      <w:r>
        <w:rPr>
          <w:rFonts w:ascii="David" w:hAnsi="David" w:cs="David"/>
        </w:rPr>
        <w:t xml:space="preserve"> </w:t>
      </w:r>
      <w:r w:rsidRPr="00F94805">
        <w:rPr>
          <w:rFonts w:ascii="David" w:hAnsi="David" w:cs="David"/>
        </w:rPr>
        <w:t>monitor. It was used throughout the analysis and was shown to give good results</w:t>
      </w:r>
      <w:r>
        <w:rPr>
          <w:rFonts w:ascii="David" w:hAnsi="David" w:cs="David"/>
        </w:rPr>
        <w:t xml:space="preserve"> </w:t>
      </w:r>
      <w:r w:rsidRPr="00F94805">
        <w:rPr>
          <w:rFonts w:ascii="David" w:hAnsi="David" w:cs="David"/>
        </w:rPr>
        <w:t>According to the survey performed in [3], all participants liked it because it identified</w:t>
      </w:r>
      <w:r>
        <w:rPr>
          <w:rFonts w:ascii="David" w:hAnsi="David" w:cs="David"/>
        </w:rPr>
        <w:t xml:space="preserve"> </w:t>
      </w:r>
      <w:r w:rsidRPr="00F94805">
        <w:rPr>
          <w:rFonts w:ascii="David" w:hAnsi="David" w:cs="David"/>
        </w:rPr>
        <w:t>each sound event</w:t>
      </w:r>
      <w:r>
        <w:rPr>
          <w:rFonts w:ascii="David" w:hAnsi="David" w:cs="David"/>
        </w:rPr>
        <w:t>.</w:t>
      </w:r>
      <w:r w:rsidRPr="00F94805">
        <w:rPr>
          <w:rFonts w:ascii="David" w:hAnsi="David" w:cs="David"/>
          <w:rtl/>
        </w:rPr>
        <w:t xml:space="preserve"> </w:t>
      </w:r>
    </w:p>
    <w:p w:rsidR="00172533" w:rsidRDefault="00F94805" w:rsidP="00F94805">
      <w:pPr>
        <w:pStyle w:val="a3"/>
        <w:ind w:left="1440"/>
        <w:jc w:val="right"/>
        <w:rPr>
          <w:rFonts w:ascii="David" w:hAnsi="David" w:cs="David"/>
        </w:rPr>
      </w:pPr>
      <w:r>
        <w:rPr>
          <w:rFonts w:ascii="David" w:hAnsi="David" w:cs="David"/>
          <w:noProof/>
        </w:rPr>
        <w:drawing>
          <wp:anchor distT="0" distB="0" distL="114300" distR="114300" simplePos="0" relativeHeight="251671552" behindDoc="0" locked="0" layoutInCell="1" allowOverlap="1">
            <wp:simplePos x="0" y="0"/>
            <wp:positionH relativeFrom="column">
              <wp:posOffset>-22225</wp:posOffset>
            </wp:positionH>
            <wp:positionV relativeFrom="paragraph">
              <wp:posOffset>1051560</wp:posOffset>
            </wp:positionV>
            <wp:extent cx="5279390" cy="1905000"/>
            <wp:effectExtent l="19050" t="0" r="0" b="0"/>
            <wp:wrapSquare wrapText="bothSides"/>
            <wp:docPr id="9" name="תמונה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1"/>
                    <a:srcRect/>
                    <a:stretch>
                      <a:fillRect/>
                    </a:stretch>
                  </pic:blipFill>
                  <pic:spPr bwMode="auto">
                    <a:xfrm>
                      <a:off x="0" y="0"/>
                      <a:ext cx="5279390" cy="1905000"/>
                    </a:xfrm>
                    <a:prstGeom prst="rect">
                      <a:avLst/>
                    </a:prstGeom>
                    <a:noFill/>
                    <a:ln w="9525">
                      <a:noFill/>
                      <a:miter lim="800000"/>
                      <a:headEnd/>
                      <a:tailEnd/>
                    </a:ln>
                  </pic:spPr>
                </pic:pic>
              </a:graphicData>
            </a:graphic>
          </wp:anchor>
        </w:drawing>
      </w:r>
      <w:r w:rsidRPr="00F94805">
        <w:rPr>
          <w:rFonts w:ascii="David" w:hAnsi="David" w:cs="David"/>
        </w:rPr>
        <w:t>The disadvantage of this method however is the actual need for prior knowledge of the</w:t>
      </w:r>
      <w:r>
        <w:rPr>
          <w:rFonts w:ascii="David" w:hAnsi="David" w:cs="David"/>
        </w:rPr>
        <w:t xml:space="preserve"> </w:t>
      </w:r>
      <w:r w:rsidRPr="00F94805">
        <w:rPr>
          <w:rFonts w:ascii="David" w:hAnsi="David" w:cs="David"/>
        </w:rPr>
        <w:t>type of sound to be detected; hence the icon scheme in this regard has its limitations. The</w:t>
      </w:r>
      <w:r>
        <w:rPr>
          <w:rFonts w:ascii="David" w:hAnsi="David" w:cs="David"/>
        </w:rPr>
        <w:t xml:space="preserve"> </w:t>
      </w:r>
      <w:r w:rsidRPr="00F94805">
        <w:rPr>
          <w:rFonts w:ascii="David" w:hAnsi="David" w:cs="David"/>
        </w:rPr>
        <w:t>second model, the spectrograph with icon visualization, improves over the single icon</w:t>
      </w:r>
      <w:r>
        <w:rPr>
          <w:rFonts w:ascii="David" w:hAnsi="David" w:cs="David"/>
        </w:rPr>
        <w:t xml:space="preserve"> </w:t>
      </w:r>
      <w:r w:rsidRPr="00F94805">
        <w:rPr>
          <w:rFonts w:ascii="David" w:hAnsi="David" w:cs="David"/>
        </w:rPr>
        <w:t>model in that it combines the black and white spectrograph model [2] with the single icon</w:t>
      </w:r>
      <w:r>
        <w:rPr>
          <w:rFonts w:ascii="David" w:hAnsi="David" w:cs="David"/>
        </w:rPr>
        <w:t xml:space="preserve"> </w:t>
      </w:r>
      <w:r w:rsidRPr="00F94805">
        <w:rPr>
          <w:rFonts w:ascii="David" w:hAnsi="David" w:cs="David"/>
        </w:rPr>
        <w:t>model. The main idea behind this kind of mapping is a desire to associate a particular</w:t>
      </w:r>
      <w:r>
        <w:rPr>
          <w:rFonts w:ascii="David" w:hAnsi="David" w:cs="David"/>
        </w:rPr>
        <w:t xml:space="preserve"> </w:t>
      </w:r>
      <w:r w:rsidRPr="00F94805">
        <w:rPr>
          <w:rFonts w:ascii="David" w:hAnsi="David" w:cs="David"/>
        </w:rPr>
        <w:t>sound with its shape on the spectrograph [3</w:t>
      </w:r>
      <w:r>
        <w:rPr>
          <w:rFonts w:ascii="David" w:hAnsi="David" w:cs="David"/>
        </w:rPr>
        <w:t>].</w:t>
      </w:r>
    </w:p>
    <w:p w:rsidR="00112253" w:rsidRPr="00F636AD" w:rsidRDefault="00112253" w:rsidP="00112253">
      <w:pPr>
        <w:pStyle w:val="a3"/>
        <w:numPr>
          <w:ilvl w:val="1"/>
          <w:numId w:val="4"/>
        </w:numPr>
        <w:rPr>
          <w:rFonts w:ascii="David" w:hAnsi="David" w:cs="David"/>
          <w:b/>
          <w:bCs/>
          <w:u w:val="single"/>
        </w:rPr>
      </w:pPr>
      <w:r w:rsidRPr="00F636AD">
        <w:rPr>
          <w:rFonts w:ascii="David" w:hAnsi="David" w:cs="David" w:hint="cs"/>
          <w:b/>
          <w:bCs/>
          <w:u w:val="single"/>
          <w:rtl/>
        </w:rPr>
        <w:lastRenderedPageBreak/>
        <w:t>רקע תיאורטי על  כלי פיתחו תוכנה</w:t>
      </w:r>
      <w:r w:rsidRPr="00F636AD">
        <w:rPr>
          <w:rFonts w:ascii="David" w:hAnsi="David" w:cs="David"/>
          <w:b/>
          <w:bCs/>
          <w:u w:val="single"/>
        </w:rPr>
        <w:t xml:space="preserve">Matlab </w:t>
      </w:r>
      <w:r w:rsidRPr="00F636AD">
        <w:rPr>
          <w:rFonts w:ascii="David" w:hAnsi="David" w:cs="David" w:hint="cs"/>
          <w:b/>
          <w:bCs/>
          <w:u w:val="single"/>
          <w:rtl/>
        </w:rPr>
        <w:t xml:space="preserve"> ו </w:t>
      </w:r>
      <w:r w:rsidRPr="00F636AD">
        <w:rPr>
          <w:rFonts w:ascii="David" w:hAnsi="David" w:cs="David"/>
          <w:b/>
          <w:bCs/>
          <w:u w:val="single"/>
          <w:rtl/>
        </w:rPr>
        <w:t>–</w:t>
      </w:r>
      <w:r w:rsidRPr="00F636AD">
        <w:rPr>
          <w:rFonts w:ascii="David" w:hAnsi="David" w:cs="David" w:hint="cs"/>
          <w:b/>
          <w:bCs/>
          <w:u w:val="single"/>
          <w:rtl/>
        </w:rPr>
        <w:t xml:space="preserve"> </w:t>
      </w:r>
      <w:r w:rsidRPr="00F636AD">
        <w:rPr>
          <w:rFonts w:ascii="David" w:hAnsi="David" w:cs="David" w:hint="cs"/>
          <w:b/>
          <w:bCs/>
          <w:u w:val="single"/>
        </w:rPr>
        <w:t>P</w:t>
      </w:r>
      <w:r w:rsidRPr="00F636AD">
        <w:rPr>
          <w:rFonts w:ascii="David" w:hAnsi="David" w:cs="David"/>
          <w:b/>
          <w:bCs/>
          <w:u w:val="single"/>
        </w:rPr>
        <w:t>ython</w:t>
      </w:r>
      <w:r w:rsidRPr="00F636AD">
        <w:rPr>
          <w:rFonts w:ascii="David" w:hAnsi="David" w:cs="David" w:hint="cs"/>
          <w:b/>
          <w:bCs/>
          <w:u w:val="single"/>
          <w:rtl/>
        </w:rPr>
        <w:t xml:space="preserve"> ושימוש אינטנסיבי ביכולתו עיבוד (כרטיס מסך </w:t>
      </w:r>
      <w:r w:rsidRPr="00F636AD">
        <w:rPr>
          <w:rFonts w:ascii="David" w:hAnsi="David" w:cs="David" w:hint="cs"/>
          <w:b/>
          <w:bCs/>
          <w:u w:val="single"/>
        </w:rPr>
        <w:t>GPU</w:t>
      </w:r>
      <w:r w:rsidRPr="00F636AD">
        <w:rPr>
          <w:rFonts w:ascii="David" w:hAnsi="David" w:cs="David" w:hint="cs"/>
          <w:b/>
          <w:bCs/>
          <w:u w:val="single"/>
          <w:rtl/>
        </w:rPr>
        <w:t>)</w:t>
      </w:r>
    </w:p>
    <w:p w:rsidR="008A13C9" w:rsidRDefault="008A13C9" w:rsidP="008A13C9">
      <w:pPr>
        <w:pStyle w:val="a3"/>
        <w:ind w:left="785"/>
        <w:rPr>
          <w:rFonts w:ascii="David" w:hAnsi="David" w:cs="David"/>
          <w:rtl/>
        </w:rPr>
      </w:pPr>
    </w:p>
    <w:p w:rsidR="008A13C9" w:rsidRDefault="008A13C9" w:rsidP="008A13C9">
      <w:pPr>
        <w:pStyle w:val="a3"/>
        <w:ind w:left="785"/>
        <w:rPr>
          <w:rFonts w:ascii="David" w:hAnsi="David" w:cs="David"/>
          <w:rtl/>
        </w:rPr>
      </w:pPr>
      <w:r w:rsidRPr="00B907BA">
        <w:rPr>
          <w:rFonts w:ascii="Arial" w:hAnsi="Arial" w:cs="Arial"/>
          <w:b/>
          <w:bCs/>
          <w:color w:val="222222"/>
          <w:sz w:val="11"/>
          <w:szCs w:val="11"/>
          <w:shd w:val="clear" w:color="auto" w:fill="FFFFFF"/>
        </w:rPr>
        <w:t xml:space="preserve">MATLAB </w:t>
      </w:r>
      <w:r w:rsidR="00E240D3">
        <w:rPr>
          <w:rFonts w:ascii="Arial" w:hAnsi="Arial" w:cs="Arial" w:hint="cs"/>
          <w:color w:val="222222"/>
          <w:sz w:val="11"/>
          <w:szCs w:val="11"/>
          <w:shd w:val="clear" w:color="auto" w:fill="FFFFFF"/>
          <w:rtl/>
        </w:rPr>
        <w:t xml:space="preserve"> </w:t>
      </w:r>
      <w:r>
        <w:rPr>
          <w:rFonts w:ascii="Arial" w:hAnsi="Arial" w:cs="Arial"/>
          <w:color w:val="222222"/>
          <w:sz w:val="11"/>
          <w:szCs w:val="11"/>
          <w:shd w:val="clear" w:color="auto" w:fill="FFFFFF"/>
          <w:rtl/>
        </w:rPr>
        <w:t>מכילה מספר יכולות עבור פיתוח אלגוריתמים, כולל יכולות של</w:t>
      </w:r>
      <w:r>
        <w:rPr>
          <w:rFonts w:ascii="Arial" w:hAnsi="Arial" w:cs="Arial"/>
          <w:color w:val="222222"/>
          <w:sz w:val="11"/>
          <w:szCs w:val="11"/>
          <w:shd w:val="clear" w:color="auto" w:fill="FFFFFF"/>
        </w:rPr>
        <w:t> </w:t>
      </w:r>
      <w:hyperlink r:id="rId52" w:tooltip="פיתוח מונחה עצמים (הדף אינו קיים)" w:history="1">
        <w:r>
          <w:rPr>
            <w:rStyle w:val="Hyperlink"/>
            <w:rFonts w:ascii="Arial" w:hAnsi="Arial" w:cs="Arial"/>
            <w:color w:val="A55858"/>
            <w:sz w:val="11"/>
            <w:szCs w:val="11"/>
            <w:shd w:val="clear" w:color="auto" w:fill="FFFFFF"/>
            <w:rtl/>
          </w:rPr>
          <w:t>פיתוח מונחה עצמים</w:t>
        </w:r>
      </w:hyperlink>
      <w:r>
        <w:rPr>
          <w:rFonts w:ascii="Arial" w:hAnsi="Arial" w:cs="Arial"/>
          <w:color w:val="222222"/>
          <w:sz w:val="11"/>
          <w:szCs w:val="11"/>
          <w:shd w:val="clear" w:color="auto" w:fill="FFFFFF"/>
        </w:rPr>
        <w:t xml:space="preserve">. </w:t>
      </w:r>
      <w:r>
        <w:rPr>
          <w:rFonts w:ascii="Arial" w:hAnsi="Arial" w:cs="Arial"/>
          <w:color w:val="222222"/>
          <w:sz w:val="11"/>
          <w:szCs w:val="11"/>
          <w:shd w:val="clear" w:color="auto" w:fill="FFFFFF"/>
          <w:rtl/>
        </w:rPr>
        <w:t>כמו כן התוכנה כוללת</w:t>
      </w:r>
      <w:r>
        <w:rPr>
          <w:rFonts w:ascii="Arial" w:hAnsi="Arial" w:cs="Arial"/>
          <w:color w:val="222222"/>
          <w:sz w:val="11"/>
          <w:szCs w:val="11"/>
          <w:shd w:val="clear" w:color="auto" w:fill="FFFFFF"/>
        </w:rPr>
        <w:t> </w:t>
      </w:r>
      <w:hyperlink r:id="rId53" w:tooltip="סביבת פיתוח משולבת" w:history="1">
        <w:r>
          <w:rPr>
            <w:rStyle w:val="Hyperlink"/>
            <w:rFonts w:ascii="Arial" w:hAnsi="Arial" w:cs="Arial"/>
            <w:color w:val="5A3696"/>
            <w:sz w:val="11"/>
            <w:szCs w:val="11"/>
            <w:shd w:val="clear" w:color="auto" w:fill="FFFFFF"/>
            <w:rtl/>
          </w:rPr>
          <w:t>סביבת פיתוח משולבת</w:t>
        </w:r>
      </w:hyperlink>
      <w:r>
        <w:rPr>
          <w:rFonts w:ascii="Arial" w:hAnsi="Arial" w:cs="Arial"/>
          <w:color w:val="222222"/>
          <w:sz w:val="11"/>
          <w:szCs w:val="11"/>
          <w:shd w:val="clear" w:color="auto" w:fill="FFFFFF"/>
        </w:rPr>
        <w:t> </w:t>
      </w:r>
      <w:r>
        <w:rPr>
          <w:rFonts w:ascii="Arial" w:hAnsi="Arial" w:cs="Arial"/>
          <w:color w:val="222222"/>
          <w:sz w:val="11"/>
          <w:szCs w:val="11"/>
          <w:shd w:val="clear" w:color="auto" w:fill="FFFFFF"/>
          <w:rtl/>
        </w:rPr>
        <w:t>המכילה כלי ניפוי שגיאות וחקר ביצועים. בנוסף התוכנה יכולה לתקשר עם אמצעים אלקטרוניים ממוחשבים</w:t>
      </w:r>
      <w:r>
        <w:rPr>
          <w:rFonts w:ascii="Arial" w:hAnsi="Arial" w:cs="Arial"/>
          <w:color w:val="222222"/>
          <w:sz w:val="11"/>
          <w:szCs w:val="11"/>
          <w:shd w:val="clear" w:color="auto" w:fill="FFFFFF"/>
        </w:rPr>
        <w:t>.</w:t>
      </w:r>
    </w:p>
    <w:p w:rsidR="008A13C9" w:rsidRPr="008A13C9" w:rsidRDefault="008A13C9" w:rsidP="008A13C9">
      <w:pPr>
        <w:pStyle w:val="a3"/>
        <w:ind w:left="785"/>
        <w:rPr>
          <w:rFonts w:ascii="David" w:hAnsi="David" w:cs="David"/>
          <w:rtl/>
        </w:rPr>
      </w:pPr>
      <w:r>
        <w:rPr>
          <w:rFonts w:ascii="Arial" w:hAnsi="Arial" w:cs="Arial"/>
          <w:color w:val="222222"/>
          <w:sz w:val="14"/>
          <w:szCs w:val="14"/>
          <w:shd w:val="clear" w:color="auto" w:fill="FFFFFF"/>
          <w:rtl/>
        </w:rPr>
        <w:t>התוכנה מגיעה עם יכולות גרפיות, הכוללות תצוגה בשלושה ממדים ניתוח נתונים ויזואלי ויצירת קליפים</w:t>
      </w:r>
      <w:r>
        <w:rPr>
          <w:rFonts w:ascii="Arial" w:hAnsi="Arial" w:cs="Arial"/>
          <w:color w:val="222222"/>
          <w:sz w:val="14"/>
          <w:szCs w:val="14"/>
          <w:shd w:val="clear" w:color="auto" w:fill="FFFFFF"/>
        </w:rPr>
        <w:t>.</w:t>
      </w:r>
    </w:p>
    <w:p w:rsidR="008A13C9" w:rsidRDefault="008A13C9" w:rsidP="008A13C9">
      <w:pPr>
        <w:pStyle w:val="a3"/>
        <w:ind w:left="785"/>
        <w:rPr>
          <w:rFonts w:ascii="David" w:hAnsi="David" w:cs="David"/>
          <w:rtl/>
        </w:rPr>
      </w:pPr>
      <w:r>
        <w:rPr>
          <w:rFonts w:ascii="Arial" w:hAnsi="Arial" w:cs="Arial" w:hint="cs"/>
          <w:color w:val="222222"/>
          <w:sz w:val="11"/>
          <w:szCs w:val="11"/>
          <w:shd w:val="clear" w:color="auto" w:fill="FFFFFF"/>
          <w:rtl/>
        </w:rPr>
        <w:t>ס</w:t>
      </w:r>
      <w:r>
        <w:rPr>
          <w:rFonts w:ascii="Arial" w:hAnsi="Arial" w:cs="Arial"/>
          <w:color w:val="222222"/>
          <w:sz w:val="11"/>
          <w:szCs w:val="11"/>
          <w:shd w:val="clear" w:color="auto" w:fill="FFFFFF"/>
          <w:rtl/>
        </w:rPr>
        <w:t>ביבת הפיתוח המשולבת מאפשרת יצירה של ממשקי משתמש עם פקדים שונים (לדוגמה כפתורים, שדות נתונים להזנה). באמצעות שימוש ב</w:t>
      </w:r>
      <w:hyperlink r:id="rId54" w:tooltip="מהדר" w:history="1">
        <w:r>
          <w:rPr>
            <w:rStyle w:val="Hyperlink"/>
            <w:rFonts w:ascii="Arial" w:hAnsi="Arial" w:cs="Arial"/>
            <w:color w:val="5A3696"/>
            <w:sz w:val="11"/>
            <w:szCs w:val="11"/>
            <w:shd w:val="clear" w:color="auto" w:fill="FFFFFF"/>
            <w:rtl/>
          </w:rPr>
          <w:t>מהדר</w:t>
        </w:r>
      </w:hyperlink>
      <w:r>
        <w:rPr>
          <w:rFonts w:ascii="Arial" w:hAnsi="Arial" w:cs="Arial"/>
          <w:color w:val="222222"/>
          <w:sz w:val="11"/>
          <w:szCs w:val="11"/>
          <w:shd w:val="clear" w:color="auto" w:fill="FFFFFF"/>
        </w:rPr>
        <w:t xml:space="preserve">, </w:t>
      </w:r>
      <w:r>
        <w:rPr>
          <w:rFonts w:ascii="Arial" w:hAnsi="Arial" w:cs="Arial"/>
          <w:color w:val="222222"/>
          <w:sz w:val="11"/>
          <w:szCs w:val="11"/>
          <w:shd w:val="clear" w:color="auto" w:fill="FFFFFF"/>
          <w:rtl/>
        </w:rPr>
        <w:t>ניתן ליצור באמצעות ממשקים אלו תוכנה נפרדת היכולה לרוץ, ודורשת רק את ספריית זמן הריצה של</w:t>
      </w:r>
      <w:r>
        <w:rPr>
          <w:rFonts w:ascii="Arial" w:hAnsi="Arial" w:cs="Arial"/>
          <w:color w:val="222222"/>
          <w:sz w:val="11"/>
          <w:szCs w:val="11"/>
          <w:shd w:val="clear" w:color="auto" w:fill="FFFFFF"/>
        </w:rPr>
        <w:t xml:space="preserve"> MATLAB.</w:t>
      </w:r>
    </w:p>
    <w:p w:rsidR="008A13C9" w:rsidRPr="00172B5A" w:rsidRDefault="008A13C9" w:rsidP="008A13C9">
      <w:pPr>
        <w:pStyle w:val="a3"/>
        <w:ind w:left="785"/>
        <w:rPr>
          <w:rFonts w:ascii="Arial" w:hAnsi="Arial" w:cs="Arial"/>
          <w:color w:val="222222"/>
          <w:sz w:val="18"/>
          <w:szCs w:val="18"/>
          <w:shd w:val="clear" w:color="auto" w:fill="FFFFFF"/>
          <w:rtl/>
        </w:rPr>
      </w:pPr>
    </w:p>
    <w:p w:rsidR="001B3C83" w:rsidRPr="00172B5A" w:rsidRDefault="00970911" w:rsidP="001F396F">
      <w:pPr>
        <w:pStyle w:val="a3"/>
        <w:spacing w:after="0"/>
        <w:ind w:left="1440"/>
        <w:rPr>
          <w:sz w:val="18"/>
          <w:szCs w:val="18"/>
          <w:rtl/>
        </w:rPr>
      </w:pPr>
      <w:hyperlink r:id="rId55" w:history="1">
        <w:r w:rsidR="001F396F" w:rsidRPr="00172B5A">
          <w:rPr>
            <w:rStyle w:val="Hyperlink"/>
            <w:sz w:val="18"/>
            <w:szCs w:val="18"/>
          </w:rPr>
          <w:t>https://electronicsforu.com/electronics-projects/image-processing-using-matlab-part-1</w:t>
        </w:r>
      </w:hyperlink>
    </w:p>
    <w:p w:rsidR="001F396F" w:rsidRPr="00B907BA" w:rsidRDefault="001F396F" w:rsidP="001F396F">
      <w:pPr>
        <w:pStyle w:val="a3"/>
        <w:spacing w:after="0"/>
        <w:ind w:left="1440"/>
        <w:rPr>
          <w:rFonts w:ascii="David" w:hAnsi="David" w:cs="David"/>
          <w:rtl/>
        </w:rPr>
      </w:pPr>
      <w:r w:rsidRPr="00B907BA">
        <w:rPr>
          <w:rFonts w:ascii="David" w:hAnsi="David" w:cs="David"/>
          <w:color w:val="5B9BD5" w:themeColor="accent5"/>
          <w:rtl/>
        </w:rPr>
        <w:t xml:space="preserve"> (הסבר מלא על </w:t>
      </w:r>
      <w:r w:rsidRPr="00B907BA">
        <w:rPr>
          <w:rFonts w:ascii="David" w:hAnsi="David" w:cs="David"/>
          <w:color w:val="5B9BD5" w:themeColor="accent5"/>
        </w:rPr>
        <w:t>MATLAB</w:t>
      </w:r>
      <w:r w:rsidRPr="00B907BA">
        <w:rPr>
          <w:rFonts w:ascii="David" w:hAnsi="David" w:cs="David"/>
          <w:color w:val="5B9BD5" w:themeColor="accent5"/>
          <w:rtl/>
        </w:rPr>
        <w:t xml:space="preserve"> ועל כל התהליכים הקיימים בו)(מצבי תהליכי עיבוד שונים , מצבי תמונה </w:t>
      </w:r>
      <w:r w:rsidRPr="00B907BA">
        <w:rPr>
          <w:rFonts w:ascii="David" w:hAnsi="David" w:cs="David"/>
          <w:color w:val="5B9BD5" w:themeColor="accent5"/>
        </w:rPr>
        <w:t>2D/3D</w:t>
      </w:r>
      <w:r w:rsidRPr="00B907BA">
        <w:rPr>
          <w:rFonts w:ascii="David" w:hAnsi="David" w:cs="David"/>
          <w:color w:val="5B9BD5" w:themeColor="accent5"/>
          <w:rtl/>
        </w:rPr>
        <w:t xml:space="preserve"> ותהליכי ניתוחים שונים של תמונות אלו במצבים השונים, פילטרים,קונבולציה וכו'...)</w:t>
      </w:r>
      <w:r w:rsidR="001B3C83" w:rsidRPr="00B907BA">
        <w:rPr>
          <w:rFonts w:ascii="David" w:hAnsi="David" w:cs="David"/>
          <w:highlight w:val="yellow"/>
          <w:rtl/>
        </w:rPr>
        <w:t>נוכל להיעזר על מנת להסביר את השימוש של התוכנה ועזריה במחק שלנו</w:t>
      </w:r>
    </w:p>
    <w:p w:rsidR="00A1193A" w:rsidRDefault="00A1193A" w:rsidP="00A1193A">
      <w:pPr>
        <w:pStyle w:val="NormalWeb"/>
        <w:shd w:val="clear" w:color="auto" w:fill="FFFFFF"/>
        <w:spacing w:before="0" w:beforeAutospacing="0" w:after="260" w:afterAutospacing="0" w:line="310" w:lineRule="atLeast"/>
        <w:rPr>
          <w:rFonts w:ascii="Open Sans" w:hAnsi="Open Sans"/>
          <w:color w:val="222222"/>
          <w:sz w:val="17"/>
          <w:szCs w:val="17"/>
        </w:rPr>
      </w:pPr>
      <w:r>
        <w:rPr>
          <w:rFonts w:ascii="Open Sans" w:hAnsi="Open Sans"/>
          <w:color w:val="222222"/>
          <w:sz w:val="17"/>
          <w:szCs w:val="17"/>
        </w:rPr>
        <w:t>MATLAB, an abbreviation for ‘matrix laboratory,’ is a platform for solving mathematical and scientific problems. It is a proprietary programming language developed by </w:t>
      </w:r>
      <w:proofErr w:type="spellStart"/>
      <w:r w:rsidR="00970911">
        <w:rPr>
          <w:rFonts w:ascii="Open Sans" w:hAnsi="Open Sans"/>
          <w:color w:val="222222"/>
          <w:sz w:val="17"/>
          <w:szCs w:val="17"/>
        </w:rPr>
        <w:fldChar w:fldCharType="begin"/>
      </w:r>
      <w:r>
        <w:rPr>
          <w:rFonts w:ascii="Open Sans" w:hAnsi="Open Sans"/>
          <w:color w:val="222222"/>
          <w:sz w:val="17"/>
          <w:szCs w:val="17"/>
        </w:rPr>
        <w:instrText xml:space="preserve"> HYPERLINK "https://www.mathworks.com/" \t "_blank" </w:instrText>
      </w:r>
      <w:r w:rsidR="00970911">
        <w:rPr>
          <w:rFonts w:ascii="Open Sans" w:hAnsi="Open Sans"/>
          <w:color w:val="222222"/>
          <w:sz w:val="17"/>
          <w:szCs w:val="17"/>
        </w:rPr>
        <w:fldChar w:fldCharType="separate"/>
      </w:r>
      <w:r>
        <w:rPr>
          <w:rStyle w:val="Hyperlink"/>
          <w:rFonts w:ascii="Open Sans" w:hAnsi="Open Sans"/>
          <w:color w:val="DD3333"/>
          <w:sz w:val="17"/>
          <w:szCs w:val="17"/>
        </w:rPr>
        <w:t>MathWorks</w:t>
      </w:r>
      <w:proofErr w:type="spellEnd"/>
      <w:r w:rsidR="00970911">
        <w:rPr>
          <w:rFonts w:ascii="Open Sans" w:hAnsi="Open Sans"/>
          <w:color w:val="222222"/>
          <w:sz w:val="17"/>
          <w:szCs w:val="17"/>
        </w:rPr>
        <w:fldChar w:fldCharType="end"/>
      </w:r>
      <w:r>
        <w:rPr>
          <w:rFonts w:ascii="Open Sans" w:hAnsi="Open Sans"/>
          <w:color w:val="222222"/>
          <w:sz w:val="17"/>
          <w:szCs w:val="17"/>
        </w:rPr>
        <w:t>, allowing matrix manipulations, functions and data plotting, algorithm implementation, user interface creation and interfacing with programs written in programming languages like </w:t>
      </w:r>
      <w:hyperlink r:id="rId56" w:tgtFrame="_blank" w:history="1">
        <w:r>
          <w:rPr>
            <w:rStyle w:val="Hyperlink"/>
            <w:rFonts w:ascii="Open Sans" w:hAnsi="Open Sans"/>
            <w:color w:val="DD3333"/>
            <w:sz w:val="17"/>
            <w:szCs w:val="17"/>
          </w:rPr>
          <w:t>C</w:t>
        </w:r>
      </w:hyperlink>
      <w:r>
        <w:rPr>
          <w:rFonts w:ascii="Open Sans" w:hAnsi="Open Sans"/>
          <w:color w:val="222222"/>
          <w:sz w:val="17"/>
          <w:szCs w:val="17"/>
        </w:rPr>
        <w:t xml:space="preserve">, C++, </w:t>
      </w:r>
      <w:proofErr w:type="gramStart"/>
      <w:r>
        <w:rPr>
          <w:rFonts w:ascii="Open Sans" w:hAnsi="Open Sans"/>
          <w:color w:val="222222"/>
          <w:sz w:val="17"/>
          <w:szCs w:val="17"/>
        </w:rPr>
        <w:t>Java</w:t>
      </w:r>
      <w:proofErr w:type="gramEnd"/>
      <w:r>
        <w:rPr>
          <w:rFonts w:ascii="Open Sans" w:hAnsi="Open Sans"/>
          <w:color w:val="222222"/>
          <w:sz w:val="17"/>
          <w:szCs w:val="17"/>
        </w:rPr>
        <w:t xml:space="preserve"> and so on.</w:t>
      </w:r>
    </w:p>
    <w:p w:rsidR="00A1193A" w:rsidRDefault="00A1193A" w:rsidP="00A1193A">
      <w:pPr>
        <w:pStyle w:val="NormalWeb"/>
        <w:shd w:val="clear" w:color="auto" w:fill="FFFFFF"/>
        <w:spacing w:before="0" w:beforeAutospacing="0" w:after="260" w:afterAutospacing="0" w:line="310" w:lineRule="atLeast"/>
        <w:rPr>
          <w:rFonts w:ascii="Open Sans" w:hAnsi="Open Sans"/>
          <w:color w:val="222222"/>
          <w:sz w:val="17"/>
          <w:szCs w:val="17"/>
        </w:rPr>
      </w:pPr>
      <w:r>
        <w:rPr>
          <w:rFonts w:ascii="Open Sans" w:hAnsi="Open Sans"/>
          <w:color w:val="222222"/>
          <w:sz w:val="17"/>
          <w:szCs w:val="17"/>
        </w:rPr>
        <w:t>In MATLAB, the IPT is a collection of functions that extends the capability of the MATLAB numeric computing environment. It provides a comprehensive set of reference-standard algorithms and workflow applications for image processing, analysis, visualisation and algorithm development.</w:t>
      </w:r>
    </w:p>
    <w:p w:rsidR="00A1193A" w:rsidRDefault="00A1193A" w:rsidP="00A1193A">
      <w:pPr>
        <w:pStyle w:val="NormalWeb"/>
        <w:shd w:val="clear" w:color="auto" w:fill="FFFFFF"/>
        <w:spacing w:before="0" w:beforeAutospacing="0" w:after="260" w:afterAutospacing="0" w:line="310" w:lineRule="atLeast"/>
        <w:rPr>
          <w:rFonts w:ascii="Open Sans" w:hAnsi="Open Sans"/>
          <w:color w:val="222222"/>
          <w:sz w:val="17"/>
          <w:szCs w:val="17"/>
        </w:rPr>
      </w:pPr>
      <w:r>
        <w:rPr>
          <w:rFonts w:ascii="Open Sans" w:hAnsi="Open Sans"/>
          <w:color w:val="222222"/>
          <w:sz w:val="17"/>
          <w:szCs w:val="17"/>
        </w:rPr>
        <w:t>It can be used to perform image segmentation, image enhancement, noise reduction, geometric transformations, image registration and 3D image processing operations.</w:t>
      </w:r>
    </w:p>
    <w:p w:rsidR="00A1193A" w:rsidRDefault="00A1193A" w:rsidP="00A1193A">
      <w:pPr>
        <w:pStyle w:val="2"/>
        <w:shd w:val="clear" w:color="auto" w:fill="FFFFFF"/>
        <w:bidi w:val="0"/>
        <w:spacing w:before="300" w:after="200" w:line="380" w:lineRule="atLeast"/>
        <w:rPr>
          <w:rFonts w:ascii="Roboto" w:hAnsi="Roboto"/>
          <w:b w:val="0"/>
          <w:bCs w:val="0"/>
          <w:color w:val="111111"/>
          <w:sz w:val="27"/>
          <w:szCs w:val="27"/>
        </w:rPr>
      </w:pPr>
      <w:r>
        <w:rPr>
          <w:rFonts w:ascii="Roboto" w:hAnsi="Roboto"/>
          <w:b w:val="0"/>
          <w:bCs w:val="0"/>
          <w:color w:val="111111"/>
          <w:sz w:val="27"/>
          <w:szCs w:val="27"/>
        </w:rPr>
        <w:t>Image processing</w:t>
      </w:r>
    </w:p>
    <w:p w:rsidR="00B907BA" w:rsidRDefault="00A1193A" w:rsidP="00B907BA">
      <w:pPr>
        <w:pStyle w:val="a3"/>
        <w:ind w:left="785"/>
        <w:jc w:val="right"/>
        <w:rPr>
          <w:rFonts w:ascii="Open Sans" w:hAnsi="Open Sans"/>
          <w:color w:val="222222"/>
          <w:sz w:val="17"/>
          <w:szCs w:val="17"/>
        </w:rPr>
      </w:pPr>
      <w:r>
        <w:rPr>
          <w:rFonts w:ascii="Open Sans" w:hAnsi="Open Sans"/>
          <w:color w:val="222222"/>
          <w:sz w:val="17"/>
          <w:szCs w:val="17"/>
          <w:shd w:val="clear" w:color="auto" w:fill="FFFFFF"/>
        </w:rPr>
        <w:t>MATLAB followed by basic image processing operations in MATLAB including image reading, display and storage back into the disk.</w:t>
      </w:r>
    </w:p>
    <w:p w:rsidR="00A1193A" w:rsidRDefault="00A1193A" w:rsidP="00B907BA">
      <w:pPr>
        <w:pStyle w:val="a3"/>
        <w:ind w:left="785"/>
        <w:jc w:val="right"/>
        <w:rPr>
          <w:rFonts w:ascii="Open Sans" w:hAnsi="Open Sans"/>
          <w:color w:val="222222"/>
          <w:sz w:val="17"/>
          <w:szCs w:val="17"/>
        </w:rPr>
      </w:pPr>
      <w:r>
        <w:rPr>
          <w:rFonts w:ascii="Open Sans" w:hAnsi="Open Sans"/>
          <w:color w:val="222222"/>
          <w:sz w:val="17"/>
          <w:szCs w:val="17"/>
        </w:rPr>
        <w:t>Image processing is the technique to convert an image into digital format and perform operations on it to get an enhanced image or extract some useful information from it. Changes that take place in images are usually performed automatically and rely on carefully designed algorithms.</w:t>
      </w:r>
    </w:p>
    <w:p w:rsidR="00A1193A" w:rsidRDefault="00A1193A" w:rsidP="00A1193A">
      <w:pPr>
        <w:pStyle w:val="NormalWeb"/>
        <w:shd w:val="clear" w:color="auto" w:fill="FFFFFF"/>
        <w:spacing w:before="0" w:beforeAutospacing="0" w:after="260" w:afterAutospacing="0" w:line="310" w:lineRule="atLeast"/>
        <w:rPr>
          <w:rFonts w:ascii="Open Sans" w:hAnsi="Open Sans"/>
          <w:color w:val="222222"/>
          <w:sz w:val="17"/>
          <w:szCs w:val="17"/>
        </w:rPr>
      </w:pPr>
      <w:r>
        <w:rPr>
          <w:rFonts w:ascii="Open Sans" w:hAnsi="Open Sans"/>
          <w:color w:val="222222"/>
          <w:sz w:val="17"/>
          <w:szCs w:val="17"/>
          <w:shd w:val="clear" w:color="auto" w:fill="FFFFFF"/>
        </w:rPr>
        <w:t>Image processing is a multidisciplinary field, with contributions from different branches of science including mathematics, physics, optical and electrical engineering. Moreover, it overlaps with other areas such as pattern recognition, </w:t>
      </w:r>
      <w:hyperlink r:id="rId57" w:tgtFrame="_blank" w:history="1">
        <w:r>
          <w:rPr>
            <w:rStyle w:val="Hyperlink"/>
            <w:rFonts w:ascii="Open Sans" w:hAnsi="Open Sans"/>
            <w:color w:val="DD3333"/>
            <w:sz w:val="17"/>
            <w:szCs w:val="17"/>
            <w:shd w:val="clear" w:color="auto" w:fill="FFFFFF"/>
          </w:rPr>
          <w:t>machine learning</w:t>
        </w:r>
      </w:hyperlink>
      <w:r>
        <w:rPr>
          <w:rFonts w:ascii="Open Sans" w:hAnsi="Open Sans"/>
          <w:color w:val="222222"/>
          <w:sz w:val="17"/>
          <w:szCs w:val="17"/>
          <w:shd w:val="clear" w:color="auto" w:fill="FFFFFF"/>
        </w:rPr>
        <w:t>, </w:t>
      </w:r>
      <w:hyperlink r:id="rId58" w:history="1">
        <w:r>
          <w:rPr>
            <w:rStyle w:val="Hyperlink"/>
            <w:rFonts w:ascii="Open Sans" w:hAnsi="Open Sans"/>
            <w:color w:val="DD3333"/>
            <w:sz w:val="17"/>
            <w:szCs w:val="17"/>
            <w:shd w:val="clear" w:color="auto" w:fill="FFFFFF"/>
          </w:rPr>
          <w:t>artificial intelligence</w:t>
        </w:r>
      </w:hyperlink>
      <w:r>
        <w:rPr>
          <w:rFonts w:ascii="Open Sans" w:hAnsi="Open Sans"/>
          <w:color w:val="222222"/>
          <w:sz w:val="17"/>
          <w:szCs w:val="17"/>
          <w:shd w:val="clear" w:color="auto" w:fill="FFFFFF"/>
        </w:rPr>
        <w:t> and human vision research. Different steps involved in image processing include importing the image with an optical scanner or from a digital camera, analysing and manipulating the image (data compression, image enhancement and filtering), and generating the desired output image.</w:t>
      </w:r>
    </w:p>
    <w:p w:rsidR="00A1193A" w:rsidRDefault="00A1193A" w:rsidP="00A1193A">
      <w:pPr>
        <w:pStyle w:val="NormalWeb"/>
        <w:shd w:val="clear" w:color="auto" w:fill="FFFFFF"/>
        <w:spacing w:before="0" w:beforeAutospacing="0" w:after="260" w:afterAutospacing="0" w:line="310" w:lineRule="atLeast"/>
        <w:rPr>
          <w:rFonts w:ascii="Open Sans" w:hAnsi="Open Sans"/>
          <w:color w:val="222222"/>
          <w:sz w:val="17"/>
          <w:szCs w:val="17"/>
        </w:rPr>
      </w:pPr>
      <w:r>
        <w:rPr>
          <w:rFonts w:ascii="Open Sans" w:hAnsi="Open Sans"/>
          <w:color w:val="222222"/>
          <w:sz w:val="17"/>
          <w:szCs w:val="17"/>
          <w:shd w:val="clear" w:color="auto" w:fill="FFFFFF"/>
        </w:rPr>
        <w:t>he need to extract information from images and interpret their content has been the driving factor in the development of image processing. Image processing finds use in numerous sectors, including medicine, industry, military, consumer electronics and so on.</w:t>
      </w:r>
      <w:r>
        <w:rPr>
          <w:rFonts w:ascii="Open Sans" w:hAnsi="Open Sans"/>
          <w:color w:val="222222"/>
          <w:sz w:val="17"/>
          <w:szCs w:val="17"/>
        </w:rPr>
        <w:br/>
      </w:r>
      <w:r>
        <w:rPr>
          <w:rFonts w:ascii="Open Sans" w:hAnsi="Open Sans"/>
          <w:color w:val="222222"/>
          <w:sz w:val="17"/>
          <w:szCs w:val="17"/>
          <w:shd w:val="clear" w:color="auto" w:fill="FFFFFF"/>
        </w:rPr>
        <w:t>In medicine, it is used for diagnostic imaging modalities such as digital radiography, positron emission tomography (PET), computerised axial tomography (CAT), magnetic resonance imaging (MRI) and functional magnetic resonance imaging (fMRI). Industrial applications include manufacturing systems such as safety systems, quality control and automated guided vehicle control.</w:t>
      </w:r>
    </w:p>
    <w:p w:rsidR="00A1193A" w:rsidRDefault="00A1193A" w:rsidP="00A1193A">
      <w:pPr>
        <w:pStyle w:val="NormalWeb"/>
        <w:shd w:val="clear" w:color="auto" w:fill="FFFFFF"/>
        <w:spacing w:before="0" w:beforeAutospacing="0" w:after="260" w:afterAutospacing="0" w:line="310" w:lineRule="atLeast"/>
        <w:rPr>
          <w:rFonts w:ascii="Open Sans" w:hAnsi="Open Sans"/>
          <w:color w:val="222222"/>
          <w:sz w:val="17"/>
          <w:szCs w:val="17"/>
        </w:rPr>
      </w:pPr>
      <w:r>
        <w:rPr>
          <w:rFonts w:ascii="Open Sans" w:hAnsi="Open Sans"/>
          <w:color w:val="222222"/>
          <w:sz w:val="17"/>
          <w:szCs w:val="17"/>
          <w:shd w:val="clear" w:color="auto" w:fill="FFFFFF"/>
        </w:rPr>
        <w:t>Digital cameras and camcorders, high-definition TVs, monitors, DVD players, personal video recorders and cell phones are popular consumer electronics items using image processing.</w:t>
      </w:r>
    </w:p>
    <w:p w:rsidR="00A1193A" w:rsidRDefault="00A1193A" w:rsidP="00A1193A">
      <w:pPr>
        <w:pStyle w:val="2"/>
        <w:shd w:val="clear" w:color="auto" w:fill="FFFFFF"/>
        <w:bidi w:val="0"/>
        <w:spacing w:before="300" w:after="200" w:line="380" w:lineRule="atLeast"/>
        <w:rPr>
          <w:rFonts w:ascii="Roboto" w:hAnsi="Roboto"/>
          <w:b w:val="0"/>
          <w:bCs w:val="0"/>
          <w:color w:val="111111"/>
          <w:sz w:val="27"/>
          <w:szCs w:val="27"/>
        </w:rPr>
      </w:pPr>
      <w:r>
        <w:rPr>
          <w:rFonts w:ascii="Roboto" w:hAnsi="Roboto"/>
          <w:b w:val="0"/>
          <w:bCs w:val="0"/>
          <w:color w:val="111111"/>
          <w:sz w:val="27"/>
          <w:szCs w:val="27"/>
        </w:rPr>
        <w:lastRenderedPageBreak/>
        <w:t>What is a digital image?</w:t>
      </w:r>
    </w:p>
    <w:p w:rsidR="00A1193A" w:rsidRDefault="00A1193A" w:rsidP="00A1193A">
      <w:pPr>
        <w:pStyle w:val="NormalWeb"/>
        <w:shd w:val="clear" w:color="auto" w:fill="FFFFFF"/>
        <w:spacing w:before="0" w:beforeAutospacing="0" w:after="260" w:afterAutospacing="0" w:line="310" w:lineRule="atLeast"/>
        <w:rPr>
          <w:rFonts w:ascii="Open Sans" w:hAnsi="Open Sans"/>
          <w:color w:val="222222"/>
          <w:sz w:val="17"/>
          <w:szCs w:val="17"/>
        </w:rPr>
      </w:pPr>
      <w:r>
        <w:rPr>
          <w:rFonts w:ascii="Open Sans" w:hAnsi="Open Sans"/>
          <w:color w:val="222222"/>
          <w:sz w:val="17"/>
          <w:szCs w:val="17"/>
        </w:rPr>
        <w:t>A digital image may be defined as a two-dimensional function f(x,y), where ‘x’ and ‘y’ are spatial coordinates and the amplitude of ‘f’ at any pair of coordinates is called the intensity of the image at that point. When ‘x,’ ‘y’ and amplitude values of ‘f’ are all finite discrete quantities, the image is referred to as a digital image.</w:t>
      </w:r>
    </w:p>
    <w:p w:rsidR="00A1193A" w:rsidRDefault="00A1193A" w:rsidP="00A1193A">
      <w:pPr>
        <w:pStyle w:val="NormalWeb"/>
        <w:shd w:val="clear" w:color="auto" w:fill="FFFFFF"/>
        <w:spacing w:before="0" w:beforeAutospacing="0" w:after="260" w:afterAutospacing="0" w:line="310" w:lineRule="atLeast"/>
        <w:rPr>
          <w:rFonts w:ascii="Open Sans" w:hAnsi="Open Sans"/>
          <w:color w:val="222222"/>
          <w:sz w:val="17"/>
          <w:szCs w:val="17"/>
        </w:rPr>
      </w:pPr>
      <w:r>
        <w:rPr>
          <w:rFonts w:ascii="Open Sans" w:hAnsi="Open Sans"/>
          <w:color w:val="222222"/>
          <w:sz w:val="17"/>
          <w:szCs w:val="17"/>
        </w:rPr>
        <w:t>Digitising the coordinate values is referred to as ‘sampling,’ while digitising the amplitude values is called ‘quantisation.’ The result of sampling and quantisation is a matrix of real numbers.</w:t>
      </w:r>
    </w:p>
    <w:p w:rsidR="00A1193A" w:rsidRDefault="00A1193A" w:rsidP="00A1193A">
      <w:pPr>
        <w:pStyle w:val="NormalWeb"/>
        <w:shd w:val="clear" w:color="auto" w:fill="FFFFFF"/>
        <w:spacing w:before="0" w:beforeAutospacing="0" w:after="260" w:afterAutospacing="0" w:line="310" w:lineRule="atLeast"/>
        <w:rPr>
          <w:rFonts w:ascii="Open Sans" w:hAnsi="Open Sans"/>
          <w:color w:val="222222"/>
          <w:sz w:val="17"/>
          <w:szCs w:val="17"/>
        </w:rPr>
      </w:pPr>
      <w:r>
        <w:rPr>
          <w:rFonts w:ascii="Open Sans" w:hAnsi="Open Sans"/>
          <w:color w:val="222222"/>
          <w:sz w:val="17"/>
          <w:szCs w:val="17"/>
        </w:rPr>
        <w:t>A digitised image is represented as:</w:t>
      </w:r>
    </w:p>
    <w:p w:rsidR="00A1193A" w:rsidRDefault="00A1193A" w:rsidP="00A1193A">
      <w:pPr>
        <w:pStyle w:val="NormalWeb"/>
        <w:shd w:val="clear" w:color="auto" w:fill="FFFFFF"/>
        <w:spacing w:before="0" w:beforeAutospacing="0" w:after="260" w:afterAutospacing="0" w:line="310" w:lineRule="atLeast"/>
        <w:rPr>
          <w:rFonts w:ascii="Open Sans" w:hAnsi="Open Sans"/>
          <w:color w:val="222222"/>
          <w:sz w:val="17"/>
          <w:szCs w:val="17"/>
        </w:rPr>
      </w:pPr>
      <w:r>
        <w:rPr>
          <w:rFonts w:ascii="Open Sans" w:hAnsi="Open Sans"/>
          <w:noProof/>
          <w:color w:val="222222"/>
          <w:sz w:val="17"/>
          <w:szCs w:val="17"/>
        </w:rPr>
        <w:drawing>
          <wp:inline distT="0" distB="0" distL="0" distR="0">
            <wp:extent cx="4762500" cy="1555750"/>
            <wp:effectExtent l="19050" t="0" r="0" b="0"/>
            <wp:docPr id="25" name="תמונה 25" descr="https://electronicsforu.com/wp-contents/uploads/2018/01/Equation-1-500x1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electronicsforu.com/wp-contents/uploads/2018/01/Equation-1-500x163.jpg"/>
                    <pic:cNvPicPr>
                      <a:picLocks noChangeAspect="1" noChangeArrowheads="1"/>
                    </pic:cNvPicPr>
                  </pic:nvPicPr>
                  <pic:blipFill>
                    <a:blip r:embed="rId59"/>
                    <a:srcRect/>
                    <a:stretch>
                      <a:fillRect/>
                    </a:stretch>
                  </pic:blipFill>
                  <pic:spPr bwMode="auto">
                    <a:xfrm>
                      <a:off x="0" y="0"/>
                      <a:ext cx="4762500" cy="1555750"/>
                    </a:xfrm>
                    <a:prstGeom prst="rect">
                      <a:avLst/>
                    </a:prstGeom>
                    <a:noFill/>
                    <a:ln w="9525">
                      <a:noFill/>
                      <a:miter lim="800000"/>
                      <a:headEnd/>
                      <a:tailEnd/>
                    </a:ln>
                  </pic:spPr>
                </pic:pic>
              </a:graphicData>
            </a:graphic>
          </wp:inline>
        </w:drawing>
      </w:r>
    </w:p>
    <w:p w:rsidR="00A1193A" w:rsidRDefault="00A1193A" w:rsidP="00A1193A">
      <w:pPr>
        <w:pStyle w:val="NormalWeb"/>
        <w:shd w:val="clear" w:color="auto" w:fill="FFFFFF"/>
        <w:spacing w:before="0" w:beforeAutospacing="0" w:after="260" w:afterAutospacing="0" w:line="310" w:lineRule="atLeast"/>
        <w:rPr>
          <w:rFonts w:ascii="Open Sans" w:hAnsi="Open Sans"/>
          <w:color w:val="222222"/>
          <w:sz w:val="17"/>
          <w:szCs w:val="17"/>
        </w:rPr>
      </w:pPr>
      <w:r>
        <w:rPr>
          <w:rFonts w:ascii="Open Sans" w:hAnsi="Open Sans"/>
          <w:color w:val="222222"/>
          <w:sz w:val="17"/>
          <w:szCs w:val="17"/>
        </w:rPr>
        <w:t>Each element in the array is referred to as a pixel or an image element.</w:t>
      </w:r>
    </w:p>
    <w:p w:rsidR="00A1193A" w:rsidRDefault="00A1193A" w:rsidP="00A1193A">
      <w:pPr>
        <w:pStyle w:val="a3"/>
        <w:ind w:left="785"/>
        <w:jc w:val="right"/>
        <w:rPr>
          <w:rFonts w:ascii="Open Sans" w:hAnsi="Open Sans"/>
          <w:color w:val="222222"/>
          <w:sz w:val="17"/>
          <w:szCs w:val="17"/>
          <w:shd w:val="clear" w:color="auto" w:fill="FFFFFF"/>
        </w:rPr>
      </w:pPr>
      <w:r>
        <w:rPr>
          <w:rFonts w:ascii="Open Sans" w:hAnsi="Open Sans"/>
          <w:color w:val="222222"/>
          <w:sz w:val="17"/>
          <w:szCs w:val="17"/>
          <w:shd w:val="clear" w:color="auto" w:fill="FFFFFF"/>
        </w:rPr>
        <w:t>In case of RGB images, pixel values now consist of a list of three values, giving red, green and blue components of the colour of the given pixel. Matrix ‘G’ is a three-dimensional matrix 256x256x3. If there is no semicolon, the result of the command is displayed on the screen.</w:t>
      </w:r>
    </w:p>
    <w:p w:rsidR="00A1193A" w:rsidRPr="00A1193A" w:rsidRDefault="00A1193A" w:rsidP="00A1193A">
      <w:pPr>
        <w:shd w:val="clear" w:color="auto" w:fill="FFFFFF"/>
        <w:bidi w:val="0"/>
        <w:spacing w:after="260" w:line="310" w:lineRule="atLeast"/>
        <w:rPr>
          <w:rFonts w:ascii="Open Sans" w:eastAsia="Times New Roman" w:hAnsi="Open Sans" w:cs="Times New Roman"/>
          <w:color w:val="222222"/>
          <w:sz w:val="17"/>
          <w:szCs w:val="17"/>
        </w:rPr>
      </w:pPr>
      <w:r w:rsidRPr="00A1193A">
        <w:rPr>
          <w:rFonts w:ascii="Open Sans" w:eastAsia="Times New Roman" w:hAnsi="Open Sans" w:cs="Times New Roman"/>
          <w:color w:val="222222"/>
          <w:sz w:val="17"/>
          <w:szCs w:val="17"/>
        </w:rPr>
        <w:t>To get the size of a 2D image, you can write the command:</w:t>
      </w:r>
    </w:p>
    <w:p w:rsidR="00A1193A" w:rsidRPr="00A1193A" w:rsidRDefault="00A1193A" w:rsidP="00A1193A">
      <w:pPr>
        <w:shd w:val="clear" w:color="auto" w:fill="FFFFFF"/>
        <w:bidi w:val="0"/>
        <w:spacing w:after="260" w:line="310" w:lineRule="atLeast"/>
        <w:rPr>
          <w:rFonts w:ascii="Open Sans" w:eastAsia="Times New Roman" w:hAnsi="Open Sans" w:cs="Times New Roman"/>
          <w:color w:val="222222"/>
          <w:sz w:val="17"/>
          <w:szCs w:val="17"/>
        </w:rPr>
      </w:pPr>
      <w:r w:rsidRPr="00A1193A">
        <w:rPr>
          <w:rFonts w:ascii="Open Sans" w:eastAsia="Times New Roman" w:hAnsi="Open Sans" w:cs="Times New Roman"/>
          <w:i/>
          <w:iCs/>
          <w:color w:val="222222"/>
          <w:sz w:val="17"/>
        </w:rPr>
        <w:t>[M,N] = size(f)</w:t>
      </w:r>
    </w:p>
    <w:p w:rsidR="00A1193A" w:rsidRPr="00A1193A" w:rsidRDefault="00A1193A" w:rsidP="00A1193A">
      <w:pPr>
        <w:shd w:val="clear" w:color="auto" w:fill="FFFFFF"/>
        <w:bidi w:val="0"/>
        <w:spacing w:after="260" w:line="310" w:lineRule="atLeast"/>
        <w:rPr>
          <w:rFonts w:ascii="Open Sans" w:eastAsia="Times New Roman" w:hAnsi="Open Sans" w:cs="Times New Roman"/>
          <w:color w:val="222222"/>
          <w:sz w:val="17"/>
          <w:szCs w:val="17"/>
        </w:rPr>
      </w:pPr>
      <w:r w:rsidRPr="00A1193A">
        <w:rPr>
          <w:rFonts w:ascii="Open Sans" w:eastAsia="Times New Roman" w:hAnsi="Open Sans" w:cs="Times New Roman"/>
          <w:color w:val="222222"/>
          <w:sz w:val="17"/>
          <w:szCs w:val="17"/>
        </w:rPr>
        <w:t>This syntax returns the number of rows (M) and columns (N) in the image.</w:t>
      </w:r>
    </w:p>
    <w:p w:rsidR="00A1193A" w:rsidRPr="00A1193A" w:rsidRDefault="00A1193A" w:rsidP="00A1193A">
      <w:pPr>
        <w:shd w:val="clear" w:color="auto" w:fill="FFFFFF"/>
        <w:bidi w:val="0"/>
        <w:spacing w:after="260" w:line="310" w:lineRule="atLeast"/>
        <w:rPr>
          <w:rFonts w:ascii="Open Sans" w:eastAsia="Times New Roman" w:hAnsi="Open Sans" w:cs="Times New Roman"/>
          <w:color w:val="222222"/>
          <w:sz w:val="17"/>
          <w:szCs w:val="17"/>
        </w:rPr>
      </w:pPr>
      <w:r w:rsidRPr="00A1193A">
        <w:rPr>
          <w:rFonts w:ascii="Open Sans" w:eastAsia="Times New Roman" w:hAnsi="Open Sans" w:cs="Times New Roman"/>
          <w:color w:val="222222"/>
          <w:sz w:val="17"/>
          <w:szCs w:val="17"/>
        </w:rPr>
        <w:t>You can find additional information about the array using ‘whos’ command.</w:t>
      </w:r>
    </w:p>
    <w:p w:rsidR="00A1193A" w:rsidRPr="00A1193A" w:rsidRDefault="00A1193A" w:rsidP="00A1193A">
      <w:pPr>
        <w:shd w:val="clear" w:color="auto" w:fill="FFFFFF"/>
        <w:bidi w:val="0"/>
        <w:spacing w:after="260" w:line="310" w:lineRule="atLeast"/>
        <w:rPr>
          <w:rFonts w:ascii="Open Sans" w:eastAsia="Times New Roman" w:hAnsi="Open Sans" w:cs="Times New Roman"/>
          <w:color w:val="222222"/>
          <w:sz w:val="17"/>
          <w:szCs w:val="17"/>
        </w:rPr>
      </w:pPr>
      <w:r w:rsidRPr="00A1193A">
        <w:rPr>
          <w:rFonts w:ascii="Open Sans" w:eastAsia="Times New Roman" w:hAnsi="Open Sans" w:cs="Times New Roman"/>
          <w:color w:val="222222"/>
          <w:sz w:val="17"/>
          <w:szCs w:val="17"/>
        </w:rPr>
        <w:t>‘whos f’ gives name, size, bytes, class and attributes of the array ‘f.’</w:t>
      </w:r>
    </w:p>
    <w:p w:rsidR="00A1193A" w:rsidRPr="00A1193A" w:rsidRDefault="00A1193A" w:rsidP="00A1193A">
      <w:pPr>
        <w:shd w:val="clear" w:color="auto" w:fill="FFFFFF"/>
        <w:bidi w:val="0"/>
        <w:spacing w:after="260" w:line="310" w:lineRule="atLeast"/>
        <w:rPr>
          <w:rFonts w:ascii="Open Sans" w:eastAsia="Times New Roman" w:hAnsi="Open Sans" w:cs="Times New Roman"/>
          <w:color w:val="222222"/>
          <w:sz w:val="17"/>
          <w:szCs w:val="17"/>
        </w:rPr>
      </w:pPr>
      <w:r w:rsidRPr="00A1193A">
        <w:rPr>
          <w:rFonts w:ascii="Open Sans" w:eastAsia="Times New Roman" w:hAnsi="Open Sans" w:cs="Times New Roman"/>
          <w:color w:val="222222"/>
          <w:sz w:val="17"/>
          <w:szCs w:val="17"/>
        </w:rPr>
        <w:t>As an example, ‘whos F’ in our case gives:</w:t>
      </w:r>
    </w:p>
    <w:tbl>
      <w:tblPr>
        <w:tblW w:w="7027"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tblPr>
      <w:tblGrid>
        <w:gridCol w:w="1104"/>
        <w:gridCol w:w="2012"/>
        <w:gridCol w:w="1472"/>
        <w:gridCol w:w="2439"/>
      </w:tblGrid>
      <w:tr w:rsidR="00A1193A" w:rsidRPr="00A1193A" w:rsidTr="00A1193A">
        <w:tc>
          <w:tcPr>
            <w:tcW w:w="0" w:type="auto"/>
            <w:tcBorders>
              <w:top w:val="single" w:sz="4" w:space="0" w:color="EDEDED"/>
              <w:left w:val="single" w:sz="4" w:space="0" w:color="EDEDED"/>
              <w:bottom w:val="single" w:sz="4" w:space="0" w:color="EDEDED"/>
              <w:right w:val="single" w:sz="4" w:space="0" w:color="EDEDED"/>
            </w:tcBorders>
            <w:shd w:val="clear" w:color="auto" w:fill="FFFFFF"/>
            <w:tcMar>
              <w:top w:w="20" w:type="dxa"/>
              <w:left w:w="80" w:type="dxa"/>
              <w:bottom w:w="20" w:type="dxa"/>
              <w:right w:w="80" w:type="dxa"/>
            </w:tcMar>
            <w:vAlign w:val="center"/>
            <w:hideMark/>
          </w:tcPr>
          <w:p w:rsidR="00A1193A" w:rsidRPr="00A1193A" w:rsidRDefault="00A1193A" w:rsidP="00A1193A">
            <w:pPr>
              <w:bidi w:val="0"/>
              <w:spacing w:after="210" w:line="240" w:lineRule="auto"/>
              <w:rPr>
                <w:rFonts w:ascii="Open Sans" w:eastAsia="Times New Roman" w:hAnsi="Open Sans" w:cs="Times New Roman"/>
                <w:color w:val="222222"/>
                <w:sz w:val="17"/>
                <w:szCs w:val="17"/>
              </w:rPr>
            </w:pPr>
            <w:r w:rsidRPr="00A1193A">
              <w:rPr>
                <w:rFonts w:ascii="Open Sans" w:eastAsia="Times New Roman" w:hAnsi="Open Sans" w:cs="Times New Roman"/>
                <w:color w:val="222222"/>
                <w:sz w:val="17"/>
                <w:szCs w:val="17"/>
              </w:rPr>
              <w:t>Name</w:t>
            </w:r>
          </w:p>
        </w:tc>
        <w:tc>
          <w:tcPr>
            <w:tcW w:w="0" w:type="auto"/>
            <w:tcBorders>
              <w:top w:val="single" w:sz="4" w:space="0" w:color="EDEDED"/>
              <w:left w:val="single" w:sz="4" w:space="0" w:color="EDEDED"/>
              <w:bottom w:val="single" w:sz="4" w:space="0" w:color="EDEDED"/>
              <w:right w:val="single" w:sz="4" w:space="0" w:color="EDEDED"/>
            </w:tcBorders>
            <w:shd w:val="clear" w:color="auto" w:fill="FFFFFF"/>
            <w:tcMar>
              <w:top w:w="20" w:type="dxa"/>
              <w:left w:w="80" w:type="dxa"/>
              <w:bottom w:w="20" w:type="dxa"/>
              <w:right w:w="80" w:type="dxa"/>
            </w:tcMar>
            <w:vAlign w:val="center"/>
            <w:hideMark/>
          </w:tcPr>
          <w:p w:rsidR="00A1193A" w:rsidRPr="00A1193A" w:rsidRDefault="00A1193A" w:rsidP="00A1193A">
            <w:pPr>
              <w:bidi w:val="0"/>
              <w:spacing w:after="210" w:line="240" w:lineRule="auto"/>
              <w:rPr>
                <w:rFonts w:ascii="Open Sans" w:eastAsia="Times New Roman" w:hAnsi="Open Sans" w:cs="Times New Roman"/>
                <w:color w:val="222222"/>
                <w:sz w:val="17"/>
                <w:szCs w:val="17"/>
              </w:rPr>
            </w:pPr>
            <w:r w:rsidRPr="00A1193A">
              <w:rPr>
                <w:rFonts w:ascii="Open Sans" w:eastAsia="Times New Roman" w:hAnsi="Open Sans" w:cs="Times New Roman"/>
                <w:color w:val="222222"/>
                <w:sz w:val="17"/>
                <w:szCs w:val="17"/>
              </w:rPr>
              <w:t>Size</w:t>
            </w:r>
          </w:p>
        </w:tc>
        <w:tc>
          <w:tcPr>
            <w:tcW w:w="0" w:type="auto"/>
            <w:tcBorders>
              <w:top w:val="single" w:sz="4" w:space="0" w:color="EDEDED"/>
              <w:left w:val="single" w:sz="4" w:space="0" w:color="EDEDED"/>
              <w:bottom w:val="single" w:sz="4" w:space="0" w:color="EDEDED"/>
              <w:right w:val="single" w:sz="4" w:space="0" w:color="EDEDED"/>
            </w:tcBorders>
            <w:shd w:val="clear" w:color="auto" w:fill="FFFFFF"/>
            <w:tcMar>
              <w:top w:w="20" w:type="dxa"/>
              <w:left w:w="80" w:type="dxa"/>
              <w:bottom w:w="20" w:type="dxa"/>
              <w:right w:w="80" w:type="dxa"/>
            </w:tcMar>
            <w:vAlign w:val="center"/>
            <w:hideMark/>
          </w:tcPr>
          <w:p w:rsidR="00A1193A" w:rsidRPr="00A1193A" w:rsidRDefault="00A1193A" w:rsidP="00A1193A">
            <w:pPr>
              <w:bidi w:val="0"/>
              <w:spacing w:after="210" w:line="240" w:lineRule="auto"/>
              <w:rPr>
                <w:rFonts w:ascii="Open Sans" w:eastAsia="Times New Roman" w:hAnsi="Open Sans" w:cs="Times New Roman"/>
                <w:color w:val="222222"/>
                <w:sz w:val="17"/>
                <w:szCs w:val="17"/>
              </w:rPr>
            </w:pPr>
            <w:r w:rsidRPr="00A1193A">
              <w:rPr>
                <w:rFonts w:ascii="Open Sans" w:eastAsia="Times New Roman" w:hAnsi="Open Sans" w:cs="Times New Roman"/>
                <w:color w:val="222222"/>
                <w:sz w:val="17"/>
                <w:szCs w:val="17"/>
              </w:rPr>
              <w:t>Bytes</w:t>
            </w:r>
          </w:p>
        </w:tc>
        <w:tc>
          <w:tcPr>
            <w:tcW w:w="0" w:type="auto"/>
            <w:tcBorders>
              <w:top w:val="single" w:sz="4" w:space="0" w:color="EDEDED"/>
              <w:left w:val="single" w:sz="4" w:space="0" w:color="EDEDED"/>
              <w:bottom w:val="single" w:sz="4" w:space="0" w:color="EDEDED"/>
              <w:right w:val="single" w:sz="4" w:space="0" w:color="EDEDED"/>
            </w:tcBorders>
            <w:shd w:val="clear" w:color="auto" w:fill="FFFFFF"/>
            <w:tcMar>
              <w:top w:w="20" w:type="dxa"/>
              <w:left w:w="80" w:type="dxa"/>
              <w:bottom w:w="20" w:type="dxa"/>
              <w:right w:w="80" w:type="dxa"/>
            </w:tcMar>
            <w:vAlign w:val="center"/>
            <w:hideMark/>
          </w:tcPr>
          <w:p w:rsidR="00A1193A" w:rsidRPr="00A1193A" w:rsidRDefault="00A1193A" w:rsidP="00A1193A">
            <w:pPr>
              <w:bidi w:val="0"/>
              <w:spacing w:after="210" w:line="240" w:lineRule="auto"/>
              <w:rPr>
                <w:rFonts w:ascii="Open Sans" w:eastAsia="Times New Roman" w:hAnsi="Open Sans" w:cs="Times New Roman"/>
                <w:color w:val="222222"/>
                <w:sz w:val="17"/>
                <w:szCs w:val="17"/>
              </w:rPr>
            </w:pPr>
            <w:r w:rsidRPr="00A1193A">
              <w:rPr>
                <w:rFonts w:ascii="Open Sans" w:eastAsia="Times New Roman" w:hAnsi="Open Sans" w:cs="Times New Roman"/>
                <w:color w:val="222222"/>
                <w:sz w:val="17"/>
                <w:szCs w:val="17"/>
              </w:rPr>
              <w:t>Class Attributes</w:t>
            </w:r>
          </w:p>
        </w:tc>
      </w:tr>
      <w:tr w:rsidR="00A1193A" w:rsidRPr="00A1193A" w:rsidTr="00A1193A">
        <w:tc>
          <w:tcPr>
            <w:tcW w:w="0" w:type="auto"/>
            <w:tcBorders>
              <w:top w:val="single" w:sz="4" w:space="0" w:color="EDEDED"/>
              <w:left w:val="single" w:sz="4" w:space="0" w:color="EDEDED"/>
              <w:bottom w:val="single" w:sz="4" w:space="0" w:color="EDEDED"/>
              <w:right w:val="single" w:sz="4" w:space="0" w:color="EDEDED"/>
            </w:tcBorders>
            <w:shd w:val="clear" w:color="auto" w:fill="FFFFFF"/>
            <w:tcMar>
              <w:top w:w="20" w:type="dxa"/>
              <w:left w:w="80" w:type="dxa"/>
              <w:bottom w:w="20" w:type="dxa"/>
              <w:right w:w="80" w:type="dxa"/>
            </w:tcMar>
            <w:vAlign w:val="center"/>
            <w:hideMark/>
          </w:tcPr>
          <w:p w:rsidR="00A1193A" w:rsidRPr="00A1193A" w:rsidRDefault="00A1193A" w:rsidP="00A1193A">
            <w:pPr>
              <w:bidi w:val="0"/>
              <w:spacing w:after="210" w:line="240" w:lineRule="auto"/>
              <w:rPr>
                <w:rFonts w:ascii="Open Sans" w:eastAsia="Times New Roman" w:hAnsi="Open Sans" w:cs="Times New Roman"/>
                <w:color w:val="222222"/>
                <w:sz w:val="17"/>
                <w:szCs w:val="17"/>
              </w:rPr>
            </w:pPr>
            <w:r w:rsidRPr="00A1193A">
              <w:rPr>
                <w:rFonts w:ascii="Open Sans" w:eastAsia="Times New Roman" w:hAnsi="Open Sans" w:cs="Times New Roman"/>
                <w:color w:val="222222"/>
                <w:sz w:val="17"/>
                <w:szCs w:val="17"/>
              </w:rPr>
              <w:t>F</w:t>
            </w:r>
          </w:p>
        </w:tc>
        <w:tc>
          <w:tcPr>
            <w:tcW w:w="0" w:type="auto"/>
            <w:tcBorders>
              <w:top w:val="single" w:sz="4" w:space="0" w:color="EDEDED"/>
              <w:left w:val="single" w:sz="4" w:space="0" w:color="EDEDED"/>
              <w:bottom w:val="single" w:sz="4" w:space="0" w:color="EDEDED"/>
              <w:right w:val="single" w:sz="4" w:space="0" w:color="EDEDED"/>
            </w:tcBorders>
            <w:shd w:val="clear" w:color="auto" w:fill="FFFFFF"/>
            <w:tcMar>
              <w:top w:w="20" w:type="dxa"/>
              <w:left w:w="80" w:type="dxa"/>
              <w:bottom w:w="20" w:type="dxa"/>
              <w:right w:w="80" w:type="dxa"/>
            </w:tcMar>
            <w:vAlign w:val="center"/>
            <w:hideMark/>
          </w:tcPr>
          <w:p w:rsidR="00A1193A" w:rsidRPr="00A1193A" w:rsidRDefault="00A1193A" w:rsidP="00A1193A">
            <w:pPr>
              <w:bidi w:val="0"/>
              <w:spacing w:after="210" w:line="240" w:lineRule="auto"/>
              <w:rPr>
                <w:rFonts w:ascii="Open Sans" w:eastAsia="Times New Roman" w:hAnsi="Open Sans" w:cs="Times New Roman"/>
                <w:color w:val="222222"/>
                <w:sz w:val="17"/>
                <w:szCs w:val="17"/>
              </w:rPr>
            </w:pPr>
            <w:r w:rsidRPr="00A1193A">
              <w:rPr>
                <w:rFonts w:ascii="Open Sans" w:eastAsia="Times New Roman" w:hAnsi="Open Sans" w:cs="Times New Roman"/>
                <w:color w:val="222222"/>
                <w:sz w:val="17"/>
                <w:szCs w:val="17"/>
              </w:rPr>
              <w:t>768×1024×3</w:t>
            </w:r>
          </w:p>
        </w:tc>
        <w:tc>
          <w:tcPr>
            <w:tcW w:w="0" w:type="auto"/>
            <w:tcBorders>
              <w:top w:val="single" w:sz="4" w:space="0" w:color="EDEDED"/>
              <w:left w:val="single" w:sz="4" w:space="0" w:color="EDEDED"/>
              <w:bottom w:val="single" w:sz="4" w:space="0" w:color="EDEDED"/>
              <w:right w:val="single" w:sz="4" w:space="0" w:color="EDEDED"/>
            </w:tcBorders>
            <w:shd w:val="clear" w:color="auto" w:fill="FFFFFF"/>
            <w:tcMar>
              <w:top w:w="20" w:type="dxa"/>
              <w:left w:w="80" w:type="dxa"/>
              <w:bottom w:w="20" w:type="dxa"/>
              <w:right w:w="80" w:type="dxa"/>
            </w:tcMar>
            <w:vAlign w:val="center"/>
            <w:hideMark/>
          </w:tcPr>
          <w:p w:rsidR="00A1193A" w:rsidRPr="00A1193A" w:rsidRDefault="00A1193A" w:rsidP="00A1193A">
            <w:pPr>
              <w:bidi w:val="0"/>
              <w:spacing w:after="210" w:line="240" w:lineRule="auto"/>
              <w:rPr>
                <w:rFonts w:ascii="Open Sans" w:eastAsia="Times New Roman" w:hAnsi="Open Sans" w:cs="Times New Roman"/>
                <w:color w:val="222222"/>
                <w:sz w:val="17"/>
                <w:szCs w:val="17"/>
              </w:rPr>
            </w:pPr>
            <w:r w:rsidRPr="00A1193A">
              <w:rPr>
                <w:rFonts w:ascii="Open Sans" w:eastAsia="Times New Roman" w:hAnsi="Open Sans" w:cs="Times New Roman"/>
                <w:color w:val="222222"/>
                <w:sz w:val="17"/>
                <w:szCs w:val="17"/>
              </w:rPr>
              <w:t>2359296</w:t>
            </w:r>
          </w:p>
        </w:tc>
        <w:tc>
          <w:tcPr>
            <w:tcW w:w="0" w:type="auto"/>
            <w:tcBorders>
              <w:top w:val="single" w:sz="4" w:space="0" w:color="EDEDED"/>
              <w:left w:val="single" w:sz="4" w:space="0" w:color="EDEDED"/>
              <w:bottom w:val="single" w:sz="4" w:space="0" w:color="EDEDED"/>
              <w:right w:val="single" w:sz="4" w:space="0" w:color="EDEDED"/>
            </w:tcBorders>
            <w:shd w:val="clear" w:color="auto" w:fill="FFFFFF"/>
            <w:tcMar>
              <w:top w:w="20" w:type="dxa"/>
              <w:left w:w="80" w:type="dxa"/>
              <w:bottom w:w="20" w:type="dxa"/>
              <w:right w:w="80" w:type="dxa"/>
            </w:tcMar>
            <w:vAlign w:val="center"/>
            <w:hideMark/>
          </w:tcPr>
          <w:p w:rsidR="00A1193A" w:rsidRPr="00A1193A" w:rsidRDefault="00A1193A" w:rsidP="00A1193A">
            <w:pPr>
              <w:bidi w:val="0"/>
              <w:spacing w:after="210" w:line="240" w:lineRule="auto"/>
              <w:rPr>
                <w:rFonts w:ascii="Open Sans" w:eastAsia="Times New Roman" w:hAnsi="Open Sans" w:cs="Times New Roman"/>
                <w:color w:val="222222"/>
                <w:sz w:val="17"/>
                <w:szCs w:val="17"/>
              </w:rPr>
            </w:pPr>
            <w:r w:rsidRPr="00A1193A">
              <w:rPr>
                <w:rFonts w:ascii="Open Sans" w:eastAsia="Times New Roman" w:hAnsi="Open Sans" w:cs="Times New Roman"/>
                <w:color w:val="222222"/>
                <w:sz w:val="17"/>
                <w:szCs w:val="17"/>
              </w:rPr>
              <w:t>uint8</w:t>
            </w:r>
          </w:p>
        </w:tc>
      </w:tr>
    </w:tbl>
    <w:p w:rsidR="000C087D" w:rsidRDefault="000C087D" w:rsidP="00A1193A">
      <w:pPr>
        <w:shd w:val="clear" w:color="auto" w:fill="FFFFFF"/>
        <w:bidi w:val="0"/>
        <w:spacing w:after="260" w:line="310" w:lineRule="atLeast"/>
        <w:rPr>
          <w:rFonts w:ascii="Open Sans" w:eastAsia="Times New Roman" w:hAnsi="Open Sans" w:cs="Times New Roman"/>
          <w:color w:val="222222"/>
          <w:sz w:val="17"/>
          <w:szCs w:val="17"/>
        </w:rPr>
      </w:pPr>
    </w:p>
    <w:p w:rsidR="00A1193A" w:rsidRPr="00A1193A" w:rsidRDefault="00A1193A" w:rsidP="000C087D">
      <w:pPr>
        <w:shd w:val="clear" w:color="auto" w:fill="FFFFFF"/>
        <w:bidi w:val="0"/>
        <w:spacing w:after="260" w:line="310" w:lineRule="atLeast"/>
        <w:rPr>
          <w:rFonts w:ascii="Open Sans" w:eastAsia="Times New Roman" w:hAnsi="Open Sans" w:cs="Times New Roman"/>
          <w:color w:val="222222"/>
          <w:sz w:val="17"/>
          <w:szCs w:val="17"/>
        </w:rPr>
      </w:pPr>
      <w:r w:rsidRPr="00A1193A">
        <w:rPr>
          <w:rFonts w:ascii="Open Sans" w:eastAsia="Times New Roman" w:hAnsi="Open Sans" w:cs="Times New Roman"/>
          <w:color w:val="222222"/>
          <w:sz w:val="17"/>
          <w:szCs w:val="17"/>
        </w:rPr>
        <w:t>‘whos G’ gives:</w:t>
      </w:r>
    </w:p>
    <w:tbl>
      <w:tblPr>
        <w:tblW w:w="7027"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tblPr>
      <w:tblGrid>
        <w:gridCol w:w="1192"/>
        <w:gridCol w:w="1791"/>
        <w:gridCol w:w="1410"/>
        <w:gridCol w:w="2634"/>
      </w:tblGrid>
      <w:tr w:rsidR="00A1193A" w:rsidRPr="00A1193A" w:rsidTr="00A1193A">
        <w:tc>
          <w:tcPr>
            <w:tcW w:w="0" w:type="auto"/>
            <w:tcBorders>
              <w:top w:val="single" w:sz="4" w:space="0" w:color="EDEDED"/>
              <w:left w:val="single" w:sz="4" w:space="0" w:color="EDEDED"/>
              <w:bottom w:val="single" w:sz="4" w:space="0" w:color="EDEDED"/>
              <w:right w:val="single" w:sz="4" w:space="0" w:color="EDEDED"/>
            </w:tcBorders>
            <w:shd w:val="clear" w:color="auto" w:fill="FFFFFF"/>
            <w:tcMar>
              <w:top w:w="20" w:type="dxa"/>
              <w:left w:w="80" w:type="dxa"/>
              <w:bottom w:w="20" w:type="dxa"/>
              <w:right w:w="80" w:type="dxa"/>
            </w:tcMar>
            <w:vAlign w:val="center"/>
            <w:hideMark/>
          </w:tcPr>
          <w:p w:rsidR="00A1193A" w:rsidRPr="00A1193A" w:rsidRDefault="00A1193A" w:rsidP="00A1193A">
            <w:pPr>
              <w:bidi w:val="0"/>
              <w:spacing w:after="210" w:line="240" w:lineRule="auto"/>
              <w:rPr>
                <w:rFonts w:ascii="Open Sans" w:eastAsia="Times New Roman" w:hAnsi="Open Sans" w:cs="Times New Roman"/>
                <w:color w:val="222222"/>
                <w:sz w:val="17"/>
                <w:szCs w:val="17"/>
              </w:rPr>
            </w:pPr>
            <w:r w:rsidRPr="00A1193A">
              <w:rPr>
                <w:rFonts w:ascii="Open Sans" w:eastAsia="Times New Roman" w:hAnsi="Open Sans" w:cs="Times New Roman"/>
                <w:color w:val="222222"/>
                <w:sz w:val="17"/>
                <w:szCs w:val="17"/>
              </w:rPr>
              <w:t>Name</w:t>
            </w:r>
          </w:p>
        </w:tc>
        <w:tc>
          <w:tcPr>
            <w:tcW w:w="0" w:type="auto"/>
            <w:tcBorders>
              <w:top w:val="single" w:sz="4" w:space="0" w:color="EDEDED"/>
              <w:left w:val="single" w:sz="4" w:space="0" w:color="EDEDED"/>
              <w:bottom w:val="single" w:sz="4" w:space="0" w:color="EDEDED"/>
              <w:right w:val="single" w:sz="4" w:space="0" w:color="EDEDED"/>
            </w:tcBorders>
            <w:shd w:val="clear" w:color="auto" w:fill="FFFFFF"/>
            <w:tcMar>
              <w:top w:w="20" w:type="dxa"/>
              <w:left w:w="80" w:type="dxa"/>
              <w:bottom w:w="20" w:type="dxa"/>
              <w:right w:w="80" w:type="dxa"/>
            </w:tcMar>
            <w:vAlign w:val="center"/>
            <w:hideMark/>
          </w:tcPr>
          <w:p w:rsidR="00A1193A" w:rsidRPr="00A1193A" w:rsidRDefault="00A1193A" w:rsidP="00A1193A">
            <w:pPr>
              <w:bidi w:val="0"/>
              <w:spacing w:after="210" w:line="240" w:lineRule="auto"/>
              <w:rPr>
                <w:rFonts w:ascii="Open Sans" w:eastAsia="Times New Roman" w:hAnsi="Open Sans" w:cs="Times New Roman"/>
                <w:color w:val="222222"/>
                <w:sz w:val="17"/>
                <w:szCs w:val="17"/>
              </w:rPr>
            </w:pPr>
            <w:r w:rsidRPr="00A1193A">
              <w:rPr>
                <w:rFonts w:ascii="Open Sans" w:eastAsia="Times New Roman" w:hAnsi="Open Sans" w:cs="Times New Roman"/>
                <w:color w:val="222222"/>
                <w:sz w:val="17"/>
                <w:szCs w:val="17"/>
              </w:rPr>
              <w:t>Size</w:t>
            </w:r>
          </w:p>
        </w:tc>
        <w:tc>
          <w:tcPr>
            <w:tcW w:w="0" w:type="auto"/>
            <w:tcBorders>
              <w:top w:val="single" w:sz="4" w:space="0" w:color="EDEDED"/>
              <w:left w:val="single" w:sz="4" w:space="0" w:color="EDEDED"/>
              <w:bottom w:val="single" w:sz="4" w:space="0" w:color="EDEDED"/>
              <w:right w:val="single" w:sz="4" w:space="0" w:color="EDEDED"/>
            </w:tcBorders>
            <w:shd w:val="clear" w:color="auto" w:fill="FFFFFF"/>
            <w:tcMar>
              <w:top w:w="20" w:type="dxa"/>
              <w:left w:w="80" w:type="dxa"/>
              <w:bottom w:w="20" w:type="dxa"/>
              <w:right w:w="80" w:type="dxa"/>
            </w:tcMar>
            <w:vAlign w:val="center"/>
            <w:hideMark/>
          </w:tcPr>
          <w:p w:rsidR="00A1193A" w:rsidRPr="00A1193A" w:rsidRDefault="00A1193A" w:rsidP="00A1193A">
            <w:pPr>
              <w:bidi w:val="0"/>
              <w:spacing w:after="210" w:line="240" w:lineRule="auto"/>
              <w:rPr>
                <w:rFonts w:ascii="Open Sans" w:eastAsia="Times New Roman" w:hAnsi="Open Sans" w:cs="Times New Roman"/>
                <w:color w:val="222222"/>
                <w:sz w:val="17"/>
                <w:szCs w:val="17"/>
              </w:rPr>
            </w:pPr>
            <w:r w:rsidRPr="00A1193A">
              <w:rPr>
                <w:rFonts w:ascii="Open Sans" w:eastAsia="Times New Roman" w:hAnsi="Open Sans" w:cs="Times New Roman"/>
                <w:color w:val="222222"/>
                <w:sz w:val="17"/>
                <w:szCs w:val="17"/>
              </w:rPr>
              <w:t>Bytes</w:t>
            </w:r>
          </w:p>
        </w:tc>
        <w:tc>
          <w:tcPr>
            <w:tcW w:w="0" w:type="auto"/>
            <w:tcBorders>
              <w:top w:val="single" w:sz="4" w:space="0" w:color="EDEDED"/>
              <w:left w:val="single" w:sz="4" w:space="0" w:color="EDEDED"/>
              <w:bottom w:val="single" w:sz="4" w:space="0" w:color="EDEDED"/>
              <w:right w:val="single" w:sz="4" w:space="0" w:color="EDEDED"/>
            </w:tcBorders>
            <w:shd w:val="clear" w:color="auto" w:fill="FFFFFF"/>
            <w:tcMar>
              <w:top w:w="20" w:type="dxa"/>
              <w:left w:w="80" w:type="dxa"/>
              <w:bottom w:w="20" w:type="dxa"/>
              <w:right w:w="80" w:type="dxa"/>
            </w:tcMar>
            <w:vAlign w:val="center"/>
            <w:hideMark/>
          </w:tcPr>
          <w:p w:rsidR="00A1193A" w:rsidRPr="00A1193A" w:rsidRDefault="00A1193A" w:rsidP="00A1193A">
            <w:pPr>
              <w:bidi w:val="0"/>
              <w:spacing w:after="210" w:line="240" w:lineRule="auto"/>
              <w:rPr>
                <w:rFonts w:ascii="Open Sans" w:eastAsia="Times New Roman" w:hAnsi="Open Sans" w:cs="Times New Roman"/>
                <w:color w:val="222222"/>
                <w:sz w:val="17"/>
                <w:szCs w:val="17"/>
              </w:rPr>
            </w:pPr>
            <w:r w:rsidRPr="00A1193A">
              <w:rPr>
                <w:rFonts w:ascii="Open Sans" w:eastAsia="Times New Roman" w:hAnsi="Open Sans" w:cs="Times New Roman"/>
                <w:color w:val="222222"/>
                <w:sz w:val="17"/>
                <w:szCs w:val="17"/>
              </w:rPr>
              <w:t>Class Attributes</w:t>
            </w:r>
          </w:p>
        </w:tc>
      </w:tr>
      <w:tr w:rsidR="00A1193A" w:rsidRPr="00A1193A" w:rsidTr="00A1193A">
        <w:tc>
          <w:tcPr>
            <w:tcW w:w="0" w:type="auto"/>
            <w:tcBorders>
              <w:top w:val="single" w:sz="4" w:space="0" w:color="EDEDED"/>
              <w:left w:val="single" w:sz="4" w:space="0" w:color="EDEDED"/>
              <w:bottom w:val="single" w:sz="4" w:space="0" w:color="EDEDED"/>
              <w:right w:val="single" w:sz="4" w:space="0" w:color="EDEDED"/>
            </w:tcBorders>
            <w:shd w:val="clear" w:color="auto" w:fill="FFFFFF"/>
            <w:tcMar>
              <w:top w:w="20" w:type="dxa"/>
              <w:left w:w="80" w:type="dxa"/>
              <w:bottom w:w="20" w:type="dxa"/>
              <w:right w:w="80" w:type="dxa"/>
            </w:tcMar>
            <w:vAlign w:val="center"/>
            <w:hideMark/>
          </w:tcPr>
          <w:p w:rsidR="00A1193A" w:rsidRPr="00A1193A" w:rsidRDefault="00A1193A" w:rsidP="00A1193A">
            <w:pPr>
              <w:bidi w:val="0"/>
              <w:spacing w:after="210" w:line="240" w:lineRule="auto"/>
              <w:rPr>
                <w:rFonts w:ascii="Open Sans" w:eastAsia="Times New Roman" w:hAnsi="Open Sans" w:cs="Times New Roman"/>
                <w:color w:val="222222"/>
                <w:sz w:val="17"/>
                <w:szCs w:val="17"/>
              </w:rPr>
            </w:pPr>
            <w:r w:rsidRPr="00A1193A">
              <w:rPr>
                <w:rFonts w:ascii="Open Sans" w:eastAsia="Times New Roman" w:hAnsi="Open Sans" w:cs="Times New Roman"/>
                <w:color w:val="222222"/>
                <w:sz w:val="17"/>
                <w:szCs w:val="17"/>
              </w:rPr>
              <w:t>G</w:t>
            </w:r>
          </w:p>
        </w:tc>
        <w:tc>
          <w:tcPr>
            <w:tcW w:w="0" w:type="auto"/>
            <w:tcBorders>
              <w:top w:val="single" w:sz="4" w:space="0" w:color="EDEDED"/>
              <w:left w:val="single" w:sz="4" w:space="0" w:color="EDEDED"/>
              <w:bottom w:val="single" w:sz="4" w:space="0" w:color="EDEDED"/>
              <w:right w:val="single" w:sz="4" w:space="0" w:color="EDEDED"/>
            </w:tcBorders>
            <w:shd w:val="clear" w:color="auto" w:fill="FFFFFF"/>
            <w:tcMar>
              <w:top w:w="20" w:type="dxa"/>
              <w:left w:w="80" w:type="dxa"/>
              <w:bottom w:w="20" w:type="dxa"/>
              <w:right w:w="80" w:type="dxa"/>
            </w:tcMar>
            <w:vAlign w:val="center"/>
            <w:hideMark/>
          </w:tcPr>
          <w:p w:rsidR="00A1193A" w:rsidRPr="00A1193A" w:rsidRDefault="00A1193A" w:rsidP="00A1193A">
            <w:pPr>
              <w:bidi w:val="0"/>
              <w:spacing w:after="210" w:line="240" w:lineRule="auto"/>
              <w:rPr>
                <w:rFonts w:ascii="Open Sans" w:eastAsia="Times New Roman" w:hAnsi="Open Sans" w:cs="Times New Roman"/>
                <w:color w:val="222222"/>
                <w:sz w:val="17"/>
                <w:szCs w:val="17"/>
              </w:rPr>
            </w:pPr>
            <w:r w:rsidRPr="00A1193A">
              <w:rPr>
                <w:rFonts w:ascii="Open Sans" w:eastAsia="Times New Roman" w:hAnsi="Open Sans" w:cs="Times New Roman"/>
                <w:color w:val="222222"/>
                <w:sz w:val="17"/>
                <w:szCs w:val="17"/>
              </w:rPr>
              <w:t>768×1024</w:t>
            </w:r>
          </w:p>
        </w:tc>
        <w:tc>
          <w:tcPr>
            <w:tcW w:w="0" w:type="auto"/>
            <w:tcBorders>
              <w:top w:val="single" w:sz="4" w:space="0" w:color="EDEDED"/>
              <w:left w:val="single" w:sz="4" w:space="0" w:color="EDEDED"/>
              <w:bottom w:val="single" w:sz="4" w:space="0" w:color="EDEDED"/>
              <w:right w:val="single" w:sz="4" w:space="0" w:color="EDEDED"/>
            </w:tcBorders>
            <w:shd w:val="clear" w:color="auto" w:fill="FFFFFF"/>
            <w:tcMar>
              <w:top w:w="20" w:type="dxa"/>
              <w:left w:w="80" w:type="dxa"/>
              <w:bottom w:w="20" w:type="dxa"/>
              <w:right w:w="80" w:type="dxa"/>
            </w:tcMar>
            <w:vAlign w:val="center"/>
            <w:hideMark/>
          </w:tcPr>
          <w:p w:rsidR="00A1193A" w:rsidRPr="00A1193A" w:rsidRDefault="00A1193A" w:rsidP="00A1193A">
            <w:pPr>
              <w:bidi w:val="0"/>
              <w:spacing w:after="210" w:line="240" w:lineRule="auto"/>
              <w:rPr>
                <w:rFonts w:ascii="Open Sans" w:eastAsia="Times New Roman" w:hAnsi="Open Sans" w:cs="Times New Roman"/>
                <w:color w:val="222222"/>
                <w:sz w:val="17"/>
                <w:szCs w:val="17"/>
              </w:rPr>
            </w:pPr>
            <w:r w:rsidRPr="00A1193A">
              <w:rPr>
                <w:rFonts w:ascii="Open Sans" w:eastAsia="Times New Roman" w:hAnsi="Open Sans" w:cs="Times New Roman"/>
                <w:color w:val="222222"/>
                <w:sz w:val="17"/>
                <w:szCs w:val="17"/>
              </w:rPr>
              <w:t>786432</w:t>
            </w:r>
          </w:p>
        </w:tc>
        <w:tc>
          <w:tcPr>
            <w:tcW w:w="0" w:type="auto"/>
            <w:tcBorders>
              <w:top w:val="single" w:sz="4" w:space="0" w:color="EDEDED"/>
              <w:left w:val="single" w:sz="4" w:space="0" w:color="EDEDED"/>
              <w:bottom w:val="single" w:sz="4" w:space="0" w:color="EDEDED"/>
              <w:right w:val="single" w:sz="4" w:space="0" w:color="EDEDED"/>
            </w:tcBorders>
            <w:shd w:val="clear" w:color="auto" w:fill="FFFFFF"/>
            <w:tcMar>
              <w:top w:w="20" w:type="dxa"/>
              <w:left w:w="80" w:type="dxa"/>
              <w:bottom w:w="20" w:type="dxa"/>
              <w:right w:w="80" w:type="dxa"/>
            </w:tcMar>
            <w:vAlign w:val="center"/>
            <w:hideMark/>
          </w:tcPr>
          <w:p w:rsidR="00A1193A" w:rsidRPr="00A1193A" w:rsidRDefault="00A1193A" w:rsidP="00A1193A">
            <w:pPr>
              <w:bidi w:val="0"/>
              <w:spacing w:after="210" w:line="240" w:lineRule="auto"/>
              <w:rPr>
                <w:rFonts w:ascii="Open Sans" w:eastAsia="Times New Roman" w:hAnsi="Open Sans" w:cs="Times New Roman"/>
                <w:color w:val="222222"/>
                <w:sz w:val="17"/>
                <w:szCs w:val="17"/>
              </w:rPr>
            </w:pPr>
            <w:r w:rsidRPr="00A1193A">
              <w:rPr>
                <w:rFonts w:ascii="Open Sans" w:eastAsia="Times New Roman" w:hAnsi="Open Sans" w:cs="Times New Roman"/>
                <w:color w:val="222222"/>
                <w:sz w:val="17"/>
                <w:szCs w:val="17"/>
              </w:rPr>
              <w:t>uint8</w:t>
            </w:r>
          </w:p>
        </w:tc>
      </w:tr>
    </w:tbl>
    <w:p w:rsidR="00B907BA" w:rsidRDefault="00B907BA" w:rsidP="00A1193A">
      <w:pPr>
        <w:pStyle w:val="a3"/>
        <w:ind w:left="785"/>
        <w:jc w:val="right"/>
        <w:rPr>
          <w:rFonts w:ascii="Open Sans" w:hAnsi="Open Sans"/>
          <w:color w:val="222222"/>
          <w:sz w:val="17"/>
          <w:szCs w:val="17"/>
          <w:shd w:val="clear" w:color="auto" w:fill="FFFFFF"/>
        </w:rPr>
      </w:pPr>
    </w:p>
    <w:p w:rsidR="00A1193A" w:rsidRDefault="00A1193A" w:rsidP="00A1193A">
      <w:pPr>
        <w:pStyle w:val="a3"/>
        <w:ind w:left="785"/>
        <w:jc w:val="right"/>
        <w:rPr>
          <w:rFonts w:ascii="Open Sans" w:hAnsi="Open Sans"/>
          <w:color w:val="222222"/>
          <w:sz w:val="17"/>
          <w:szCs w:val="17"/>
          <w:shd w:val="clear" w:color="auto" w:fill="FFFFFF"/>
        </w:rPr>
      </w:pPr>
      <w:r>
        <w:rPr>
          <w:rFonts w:ascii="Open Sans" w:hAnsi="Open Sans"/>
          <w:color w:val="222222"/>
          <w:sz w:val="17"/>
          <w:szCs w:val="17"/>
          <w:shd w:val="clear" w:color="auto" w:fill="FFFFFF"/>
        </w:rPr>
        <w:lastRenderedPageBreak/>
        <w:t>Image processing covers a wide and diverse array of techniques and algorithms. Fundamental processes underlying these techniques include sharpening, noise removal, deblurring, edge extraction, binarisation, contrast enhancement, and object segmentation and labeling.</w:t>
      </w:r>
    </w:p>
    <w:p w:rsidR="001F396F" w:rsidRDefault="001F396F" w:rsidP="00A1193A">
      <w:pPr>
        <w:pStyle w:val="a3"/>
        <w:ind w:left="785"/>
        <w:jc w:val="right"/>
        <w:rPr>
          <w:rFonts w:ascii="Open Sans" w:hAnsi="Open Sans"/>
          <w:color w:val="222222"/>
          <w:sz w:val="17"/>
          <w:szCs w:val="17"/>
          <w:shd w:val="clear" w:color="auto" w:fill="FFFFFF"/>
        </w:rPr>
      </w:pPr>
    </w:p>
    <w:p w:rsidR="001F396F" w:rsidRPr="00A1193A" w:rsidRDefault="001F396F" w:rsidP="00A1193A">
      <w:pPr>
        <w:pStyle w:val="a3"/>
        <w:ind w:left="785"/>
        <w:jc w:val="right"/>
        <w:rPr>
          <w:rFonts w:ascii="Arial" w:hAnsi="Arial" w:cs="Arial"/>
          <w:color w:val="222222"/>
          <w:sz w:val="11"/>
          <w:szCs w:val="11"/>
          <w:shd w:val="clear" w:color="auto" w:fill="FFFFFF"/>
        </w:rPr>
      </w:pPr>
      <w:r w:rsidRPr="001F396F">
        <w:rPr>
          <w:rFonts w:ascii="Open Sans" w:hAnsi="Open Sans"/>
          <w:b/>
          <w:bCs/>
          <w:color w:val="222222"/>
          <w:sz w:val="17"/>
          <w:szCs w:val="17"/>
          <w:shd w:val="clear" w:color="auto" w:fill="FFFFFF"/>
        </w:rPr>
        <w:t xml:space="preserve">Noise </w:t>
      </w:r>
      <w:r w:rsidRPr="001F396F">
        <w:rPr>
          <w:rFonts w:ascii="Open Sans" w:hAnsi="Open Sans"/>
          <w:color w:val="222222"/>
          <w:sz w:val="17"/>
          <w:szCs w:val="17"/>
          <w:shd w:val="clear" w:color="auto" w:fill="FFFFFF"/>
        </w:rPr>
        <w:t>removal techniques</w:t>
      </w:r>
      <w:r>
        <w:rPr>
          <w:rFonts w:ascii="Open Sans" w:hAnsi="Open Sans"/>
          <w:color w:val="222222"/>
          <w:sz w:val="17"/>
          <w:szCs w:val="17"/>
          <w:shd w:val="clear" w:color="auto" w:fill="FFFFFF"/>
        </w:rPr>
        <w:t xml:space="preserve"> reduce the amount of noise in an image before it is processed any further. It is necessary in image processing and image interpretation so as to acquire useful information. Images from both digital cameras as well as conventional film cameras pick up noise from a variety of sources. These noise sources include salt-and-pepper noise (sparse light and dark disturbances) and Gaussian noise (each pixel value in the image changes by a small amount). In either case, the noise at different pixels can either be correlated or uncorrelated. In many cases, noise values at different pixels are modeled as being independent and identically distributed and hence uncorrelated. In selecting noise reduction algorithm, one must consider the available computer power and time and whether sacrificing some image detail is acceptable if it allows more noise to be removed and so on.</w:t>
      </w:r>
    </w:p>
    <w:p w:rsidR="00A1193A" w:rsidRDefault="00A1193A" w:rsidP="008A13C9">
      <w:pPr>
        <w:pStyle w:val="a3"/>
        <w:ind w:left="785"/>
        <w:rPr>
          <w:rFonts w:ascii="Arial" w:hAnsi="Arial" w:cs="Arial"/>
          <w:color w:val="222222"/>
          <w:sz w:val="11"/>
          <w:szCs w:val="11"/>
          <w:shd w:val="clear" w:color="auto" w:fill="FFFFFF"/>
          <w:rtl/>
        </w:rPr>
      </w:pPr>
    </w:p>
    <w:p w:rsidR="00A1193A" w:rsidRDefault="00A1193A" w:rsidP="008A13C9">
      <w:pPr>
        <w:pStyle w:val="a3"/>
        <w:ind w:left="785"/>
        <w:rPr>
          <w:rFonts w:ascii="Arial" w:hAnsi="Arial" w:cs="Arial"/>
          <w:color w:val="222222"/>
          <w:sz w:val="11"/>
          <w:szCs w:val="11"/>
          <w:shd w:val="clear" w:color="auto" w:fill="FFFFFF"/>
          <w:rtl/>
        </w:rPr>
      </w:pPr>
    </w:p>
    <w:p w:rsidR="008A13C9" w:rsidRPr="008A13C9" w:rsidRDefault="008A13C9" w:rsidP="008A13C9">
      <w:pPr>
        <w:pStyle w:val="a3"/>
        <w:ind w:left="785"/>
        <w:rPr>
          <w:rFonts w:ascii="David" w:hAnsi="David" w:cs="David"/>
          <w:rtl/>
        </w:rPr>
      </w:pPr>
      <w:r>
        <w:rPr>
          <w:rFonts w:ascii="Arial" w:hAnsi="Arial" w:cs="Arial"/>
          <w:color w:val="222222"/>
          <w:sz w:val="11"/>
          <w:szCs w:val="11"/>
          <w:shd w:val="clear" w:color="auto" w:fill="FFFFFF"/>
          <w:rtl/>
        </w:rPr>
        <w:t>ב</w:t>
      </w:r>
      <w:r>
        <w:rPr>
          <w:rFonts w:ascii="Arial" w:hAnsi="Arial" w:cs="Arial"/>
          <w:color w:val="222222"/>
          <w:sz w:val="11"/>
          <w:szCs w:val="11"/>
          <w:shd w:val="clear" w:color="auto" w:fill="FFFFFF"/>
        </w:rPr>
        <w:t xml:space="preserve">-MATLAB </w:t>
      </w:r>
      <w:r>
        <w:rPr>
          <w:rFonts w:ascii="Arial" w:hAnsi="Arial" w:cs="Arial"/>
          <w:color w:val="222222"/>
          <w:sz w:val="11"/>
          <w:szCs w:val="11"/>
          <w:shd w:val="clear" w:color="auto" w:fill="FFFFFF"/>
          <w:rtl/>
        </w:rPr>
        <w:t>ניתן ליצור חבילה מיוחדת המרחיבה את הפונקציונליות של התוכנה. קבוצות של כלים כאלו נכתבו ב</w:t>
      </w:r>
      <w:r>
        <w:rPr>
          <w:rFonts w:ascii="Arial" w:hAnsi="Arial" w:cs="Arial"/>
          <w:color w:val="222222"/>
          <w:sz w:val="11"/>
          <w:szCs w:val="11"/>
          <w:shd w:val="clear" w:color="auto" w:fill="FFFFFF"/>
        </w:rPr>
        <w:t xml:space="preserve">-MATLAB </w:t>
      </w:r>
      <w:r>
        <w:rPr>
          <w:rFonts w:ascii="Arial" w:hAnsi="Arial" w:cs="Arial"/>
          <w:color w:val="222222"/>
          <w:sz w:val="11"/>
          <w:szCs w:val="11"/>
          <w:shd w:val="clear" w:color="auto" w:fill="FFFFFF"/>
          <w:rtl/>
        </w:rPr>
        <w:t>על מנת לפתור סוגים מסוימים של בעיות, כאשר חברת</w:t>
      </w:r>
      <w:r>
        <w:rPr>
          <w:rFonts w:ascii="Arial" w:hAnsi="Arial" w:cs="Arial"/>
          <w:color w:val="222222"/>
          <w:sz w:val="11"/>
          <w:szCs w:val="11"/>
          <w:shd w:val="clear" w:color="auto" w:fill="FFFFFF"/>
        </w:rPr>
        <w:t xml:space="preserve"> MathWorks </w:t>
      </w:r>
      <w:r>
        <w:rPr>
          <w:rFonts w:ascii="Arial" w:hAnsi="Arial" w:cs="Arial"/>
          <w:color w:val="222222"/>
          <w:sz w:val="11"/>
          <w:szCs w:val="11"/>
          <w:shd w:val="clear" w:color="auto" w:fill="FFFFFF"/>
          <w:rtl/>
        </w:rPr>
        <w:t>מספקת מספר חבילות כאלו כמו: עיבוד אותות, עיבוד תמונות, רשתות נויורונים, בקרה, אופטימיזציות, לימוד מכונה ועוד. אלפי חבילות נוספות פותחו על ידי חברות אחרות</w:t>
      </w:r>
      <w:r>
        <w:rPr>
          <w:rFonts w:ascii="Arial" w:hAnsi="Arial" w:cs="Arial"/>
          <w:color w:val="222222"/>
          <w:sz w:val="11"/>
          <w:szCs w:val="11"/>
          <w:shd w:val="clear" w:color="auto" w:fill="FFFFFF"/>
        </w:rPr>
        <w:t>.</w:t>
      </w:r>
    </w:p>
    <w:p w:rsidR="008A13C9" w:rsidRDefault="008A13C9" w:rsidP="008A13C9">
      <w:pPr>
        <w:pStyle w:val="a3"/>
        <w:ind w:left="785"/>
        <w:rPr>
          <w:rFonts w:ascii="David" w:hAnsi="David" w:cs="David"/>
          <w:rtl/>
        </w:rPr>
      </w:pPr>
    </w:p>
    <w:p w:rsidR="008A13C9" w:rsidRDefault="008A13C9" w:rsidP="008A13C9">
      <w:pPr>
        <w:pStyle w:val="a3"/>
        <w:ind w:left="785"/>
        <w:rPr>
          <w:rFonts w:ascii="David" w:hAnsi="David" w:cs="David"/>
          <w:rtl/>
        </w:rPr>
      </w:pPr>
      <w:r>
        <w:rPr>
          <w:rFonts w:ascii="Arial" w:hAnsi="Arial" w:cs="Arial"/>
          <w:b/>
          <w:bCs/>
          <w:color w:val="222222"/>
          <w:sz w:val="11"/>
          <w:szCs w:val="11"/>
          <w:shd w:val="clear" w:color="auto" w:fill="FFFFFF"/>
          <w:rtl/>
        </w:rPr>
        <w:t>פייתון</w:t>
      </w:r>
      <w:r>
        <w:rPr>
          <w:rFonts w:ascii="Arial" w:hAnsi="Arial" w:cs="Arial"/>
          <w:color w:val="222222"/>
          <w:sz w:val="11"/>
          <w:szCs w:val="11"/>
          <w:shd w:val="clear" w:color="auto" w:fill="FFFFFF"/>
        </w:rPr>
        <w:t> (</w:t>
      </w:r>
      <w:r>
        <w:rPr>
          <w:rFonts w:ascii="Arial" w:hAnsi="Arial" w:cs="Arial"/>
          <w:color w:val="222222"/>
          <w:sz w:val="11"/>
          <w:szCs w:val="11"/>
          <w:shd w:val="clear" w:color="auto" w:fill="FFFFFF"/>
          <w:rtl/>
        </w:rPr>
        <w:t>ב</w:t>
      </w:r>
      <w:hyperlink r:id="rId60" w:tooltip="אנגלית" w:history="1">
        <w:r>
          <w:rPr>
            <w:rStyle w:val="Hyperlink"/>
            <w:rFonts w:ascii="Arial" w:hAnsi="Arial" w:cs="Arial"/>
            <w:color w:val="5A3696"/>
            <w:sz w:val="11"/>
            <w:szCs w:val="11"/>
            <w:shd w:val="clear" w:color="auto" w:fill="FFFFFF"/>
            <w:rtl/>
          </w:rPr>
          <w:t>אנגלית</w:t>
        </w:r>
      </w:hyperlink>
      <w:r>
        <w:rPr>
          <w:rFonts w:ascii="Arial" w:hAnsi="Arial" w:cs="Arial"/>
          <w:color w:val="222222"/>
          <w:sz w:val="11"/>
          <w:szCs w:val="11"/>
          <w:shd w:val="clear" w:color="auto" w:fill="FFFFFF"/>
        </w:rPr>
        <w:t>: </w:t>
      </w:r>
      <w:r>
        <w:rPr>
          <w:rFonts w:ascii="Arial" w:hAnsi="Arial" w:cs="Arial"/>
          <w:b/>
          <w:bCs/>
          <w:color w:val="222222"/>
          <w:sz w:val="11"/>
          <w:szCs w:val="11"/>
          <w:shd w:val="clear" w:color="auto" w:fill="FFFFFF"/>
        </w:rPr>
        <w:t>Python</w:t>
      </w:r>
      <w:r>
        <w:rPr>
          <w:rFonts w:ascii="Arial" w:hAnsi="Arial" w:cs="Arial"/>
          <w:color w:val="222222"/>
          <w:sz w:val="11"/>
          <w:szCs w:val="11"/>
          <w:shd w:val="clear" w:color="auto" w:fill="FFFFFF"/>
        </w:rPr>
        <w:t xml:space="preserve">) </w:t>
      </w:r>
      <w:r>
        <w:rPr>
          <w:rFonts w:ascii="Arial" w:hAnsi="Arial" w:cs="Arial"/>
          <w:color w:val="222222"/>
          <w:sz w:val="11"/>
          <w:szCs w:val="11"/>
          <w:shd w:val="clear" w:color="auto" w:fill="FFFFFF"/>
          <w:rtl/>
        </w:rPr>
        <w:t>היא</w:t>
      </w:r>
      <w:r>
        <w:rPr>
          <w:rFonts w:ascii="Arial" w:hAnsi="Arial" w:cs="Arial"/>
          <w:color w:val="222222"/>
          <w:sz w:val="11"/>
          <w:szCs w:val="11"/>
          <w:shd w:val="clear" w:color="auto" w:fill="FFFFFF"/>
        </w:rPr>
        <w:t> </w:t>
      </w:r>
      <w:hyperlink r:id="rId61" w:tooltip="שפת תכנות דינמית" w:history="1">
        <w:r>
          <w:rPr>
            <w:rStyle w:val="Hyperlink"/>
            <w:rFonts w:ascii="Arial" w:hAnsi="Arial" w:cs="Arial"/>
            <w:color w:val="5A3696"/>
            <w:sz w:val="11"/>
            <w:szCs w:val="11"/>
            <w:shd w:val="clear" w:color="auto" w:fill="FFFFFF"/>
            <w:rtl/>
          </w:rPr>
          <w:t>שפת תכנות דינמית</w:t>
        </w:r>
      </w:hyperlink>
      <w:r>
        <w:rPr>
          <w:rFonts w:ascii="Arial" w:hAnsi="Arial" w:cs="Arial"/>
          <w:color w:val="222222"/>
          <w:sz w:val="11"/>
          <w:szCs w:val="11"/>
          <w:shd w:val="clear" w:color="auto" w:fill="FFFFFF"/>
        </w:rPr>
        <w:t> </w:t>
      </w:r>
      <w:r>
        <w:rPr>
          <w:rFonts w:ascii="Arial" w:hAnsi="Arial" w:cs="Arial"/>
          <w:color w:val="222222"/>
          <w:sz w:val="11"/>
          <w:szCs w:val="11"/>
          <w:shd w:val="clear" w:color="auto" w:fill="FFFFFF"/>
          <w:rtl/>
        </w:rPr>
        <w:t>מהנפוצות ביותר. פייתון תוכננה תוך שימת דגש על קריאוּת הקוד, וכוללת מבנים המיועדים לאפשר ביטוי של תוכניות מורכבות בדרך קצרה וברורה. אחד המאפיינים הבולטים בתחביר השפה הוא השימוש ב</w:t>
      </w:r>
      <w:hyperlink r:id="rId62" w:tooltip="הזחה" w:history="1">
        <w:r>
          <w:rPr>
            <w:rStyle w:val="Hyperlink"/>
            <w:rFonts w:ascii="Arial" w:hAnsi="Arial" w:cs="Arial"/>
            <w:color w:val="5A3696"/>
            <w:sz w:val="11"/>
            <w:szCs w:val="11"/>
            <w:shd w:val="clear" w:color="auto" w:fill="FFFFFF"/>
            <w:rtl/>
          </w:rPr>
          <w:t>הזחה</w:t>
        </w:r>
      </w:hyperlink>
      <w:r>
        <w:rPr>
          <w:rFonts w:ascii="Arial" w:hAnsi="Arial" w:cs="Arial"/>
          <w:color w:val="222222"/>
          <w:sz w:val="11"/>
          <w:szCs w:val="11"/>
          <w:shd w:val="clear" w:color="auto" w:fill="FFFFFF"/>
        </w:rPr>
        <w:t> </w:t>
      </w:r>
      <w:r>
        <w:rPr>
          <w:rFonts w:ascii="Arial" w:hAnsi="Arial" w:cs="Arial"/>
          <w:color w:val="222222"/>
          <w:sz w:val="11"/>
          <w:szCs w:val="11"/>
          <w:shd w:val="clear" w:color="auto" w:fill="FFFFFF"/>
          <w:rtl/>
        </w:rPr>
        <w:t>להגדרת בלוקים של קוד</w:t>
      </w:r>
    </w:p>
    <w:p w:rsidR="008A13C9" w:rsidRDefault="008A13C9" w:rsidP="008A13C9">
      <w:pPr>
        <w:pStyle w:val="a3"/>
        <w:ind w:left="785"/>
        <w:rPr>
          <w:rFonts w:ascii="Arial" w:hAnsi="Arial" w:cs="Arial"/>
          <w:color w:val="222222"/>
          <w:sz w:val="11"/>
          <w:szCs w:val="11"/>
          <w:shd w:val="clear" w:color="auto" w:fill="FFFFFF"/>
          <w:rtl/>
        </w:rPr>
      </w:pPr>
      <w:r>
        <w:rPr>
          <w:rFonts w:ascii="Arial" w:hAnsi="Arial" w:cs="Arial"/>
          <w:color w:val="222222"/>
          <w:sz w:val="11"/>
          <w:szCs w:val="11"/>
          <w:shd w:val="clear" w:color="auto" w:fill="FFFFFF"/>
          <w:rtl/>
        </w:rPr>
        <w:t>פייתון היא שפה מרובת־</w:t>
      </w:r>
      <w:hyperlink r:id="rId63" w:tooltip="פרדיגמת תכנות" w:history="1">
        <w:r>
          <w:rPr>
            <w:rStyle w:val="Hyperlink"/>
            <w:rFonts w:ascii="Arial" w:hAnsi="Arial" w:cs="Arial"/>
            <w:color w:val="5A3696"/>
            <w:sz w:val="11"/>
            <w:szCs w:val="11"/>
            <w:shd w:val="clear" w:color="auto" w:fill="FFFFFF"/>
            <w:rtl/>
          </w:rPr>
          <w:t>פרדיגמות</w:t>
        </w:r>
      </w:hyperlink>
      <w:r>
        <w:rPr>
          <w:rFonts w:ascii="Arial" w:hAnsi="Arial" w:cs="Arial"/>
          <w:color w:val="222222"/>
          <w:sz w:val="11"/>
          <w:szCs w:val="11"/>
          <w:shd w:val="clear" w:color="auto" w:fill="FFFFFF"/>
        </w:rPr>
        <w:t xml:space="preserve">, </w:t>
      </w:r>
      <w:r>
        <w:rPr>
          <w:rFonts w:ascii="Arial" w:hAnsi="Arial" w:cs="Arial"/>
          <w:color w:val="222222"/>
          <w:sz w:val="11"/>
          <w:szCs w:val="11"/>
          <w:shd w:val="clear" w:color="auto" w:fill="FFFFFF"/>
          <w:rtl/>
        </w:rPr>
        <w:t>המאפשרת</w:t>
      </w:r>
      <w:r>
        <w:rPr>
          <w:rFonts w:ascii="Arial" w:hAnsi="Arial" w:cs="Arial"/>
          <w:color w:val="222222"/>
          <w:sz w:val="11"/>
          <w:szCs w:val="11"/>
          <w:shd w:val="clear" w:color="auto" w:fill="FFFFFF"/>
        </w:rPr>
        <w:t> </w:t>
      </w:r>
      <w:hyperlink r:id="rId64" w:tooltip="תכנות מונחה-עצמים" w:history="1">
        <w:r>
          <w:rPr>
            <w:rStyle w:val="Hyperlink"/>
            <w:rFonts w:ascii="Arial" w:hAnsi="Arial" w:cs="Arial"/>
            <w:color w:val="5A3696"/>
            <w:sz w:val="11"/>
            <w:szCs w:val="11"/>
            <w:shd w:val="clear" w:color="auto" w:fill="FFFFFF"/>
            <w:rtl/>
          </w:rPr>
          <w:t>תכנות מונחה-עצמים</w:t>
        </w:r>
      </w:hyperlink>
      <w:r>
        <w:rPr>
          <w:rFonts w:ascii="Arial" w:hAnsi="Arial" w:cs="Arial"/>
          <w:color w:val="222222"/>
          <w:sz w:val="11"/>
          <w:szCs w:val="11"/>
          <w:shd w:val="clear" w:color="auto" w:fill="FFFFFF"/>
        </w:rPr>
        <w:t>, </w:t>
      </w:r>
      <w:hyperlink r:id="rId65" w:tooltip="תכנות פרוצדורלי" w:history="1">
        <w:r>
          <w:rPr>
            <w:rStyle w:val="Hyperlink"/>
            <w:rFonts w:ascii="Arial" w:hAnsi="Arial" w:cs="Arial"/>
            <w:color w:val="5A3696"/>
            <w:sz w:val="11"/>
            <w:szCs w:val="11"/>
            <w:shd w:val="clear" w:color="auto" w:fill="FFFFFF"/>
            <w:rtl/>
          </w:rPr>
          <w:t>תכנות פרוצדורלי</w:t>
        </w:r>
      </w:hyperlink>
      <w:r>
        <w:rPr>
          <w:rFonts w:ascii="Arial" w:hAnsi="Arial" w:cs="Arial"/>
          <w:color w:val="222222"/>
          <w:sz w:val="11"/>
          <w:szCs w:val="11"/>
          <w:shd w:val="clear" w:color="auto" w:fill="FFFFFF"/>
        </w:rPr>
        <w:t xml:space="preserve">, </w:t>
      </w:r>
      <w:r>
        <w:rPr>
          <w:rFonts w:ascii="Arial" w:hAnsi="Arial" w:cs="Arial"/>
          <w:color w:val="222222"/>
          <w:sz w:val="11"/>
          <w:szCs w:val="11"/>
          <w:shd w:val="clear" w:color="auto" w:fill="FFFFFF"/>
          <w:rtl/>
        </w:rPr>
        <w:t>ובמידה מסוימת גם</w:t>
      </w:r>
      <w:r>
        <w:rPr>
          <w:rFonts w:ascii="Arial" w:hAnsi="Arial" w:cs="Arial"/>
          <w:color w:val="222222"/>
          <w:sz w:val="11"/>
          <w:szCs w:val="11"/>
          <w:shd w:val="clear" w:color="auto" w:fill="FFFFFF"/>
        </w:rPr>
        <w:t> </w:t>
      </w:r>
      <w:hyperlink r:id="rId66" w:tooltip="תכנות פונקציונלי" w:history="1">
        <w:r>
          <w:rPr>
            <w:rStyle w:val="Hyperlink"/>
            <w:rFonts w:ascii="Arial" w:hAnsi="Arial" w:cs="Arial"/>
            <w:color w:val="5A3696"/>
            <w:sz w:val="11"/>
            <w:szCs w:val="11"/>
            <w:shd w:val="clear" w:color="auto" w:fill="FFFFFF"/>
            <w:rtl/>
          </w:rPr>
          <w:t>תכנות פונקציונלי</w:t>
        </w:r>
      </w:hyperlink>
      <w:r>
        <w:rPr>
          <w:rFonts w:ascii="Arial" w:hAnsi="Arial" w:cs="Arial"/>
          <w:color w:val="222222"/>
          <w:sz w:val="11"/>
          <w:szCs w:val="11"/>
          <w:shd w:val="clear" w:color="auto" w:fill="FFFFFF"/>
        </w:rPr>
        <w:t xml:space="preserve">. </w:t>
      </w:r>
      <w:r>
        <w:rPr>
          <w:rFonts w:ascii="Arial" w:hAnsi="Arial" w:cs="Arial"/>
          <w:color w:val="222222"/>
          <w:sz w:val="11"/>
          <w:szCs w:val="11"/>
          <w:shd w:val="clear" w:color="auto" w:fill="FFFFFF"/>
          <w:rtl/>
        </w:rPr>
        <w:t>לשפה</w:t>
      </w:r>
      <w:r>
        <w:rPr>
          <w:rFonts w:ascii="Arial" w:hAnsi="Arial" w:cs="Arial"/>
          <w:color w:val="222222"/>
          <w:sz w:val="11"/>
          <w:szCs w:val="11"/>
          <w:shd w:val="clear" w:color="auto" w:fill="FFFFFF"/>
        </w:rPr>
        <w:t> </w:t>
      </w:r>
      <w:hyperlink r:id="rId67" w:tooltip="ספרייה (תכנות)" w:history="1">
        <w:r>
          <w:rPr>
            <w:rStyle w:val="Hyperlink"/>
            <w:rFonts w:ascii="Arial" w:hAnsi="Arial" w:cs="Arial"/>
            <w:color w:val="5A3696"/>
            <w:sz w:val="11"/>
            <w:szCs w:val="11"/>
            <w:shd w:val="clear" w:color="auto" w:fill="FFFFFF"/>
            <w:rtl/>
          </w:rPr>
          <w:t>ספרייה</w:t>
        </w:r>
      </w:hyperlink>
      <w:r>
        <w:rPr>
          <w:rFonts w:ascii="Arial" w:hAnsi="Arial" w:cs="Arial"/>
          <w:color w:val="222222"/>
          <w:sz w:val="11"/>
          <w:szCs w:val="11"/>
          <w:shd w:val="clear" w:color="auto" w:fill="FFFFFF"/>
        </w:rPr>
        <w:t> </w:t>
      </w:r>
      <w:r>
        <w:rPr>
          <w:rFonts w:ascii="Arial" w:hAnsi="Arial" w:cs="Arial"/>
          <w:color w:val="222222"/>
          <w:sz w:val="11"/>
          <w:szCs w:val="11"/>
          <w:shd w:val="clear" w:color="auto" w:fill="FFFFFF"/>
          <w:rtl/>
        </w:rPr>
        <w:t>סטנדרטית גדולה וענפה, והיא תומכת באופן מובנה בהרחבה שלה אל שפות אחרות</w:t>
      </w:r>
      <w:r>
        <w:rPr>
          <w:rFonts w:ascii="Arial" w:hAnsi="Arial" w:cs="Arial"/>
          <w:color w:val="222222"/>
          <w:sz w:val="11"/>
          <w:szCs w:val="11"/>
          <w:shd w:val="clear" w:color="auto" w:fill="FFFFFF"/>
        </w:rPr>
        <w:t> </w:t>
      </w:r>
    </w:p>
    <w:p w:rsidR="0081279C" w:rsidRDefault="0081279C" w:rsidP="008A13C9">
      <w:pPr>
        <w:pStyle w:val="a3"/>
        <w:ind w:left="785"/>
        <w:rPr>
          <w:rFonts w:ascii="Arial" w:hAnsi="Arial" w:cs="Arial"/>
          <w:b/>
          <w:bCs/>
          <w:color w:val="222222"/>
          <w:sz w:val="11"/>
          <w:szCs w:val="11"/>
          <w:shd w:val="clear" w:color="auto" w:fill="FFFFFF"/>
          <w:rtl/>
        </w:rPr>
      </w:pPr>
    </w:p>
    <w:p w:rsidR="00B907BA" w:rsidRDefault="00B907BA" w:rsidP="00B60133">
      <w:pPr>
        <w:pStyle w:val="a3"/>
        <w:ind w:left="785"/>
        <w:rPr>
          <w:rFonts w:ascii="David" w:hAnsi="David" w:cs="David"/>
          <w:b/>
          <w:bCs/>
          <w:u w:val="single"/>
          <w:shd w:val="clear" w:color="auto" w:fill="FFFFFF"/>
          <w:rtl/>
        </w:rPr>
      </w:pPr>
    </w:p>
    <w:p w:rsidR="008A13C9" w:rsidRPr="009C2913" w:rsidRDefault="0081279C" w:rsidP="00B60133">
      <w:pPr>
        <w:pStyle w:val="a3"/>
        <w:ind w:left="785"/>
        <w:rPr>
          <w:rFonts w:ascii="David" w:hAnsi="David" w:cs="David"/>
          <w:rtl/>
        </w:rPr>
      </w:pPr>
      <w:r w:rsidRPr="000C087D">
        <w:rPr>
          <w:rFonts w:ascii="David" w:hAnsi="David" w:cs="David"/>
          <w:b/>
          <w:bCs/>
          <w:u w:val="single"/>
          <w:shd w:val="clear" w:color="auto" w:fill="FFFFFF"/>
          <w:rtl/>
        </w:rPr>
        <w:t>מעבד גרפי</w:t>
      </w:r>
      <w:r w:rsidRPr="009C2913">
        <w:rPr>
          <w:rFonts w:ascii="David" w:hAnsi="David" w:cs="David"/>
          <w:shd w:val="clear" w:color="auto" w:fill="FFFFFF"/>
        </w:rPr>
        <w:t> (: </w:t>
      </w:r>
      <w:r w:rsidRPr="009C2913">
        <w:rPr>
          <w:rFonts w:ascii="David" w:hAnsi="David" w:cs="David"/>
          <w:b/>
          <w:bCs/>
          <w:shd w:val="clear" w:color="auto" w:fill="FFFFFF"/>
        </w:rPr>
        <w:t>Graphics Processing Unit</w:t>
      </w:r>
      <w:r w:rsidRPr="009C2913">
        <w:rPr>
          <w:rFonts w:ascii="David" w:hAnsi="David" w:cs="David"/>
          <w:shd w:val="clear" w:color="auto" w:fill="FFFFFF"/>
        </w:rPr>
        <w:t>: </w:t>
      </w:r>
      <w:r w:rsidRPr="009C2913">
        <w:rPr>
          <w:rFonts w:ascii="David" w:hAnsi="David" w:cs="David"/>
          <w:b/>
          <w:bCs/>
          <w:shd w:val="clear" w:color="auto" w:fill="FFFFFF"/>
        </w:rPr>
        <w:t>GPU</w:t>
      </w:r>
      <w:r w:rsidRPr="009C2913">
        <w:rPr>
          <w:rFonts w:ascii="David" w:hAnsi="David" w:cs="David"/>
          <w:shd w:val="clear" w:color="auto" w:fill="FFFFFF"/>
        </w:rPr>
        <w:t xml:space="preserve">) </w:t>
      </w:r>
      <w:r w:rsidRPr="009C2913">
        <w:rPr>
          <w:rFonts w:ascii="David" w:hAnsi="David" w:cs="David"/>
          <w:shd w:val="clear" w:color="auto" w:fill="FFFFFF"/>
          <w:rtl/>
        </w:rPr>
        <w:t>הוא</w:t>
      </w:r>
      <w:r w:rsidRPr="009C2913">
        <w:rPr>
          <w:rFonts w:ascii="David" w:hAnsi="David" w:cs="David"/>
          <w:shd w:val="clear" w:color="auto" w:fill="FFFFFF"/>
        </w:rPr>
        <w:t> </w:t>
      </w:r>
      <w:hyperlink r:id="rId68" w:tooltip="מעבד" w:history="1">
        <w:r w:rsidRPr="009C2913">
          <w:rPr>
            <w:rStyle w:val="Hyperlink"/>
            <w:rFonts w:ascii="David" w:hAnsi="David" w:cs="David"/>
            <w:color w:val="auto"/>
            <w:u w:val="none"/>
            <w:shd w:val="clear" w:color="auto" w:fill="FFFFFF"/>
            <w:rtl/>
          </w:rPr>
          <w:t>מעבד</w:t>
        </w:r>
      </w:hyperlink>
      <w:r w:rsidRPr="009C2913">
        <w:rPr>
          <w:rFonts w:ascii="David" w:hAnsi="David" w:cs="David"/>
          <w:shd w:val="clear" w:color="auto" w:fill="FFFFFF"/>
        </w:rPr>
        <w:t> </w:t>
      </w:r>
      <w:r w:rsidRPr="009C2913">
        <w:rPr>
          <w:rFonts w:ascii="David" w:hAnsi="David" w:cs="David"/>
          <w:shd w:val="clear" w:color="auto" w:fill="FFFFFF"/>
          <w:rtl/>
        </w:rPr>
        <w:t>המצוי ב</w:t>
      </w:r>
      <w:hyperlink r:id="rId69" w:tooltip="כרטיס גרפי" w:history="1">
        <w:r w:rsidRPr="009C2913">
          <w:rPr>
            <w:rStyle w:val="Hyperlink"/>
            <w:rFonts w:ascii="David" w:hAnsi="David" w:cs="David"/>
            <w:color w:val="auto"/>
            <w:u w:val="none"/>
            <w:shd w:val="clear" w:color="auto" w:fill="FFFFFF"/>
            <w:rtl/>
          </w:rPr>
          <w:t>כרטיס גרפי</w:t>
        </w:r>
      </w:hyperlink>
      <w:r w:rsidRPr="009C2913">
        <w:rPr>
          <w:rFonts w:ascii="David" w:hAnsi="David" w:cs="David"/>
          <w:shd w:val="clear" w:color="auto" w:fill="FFFFFF"/>
        </w:rPr>
        <w:t> </w:t>
      </w:r>
      <w:r w:rsidRPr="009C2913">
        <w:rPr>
          <w:rFonts w:ascii="David" w:hAnsi="David" w:cs="David"/>
          <w:shd w:val="clear" w:color="auto" w:fill="FFFFFF"/>
          <w:rtl/>
        </w:rPr>
        <w:t>או לצד ליבת המעבד ב</w:t>
      </w:r>
      <w:hyperlink r:id="rId70" w:tooltip="מערכת על שבב" w:history="1">
        <w:r w:rsidRPr="009C2913">
          <w:rPr>
            <w:rStyle w:val="Hyperlink"/>
            <w:rFonts w:ascii="David" w:hAnsi="David" w:cs="David"/>
            <w:color w:val="auto"/>
            <w:u w:val="none"/>
            <w:shd w:val="clear" w:color="auto" w:fill="FFFFFF"/>
            <w:rtl/>
          </w:rPr>
          <w:t>מערכת על שבב</w:t>
        </w:r>
      </w:hyperlink>
      <w:r w:rsidRPr="009C2913">
        <w:rPr>
          <w:rFonts w:ascii="David" w:hAnsi="David" w:cs="David"/>
          <w:shd w:val="clear" w:color="auto" w:fill="FFFFFF"/>
        </w:rPr>
        <w:t> </w:t>
      </w:r>
      <w:r w:rsidRPr="009C2913">
        <w:rPr>
          <w:rFonts w:ascii="David" w:hAnsi="David" w:cs="David"/>
          <w:shd w:val="clear" w:color="auto" w:fill="FFFFFF"/>
          <w:rtl/>
        </w:rPr>
        <w:t>ומאפשר חלוקת עומסים בינו לבין</w:t>
      </w:r>
      <w:r w:rsidRPr="009C2913">
        <w:rPr>
          <w:rFonts w:ascii="David" w:hAnsi="David" w:cs="David"/>
          <w:shd w:val="clear" w:color="auto" w:fill="FFFFFF"/>
        </w:rPr>
        <w:t> </w:t>
      </w:r>
      <w:hyperlink r:id="rId71" w:tooltip="מעבד" w:history="1">
        <w:r w:rsidRPr="009C2913">
          <w:rPr>
            <w:rStyle w:val="Hyperlink"/>
            <w:rFonts w:ascii="David" w:hAnsi="David" w:cs="David"/>
            <w:color w:val="auto"/>
            <w:u w:val="none"/>
            <w:shd w:val="clear" w:color="auto" w:fill="FFFFFF"/>
            <w:rtl/>
          </w:rPr>
          <w:t>המעבד הראשי</w:t>
        </w:r>
      </w:hyperlink>
      <w:r w:rsidRPr="009C2913">
        <w:rPr>
          <w:rFonts w:ascii="David" w:hAnsi="David" w:cs="David"/>
          <w:shd w:val="clear" w:color="auto" w:fill="FFFFFF"/>
        </w:rPr>
        <w:t xml:space="preserve"> (CPU) </w:t>
      </w:r>
      <w:r w:rsidRPr="009C2913">
        <w:rPr>
          <w:rFonts w:ascii="David" w:hAnsi="David" w:cs="David"/>
          <w:shd w:val="clear" w:color="auto" w:fill="FFFFFF"/>
          <w:rtl/>
        </w:rPr>
        <w:t>בחישובים גרפיים שונים, בעיקר של</w:t>
      </w:r>
      <w:r w:rsidRPr="009C2913">
        <w:rPr>
          <w:rFonts w:ascii="David" w:hAnsi="David" w:cs="David"/>
          <w:shd w:val="clear" w:color="auto" w:fill="FFFFFF"/>
        </w:rPr>
        <w:t> </w:t>
      </w:r>
      <w:hyperlink r:id="rId72" w:tooltip="סצנה (קולנוע)" w:history="1">
        <w:r w:rsidRPr="009C2913">
          <w:rPr>
            <w:rStyle w:val="Hyperlink"/>
            <w:rFonts w:ascii="David" w:hAnsi="David" w:cs="David"/>
            <w:color w:val="auto"/>
            <w:u w:val="none"/>
            <w:shd w:val="clear" w:color="auto" w:fill="FFFFFF"/>
            <w:rtl/>
          </w:rPr>
          <w:t>סצנות</w:t>
        </w:r>
      </w:hyperlink>
      <w:r w:rsidRPr="009C2913">
        <w:rPr>
          <w:rFonts w:ascii="David" w:hAnsi="David" w:cs="David"/>
          <w:shd w:val="clear" w:color="auto" w:fill="FFFFFF"/>
        </w:rPr>
        <w:t> </w:t>
      </w:r>
      <w:hyperlink r:id="rId73" w:tooltip="גרפיקה תלת ממדית" w:history="1">
        <w:r w:rsidRPr="009C2913">
          <w:rPr>
            <w:rStyle w:val="Hyperlink"/>
            <w:rFonts w:ascii="David" w:hAnsi="David" w:cs="David"/>
            <w:color w:val="auto"/>
            <w:u w:val="none"/>
            <w:shd w:val="clear" w:color="auto" w:fill="FFFFFF"/>
            <w:rtl/>
          </w:rPr>
          <w:t>תלת ממדיות</w:t>
        </w:r>
      </w:hyperlink>
      <w:r w:rsidRPr="009C2913">
        <w:rPr>
          <w:rFonts w:ascii="David" w:hAnsi="David" w:cs="David"/>
          <w:shd w:val="clear" w:color="auto" w:fill="FFFFFF"/>
        </w:rPr>
        <w:t>.</w:t>
      </w:r>
    </w:p>
    <w:p w:rsidR="008A13C9" w:rsidRPr="009C2913" w:rsidRDefault="0081279C" w:rsidP="00F636AD">
      <w:pPr>
        <w:pStyle w:val="a3"/>
        <w:ind w:left="785"/>
        <w:rPr>
          <w:rFonts w:ascii="David" w:hAnsi="David" w:cs="David"/>
          <w:rtl/>
        </w:rPr>
      </w:pPr>
      <w:r w:rsidRPr="009C2913">
        <w:rPr>
          <w:rFonts w:ascii="David" w:hAnsi="David" w:cs="David"/>
          <w:shd w:val="clear" w:color="auto" w:fill="FFFFFF"/>
          <w:rtl/>
        </w:rPr>
        <w:t>המעבד הגרפי מאפשר עבודה על מידע גדול של תמונות, ויכול להמיר מידע זה להצגה על המסך כמטריצה של פיקסלים.  המעבד הגרפי יודע לבצע חישובים וקטור</w:t>
      </w:r>
      <w:r w:rsidR="00F636AD" w:rsidRPr="009C2913">
        <w:rPr>
          <w:rFonts w:ascii="David" w:hAnsi="David" w:cs="David" w:hint="cs"/>
          <w:shd w:val="clear" w:color="auto" w:fill="FFFFFF"/>
          <w:rtl/>
        </w:rPr>
        <w:t>י</w:t>
      </w:r>
      <w:r w:rsidRPr="009C2913">
        <w:rPr>
          <w:rFonts w:ascii="David" w:hAnsi="David" w:cs="David"/>
          <w:shd w:val="clear" w:color="auto" w:fill="FFFFFF"/>
          <w:rtl/>
        </w:rPr>
        <w:t>ים מסובכים וניתן לתכנות בדומה למעבדים אחרים. הופעת המעבד הגרפי אפשרה למפתחי משחקי המחשב, להציג גרפיקה מציאותית הרבה יותר טובה הודות לכוח העיבוד שלו</w:t>
      </w:r>
      <w:r w:rsidRPr="009C2913">
        <w:rPr>
          <w:rFonts w:ascii="David" w:hAnsi="David" w:cs="David"/>
          <w:shd w:val="clear" w:color="auto" w:fill="FFFFFF"/>
        </w:rPr>
        <w:t>.</w:t>
      </w:r>
    </w:p>
    <w:p w:rsidR="0081279C" w:rsidRPr="009C2913" w:rsidRDefault="0081279C" w:rsidP="008A13C9">
      <w:pPr>
        <w:pStyle w:val="a3"/>
        <w:ind w:left="785"/>
        <w:rPr>
          <w:rFonts w:ascii="David" w:hAnsi="David" w:cs="David"/>
          <w:shd w:val="clear" w:color="auto" w:fill="FFFFFF"/>
          <w:rtl/>
        </w:rPr>
      </w:pPr>
    </w:p>
    <w:p w:rsidR="008A13C9" w:rsidRPr="009C2913" w:rsidRDefault="0081279C" w:rsidP="008A13C9">
      <w:pPr>
        <w:pStyle w:val="a3"/>
        <w:ind w:left="785"/>
        <w:rPr>
          <w:rFonts w:ascii="David" w:hAnsi="David" w:cs="David"/>
          <w:rtl/>
        </w:rPr>
      </w:pPr>
      <w:r w:rsidRPr="009C2913">
        <w:rPr>
          <w:rFonts w:ascii="David" w:hAnsi="David" w:cs="David"/>
          <w:shd w:val="clear" w:color="auto" w:fill="FFFFFF"/>
          <w:rtl/>
        </w:rPr>
        <w:t>כרטיס מסך חזק נמדד במספר קריטריונים</w:t>
      </w:r>
      <w:r w:rsidRPr="009C2913">
        <w:rPr>
          <w:rFonts w:ascii="David" w:hAnsi="David" w:cs="David"/>
          <w:shd w:val="clear" w:color="auto" w:fill="FFFFFF"/>
        </w:rPr>
        <w:t>:</w:t>
      </w:r>
    </w:p>
    <w:p w:rsidR="0081279C" w:rsidRPr="009C2913" w:rsidRDefault="0081279C" w:rsidP="0081279C">
      <w:pPr>
        <w:pStyle w:val="a3"/>
        <w:ind w:left="785"/>
        <w:rPr>
          <w:rFonts w:ascii="David" w:hAnsi="David" w:cs="David"/>
          <w:rtl/>
        </w:rPr>
      </w:pPr>
      <w:r w:rsidRPr="009C2913">
        <w:rPr>
          <w:rFonts w:ascii="David" w:hAnsi="David" w:cs="David"/>
          <w:rtl/>
        </w:rPr>
        <w:t xml:space="preserve">מהירות שעון גבוהה של הליבה והזיכרונות,אפיק חיבור, כמות מרובה של זיכרון העומד לרשותו, מספר מעבדי הזרימה, יכולת המרה טובה וקירור, ליתוגרפית ייצור. </w:t>
      </w:r>
    </w:p>
    <w:p w:rsidR="0081279C" w:rsidRPr="009C2913" w:rsidRDefault="0081279C" w:rsidP="008A13C9">
      <w:pPr>
        <w:pStyle w:val="a3"/>
        <w:ind w:left="785"/>
        <w:rPr>
          <w:rFonts w:ascii="David" w:hAnsi="David" w:cs="David"/>
          <w:rtl/>
        </w:rPr>
      </w:pPr>
    </w:p>
    <w:p w:rsidR="008A13C9" w:rsidRPr="009C2913" w:rsidRDefault="008A13C9" w:rsidP="008A13C9">
      <w:pPr>
        <w:pStyle w:val="a3"/>
        <w:ind w:left="785"/>
        <w:rPr>
          <w:rFonts w:ascii="David" w:hAnsi="David" w:cs="David"/>
        </w:rPr>
      </w:pPr>
    </w:p>
    <w:p w:rsidR="00112253" w:rsidRPr="009C2913" w:rsidRDefault="00112253" w:rsidP="009A0DBF">
      <w:pPr>
        <w:pStyle w:val="a3"/>
        <w:numPr>
          <w:ilvl w:val="1"/>
          <w:numId w:val="4"/>
        </w:numPr>
        <w:rPr>
          <w:rFonts w:ascii="David" w:hAnsi="David" w:cs="David"/>
          <w:b/>
          <w:bCs/>
          <w:u w:val="single"/>
        </w:rPr>
      </w:pPr>
      <w:r w:rsidRPr="009C2913">
        <w:rPr>
          <w:rFonts w:ascii="David" w:hAnsi="David" w:cs="David" w:hint="cs"/>
          <w:b/>
          <w:bCs/>
          <w:u w:val="single"/>
          <w:rtl/>
        </w:rPr>
        <w:t xml:space="preserve">רקע תיאורטי </w:t>
      </w:r>
      <w:r w:rsidRPr="009C2913">
        <w:rPr>
          <w:rFonts w:ascii="David" w:hAnsi="David" w:cs="David" w:hint="cs"/>
          <w:b/>
          <w:bCs/>
          <w:u w:val="single"/>
        </w:rPr>
        <w:t>D</w:t>
      </w:r>
      <w:r w:rsidRPr="009C2913">
        <w:rPr>
          <w:rFonts w:ascii="David" w:hAnsi="David" w:cs="David"/>
          <w:b/>
          <w:bCs/>
          <w:u w:val="single"/>
        </w:rPr>
        <w:t>L</w:t>
      </w:r>
      <w:r w:rsidRPr="009C2913">
        <w:rPr>
          <w:rFonts w:ascii="David" w:hAnsi="David" w:cs="David" w:hint="cs"/>
          <w:b/>
          <w:bCs/>
          <w:u w:val="single"/>
          <w:rtl/>
        </w:rPr>
        <w:t>- והיתרונות אותם הוא מקנה בניתוח/עיבוד תמונה</w:t>
      </w:r>
      <w:r w:rsidR="009A0DBF" w:rsidRPr="009C2913">
        <w:rPr>
          <w:rFonts w:ascii="David" w:hAnsi="David" w:cs="David" w:hint="cs"/>
          <w:b/>
          <w:bCs/>
          <w:u w:val="single"/>
          <w:rtl/>
        </w:rPr>
        <w:t>(</w:t>
      </w:r>
      <w:r w:rsidR="009A0DBF" w:rsidRPr="009C2913">
        <w:rPr>
          <w:rFonts w:ascii="David" w:hAnsi="David" w:cs="David"/>
          <w:b/>
          <w:bCs/>
          <w:u w:val="single"/>
        </w:rPr>
        <w:t>Training process</w:t>
      </w:r>
      <w:r w:rsidR="009A0DBF" w:rsidRPr="009C2913">
        <w:rPr>
          <w:rFonts w:ascii="David" w:hAnsi="David" w:cs="David" w:hint="cs"/>
          <w:b/>
          <w:bCs/>
          <w:u w:val="single"/>
          <w:rtl/>
        </w:rPr>
        <w:t>)</w:t>
      </w:r>
    </w:p>
    <w:p w:rsidR="00686227" w:rsidRPr="009C2913" w:rsidRDefault="00686227" w:rsidP="00686227">
      <w:pPr>
        <w:pStyle w:val="a3"/>
        <w:ind w:left="785"/>
        <w:rPr>
          <w:rFonts w:ascii="David" w:hAnsi="David" w:cs="David"/>
          <w:rtl/>
        </w:rPr>
      </w:pPr>
    </w:p>
    <w:p w:rsidR="009E29E1" w:rsidRPr="009C2913" w:rsidRDefault="009E29E1" w:rsidP="00686227">
      <w:pPr>
        <w:pStyle w:val="a3"/>
        <w:ind w:left="785"/>
        <w:rPr>
          <w:rFonts w:ascii="David" w:hAnsi="David" w:cs="David"/>
          <w:rtl/>
        </w:rPr>
      </w:pPr>
      <w:r w:rsidRPr="009C2913">
        <w:rPr>
          <w:rFonts w:ascii="David" w:hAnsi="David" w:cs="David"/>
          <w:b/>
          <w:bCs/>
          <w:shd w:val="clear" w:color="auto" w:fill="F4F6F6"/>
          <w:rtl/>
        </w:rPr>
        <w:t>מה זו למידה עמוקה</w:t>
      </w:r>
      <w:r w:rsidRPr="009C2913">
        <w:rPr>
          <w:rFonts w:ascii="David" w:hAnsi="David" w:cs="David"/>
          <w:b/>
          <w:bCs/>
          <w:shd w:val="clear" w:color="auto" w:fill="F4F6F6"/>
        </w:rPr>
        <w:t>?</w:t>
      </w:r>
    </w:p>
    <w:p w:rsidR="009E29E1" w:rsidRPr="009C2913" w:rsidRDefault="009E29E1" w:rsidP="009E29E1">
      <w:pPr>
        <w:pStyle w:val="a3"/>
        <w:ind w:left="785"/>
        <w:rPr>
          <w:rFonts w:ascii="David" w:hAnsi="David" w:cs="David"/>
          <w:rtl/>
        </w:rPr>
      </w:pPr>
      <w:r w:rsidRPr="009C2913">
        <w:rPr>
          <w:rFonts w:ascii="David" w:hAnsi="David" w:cs="David"/>
          <w:shd w:val="clear" w:color="auto" w:fill="F4F6F6"/>
          <w:rtl/>
        </w:rPr>
        <w:t>הלמידה העמוקה</w:t>
      </w:r>
      <w:r w:rsidRPr="009C2913">
        <w:rPr>
          <w:rFonts w:ascii="David" w:hAnsi="David" w:cs="David"/>
          <w:shd w:val="clear" w:color="auto" w:fill="F4F6F6"/>
        </w:rPr>
        <w:t xml:space="preserve"> (Deep Learning) </w:t>
      </w:r>
      <w:r w:rsidRPr="009C2913">
        <w:rPr>
          <w:rFonts w:ascii="David" w:hAnsi="David" w:cs="David"/>
          <w:shd w:val="clear" w:color="auto" w:fill="F4F6F6"/>
          <w:rtl/>
        </w:rPr>
        <w:t>היא תחום מחקר בעולם המחשבים שמטרתו לחקות באופן ממוחשב את פעולת המוח האנושי. התחום הוא מרכזי בעולם האינטליגנציה המלאכותית. המיוחד במערכות למידה עמוקה הוא היכולת שלהן ללמוד ולהשתפר כל הזמן. זו למידה שפועלת ממש כמו המוח האנושי - ככל שמערכת כזו פועלת וככל שמשתמשים בה - היא משתפרת ו"יודעת" יותר</w:t>
      </w:r>
      <w:r w:rsidRPr="009C2913">
        <w:rPr>
          <w:rFonts w:ascii="David" w:hAnsi="David" w:cs="David"/>
          <w:shd w:val="clear" w:color="auto" w:fill="F4F6F6"/>
        </w:rPr>
        <w:t>.</w:t>
      </w:r>
    </w:p>
    <w:p w:rsidR="009E29E1" w:rsidRPr="009C2913" w:rsidRDefault="009E29E1" w:rsidP="00686227">
      <w:pPr>
        <w:pStyle w:val="a3"/>
        <w:ind w:left="785"/>
        <w:rPr>
          <w:rFonts w:ascii="David" w:hAnsi="David" w:cs="David"/>
          <w:shd w:val="clear" w:color="auto" w:fill="F4F6F6"/>
          <w:rtl/>
        </w:rPr>
      </w:pPr>
    </w:p>
    <w:p w:rsidR="009E29E1" w:rsidRPr="009C2913" w:rsidRDefault="009E29E1" w:rsidP="00686227">
      <w:pPr>
        <w:pStyle w:val="a3"/>
        <w:ind w:left="785"/>
        <w:rPr>
          <w:rFonts w:ascii="David" w:hAnsi="David" w:cs="David"/>
          <w:rtl/>
        </w:rPr>
      </w:pPr>
      <w:r w:rsidRPr="009C2913">
        <w:rPr>
          <w:rFonts w:ascii="David" w:hAnsi="David" w:cs="David"/>
          <w:shd w:val="clear" w:color="auto" w:fill="F4F6F6"/>
          <w:rtl/>
        </w:rPr>
        <w:t>הלמידה העמוקה הוא תחום חדש יחסית בעולם של חקר המערכות הלומדות. הוא נקרא גם "הלמידה החישובית</w:t>
      </w:r>
      <w:r w:rsidRPr="009C2913">
        <w:rPr>
          <w:rFonts w:ascii="David" w:hAnsi="David" w:cs="David"/>
          <w:shd w:val="clear" w:color="auto" w:fill="F4F6F6"/>
        </w:rPr>
        <w:t xml:space="preserve">" (Machine Learning). </w:t>
      </w:r>
      <w:r w:rsidRPr="009C2913">
        <w:rPr>
          <w:rFonts w:ascii="David" w:hAnsi="David" w:cs="David"/>
          <w:shd w:val="clear" w:color="auto" w:fill="F4F6F6"/>
          <w:rtl/>
        </w:rPr>
        <w:t>לטווח רחוק מטרת התחום היא פיתוח של מחשב שיוכל להחליף את החשיבה האנושית. מערכת כזו תהיה מסוגלת לזהות תבניות ודפוסים בדיבור, תמונות, צלילים ועוד סוגי מידע, שהמערכות מתקשות כיום לעבד ולטפל בהם</w:t>
      </w:r>
      <w:r w:rsidRPr="009C2913">
        <w:rPr>
          <w:rFonts w:ascii="David" w:hAnsi="David" w:cs="David"/>
          <w:shd w:val="clear" w:color="auto" w:fill="F4F6F6"/>
        </w:rPr>
        <w:t>.</w:t>
      </w:r>
    </w:p>
    <w:p w:rsidR="009E29E1" w:rsidRPr="009C2913" w:rsidRDefault="009E29E1" w:rsidP="00686227">
      <w:pPr>
        <w:pStyle w:val="a3"/>
        <w:ind w:left="785"/>
        <w:rPr>
          <w:rFonts w:ascii="Open Sans Hebrew" w:hAnsi="Open Sans Hebrew"/>
          <w:sz w:val="10"/>
          <w:szCs w:val="10"/>
          <w:shd w:val="clear" w:color="auto" w:fill="F4F6F6"/>
          <w:rtl/>
        </w:rPr>
      </w:pPr>
    </w:p>
    <w:p w:rsidR="009E29E1" w:rsidRPr="009C2913" w:rsidRDefault="009E29E1" w:rsidP="00686227">
      <w:pPr>
        <w:pStyle w:val="a3"/>
        <w:ind w:left="785"/>
        <w:rPr>
          <w:rFonts w:ascii="David" w:hAnsi="David" w:cs="David"/>
          <w:rtl/>
        </w:rPr>
      </w:pPr>
      <w:r w:rsidRPr="009C2913">
        <w:rPr>
          <w:rFonts w:ascii="David" w:hAnsi="David" w:cs="David"/>
          <w:shd w:val="clear" w:color="auto" w:fill="F4F6F6"/>
          <w:rtl/>
        </w:rPr>
        <w:t>העתיד מבטיח מפיתוחים אלה מערכות רפואיות שמטפלות בחולים, אנליסטים ומומחים ממוחשבים לניהול כספים ומסחר במניות ועד למערכות ראיה ממוחשבת, שיוכלו לזהות עצמים במרחב ולסווג אותם, ללא צורך בהתערבות אנושית</w:t>
      </w:r>
      <w:r w:rsidRPr="009C2913">
        <w:rPr>
          <w:rFonts w:ascii="David" w:hAnsi="David" w:cs="David"/>
          <w:shd w:val="clear" w:color="auto" w:fill="F4F6F6"/>
        </w:rPr>
        <w:t>.</w:t>
      </w:r>
    </w:p>
    <w:p w:rsidR="009E29E1" w:rsidRPr="009C2913" w:rsidRDefault="009E29E1" w:rsidP="00686227">
      <w:pPr>
        <w:pStyle w:val="a3"/>
        <w:ind w:left="785"/>
        <w:rPr>
          <w:rFonts w:ascii="David" w:hAnsi="David" w:cs="David"/>
          <w:rtl/>
        </w:rPr>
      </w:pPr>
    </w:p>
    <w:p w:rsidR="009E29E1" w:rsidRPr="009C2913" w:rsidRDefault="009E29E1" w:rsidP="00686227">
      <w:pPr>
        <w:pStyle w:val="a3"/>
        <w:ind w:left="785"/>
        <w:rPr>
          <w:rFonts w:ascii="David" w:hAnsi="David" w:cs="David"/>
          <w:rtl/>
        </w:rPr>
      </w:pPr>
      <w:r w:rsidRPr="009C2913">
        <w:rPr>
          <w:rFonts w:ascii="David" w:hAnsi="David" w:cs="David"/>
          <w:shd w:val="clear" w:color="auto" w:fill="F4F6F6"/>
          <w:rtl/>
        </w:rPr>
        <w:t>הלמידה העמוקה מתבצעת על ידי שימוש ברשתות נוירונים, שמנסות לחקות את היכולת האנושית</w:t>
      </w:r>
      <w:r w:rsidRPr="009C2913">
        <w:rPr>
          <w:rFonts w:ascii="David" w:hAnsi="David" w:cs="David"/>
          <w:shd w:val="clear" w:color="auto" w:fill="F4F6F6"/>
        </w:rPr>
        <w:t>.</w:t>
      </w:r>
    </w:p>
    <w:p w:rsidR="009E29E1" w:rsidRPr="009C2913" w:rsidRDefault="009E29E1" w:rsidP="00686227">
      <w:pPr>
        <w:pStyle w:val="a3"/>
        <w:ind w:left="785"/>
        <w:rPr>
          <w:rFonts w:ascii="David" w:hAnsi="David" w:cs="David"/>
          <w:rtl/>
        </w:rPr>
      </w:pPr>
    </w:p>
    <w:p w:rsidR="009E29E1" w:rsidRPr="009C2913" w:rsidRDefault="009E29E1" w:rsidP="00686227">
      <w:pPr>
        <w:pStyle w:val="a3"/>
        <w:ind w:left="785"/>
        <w:rPr>
          <w:rFonts w:ascii="David" w:hAnsi="David" w:cs="David"/>
          <w:rtl/>
        </w:rPr>
      </w:pPr>
      <w:r w:rsidRPr="009C2913">
        <w:rPr>
          <w:rFonts w:ascii="David" w:hAnsi="David" w:cs="David"/>
          <w:b/>
          <w:bCs/>
          <w:shd w:val="clear" w:color="auto" w:fill="F4F6F6"/>
          <w:rtl/>
        </w:rPr>
        <w:t>מה עושות רשתות נוירוניות</w:t>
      </w:r>
      <w:r w:rsidRPr="009C2913">
        <w:rPr>
          <w:rFonts w:ascii="David" w:hAnsi="David" w:cs="David"/>
          <w:b/>
          <w:bCs/>
          <w:shd w:val="clear" w:color="auto" w:fill="F4F6F6"/>
        </w:rPr>
        <w:t>?</w:t>
      </w:r>
    </w:p>
    <w:p w:rsidR="009E29E1" w:rsidRPr="009C2913" w:rsidRDefault="009E29E1" w:rsidP="00686227">
      <w:pPr>
        <w:pStyle w:val="a3"/>
        <w:ind w:left="785"/>
        <w:rPr>
          <w:rFonts w:ascii="David" w:hAnsi="David" w:cs="David"/>
          <w:rtl/>
        </w:rPr>
      </w:pPr>
      <w:r w:rsidRPr="009C2913">
        <w:rPr>
          <w:rFonts w:ascii="David" w:hAnsi="David" w:cs="David"/>
          <w:shd w:val="clear" w:color="auto" w:fill="F4F6F6"/>
          <w:rtl/>
        </w:rPr>
        <w:t>רשתות נוירונים הן רשתות מחשבים מתקדמות שמחקות את החשיבה האנושית. נוירון הוא תא עצב. רשת נוירונים היא "רשת עצבית" מלאכותית, שמעתיקה את הפעילות של שכבות תאי העצב בניאו-קורטקס, האזור שתופס את רוב המוח האנושי ושבו נעשית החשיבה שלנו. כל נוירון מחובר בסינפסות אל נוירונים נוספים, במה שקרוי "רשת נוירונית". התקשורת בין הנוירונים היא באמצעות "פוטנציאלי פעולה" - מעין הבזקים, פעימות חשמליות, שעוברות בסינפסות בין נוירון, תא עצב, למשנהו והלאה אל הנוירון הבא ולאלה שאחריו</w:t>
      </w:r>
      <w:r w:rsidRPr="009C2913">
        <w:rPr>
          <w:rFonts w:ascii="David" w:hAnsi="David" w:cs="David"/>
          <w:shd w:val="clear" w:color="auto" w:fill="F4F6F6"/>
        </w:rPr>
        <w:t>.</w:t>
      </w:r>
    </w:p>
    <w:p w:rsidR="009E29E1" w:rsidRPr="009C2913" w:rsidRDefault="009E29E1" w:rsidP="00686227">
      <w:pPr>
        <w:pStyle w:val="a3"/>
        <w:ind w:left="785"/>
        <w:rPr>
          <w:rFonts w:ascii="David" w:hAnsi="David" w:cs="David"/>
          <w:shd w:val="clear" w:color="auto" w:fill="F4F6F6"/>
          <w:rtl/>
        </w:rPr>
      </w:pPr>
    </w:p>
    <w:p w:rsidR="009E29E1" w:rsidRPr="009C2913" w:rsidRDefault="009E29E1" w:rsidP="00686227">
      <w:pPr>
        <w:pStyle w:val="a3"/>
        <w:ind w:left="785"/>
        <w:rPr>
          <w:rFonts w:ascii="David" w:hAnsi="David" w:cs="David"/>
          <w:rtl/>
        </w:rPr>
      </w:pPr>
      <w:r w:rsidRPr="009C2913">
        <w:rPr>
          <w:rFonts w:ascii="David" w:hAnsi="David" w:cs="David"/>
          <w:shd w:val="clear" w:color="auto" w:fill="F4F6F6"/>
          <w:rtl/>
        </w:rPr>
        <w:lastRenderedPageBreak/>
        <w:t>מחקר רשתות הנוירונים עוסק בבניית מודלים וירטואליים של שכבות תאי העצב ובתחום זה עוסקים כיום צוותים מגוונים, שמורכבים ממדעני מוח, מדעני מחשב ותוכנה. רשתות מחשבים כאלה יוכלו בעתיד לבצע פעולות שהמוח יודע לבצע בקלות: לאסוף מידע, לנתחו ולהגיב לו בקבלת החלטות שאנו עושים אלפי פעמים ביום</w:t>
      </w:r>
      <w:r w:rsidRPr="009C2913">
        <w:rPr>
          <w:rFonts w:ascii="David" w:hAnsi="David" w:cs="David"/>
          <w:shd w:val="clear" w:color="auto" w:fill="F4F6F6"/>
        </w:rPr>
        <w:t>.</w:t>
      </w:r>
    </w:p>
    <w:p w:rsidR="009E29E1" w:rsidRDefault="009E29E1" w:rsidP="00686227">
      <w:pPr>
        <w:pStyle w:val="a3"/>
        <w:ind w:left="785"/>
        <w:rPr>
          <w:rFonts w:ascii="David" w:hAnsi="David" w:cs="David"/>
          <w:rtl/>
        </w:rPr>
      </w:pPr>
    </w:p>
    <w:p w:rsidR="009E29E1" w:rsidRDefault="009E29E1" w:rsidP="00686227">
      <w:pPr>
        <w:pStyle w:val="a3"/>
        <w:ind w:left="785"/>
        <w:rPr>
          <w:rFonts w:ascii="David" w:hAnsi="David" w:cs="David"/>
          <w:rtl/>
        </w:rPr>
      </w:pPr>
      <w:r>
        <w:rPr>
          <w:rStyle w:val="a6"/>
          <w:rFonts w:ascii="Segoe UI" w:hAnsi="Segoe UI" w:cs="Segoe UI"/>
          <w:color w:val="333333"/>
          <w:sz w:val="10"/>
          <w:szCs w:val="10"/>
          <w:shd w:val="clear" w:color="auto" w:fill="FFFFFF"/>
          <w:rtl/>
        </w:rPr>
        <w:t>האם נראה התממשקות בין התבונה המלאכותית והמוח האנושי</w:t>
      </w:r>
      <w:r>
        <w:rPr>
          <w:rStyle w:val="a6"/>
          <w:rFonts w:ascii="Segoe UI" w:hAnsi="Segoe UI" w:cs="Segoe UI"/>
          <w:color w:val="333333"/>
          <w:sz w:val="10"/>
          <w:szCs w:val="10"/>
          <w:shd w:val="clear" w:color="auto" w:fill="FFFFFF"/>
        </w:rPr>
        <w:t>?</w:t>
      </w:r>
    </w:p>
    <w:p w:rsidR="009E29E1" w:rsidRDefault="009E29E1" w:rsidP="00686227">
      <w:pPr>
        <w:pStyle w:val="a3"/>
        <w:ind w:left="785"/>
        <w:rPr>
          <w:rFonts w:ascii="David" w:hAnsi="David" w:cs="David"/>
          <w:rtl/>
        </w:rPr>
      </w:pPr>
      <w:r>
        <w:rPr>
          <w:rFonts w:ascii="Segoe UI" w:hAnsi="Segoe UI" w:cs="Segoe UI"/>
          <w:color w:val="333333"/>
          <w:sz w:val="10"/>
          <w:szCs w:val="10"/>
          <w:shd w:val="clear" w:color="auto" w:fill="FFFFFF"/>
        </w:rPr>
        <w:t>"</w:t>
      </w:r>
      <w:r>
        <w:rPr>
          <w:rFonts w:ascii="Segoe UI" w:hAnsi="Segoe UI" w:cs="Segoe UI"/>
          <w:color w:val="333333"/>
          <w:sz w:val="10"/>
          <w:szCs w:val="10"/>
          <w:shd w:val="clear" w:color="auto" w:fill="FFFFFF"/>
          <w:rtl/>
        </w:rPr>
        <w:t>קצב ההתפתחות של רשתות הנוירונים המלאכותיות מסחרר מאוד וההתפתחויות בהתאם. לעומת זאת, קצב שיפור ההבנה שלנו אודות המוח האנושי עדיין מתקדם בקצב איטי ביותר. לא ראינו פריצת דרך משמעותית וגדולה שעזרה להבין טוב יותר את המוח שלנו. עדיין המכונות המתקדמות והיקרות ביותר בעולם רחוקות מאוד מלהגיע למצב של מדידת פעולה של נוירונים וסינפסות בודדות במוח תוך כדי תהליך החשיבה. אני חושב, שוב זו דעתי האישית שהרבה יותר מהר נגיע למצב שיש לנו בינה מלאכותית טובה כמונו ועולה עלינו מאשר מצב שבו נוכל להתחבר למוח שלנו להכניס לו צ'יפים ולהרחיב את הזיכרון</w:t>
      </w:r>
      <w:r>
        <w:rPr>
          <w:rFonts w:ascii="Segoe UI" w:hAnsi="Segoe UI" w:cs="Segoe UI"/>
          <w:color w:val="333333"/>
          <w:sz w:val="10"/>
          <w:szCs w:val="10"/>
          <w:shd w:val="clear" w:color="auto" w:fill="FFFFFF"/>
        </w:rPr>
        <w:t>."</w:t>
      </w:r>
    </w:p>
    <w:p w:rsidR="009E29E1" w:rsidRDefault="009E29E1" w:rsidP="00686227">
      <w:pPr>
        <w:pStyle w:val="a3"/>
        <w:ind w:left="785"/>
        <w:rPr>
          <w:rFonts w:ascii="David" w:hAnsi="David" w:cs="David"/>
          <w:rtl/>
        </w:rPr>
      </w:pPr>
      <w:r>
        <w:rPr>
          <w:rFonts w:ascii="Tahoma" w:hAnsi="Tahoma" w:cs="Tahoma"/>
          <w:color w:val="666666"/>
          <w:sz w:val="11"/>
          <w:szCs w:val="11"/>
          <w:shd w:val="clear" w:color="auto" w:fill="FFFFFF"/>
          <w:rtl/>
        </w:rPr>
        <w:t>יש משימות שקל יחסית לתכנת מחשבים לבצען: למשל, כל מה שצריך לעשות כדי להשמיע שיר זה לבצע סדרה של פעולות ברורות ומוגדרות היטב כגון לפתוח את הקובץ, לקרוא את המידע האגור בתוכו ולנגן או להפסיק את ההשמעה בתגובה ללחיצת כפתור של המשתמש. אבל יש משימות מורכבות בהרבה, שעבורן קשה הרבה יותר לנסח עבור המחשב כללים ופקודות שמגדירים לו במפורש מה הוא צריך לעשות בכל רגע נתון. למשל, אם נרצה שמחשב יוכל להזריק באופן עצמאי תרופות לחולים – למשל, לאדם מבוגר שמתקשה לעשות זאת בכוחות עצמו – נצטרך לקחת בחשבון גורמים רבים שעשויים להשפיע על פעילות המחשב. למשל: האם מצבו הרפואי של המטופל מתאים לתרופה מסוימת אבל לא לתרופה אחרת? האם משהו שאכל המטופל בארוחת הצהריים ישפיע על התגובה שלו לתרופה? אולי יש לו חבורה כואבת בזרוע וכדאי להזריק במקום אחר? האינטראקציה בין המוני הגורמים הללו מורכבת כל כך, ולכן בדרך כלל איננו מסוגלים 'להסביר' למחשב מה אנחנו מצפים שיעשה בכל רגע נתון. במקרה כזה, אין לנו ברירה אלא להשאיר את תהליך קבלת ההחלטות בידיהם של בני אדם שהוכשרו לשם כך</w:t>
      </w:r>
      <w:r>
        <w:rPr>
          <w:rFonts w:ascii="Tahoma" w:hAnsi="Tahoma" w:cs="Tahoma"/>
          <w:color w:val="666666"/>
          <w:sz w:val="11"/>
          <w:szCs w:val="11"/>
          <w:shd w:val="clear" w:color="auto" w:fill="FFFFFF"/>
        </w:rPr>
        <w:t>. </w:t>
      </w:r>
      <w:r>
        <w:rPr>
          <w:rStyle w:val="a6"/>
          <w:rFonts w:ascii="Tahoma" w:hAnsi="Tahoma" w:cs="Tahoma"/>
          <w:color w:val="666666"/>
          <w:sz w:val="11"/>
          <w:szCs w:val="11"/>
          <w:bdr w:val="none" w:sz="0" w:space="0" w:color="auto" w:frame="1"/>
          <w:shd w:val="clear" w:color="auto" w:fill="FFFFFF"/>
          <w:rtl/>
        </w:rPr>
        <w:t>מחשב שיוכל ללמוד – או במילים אחרות, מחשב שיוכל לנסח בעצמו את הכללים לביצוע משימה על סמך דוגמות שיציגו בפניו – יוכל לסייע לנו באינספור תחומים שעד כה היו חסומים בפני המחשב</w:t>
      </w:r>
      <w:r>
        <w:rPr>
          <w:rStyle w:val="a6"/>
          <w:rFonts w:ascii="Tahoma" w:hAnsi="Tahoma" w:cs="Tahoma"/>
          <w:color w:val="666666"/>
          <w:sz w:val="11"/>
          <w:szCs w:val="11"/>
          <w:bdr w:val="none" w:sz="0" w:space="0" w:color="auto" w:frame="1"/>
          <w:shd w:val="clear" w:color="auto" w:fill="FFFFFF"/>
        </w:rPr>
        <w:t>,</w:t>
      </w:r>
      <w:r>
        <w:rPr>
          <w:rFonts w:ascii="Tahoma" w:hAnsi="Tahoma" w:cs="Tahoma"/>
          <w:color w:val="666666"/>
          <w:sz w:val="11"/>
          <w:szCs w:val="11"/>
          <w:shd w:val="clear" w:color="auto" w:fill="FFFFFF"/>
        </w:rPr>
        <w:t> </w:t>
      </w:r>
      <w:r>
        <w:rPr>
          <w:rFonts w:ascii="Tahoma" w:hAnsi="Tahoma" w:cs="Tahoma"/>
          <w:color w:val="666666"/>
          <w:sz w:val="11"/>
          <w:szCs w:val="11"/>
          <w:shd w:val="clear" w:color="auto" w:fill="FFFFFF"/>
          <w:rtl/>
        </w:rPr>
        <w:t>מרפואה ונהיגה ועד חקר החלל. לימוד באמצעות דוגמות עשוי להתאים מאוד לפתרון בעיות שקשה לפתור באמצעות הגדרת רצף של צעדים. למשל, קל להגדיר בתוכנה סדרת צעדים לפתרון משוואה מתמטית – אבל קשה הרבה יותר להגדיר סט של כללים שמאפשר לזהות פרצוף של אדם: לימוד באמצעות מתן מספר רב של דוגמאות לפרצופים אנושים שונים ומשונים עשוי להיות פיתרון נוח יותר</w:t>
      </w:r>
      <w:r>
        <w:rPr>
          <w:rFonts w:ascii="Tahoma" w:hAnsi="Tahoma" w:cs="Tahoma"/>
          <w:color w:val="666666"/>
          <w:sz w:val="11"/>
          <w:szCs w:val="11"/>
          <w:shd w:val="clear" w:color="auto" w:fill="FFFFFF"/>
        </w:rPr>
        <w:t>.</w:t>
      </w:r>
    </w:p>
    <w:p w:rsidR="008507D5" w:rsidRDefault="008507D5" w:rsidP="00686227">
      <w:pPr>
        <w:pStyle w:val="a3"/>
        <w:ind w:left="785"/>
        <w:rPr>
          <w:rFonts w:ascii="Tahoma" w:hAnsi="Tahoma" w:cs="Tahoma"/>
          <w:color w:val="666666"/>
          <w:sz w:val="11"/>
          <w:szCs w:val="11"/>
          <w:shd w:val="clear" w:color="auto" w:fill="FFFFFF"/>
          <w:rtl/>
        </w:rPr>
      </w:pPr>
    </w:p>
    <w:p w:rsidR="008507D5" w:rsidRPr="008507D5" w:rsidRDefault="008507D5" w:rsidP="00686227">
      <w:pPr>
        <w:pStyle w:val="a3"/>
        <w:ind w:left="785"/>
        <w:rPr>
          <w:rFonts w:ascii="David" w:hAnsi="David" w:cs="David"/>
          <w:rtl/>
        </w:rPr>
      </w:pPr>
      <w:r>
        <w:rPr>
          <w:rFonts w:ascii="Tahoma" w:hAnsi="Tahoma" w:cs="Tahoma"/>
          <w:color w:val="666666"/>
          <w:sz w:val="11"/>
          <w:szCs w:val="11"/>
          <w:shd w:val="clear" w:color="auto" w:fill="FFFFFF"/>
          <w:rtl/>
        </w:rPr>
        <w:t>כדי לנסות ולבנות מכונה שכזו, האינסטינקט הראשוני של החוקרים היה לפנות אל הביולוגיה ואל מדעי המוח. התקדמויות בתחום הנויורולוגיה והפיזיולוגיה של המוח סיפקו להם השראה למכביר. לאורך המאה העשרים חשפו חוקרי המוח מנגנונים ביולוגיים רבים שעומדים בבסיס פעילותו של המוח. עם הזמן החלו המדענים להבין את חשיבות הנוירונים, תאי העצב שמהם עשוי המוח</w:t>
      </w:r>
      <w:r>
        <w:rPr>
          <w:rFonts w:ascii="Tahoma" w:hAnsi="Tahoma" w:cs="Tahoma"/>
          <w:color w:val="666666"/>
          <w:sz w:val="11"/>
          <w:szCs w:val="11"/>
          <w:shd w:val="clear" w:color="auto" w:fill="FFFFFF"/>
        </w:rPr>
        <w:t>.</w:t>
      </w:r>
    </w:p>
    <w:p w:rsidR="008507D5" w:rsidRPr="00B60133" w:rsidRDefault="008507D5" w:rsidP="00686227">
      <w:pPr>
        <w:pStyle w:val="a3"/>
        <w:ind w:left="785"/>
        <w:rPr>
          <w:rFonts w:ascii="David" w:hAnsi="David" w:cs="David"/>
          <w:rtl/>
        </w:rPr>
      </w:pPr>
      <w:r>
        <w:rPr>
          <w:rFonts w:ascii="David" w:hAnsi="David" w:cs="David" w:hint="cs"/>
          <w:rtl/>
        </w:rPr>
        <w:br/>
      </w:r>
      <w:r w:rsidRPr="00B60133">
        <w:rPr>
          <w:rStyle w:val="a6"/>
          <w:rFonts w:ascii="David" w:hAnsi="David" w:cs="David"/>
          <w:bdr w:val="none" w:sz="0" w:space="0" w:color="auto" w:frame="1"/>
          <w:shd w:val="clear" w:color="auto" w:fill="FFFFFF"/>
          <w:rtl/>
        </w:rPr>
        <w:t>איך עובדים הנוירונים</w:t>
      </w:r>
      <w:r w:rsidRPr="00B60133">
        <w:rPr>
          <w:rStyle w:val="a6"/>
          <w:rFonts w:ascii="David" w:hAnsi="David" w:cs="David"/>
          <w:bdr w:val="none" w:sz="0" w:space="0" w:color="auto" w:frame="1"/>
          <w:shd w:val="clear" w:color="auto" w:fill="FFFFFF"/>
        </w:rPr>
        <w:t>?</w:t>
      </w:r>
      <w:r w:rsidRPr="00B60133">
        <w:rPr>
          <w:rFonts w:ascii="David" w:hAnsi="David" w:cs="David"/>
          <w:shd w:val="clear" w:color="auto" w:fill="FFFFFF"/>
        </w:rPr>
        <w:t> </w:t>
      </w:r>
      <w:r w:rsidRPr="00B60133">
        <w:rPr>
          <w:rFonts w:ascii="David" w:hAnsi="David" w:cs="David"/>
          <w:shd w:val="clear" w:color="auto" w:fill="FFFFFF"/>
          <w:rtl/>
        </w:rPr>
        <w:t>הנוירונים הם תאים זעירים בעלי זרועות ארוכות שמתחברים זה לזה ומעבירים ביניהם מידע באמצעות זרמים חשמליים. לכל נוירון יש מספר כניסות, והוא מקבל 'פולסים' חשמליים מנוירונים אחרים. בתגובה לפולסים אלה, הנוירון מפיק פולס חשמלי משלו ביציאה</w:t>
      </w:r>
      <w:r w:rsidRPr="00B60133">
        <w:rPr>
          <w:rFonts w:ascii="David" w:hAnsi="David" w:cs="David"/>
          <w:shd w:val="clear" w:color="auto" w:fill="FFFFFF"/>
        </w:rPr>
        <w:t>. </w:t>
      </w:r>
      <w:r w:rsidRPr="00B60133">
        <w:rPr>
          <w:rFonts w:ascii="David" w:hAnsi="David" w:cs="David"/>
          <w:rtl/>
        </w:rPr>
        <w:br/>
      </w:r>
    </w:p>
    <w:p w:rsidR="0000159B" w:rsidRDefault="0000159B" w:rsidP="0000159B">
      <w:pPr>
        <w:pStyle w:val="a3"/>
        <w:ind w:left="785"/>
        <w:rPr>
          <w:rFonts w:ascii="David" w:hAnsi="David" w:cs="David"/>
          <w:rtl/>
        </w:rPr>
      </w:pPr>
    </w:p>
    <w:p w:rsidR="007E666C" w:rsidRDefault="007E666C" w:rsidP="0000159B">
      <w:pPr>
        <w:pStyle w:val="a3"/>
        <w:ind w:left="785"/>
        <w:rPr>
          <w:rFonts w:ascii="David" w:hAnsi="David" w:cs="David"/>
          <w:rtl/>
        </w:rPr>
      </w:pPr>
    </w:p>
    <w:p w:rsidR="007E666C" w:rsidRDefault="007E666C" w:rsidP="0000159B">
      <w:pPr>
        <w:pStyle w:val="a3"/>
        <w:ind w:left="785"/>
        <w:rPr>
          <w:rFonts w:ascii="David" w:hAnsi="David" w:cs="David"/>
          <w:rtl/>
        </w:rPr>
      </w:pPr>
    </w:p>
    <w:p w:rsidR="0000159B" w:rsidRPr="00BD2F28" w:rsidRDefault="0000159B" w:rsidP="0000159B">
      <w:pPr>
        <w:pStyle w:val="3"/>
        <w:shd w:val="clear" w:color="auto" w:fill="FFFFFF"/>
        <w:bidi w:val="0"/>
        <w:spacing w:before="0" w:after="88" w:line="312" w:lineRule="atLeast"/>
        <w:ind w:right="793"/>
        <w:jc w:val="right"/>
        <w:textAlignment w:val="baseline"/>
        <w:rPr>
          <w:rFonts w:ascii="David" w:hAnsi="David" w:cs="David"/>
          <w:color w:val="000000"/>
          <w:spacing w:val="-3"/>
          <w:u w:val="single"/>
        </w:rPr>
      </w:pPr>
      <w:r w:rsidRPr="00BD2F28">
        <w:rPr>
          <w:rFonts w:ascii="David" w:hAnsi="David" w:cs="David"/>
          <w:color w:val="000000"/>
          <w:spacing w:val="-3"/>
          <w:u w:val="single"/>
          <w:rtl/>
        </w:rPr>
        <w:t>למידה עמוקה ומעבדים גרפיים</w:t>
      </w:r>
      <w:r>
        <w:rPr>
          <w:rFonts w:ascii="David" w:hAnsi="David" w:cs="David" w:hint="cs"/>
          <w:color w:val="000000"/>
          <w:spacing w:val="-3"/>
          <w:u w:val="single"/>
          <w:rtl/>
        </w:rPr>
        <w:t>:</w:t>
      </w:r>
    </w:p>
    <w:p w:rsidR="0000159B" w:rsidRPr="00BD2F28" w:rsidRDefault="0000159B" w:rsidP="0000159B">
      <w:pPr>
        <w:pStyle w:val="a3"/>
        <w:ind w:left="785"/>
        <w:rPr>
          <w:rFonts w:ascii="David" w:hAnsi="David" w:cs="David"/>
          <w:rtl/>
        </w:rPr>
      </w:pPr>
      <w:r w:rsidRPr="00BD2F28">
        <w:rPr>
          <w:rStyle w:val="a6"/>
          <w:rFonts w:ascii="David" w:hAnsi="David" w:cs="David"/>
          <w:bdr w:val="none" w:sz="0" w:space="0" w:color="auto" w:frame="1"/>
          <w:shd w:val="clear" w:color="auto" w:fill="FFFFFF"/>
          <w:rtl/>
        </w:rPr>
        <w:t>מעבדים גרפי</w:t>
      </w:r>
      <w:r w:rsidRPr="00BD2F28">
        <w:rPr>
          <w:rFonts w:ascii="David" w:hAnsi="David" w:cs="David"/>
          <w:shd w:val="clear" w:color="auto" w:fill="FFFFFF"/>
        </w:rPr>
        <w:t xml:space="preserve"> GPU ,</w:t>
      </w:r>
      <w:r w:rsidRPr="00BD2F28">
        <w:rPr>
          <w:rFonts w:ascii="David" w:hAnsi="David" w:cs="David"/>
          <w:shd w:val="clear" w:color="auto" w:fill="FFFFFF"/>
          <w:rtl/>
        </w:rPr>
        <w:t>ראשי תיבות של</w:t>
      </w:r>
      <w:r w:rsidRPr="00BD2F28">
        <w:rPr>
          <w:rFonts w:ascii="David" w:hAnsi="David" w:cs="David"/>
          <w:shd w:val="clear" w:color="auto" w:fill="FFFFFF"/>
        </w:rPr>
        <w:t xml:space="preserve"> Graphical Processing Unit) </w:t>
      </w:r>
      <w:r w:rsidRPr="00BD2F28">
        <w:rPr>
          <w:rFonts w:ascii="David" w:hAnsi="David" w:cs="David"/>
          <w:shd w:val="clear" w:color="auto" w:fill="FFFFFF"/>
          <w:rtl/>
        </w:rPr>
        <w:t>שפותחו במקור עבור משחקי מחשב, ומכילים אלפים רבים של מעבדים זעירים המבצעים חישובים רבים פשוטים יחסית – אבל במקביל זה לזה, ולא בטור. המעבדים הגרפיים, למרות שפותחו במקור למשחקי מחשב, הם בעלי מבנה מושלם לביצועי סימולציות של רשתות נוירונים מלאכותיים, הדורשות גם הן חישובים רבים פשוטים במקביל</w:t>
      </w:r>
      <w:r>
        <w:rPr>
          <w:rFonts w:ascii="David" w:hAnsi="David" w:cs="David" w:hint="cs"/>
          <w:rtl/>
        </w:rPr>
        <w:t>.</w:t>
      </w:r>
    </w:p>
    <w:p w:rsidR="0000159B" w:rsidRPr="00BD2F28" w:rsidRDefault="0000159B" w:rsidP="0000159B">
      <w:pPr>
        <w:pStyle w:val="a3"/>
        <w:ind w:left="785"/>
        <w:rPr>
          <w:rFonts w:ascii="David" w:hAnsi="David" w:cs="David"/>
          <w:shd w:val="clear" w:color="auto" w:fill="FFFFFF"/>
          <w:rtl/>
        </w:rPr>
      </w:pPr>
      <w:r w:rsidRPr="00BD2F28">
        <w:rPr>
          <w:rFonts w:ascii="David" w:hAnsi="David" w:cs="David"/>
          <w:shd w:val="clear" w:color="auto" w:fill="FFFFFF"/>
          <w:rtl/>
        </w:rPr>
        <w:t xml:space="preserve">השיפור בביצועים </w:t>
      </w:r>
      <w:r w:rsidRPr="00BD2F28">
        <w:rPr>
          <w:rFonts w:ascii="David" w:hAnsi="David" w:cs="David" w:hint="cs"/>
          <w:shd w:val="clear" w:color="auto" w:fill="FFFFFF"/>
          <w:rtl/>
        </w:rPr>
        <w:t>התמ</w:t>
      </w:r>
      <w:r>
        <w:rPr>
          <w:rFonts w:ascii="David" w:hAnsi="David" w:cs="David" w:hint="cs"/>
          <w:shd w:val="clear" w:color="auto" w:fill="FFFFFF"/>
          <w:rtl/>
        </w:rPr>
        <w:t>מ</w:t>
      </w:r>
      <w:r w:rsidRPr="00BD2F28">
        <w:rPr>
          <w:rFonts w:ascii="David" w:hAnsi="David" w:cs="David" w:hint="cs"/>
          <w:shd w:val="clear" w:color="auto" w:fill="FFFFFF"/>
          <w:rtl/>
        </w:rPr>
        <w:t>ש</w:t>
      </w:r>
      <w:r w:rsidRPr="00BD2F28">
        <w:rPr>
          <w:rFonts w:ascii="David" w:hAnsi="David" w:cs="David"/>
          <w:shd w:val="clear" w:color="auto" w:fill="FFFFFF"/>
          <w:rtl/>
        </w:rPr>
        <w:t xml:space="preserve"> אך ורק הודות לשימוש במעבדים גרפיים מהירים, שאפשר לו לאמן את המערכת בכמות דוגמות גדולה בהרבה משהיה מקובל בעבר</w:t>
      </w:r>
      <w:r w:rsidRPr="00BD2F28">
        <w:rPr>
          <w:rFonts w:ascii="David" w:hAnsi="David" w:cs="David"/>
          <w:shd w:val="clear" w:color="auto" w:fill="FFFFFF"/>
        </w:rPr>
        <w:t>.</w:t>
      </w:r>
    </w:p>
    <w:p w:rsidR="0000159B" w:rsidRPr="00BD2F28" w:rsidRDefault="0000159B" w:rsidP="0000159B">
      <w:pPr>
        <w:pStyle w:val="3"/>
        <w:shd w:val="clear" w:color="auto" w:fill="FFFFFF"/>
        <w:bidi w:val="0"/>
        <w:spacing w:before="0" w:after="88" w:line="312" w:lineRule="atLeast"/>
        <w:ind w:right="793"/>
        <w:jc w:val="right"/>
        <w:textAlignment w:val="baseline"/>
        <w:rPr>
          <w:rFonts w:ascii="David" w:hAnsi="David" w:cs="David"/>
          <w:color w:val="000000"/>
          <w:spacing w:val="-3"/>
          <w:u w:val="single"/>
        </w:rPr>
      </w:pPr>
      <w:r w:rsidRPr="00BD2F28">
        <w:rPr>
          <w:rFonts w:ascii="David" w:hAnsi="David" w:cs="David"/>
          <w:color w:val="000000"/>
          <w:spacing w:val="-3"/>
          <w:u w:val="single"/>
          <w:rtl/>
        </w:rPr>
        <w:t>מגבלות הלמידה העמוקה</w:t>
      </w:r>
      <w:r w:rsidRPr="00BD2F28">
        <w:rPr>
          <w:rFonts w:ascii="David" w:hAnsi="David" w:cs="David" w:hint="cs"/>
          <w:color w:val="000000"/>
          <w:spacing w:val="-3"/>
          <w:u w:val="single"/>
          <w:rtl/>
        </w:rPr>
        <w:t>:</w:t>
      </w:r>
    </w:p>
    <w:p w:rsidR="0000159B" w:rsidRPr="00BD2F28" w:rsidRDefault="0000159B" w:rsidP="0000159B">
      <w:pPr>
        <w:pStyle w:val="a3"/>
        <w:ind w:left="785"/>
        <w:rPr>
          <w:rFonts w:ascii="David" w:hAnsi="David" w:cs="David"/>
          <w:rtl/>
        </w:rPr>
      </w:pPr>
      <w:r w:rsidRPr="00BD2F28">
        <w:rPr>
          <w:rFonts w:ascii="David" w:hAnsi="David" w:cs="David"/>
          <w:shd w:val="clear" w:color="auto" w:fill="FFFFFF"/>
          <w:rtl/>
        </w:rPr>
        <w:t>ללמידה עמוקה יש מגבלות, והבנת מגבלות אלה יסייעו לנו להבחין בין תחזיות שיש להן סיכוי מעשי להתממש – לכאלה שהן בלתי סבירות, לפחות בעתיד הנראה לעין</w:t>
      </w:r>
      <w:r w:rsidRPr="00BD2F28">
        <w:rPr>
          <w:rFonts w:ascii="David" w:hAnsi="David" w:cs="David"/>
          <w:shd w:val="clear" w:color="auto" w:fill="FFFFFF"/>
        </w:rPr>
        <w:t>.</w:t>
      </w:r>
    </w:p>
    <w:p w:rsidR="0000159B" w:rsidRPr="00BD2F28" w:rsidRDefault="0000159B" w:rsidP="0000159B">
      <w:pPr>
        <w:pStyle w:val="a3"/>
        <w:ind w:left="785"/>
        <w:rPr>
          <w:rFonts w:ascii="David" w:hAnsi="David" w:cs="David"/>
          <w:rtl/>
        </w:rPr>
      </w:pPr>
      <w:r w:rsidRPr="00BD2F28">
        <w:rPr>
          <w:rStyle w:val="a6"/>
          <w:rFonts w:ascii="David" w:hAnsi="David" w:cs="David"/>
          <w:bdr w:val="none" w:sz="0" w:space="0" w:color="auto" w:frame="1"/>
          <w:shd w:val="clear" w:color="auto" w:fill="FFFFFF"/>
          <w:rtl/>
        </w:rPr>
        <w:t>נכון להיום, למידה עמוקה מאפשרת לרשת הנוירונים המלאכותיים ללמוד מטלה כלשהי כגון זיהוי פרצופים או תרגום שפה – אבל רק מטלה צרה אחת, ותו לא</w:t>
      </w:r>
      <w:r w:rsidRPr="00BD2F28">
        <w:rPr>
          <w:rStyle w:val="a6"/>
          <w:rFonts w:ascii="David" w:hAnsi="David" w:cs="David"/>
          <w:bdr w:val="none" w:sz="0" w:space="0" w:color="auto" w:frame="1"/>
          <w:shd w:val="clear" w:color="auto" w:fill="FFFFFF"/>
        </w:rPr>
        <w:t>.</w:t>
      </w:r>
      <w:r w:rsidRPr="00BD2F28">
        <w:rPr>
          <w:rFonts w:ascii="David" w:hAnsi="David" w:cs="David"/>
          <w:shd w:val="clear" w:color="auto" w:fill="FFFFFF"/>
        </w:rPr>
        <w:t> </w:t>
      </w:r>
      <w:r w:rsidRPr="00BD2F28">
        <w:rPr>
          <w:rFonts w:ascii="David" w:hAnsi="David" w:cs="David"/>
          <w:shd w:val="clear" w:color="auto" w:fill="FFFFFF"/>
          <w:rtl/>
        </w:rPr>
        <w:t>רשת נוירונים בעלת יכולת לזהות פרצופים לא תוכל לפתע ללמוד לדבר או ללכת. נוסף על כך יש לזכור שלמרות הדמיון העקרוני בין רשתות הנוירונים המלאכותיות למבנה הבסיסי של המוח, יש עדיין הבדלים תהומיים, ו</w:t>
      </w:r>
      <w:r w:rsidRPr="00BD2F28">
        <w:rPr>
          <w:rStyle w:val="a6"/>
          <w:rFonts w:ascii="David" w:hAnsi="David" w:cs="David"/>
          <w:bdr w:val="none" w:sz="0" w:space="0" w:color="auto" w:frame="1"/>
          <w:shd w:val="clear" w:color="auto" w:fill="FFFFFF"/>
          <w:rtl/>
        </w:rPr>
        <w:t>רשתות נוירונים אינן קרובות כלל למימוש פונקציות כמו 'הכרה' ו'מודעות עצמית</w:t>
      </w:r>
      <w:r w:rsidRPr="00BD2F28">
        <w:rPr>
          <w:rStyle w:val="a6"/>
          <w:rFonts w:ascii="David" w:hAnsi="David" w:cs="David"/>
          <w:bdr w:val="none" w:sz="0" w:space="0" w:color="auto" w:frame="1"/>
          <w:shd w:val="clear" w:color="auto" w:fill="FFFFFF"/>
        </w:rPr>
        <w:t>'.</w:t>
      </w:r>
      <w:r w:rsidRPr="00BD2F28">
        <w:rPr>
          <w:rFonts w:ascii="David" w:hAnsi="David" w:cs="David"/>
          <w:shd w:val="clear" w:color="auto" w:fill="FFFFFF"/>
        </w:rPr>
        <w:t> </w:t>
      </w:r>
    </w:p>
    <w:p w:rsidR="0000159B" w:rsidRPr="00BD2F28" w:rsidRDefault="0000159B" w:rsidP="0000159B">
      <w:pPr>
        <w:pStyle w:val="a3"/>
        <w:ind w:left="785"/>
        <w:rPr>
          <w:rFonts w:ascii="David" w:hAnsi="David" w:cs="David"/>
          <w:rtl/>
        </w:rPr>
      </w:pPr>
      <w:r w:rsidRPr="00BD2F28">
        <w:rPr>
          <w:rFonts w:ascii="David" w:hAnsi="David" w:cs="David"/>
          <w:shd w:val="clear" w:color="auto" w:fill="FFFFFF"/>
          <w:rtl/>
        </w:rPr>
        <w:t>פה ושם נתקלים החוקרים בבעיות בלתי צפויות שנובעות מהאופן הייחודי שבו לומדות רשתות נוירונים לבצע מטלות מסוימות, וצריכים למצוא להן פתרונות יצירתיים</w:t>
      </w:r>
      <w:r w:rsidRPr="00BD2F28">
        <w:rPr>
          <w:rFonts w:ascii="David" w:hAnsi="David" w:cs="David"/>
          <w:shd w:val="clear" w:color="auto" w:fill="FFFFFF"/>
        </w:rPr>
        <w:t>. </w:t>
      </w:r>
      <w:r w:rsidRPr="00BD2F28">
        <w:rPr>
          <w:rStyle w:val="a6"/>
          <w:rFonts w:ascii="David" w:hAnsi="David" w:cs="David"/>
          <w:bdr w:val="none" w:sz="0" w:space="0" w:color="auto" w:frame="1"/>
          <w:shd w:val="clear" w:color="auto" w:fill="FFFFFF"/>
          <w:rtl/>
        </w:rPr>
        <w:t>בעיה ראשונה היא מצב שבו רשת הנוירונים המלאכותיים הסיקה כלל שגוי במהלך תהליך האימון</w:t>
      </w:r>
      <w:r w:rsidRPr="00BD2F28">
        <w:rPr>
          <w:rStyle w:val="a6"/>
          <w:rFonts w:ascii="David" w:hAnsi="David" w:cs="David"/>
          <w:bdr w:val="none" w:sz="0" w:space="0" w:color="auto" w:frame="1"/>
          <w:shd w:val="clear" w:color="auto" w:fill="FFFFFF"/>
        </w:rPr>
        <w:t>.</w:t>
      </w:r>
    </w:p>
    <w:p w:rsidR="0000159B" w:rsidRPr="00BD2F28" w:rsidRDefault="0000159B" w:rsidP="0000159B">
      <w:pPr>
        <w:pStyle w:val="a3"/>
        <w:ind w:left="785"/>
        <w:rPr>
          <w:rFonts w:ascii="David" w:hAnsi="David" w:cs="David"/>
          <w:rtl/>
        </w:rPr>
      </w:pPr>
      <w:r w:rsidRPr="00BD2F28">
        <w:rPr>
          <w:rFonts w:ascii="David" w:hAnsi="David" w:cs="David"/>
          <w:shd w:val="clear" w:color="auto" w:fill="FFFFFF"/>
          <w:rtl/>
        </w:rPr>
        <w:t>זו דוגמה לרגישות של למידה עמוקה לשגיאות בתהליך האימון, רגישות שבני אדם אינם מודעים אליה, בדרך כלל</w:t>
      </w:r>
      <w:r w:rsidRPr="00BD2F28">
        <w:rPr>
          <w:rFonts w:ascii="David" w:hAnsi="David" w:cs="David"/>
          <w:shd w:val="clear" w:color="auto" w:fill="FFFFFF"/>
        </w:rPr>
        <w:t>.</w:t>
      </w:r>
    </w:p>
    <w:p w:rsidR="0000159B" w:rsidRPr="00BD2F28" w:rsidRDefault="0000159B" w:rsidP="0000159B">
      <w:pPr>
        <w:pStyle w:val="3"/>
        <w:shd w:val="clear" w:color="auto" w:fill="FFFFFF"/>
        <w:bidi w:val="0"/>
        <w:spacing w:before="0" w:after="88" w:line="312" w:lineRule="atLeast"/>
        <w:ind w:right="793"/>
        <w:jc w:val="right"/>
        <w:textAlignment w:val="baseline"/>
        <w:rPr>
          <w:rFonts w:ascii="David" w:hAnsi="David" w:cs="David"/>
          <w:b w:val="0"/>
          <w:bCs w:val="0"/>
          <w:color w:val="000000"/>
          <w:spacing w:val="-3"/>
        </w:rPr>
      </w:pPr>
      <w:r w:rsidRPr="00BD2F28">
        <w:rPr>
          <w:rFonts w:ascii="David" w:hAnsi="David" w:cs="David"/>
          <w:color w:val="000000"/>
          <w:spacing w:val="-3"/>
          <w:u w:val="single"/>
          <w:rtl/>
        </w:rPr>
        <w:t>בע</w:t>
      </w:r>
      <w:r w:rsidRPr="00BD2F28">
        <w:rPr>
          <w:rFonts w:ascii="David" w:hAnsi="David" w:cs="David" w:hint="cs"/>
          <w:color w:val="000000"/>
          <w:spacing w:val="-3"/>
          <w:u w:val="single"/>
          <w:rtl/>
        </w:rPr>
        <w:t>י</w:t>
      </w:r>
      <w:r w:rsidRPr="00BD2F28">
        <w:rPr>
          <w:rFonts w:ascii="David" w:hAnsi="David" w:cs="David"/>
          <w:color w:val="000000"/>
          <w:spacing w:val="-3"/>
          <w:u w:val="single"/>
          <w:rtl/>
        </w:rPr>
        <w:t>ית האטימות של רשתות הנוירונים המלאכותיי</w:t>
      </w:r>
      <w:r>
        <w:rPr>
          <w:rFonts w:ascii="David" w:hAnsi="David" w:cs="David" w:hint="cs"/>
          <w:b w:val="0"/>
          <w:bCs w:val="0"/>
          <w:color w:val="000000"/>
          <w:spacing w:val="-3"/>
          <w:rtl/>
        </w:rPr>
        <w:t xml:space="preserve">: </w:t>
      </w:r>
    </w:p>
    <w:p w:rsidR="0000159B" w:rsidRPr="00BD2F28" w:rsidRDefault="0000159B" w:rsidP="0000159B">
      <w:pPr>
        <w:pStyle w:val="a3"/>
        <w:ind w:left="785"/>
        <w:rPr>
          <w:rFonts w:ascii="David" w:hAnsi="David" w:cs="David"/>
          <w:b/>
          <w:bCs/>
          <w:rtl/>
        </w:rPr>
      </w:pPr>
      <w:r w:rsidRPr="00BD2F28">
        <w:rPr>
          <w:rStyle w:val="a6"/>
          <w:rFonts w:ascii="David" w:hAnsi="David" w:cs="David"/>
          <w:b w:val="0"/>
          <w:bCs w:val="0"/>
          <w:bdr w:val="none" w:sz="0" w:space="0" w:color="auto" w:frame="1"/>
          <w:shd w:val="clear" w:color="auto" w:fill="FFFFFF"/>
          <w:rtl/>
        </w:rPr>
        <w:t>תקלות מאין אלה קשה מאד לגלות מכיוון שהכללים והחוקים שעל פיהם פועלת רשת נוירונים מלאכותיים אינם כתובים באופן מפורש במקום כלשהו – אלא מקודדים בעצמת הקשרים שבין הנוירונים המלאכותיים לבין עצמם</w:t>
      </w:r>
      <w:r w:rsidRPr="00BD2F28">
        <w:rPr>
          <w:rStyle w:val="a6"/>
          <w:rFonts w:ascii="David" w:hAnsi="David" w:cs="David"/>
          <w:b w:val="0"/>
          <w:bCs w:val="0"/>
          <w:bdr w:val="none" w:sz="0" w:space="0" w:color="auto" w:frame="1"/>
          <w:shd w:val="clear" w:color="auto" w:fill="FFFFFF"/>
        </w:rPr>
        <w:t>.</w:t>
      </w:r>
    </w:p>
    <w:p w:rsidR="009E29E1" w:rsidRDefault="009E29E1" w:rsidP="00686227">
      <w:pPr>
        <w:pStyle w:val="a3"/>
        <w:ind w:left="785"/>
        <w:rPr>
          <w:rFonts w:ascii="David" w:hAnsi="David" w:cs="David"/>
          <w:rtl/>
        </w:rPr>
      </w:pPr>
    </w:p>
    <w:p w:rsidR="00A06A0F" w:rsidRDefault="00A06A0F" w:rsidP="00686227">
      <w:pPr>
        <w:pStyle w:val="a3"/>
        <w:ind w:left="785"/>
        <w:rPr>
          <w:rFonts w:ascii="David" w:hAnsi="David" w:cs="David"/>
          <w:rtl/>
        </w:rPr>
      </w:pPr>
    </w:p>
    <w:p w:rsidR="00A06A0F" w:rsidRDefault="00A06A0F" w:rsidP="00A06A0F">
      <w:pPr>
        <w:pStyle w:val="3"/>
        <w:shd w:val="clear" w:color="auto" w:fill="FDFDFD"/>
        <w:bidi w:val="0"/>
        <w:spacing w:before="330" w:after="150"/>
        <w:rPr>
          <w:rFonts w:ascii="Helvetica" w:hAnsi="Helvetica"/>
          <w:color w:val="111111"/>
          <w:sz w:val="21"/>
          <w:szCs w:val="21"/>
        </w:rPr>
      </w:pPr>
      <w:r>
        <w:rPr>
          <w:rFonts w:ascii="Helvetica" w:hAnsi="Helvetica"/>
          <w:color w:val="111111"/>
          <w:sz w:val="21"/>
          <w:szCs w:val="21"/>
        </w:rPr>
        <w:lastRenderedPageBreak/>
        <w:t>Convolutional Neural Network</w:t>
      </w:r>
    </w:p>
    <w:p w:rsidR="00A06A0F" w:rsidRDefault="00A06A0F" w:rsidP="00A06A0F">
      <w:pPr>
        <w:pStyle w:val="a3"/>
        <w:ind w:left="785"/>
        <w:jc w:val="right"/>
        <w:rPr>
          <w:rFonts w:ascii="David" w:hAnsi="David" w:cs="David"/>
        </w:rPr>
      </w:pPr>
      <w:r>
        <w:rPr>
          <w:rFonts w:ascii="Helvetica" w:hAnsi="Helvetica"/>
          <w:color w:val="111111"/>
          <w:sz w:val="16"/>
          <w:szCs w:val="16"/>
          <w:shd w:val="clear" w:color="auto" w:fill="FDFDFD"/>
        </w:rPr>
        <w:t>Convolutional neural networks, short for “CNN”, is a type of feed-forward artificial neural networks, in which the connectivity pattern between its neurons is inspired by the organization of the visual cortex system. The primary visual cortex (V1) does edge detection out of the raw visual input from the retina. The secondary visual cortex (V2), also called prestriate cortex, receives the edge features from V1 and extracts simple visual properties such as orientation, spatial frequency, and color. The visual area V4 handles more complicated object attributes. All the processed visual features flow into the final logic unit, inferior temporal gyrus (IT), for object recognition. The shortcut between V1 and V4 inspires a special type of CNN with connections between non-adjacent layers: Residual Net (</w:t>
      </w:r>
      <w:hyperlink r:id="rId74" w:history="1">
        <w:r>
          <w:rPr>
            <w:rStyle w:val="Hyperlink"/>
            <w:rFonts w:ascii="Helvetica" w:hAnsi="Helvetica"/>
            <w:color w:val="E01F1F"/>
            <w:sz w:val="16"/>
            <w:szCs w:val="16"/>
            <w:shd w:val="clear" w:color="auto" w:fill="FDFDFD"/>
          </w:rPr>
          <w:t>He, et al. 2016</w:t>
        </w:r>
      </w:hyperlink>
      <w:r>
        <w:rPr>
          <w:rFonts w:ascii="Helvetica" w:hAnsi="Helvetica"/>
          <w:color w:val="111111"/>
          <w:sz w:val="16"/>
          <w:szCs w:val="16"/>
          <w:shd w:val="clear" w:color="auto" w:fill="FDFDFD"/>
        </w:rPr>
        <w:t>) containing “Residual Block” which supports some input of one layer to be passed to the component two layers later.</w:t>
      </w:r>
    </w:p>
    <w:p w:rsidR="00A06A0F" w:rsidRDefault="00A06A0F" w:rsidP="00A06A0F">
      <w:pPr>
        <w:pStyle w:val="a3"/>
        <w:ind w:left="785"/>
        <w:jc w:val="right"/>
        <w:rPr>
          <w:rFonts w:ascii="David" w:hAnsi="David" w:cs="David"/>
        </w:rPr>
      </w:pPr>
    </w:p>
    <w:p w:rsidR="00A06A0F" w:rsidRDefault="00A06A0F" w:rsidP="00A06A0F">
      <w:pPr>
        <w:pStyle w:val="a3"/>
        <w:ind w:left="785"/>
        <w:jc w:val="right"/>
        <w:rPr>
          <w:rFonts w:ascii="David" w:hAnsi="David" w:cs="David"/>
          <w:rtl/>
        </w:rPr>
      </w:pPr>
      <w:r>
        <w:rPr>
          <w:noProof/>
        </w:rPr>
        <w:drawing>
          <wp:inline distT="0" distB="0" distL="0" distR="0">
            <wp:extent cx="5274310" cy="2224107"/>
            <wp:effectExtent l="19050" t="0" r="2540" b="0"/>
            <wp:docPr id="14" name="תמונה 13" descr="https://lilianweng.github.io/lil-log/assets/images/visual_cortex_syst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lilianweng.github.io/lil-log/assets/images/visual_cortex_system.png"/>
                    <pic:cNvPicPr>
                      <a:picLocks noChangeAspect="1" noChangeArrowheads="1"/>
                    </pic:cNvPicPr>
                  </pic:nvPicPr>
                  <pic:blipFill>
                    <a:blip r:embed="rId75" cstate="print"/>
                    <a:srcRect/>
                    <a:stretch>
                      <a:fillRect/>
                    </a:stretch>
                  </pic:blipFill>
                  <pic:spPr bwMode="auto">
                    <a:xfrm>
                      <a:off x="0" y="0"/>
                      <a:ext cx="5274310" cy="2224107"/>
                    </a:xfrm>
                    <a:prstGeom prst="rect">
                      <a:avLst/>
                    </a:prstGeom>
                    <a:noFill/>
                    <a:ln w="9525">
                      <a:noFill/>
                      <a:miter lim="800000"/>
                      <a:headEnd/>
                      <a:tailEnd/>
                    </a:ln>
                  </pic:spPr>
                </pic:pic>
              </a:graphicData>
            </a:graphic>
          </wp:inline>
        </w:drawing>
      </w:r>
    </w:p>
    <w:p w:rsidR="00A06A0F" w:rsidRDefault="00A06A0F" w:rsidP="00A06A0F">
      <w:pPr>
        <w:pStyle w:val="a3"/>
        <w:ind w:left="785"/>
        <w:jc w:val="right"/>
        <w:rPr>
          <w:rFonts w:ascii="David" w:hAnsi="David" w:cs="David"/>
          <w:rtl/>
        </w:rPr>
      </w:pPr>
      <w:r>
        <w:rPr>
          <w:rStyle w:val="a7"/>
          <w:rFonts w:ascii="Helvetica" w:hAnsi="Helvetica"/>
          <w:color w:val="111111"/>
          <w:sz w:val="16"/>
          <w:szCs w:val="16"/>
          <w:shd w:val="clear" w:color="auto" w:fill="FDFDFD"/>
        </w:rPr>
        <w:t>Fig 3: Illustration of the human visual cortex system. (The source of the left image: Wang, Haohan, Bhiksha Raj, and Eric P. Xing. </w:t>
      </w:r>
      <w:hyperlink r:id="rId76" w:history="1">
        <w:r>
          <w:rPr>
            <w:rStyle w:val="Hyperlink"/>
            <w:rFonts w:ascii="Helvetica" w:hAnsi="Helvetica"/>
            <w:i/>
            <w:iCs/>
            <w:color w:val="E01F1F"/>
            <w:sz w:val="16"/>
            <w:szCs w:val="16"/>
            <w:shd w:val="clear" w:color="auto" w:fill="FDFDFD"/>
          </w:rPr>
          <w:t>“On the Origin of Deep Learning.”</w:t>
        </w:r>
      </w:hyperlink>
      <w:r>
        <w:rPr>
          <w:rStyle w:val="a7"/>
          <w:rFonts w:ascii="Helvetica" w:hAnsi="Helvetica"/>
          <w:color w:val="111111"/>
          <w:sz w:val="16"/>
          <w:szCs w:val="16"/>
          <w:shd w:val="clear" w:color="auto" w:fill="FDFDFD"/>
        </w:rPr>
        <w:t> arXiv preprint arXiv:1702.07800, 2017.)</w:t>
      </w:r>
    </w:p>
    <w:p w:rsidR="00A06A0F" w:rsidRDefault="00A06A0F" w:rsidP="00A06A0F">
      <w:pPr>
        <w:pStyle w:val="a3"/>
        <w:ind w:left="785"/>
        <w:jc w:val="right"/>
        <w:rPr>
          <w:rFonts w:ascii="David" w:hAnsi="David" w:cs="David"/>
          <w:rtl/>
        </w:rPr>
      </w:pPr>
    </w:p>
    <w:p w:rsidR="00A06A0F" w:rsidRDefault="00A06A0F" w:rsidP="00A06A0F">
      <w:pPr>
        <w:pStyle w:val="a3"/>
        <w:ind w:left="785"/>
        <w:jc w:val="right"/>
        <w:rPr>
          <w:rFonts w:ascii="David" w:hAnsi="David" w:cs="David"/>
          <w:rtl/>
        </w:rPr>
      </w:pPr>
      <w:r>
        <w:rPr>
          <w:rFonts w:ascii="Helvetica" w:hAnsi="Helvetica"/>
          <w:color w:val="111111"/>
          <w:sz w:val="16"/>
          <w:szCs w:val="16"/>
          <w:shd w:val="clear" w:color="auto" w:fill="FDFDFD"/>
        </w:rPr>
        <w:t>Convolution is a mathematical term, here referring to an operation between two matrices. The convolutional layer has a fixed small matrix defined, also called kernel or filter. As the kernel is sliding, or convolving, across the matrix representation of the input image, it is computing the element-wise multiplication of the values in the kernel matrix and the original image values. </w:t>
      </w:r>
      <w:hyperlink r:id="rId77" w:history="1">
        <w:r>
          <w:rPr>
            <w:rStyle w:val="Hyperlink"/>
            <w:rFonts w:ascii="Helvetica" w:hAnsi="Helvetica"/>
            <w:color w:val="E01F1F"/>
            <w:sz w:val="16"/>
            <w:szCs w:val="16"/>
            <w:shd w:val="clear" w:color="auto" w:fill="FDFDFD"/>
          </w:rPr>
          <w:t>Specially designed kernels</w:t>
        </w:r>
      </w:hyperlink>
      <w:r>
        <w:rPr>
          <w:rFonts w:ascii="Helvetica" w:hAnsi="Helvetica"/>
          <w:color w:val="111111"/>
          <w:sz w:val="16"/>
          <w:szCs w:val="16"/>
          <w:shd w:val="clear" w:color="auto" w:fill="FDFDFD"/>
        </w:rPr>
        <w:t> can process images for common purposes like blurring, sharpening, edge detection and many others, fast and efficiently.</w:t>
      </w:r>
    </w:p>
    <w:p w:rsidR="00A06A0F" w:rsidRDefault="00A06A0F" w:rsidP="00A06A0F">
      <w:pPr>
        <w:pStyle w:val="a3"/>
        <w:ind w:left="785"/>
        <w:jc w:val="right"/>
        <w:rPr>
          <w:rFonts w:ascii="David" w:hAnsi="David" w:cs="David"/>
          <w:rtl/>
        </w:rPr>
      </w:pPr>
    </w:p>
    <w:p w:rsidR="00A06A0F" w:rsidRDefault="00A06A0F" w:rsidP="00A06A0F">
      <w:pPr>
        <w:pStyle w:val="a3"/>
        <w:ind w:left="785"/>
        <w:jc w:val="right"/>
        <w:rPr>
          <w:rFonts w:ascii="David" w:hAnsi="David" w:cs="David"/>
          <w:rtl/>
        </w:rPr>
      </w:pPr>
      <w:r>
        <w:rPr>
          <w:noProof/>
        </w:rPr>
        <w:drawing>
          <wp:inline distT="0" distB="0" distL="0" distR="0">
            <wp:extent cx="5274310" cy="1232228"/>
            <wp:effectExtent l="19050" t="0" r="2540" b="0"/>
            <wp:docPr id="15" name="תמונה 16" descr="Architecture of Le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rchitecture of LeNet"/>
                    <pic:cNvPicPr>
                      <a:picLocks noChangeAspect="1" noChangeArrowheads="1"/>
                    </pic:cNvPicPr>
                  </pic:nvPicPr>
                  <pic:blipFill>
                    <a:blip r:embed="rId78"/>
                    <a:srcRect/>
                    <a:stretch>
                      <a:fillRect/>
                    </a:stretch>
                  </pic:blipFill>
                  <pic:spPr bwMode="auto">
                    <a:xfrm>
                      <a:off x="0" y="0"/>
                      <a:ext cx="5274310" cy="1232228"/>
                    </a:xfrm>
                    <a:prstGeom prst="rect">
                      <a:avLst/>
                    </a:prstGeom>
                    <a:noFill/>
                    <a:ln w="9525">
                      <a:noFill/>
                      <a:miter lim="800000"/>
                      <a:headEnd/>
                      <a:tailEnd/>
                    </a:ln>
                  </pic:spPr>
                </pic:pic>
              </a:graphicData>
            </a:graphic>
          </wp:inline>
        </w:drawing>
      </w:r>
    </w:p>
    <w:p w:rsidR="00A06A0F" w:rsidRDefault="00A06A0F" w:rsidP="00A06A0F">
      <w:pPr>
        <w:pStyle w:val="a3"/>
        <w:ind w:left="785"/>
        <w:jc w:val="right"/>
        <w:rPr>
          <w:rFonts w:ascii="David" w:hAnsi="David" w:cs="David"/>
          <w:rtl/>
        </w:rPr>
      </w:pPr>
    </w:p>
    <w:p w:rsidR="00A06A0F" w:rsidRDefault="00A06A0F" w:rsidP="00A06A0F">
      <w:pPr>
        <w:pStyle w:val="a3"/>
        <w:ind w:left="785"/>
        <w:jc w:val="right"/>
        <w:rPr>
          <w:rFonts w:ascii="David" w:hAnsi="David" w:cs="David"/>
          <w:rtl/>
        </w:rPr>
      </w:pPr>
      <w:r>
        <w:rPr>
          <w:rStyle w:val="a7"/>
          <w:rFonts w:ascii="Helvetica" w:hAnsi="Helvetica"/>
          <w:color w:val="111111"/>
          <w:sz w:val="16"/>
          <w:szCs w:val="16"/>
          <w:shd w:val="clear" w:color="auto" w:fill="FDFDFD"/>
        </w:rPr>
        <w:t>Fig 4: The LeNet architecture consists of two sets of convolutional, activation, and pooling layers, followed by a fully-connected layer, activation, another fully-connected layer, and finally a softmax classifier (Image source: </w:t>
      </w:r>
      <w:hyperlink r:id="rId79" w:history="1">
        <w:r>
          <w:rPr>
            <w:rStyle w:val="Hyperlink"/>
            <w:rFonts w:ascii="Helvetica" w:hAnsi="Helvetica"/>
            <w:i/>
            <w:iCs/>
            <w:color w:val="E01F1F"/>
            <w:sz w:val="16"/>
            <w:szCs w:val="16"/>
            <w:shd w:val="clear" w:color="auto" w:fill="FDFDFD"/>
          </w:rPr>
          <w:t>http://deeplearning.net/tutorial/lenet.html</w:t>
        </w:r>
      </w:hyperlink>
      <w:r>
        <w:rPr>
          <w:rStyle w:val="a7"/>
          <w:rFonts w:ascii="Helvetica" w:hAnsi="Helvetica"/>
          <w:color w:val="111111"/>
          <w:sz w:val="16"/>
          <w:szCs w:val="16"/>
          <w:shd w:val="clear" w:color="auto" w:fill="FDFDFD"/>
        </w:rPr>
        <w:t>)</w:t>
      </w:r>
    </w:p>
    <w:p w:rsidR="00A06A0F" w:rsidRDefault="00A06A0F" w:rsidP="00A06A0F">
      <w:pPr>
        <w:pStyle w:val="a3"/>
        <w:ind w:left="785"/>
        <w:jc w:val="right"/>
        <w:rPr>
          <w:rFonts w:ascii="David" w:hAnsi="David" w:cs="David"/>
          <w:rtl/>
        </w:rPr>
      </w:pPr>
    </w:p>
    <w:p w:rsidR="00A06A0F" w:rsidRDefault="00970911" w:rsidP="00A06A0F">
      <w:pPr>
        <w:pStyle w:val="a3"/>
        <w:ind w:left="785"/>
        <w:jc w:val="right"/>
        <w:rPr>
          <w:rFonts w:ascii="David" w:hAnsi="David" w:cs="David"/>
          <w:rtl/>
        </w:rPr>
      </w:pPr>
      <w:hyperlink r:id="rId80" w:history="1">
        <w:r w:rsidR="00A06A0F">
          <w:rPr>
            <w:rStyle w:val="Hyperlink"/>
            <w:rFonts w:ascii="Helvetica" w:hAnsi="Helvetica"/>
            <w:color w:val="E01F1F"/>
            <w:sz w:val="16"/>
            <w:szCs w:val="16"/>
            <w:shd w:val="clear" w:color="auto" w:fill="FDFDFD"/>
          </w:rPr>
          <w:t>Convolutional</w:t>
        </w:r>
      </w:hyperlink>
      <w:r w:rsidR="00A06A0F">
        <w:rPr>
          <w:rFonts w:ascii="Helvetica" w:hAnsi="Helvetica"/>
          <w:color w:val="111111"/>
          <w:sz w:val="16"/>
          <w:szCs w:val="16"/>
          <w:shd w:val="clear" w:color="auto" w:fill="FDFDFD"/>
        </w:rPr>
        <w:t> and </w:t>
      </w:r>
      <w:hyperlink r:id="rId81" w:history="1">
        <w:r w:rsidR="00A06A0F">
          <w:rPr>
            <w:rStyle w:val="Hyperlink"/>
            <w:rFonts w:ascii="Helvetica" w:hAnsi="Helvetica"/>
            <w:color w:val="E01F1F"/>
            <w:sz w:val="16"/>
            <w:szCs w:val="16"/>
            <w:shd w:val="clear" w:color="auto" w:fill="FDFDFD"/>
          </w:rPr>
          <w:t>pooling</w:t>
        </w:r>
      </w:hyperlink>
      <w:r w:rsidR="00A06A0F">
        <w:rPr>
          <w:rFonts w:ascii="Helvetica" w:hAnsi="Helvetica"/>
          <w:color w:val="111111"/>
          <w:sz w:val="16"/>
          <w:szCs w:val="16"/>
          <w:shd w:val="clear" w:color="auto" w:fill="FDFDFD"/>
        </w:rPr>
        <w:t> (or “sub-sampling” in Fig. 4) layers act like the V1, V2 and V4 visual cortex units, responding to feature extraction. The object recognition reasoning happens in the later fully-connected layers which consume the extracted features.</w:t>
      </w:r>
    </w:p>
    <w:p w:rsidR="00A06A0F" w:rsidRDefault="00A06A0F" w:rsidP="00A06A0F">
      <w:pPr>
        <w:pStyle w:val="a3"/>
        <w:ind w:left="785"/>
        <w:jc w:val="right"/>
        <w:rPr>
          <w:rFonts w:ascii="David" w:hAnsi="David" w:cs="David"/>
          <w:rtl/>
        </w:rPr>
      </w:pPr>
    </w:p>
    <w:p w:rsidR="00A06A0F" w:rsidRDefault="00A06A0F" w:rsidP="00A06A0F">
      <w:pPr>
        <w:pStyle w:val="3"/>
        <w:shd w:val="clear" w:color="auto" w:fill="FDFDFD"/>
        <w:bidi w:val="0"/>
        <w:spacing w:before="330" w:after="150"/>
        <w:rPr>
          <w:rFonts w:ascii="Helvetica" w:hAnsi="Helvetica"/>
          <w:color w:val="111111"/>
          <w:sz w:val="21"/>
          <w:szCs w:val="21"/>
        </w:rPr>
      </w:pPr>
      <w:r>
        <w:rPr>
          <w:rFonts w:ascii="Helvetica" w:hAnsi="Helvetica"/>
          <w:color w:val="111111"/>
          <w:sz w:val="21"/>
          <w:szCs w:val="21"/>
        </w:rPr>
        <w:t>Recurrent Neural Network</w:t>
      </w:r>
    </w:p>
    <w:p w:rsidR="00A06A0F" w:rsidRDefault="00A06A0F" w:rsidP="00A06A0F">
      <w:pPr>
        <w:pStyle w:val="a3"/>
        <w:ind w:left="785"/>
        <w:jc w:val="right"/>
        <w:rPr>
          <w:rFonts w:ascii="David" w:hAnsi="David" w:cs="David"/>
          <w:rtl/>
        </w:rPr>
      </w:pPr>
      <w:r>
        <w:rPr>
          <w:rFonts w:ascii="Helvetica" w:hAnsi="Helvetica"/>
          <w:color w:val="111111"/>
          <w:sz w:val="16"/>
          <w:szCs w:val="16"/>
          <w:shd w:val="clear" w:color="auto" w:fill="FDFDFD"/>
        </w:rPr>
        <w:t>A sequence model is usually designed to transform an input sequence into an output sequence that lives in a different domain. Recurrent neural network, short for “RNN”, is suitable for this purpose and has shown tremendous improvement in problems like handwriting recognition, speech recognition, and machine translation (</w:t>
      </w:r>
      <w:proofErr w:type="spellStart"/>
      <w:r w:rsidR="00970911">
        <w:fldChar w:fldCharType="begin"/>
      </w:r>
      <w:r>
        <w:instrText xml:space="preserve"> HYPERLINK "http://machinelearning.wustl.edu/mlpapers/paper_files/ICML2011Sutskever_524.pdf" </w:instrText>
      </w:r>
      <w:r w:rsidR="00970911">
        <w:fldChar w:fldCharType="separate"/>
      </w:r>
      <w:r>
        <w:rPr>
          <w:rStyle w:val="Hyperlink"/>
          <w:rFonts w:ascii="Helvetica" w:hAnsi="Helvetica"/>
          <w:color w:val="E01F1F"/>
          <w:sz w:val="16"/>
          <w:szCs w:val="16"/>
          <w:shd w:val="clear" w:color="auto" w:fill="FDFDFD"/>
        </w:rPr>
        <w:t>Sutskever</w:t>
      </w:r>
      <w:proofErr w:type="spellEnd"/>
      <w:r>
        <w:rPr>
          <w:rStyle w:val="Hyperlink"/>
          <w:rFonts w:ascii="Helvetica" w:hAnsi="Helvetica"/>
          <w:color w:val="E01F1F"/>
          <w:sz w:val="16"/>
          <w:szCs w:val="16"/>
          <w:shd w:val="clear" w:color="auto" w:fill="FDFDFD"/>
        </w:rPr>
        <w:t xml:space="preserve"> et al. 2011</w:t>
      </w:r>
      <w:r w:rsidR="00970911">
        <w:fldChar w:fldCharType="end"/>
      </w:r>
      <w:r>
        <w:rPr>
          <w:rFonts w:ascii="Helvetica" w:hAnsi="Helvetica"/>
          <w:color w:val="111111"/>
          <w:sz w:val="16"/>
          <w:szCs w:val="16"/>
          <w:shd w:val="clear" w:color="auto" w:fill="FDFDFD"/>
        </w:rPr>
        <w:t>, </w:t>
      </w:r>
      <w:proofErr w:type="spellStart"/>
      <w:r w:rsidR="00970911">
        <w:fldChar w:fldCharType="begin"/>
      </w:r>
      <w:r>
        <w:instrText xml:space="preserve"> HYPERLINK "http://www6.in.tum.de/Main/Publications/Liwicki2007a.pdf" </w:instrText>
      </w:r>
      <w:r w:rsidR="00970911">
        <w:fldChar w:fldCharType="separate"/>
      </w:r>
      <w:r>
        <w:rPr>
          <w:rStyle w:val="Hyperlink"/>
          <w:rFonts w:ascii="Helvetica" w:hAnsi="Helvetica"/>
          <w:color w:val="E01F1F"/>
          <w:sz w:val="16"/>
          <w:szCs w:val="16"/>
          <w:shd w:val="clear" w:color="auto" w:fill="FDFDFD"/>
        </w:rPr>
        <w:t>Liwicki</w:t>
      </w:r>
      <w:proofErr w:type="spellEnd"/>
      <w:r>
        <w:rPr>
          <w:rStyle w:val="Hyperlink"/>
          <w:rFonts w:ascii="Helvetica" w:hAnsi="Helvetica"/>
          <w:color w:val="E01F1F"/>
          <w:sz w:val="16"/>
          <w:szCs w:val="16"/>
          <w:shd w:val="clear" w:color="auto" w:fill="FDFDFD"/>
        </w:rPr>
        <w:t xml:space="preserve"> et al. 2007</w:t>
      </w:r>
      <w:r w:rsidR="00970911">
        <w:fldChar w:fldCharType="end"/>
      </w:r>
      <w:r>
        <w:rPr>
          <w:rFonts w:ascii="Helvetica" w:hAnsi="Helvetica"/>
          <w:color w:val="111111"/>
          <w:sz w:val="16"/>
          <w:szCs w:val="16"/>
          <w:shd w:val="clear" w:color="auto" w:fill="FDFDFD"/>
        </w:rPr>
        <w:t>).</w:t>
      </w:r>
    </w:p>
    <w:p w:rsidR="00A06A0F" w:rsidRDefault="00A06A0F" w:rsidP="00A06A0F">
      <w:pPr>
        <w:pStyle w:val="a3"/>
        <w:ind w:left="785"/>
        <w:jc w:val="right"/>
        <w:rPr>
          <w:rFonts w:ascii="David" w:hAnsi="David" w:cs="David"/>
          <w:rtl/>
        </w:rPr>
      </w:pPr>
    </w:p>
    <w:p w:rsidR="00A06A0F" w:rsidRDefault="00A06A0F" w:rsidP="00A06A0F">
      <w:pPr>
        <w:pStyle w:val="a3"/>
        <w:ind w:left="785"/>
        <w:jc w:val="right"/>
        <w:rPr>
          <w:rFonts w:ascii="David" w:hAnsi="David" w:cs="David"/>
          <w:rtl/>
        </w:rPr>
      </w:pPr>
      <w:r>
        <w:rPr>
          <w:rFonts w:ascii="Helvetica" w:hAnsi="Helvetica"/>
          <w:color w:val="111111"/>
          <w:sz w:val="16"/>
          <w:szCs w:val="16"/>
          <w:shd w:val="clear" w:color="auto" w:fill="FDFDFD"/>
        </w:rPr>
        <w:t xml:space="preserve">A recurrent neural network model is born with the capability to process long sequential data and to tackle tasks with context spreading in time. The model processes one element in the sequence at one time step. After computation, the newly updated unit state is passed down to the next time step to facilitate the </w:t>
      </w:r>
      <w:r>
        <w:rPr>
          <w:rFonts w:ascii="Helvetica" w:hAnsi="Helvetica"/>
          <w:color w:val="111111"/>
          <w:sz w:val="16"/>
          <w:szCs w:val="16"/>
          <w:shd w:val="clear" w:color="auto" w:fill="FDFDFD"/>
        </w:rPr>
        <w:lastRenderedPageBreak/>
        <w:t>computation of the next element. Imagine the case when an RNN model reads all the Wikipedia articles, character by character, and then it can predict the following words given the context.</w:t>
      </w:r>
    </w:p>
    <w:p w:rsidR="00A06A0F" w:rsidRDefault="00A06A0F" w:rsidP="00A06A0F">
      <w:pPr>
        <w:pStyle w:val="a3"/>
        <w:ind w:left="785"/>
        <w:jc w:val="right"/>
        <w:rPr>
          <w:rFonts w:ascii="David" w:hAnsi="David" w:cs="David"/>
          <w:rtl/>
        </w:rPr>
      </w:pPr>
    </w:p>
    <w:p w:rsidR="00A06A0F" w:rsidRDefault="00A06A0F" w:rsidP="00A06A0F">
      <w:pPr>
        <w:pStyle w:val="a3"/>
        <w:ind w:left="785"/>
        <w:jc w:val="right"/>
        <w:rPr>
          <w:rFonts w:ascii="David" w:hAnsi="David" w:cs="David"/>
          <w:rtl/>
        </w:rPr>
      </w:pPr>
      <w:r>
        <w:rPr>
          <w:noProof/>
        </w:rPr>
        <w:drawing>
          <wp:inline distT="0" distB="0" distL="0" distR="0">
            <wp:extent cx="5274310" cy="2119458"/>
            <wp:effectExtent l="19050" t="0" r="2540" b="0"/>
            <wp:docPr id="17" name="תמונה 19" descr="Recurrent neural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Recurrent neural network"/>
                    <pic:cNvPicPr>
                      <a:picLocks noChangeAspect="1" noChangeArrowheads="1"/>
                    </pic:cNvPicPr>
                  </pic:nvPicPr>
                  <pic:blipFill>
                    <a:blip r:embed="rId82"/>
                    <a:srcRect/>
                    <a:stretch>
                      <a:fillRect/>
                    </a:stretch>
                  </pic:blipFill>
                  <pic:spPr bwMode="auto">
                    <a:xfrm>
                      <a:off x="0" y="0"/>
                      <a:ext cx="5274310" cy="2119458"/>
                    </a:xfrm>
                    <a:prstGeom prst="rect">
                      <a:avLst/>
                    </a:prstGeom>
                    <a:noFill/>
                    <a:ln w="9525">
                      <a:noFill/>
                      <a:miter lim="800000"/>
                      <a:headEnd/>
                      <a:tailEnd/>
                    </a:ln>
                  </pic:spPr>
                </pic:pic>
              </a:graphicData>
            </a:graphic>
          </wp:inline>
        </w:drawing>
      </w:r>
    </w:p>
    <w:p w:rsidR="00A06A0F" w:rsidRDefault="00A06A0F" w:rsidP="00A06A0F">
      <w:pPr>
        <w:pStyle w:val="a3"/>
        <w:ind w:left="785"/>
        <w:jc w:val="right"/>
        <w:rPr>
          <w:rFonts w:ascii="David" w:hAnsi="David" w:cs="David"/>
          <w:rtl/>
        </w:rPr>
      </w:pPr>
      <w:r>
        <w:rPr>
          <w:rStyle w:val="a7"/>
          <w:rFonts w:ascii="Helvetica" w:hAnsi="Helvetica"/>
          <w:color w:val="111111"/>
          <w:sz w:val="16"/>
          <w:szCs w:val="16"/>
          <w:shd w:val="clear" w:color="auto" w:fill="FDFDFD"/>
        </w:rPr>
        <w:t>Fig 5. A recurrent neural network with one hidden unit (left) and its unrolling version in time (right). The unrolling version illustrates what happens in time: </w:t>
      </w:r>
      <w:r>
        <w:rPr>
          <w:rStyle w:val="mi"/>
          <w:rFonts w:ascii="MathJax_Math-italic" w:hAnsi="MathJax_Math-italic"/>
          <w:color w:val="111111"/>
          <w:sz w:val="20"/>
          <w:szCs w:val="20"/>
          <w:bdr w:val="none" w:sz="0" w:space="0" w:color="auto" w:frame="1"/>
          <w:shd w:val="clear" w:color="auto" w:fill="FDFDFD"/>
        </w:rPr>
        <w:t>s</w:t>
      </w:r>
      <w:r>
        <w:rPr>
          <w:rStyle w:val="mi"/>
          <w:rFonts w:ascii="MathJax_Math-italic" w:hAnsi="MathJax_Math-italic"/>
          <w:color w:val="111111"/>
          <w:sz w:val="14"/>
          <w:szCs w:val="14"/>
          <w:bdr w:val="none" w:sz="0" w:space="0" w:color="auto" w:frame="1"/>
          <w:shd w:val="clear" w:color="auto" w:fill="FDFDFD"/>
        </w:rPr>
        <w:t>t</w:t>
      </w:r>
      <w:r>
        <w:rPr>
          <w:rStyle w:val="mo"/>
          <w:rFonts w:ascii="MathJax_Main" w:hAnsi="MathJax_Main"/>
          <w:color w:val="111111"/>
          <w:sz w:val="14"/>
          <w:szCs w:val="14"/>
          <w:bdr w:val="none" w:sz="0" w:space="0" w:color="auto" w:frame="1"/>
          <w:shd w:val="clear" w:color="auto" w:fill="FDFDFD"/>
        </w:rPr>
        <w:t>−</w:t>
      </w:r>
      <w:r>
        <w:rPr>
          <w:rStyle w:val="mn"/>
          <w:rFonts w:ascii="MathJax_Main" w:hAnsi="MathJax_Main"/>
          <w:color w:val="111111"/>
          <w:sz w:val="14"/>
          <w:szCs w:val="14"/>
          <w:bdr w:val="none" w:sz="0" w:space="0" w:color="auto" w:frame="1"/>
          <w:shd w:val="clear" w:color="auto" w:fill="FDFDFD"/>
        </w:rPr>
        <w:t>1</w:t>
      </w:r>
      <w:r>
        <w:rPr>
          <w:rStyle w:val="mjxassistivemathml"/>
          <w:rFonts w:ascii="Helvetica" w:hAnsi="Helvetica"/>
          <w:color w:val="111111"/>
          <w:sz w:val="16"/>
          <w:szCs w:val="16"/>
          <w:bdr w:val="none" w:sz="0" w:space="0" w:color="auto" w:frame="1"/>
          <w:shd w:val="clear" w:color="auto" w:fill="FDFDFD"/>
        </w:rPr>
        <w:t>st−1</w:t>
      </w:r>
      <w:r>
        <w:rPr>
          <w:rStyle w:val="a7"/>
          <w:rFonts w:ascii="Helvetica" w:hAnsi="Helvetica"/>
          <w:color w:val="111111"/>
          <w:sz w:val="16"/>
          <w:szCs w:val="16"/>
          <w:shd w:val="clear" w:color="auto" w:fill="FDFDFD"/>
        </w:rPr>
        <w:t>, </w:t>
      </w:r>
      <w:r>
        <w:rPr>
          <w:rStyle w:val="mi"/>
          <w:rFonts w:ascii="MathJax_Math-italic" w:hAnsi="MathJax_Math-italic"/>
          <w:color w:val="111111"/>
          <w:sz w:val="20"/>
          <w:szCs w:val="20"/>
          <w:bdr w:val="none" w:sz="0" w:space="0" w:color="auto" w:frame="1"/>
          <w:shd w:val="clear" w:color="auto" w:fill="FDFDFD"/>
        </w:rPr>
        <w:t>s</w:t>
      </w:r>
      <w:r>
        <w:rPr>
          <w:rStyle w:val="mi"/>
          <w:rFonts w:ascii="MathJax_Math-italic" w:hAnsi="MathJax_Math-italic"/>
          <w:color w:val="111111"/>
          <w:sz w:val="14"/>
          <w:szCs w:val="14"/>
          <w:bdr w:val="none" w:sz="0" w:space="0" w:color="auto" w:frame="1"/>
          <w:shd w:val="clear" w:color="auto" w:fill="FDFDFD"/>
        </w:rPr>
        <w:t>t</w:t>
      </w:r>
      <w:r>
        <w:rPr>
          <w:rStyle w:val="mjxassistivemathml"/>
          <w:rFonts w:ascii="Helvetica" w:hAnsi="Helvetica"/>
          <w:color w:val="111111"/>
          <w:sz w:val="16"/>
          <w:szCs w:val="16"/>
          <w:bdr w:val="none" w:sz="0" w:space="0" w:color="auto" w:frame="1"/>
          <w:shd w:val="clear" w:color="auto" w:fill="FDFDFD"/>
        </w:rPr>
        <w:t>st</w:t>
      </w:r>
      <w:r>
        <w:rPr>
          <w:rStyle w:val="a7"/>
          <w:rFonts w:ascii="Helvetica" w:hAnsi="Helvetica"/>
          <w:color w:val="111111"/>
          <w:sz w:val="16"/>
          <w:szCs w:val="16"/>
          <w:shd w:val="clear" w:color="auto" w:fill="FDFDFD"/>
        </w:rPr>
        <w:t>, and </w:t>
      </w:r>
      <w:r>
        <w:rPr>
          <w:rStyle w:val="mi"/>
          <w:rFonts w:ascii="MathJax_Math-italic" w:hAnsi="MathJax_Math-italic"/>
          <w:color w:val="111111"/>
          <w:sz w:val="20"/>
          <w:szCs w:val="20"/>
          <w:bdr w:val="none" w:sz="0" w:space="0" w:color="auto" w:frame="1"/>
          <w:shd w:val="clear" w:color="auto" w:fill="FDFDFD"/>
        </w:rPr>
        <w:t>s</w:t>
      </w:r>
      <w:r>
        <w:rPr>
          <w:rStyle w:val="mi"/>
          <w:rFonts w:ascii="MathJax_Math-italic" w:hAnsi="MathJax_Math-italic"/>
          <w:color w:val="111111"/>
          <w:sz w:val="14"/>
          <w:szCs w:val="14"/>
          <w:bdr w:val="none" w:sz="0" w:space="0" w:color="auto" w:frame="1"/>
          <w:shd w:val="clear" w:color="auto" w:fill="FDFDFD"/>
        </w:rPr>
        <w:t>t</w:t>
      </w:r>
      <w:r>
        <w:rPr>
          <w:rStyle w:val="mo"/>
          <w:rFonts w:ascii="MathJax_Main" w:hAnsi="MathJax_Main"/>
          <w:color w:val="111111"/>
          <w:sz w:val="14"/>
          <w:szCs w:val="14"/>
          <w:bdr w:val="none" w:sz="0" w:space="0" w:color="auto" w:frame="1"/>
          <w:shd w:val="clear" w:color="auto" w:fill="FDFDFD"/>
        </w:rPr>
        <w:t>+</w:t>
      </w:r>
      <w:r>
        <w:rPr>
          <w:rStyle w:val="mn"/>
          <w:rFonts w:ascii="MathJax_Main" w:hAnsi="MathJax_Main"/>
          <w:color w:val="111111"/>
          <w:sz w:val="14"/>
          <w:szCs w:val="14"/>
          <w:bdr w:val="none" w:sz="0" w:space="0" w:color="auto" w:frame="1"/>
          <w:shd w:val="clear" w:color="auto" w:fill="FDFDFD"/>
        </w:rPr>
        <w:t>1</w:t>
      </w:r>
      <w:r>
        <w:rPr>
          <w:rStyle w:val="mjxassistivemathml"/>
          <w:rFonts w:ascii="Helvetica" w:hAnsi="Helvetica"/>
          <w:color w:val="111111"/>
          <w:sz w:val="16"/>
          <w:szCs w:val="16"/>
          <w:bdr w:val="none" w:sz="0" w:space="0" w:color="auto" w:frame="1"/>
          <w:shd w:val="clear" w:color="auto" w:fill="FDFDFD"/>
        </w:rPr>
        <w:t>st+1</w:t>
      </w:r>
      <w:r>
        <w:rPr>
          <w:rStyle w:val="a7"/>
          <w:rFonts w:ascii="Helvetica" w:hAnsi="Helvetica"/>
          <w:color w:val="111111"/>
          <w:sz w:val="16"/>
          <w:szCs w:val="16"/>
          <w:shd w:val="clear" w:color="auto" w:fill="FDFDFD"/>
        </w:rPr>
        <w:t> are the same unit with different states at different time steps </w:t>
      </w:r>
      <w:r>
        <w:rPr>
          <w:rStyle w:val="mi"/>
          <w:rFonts w:ascii="MathJax_Math-italic" w:hAnsi="MathJax_Math-italic"/>
          <w:color w:val="111111"/>
          <w:sz w:val="20"/>
          <w:szCs w:val="20"/>
          <w:bdr w:val="none" w:sz="0" w:space="0" w:color="auto" w:frame="1"/>
          <w:shd w:val="clear" w:color="auto" w:fill="FDFDFD"/>
        </w:rPr>
        <w:t>t</w:t>
      </w:r>
      <w:r>
        <w:rPr>
          <w:rStyle w:val="mo"/>
          <w:rFonts w:ascii="MathJax_Main" w:hAnsi="MathJax_Main"/>
          <w:color w:val="111111"/>
          <w:sz w:val="20"/>
          <w:szCs w:val="20"/>
          <w:bdr w:val="none" w:sz="0" w:space="0" w:color="auto" w:frame="1"/>
          <w:shd w:val="clear" w:color="auto" w:fill="FDFDFD"/>
        </w:rPr>
        <w:t>−</w:t>
      </w:r>
      <w:r>
        <w:rPr>
          <w:rStyle w:val="mn"/>
          <w:rFonts w:ascii="MathJax_Main" w:hAnsi="MathJax_Main"/>
          <w:color w:val="111111"/>
          <w:sz w:val="20"/>
          <w:szCs w:val="20"/>
          <w:bdr w:val="none" w:sz="0" w:space="0" w:color="auto" w:frame="1"/>
          <w:shd w:val="clear" w:color="auto" w:fill="FDFDFD"/>
        </w:rPr>
        <w:t>1</w:t>
      </w:r>
      <w:r>
        <w:rPr>
          <w:rStyle w:val="mjxassistivemathml"/>
          <w:rFonts w:ascii="Helvetica" w:hAnsi="Helvetica"/>
          <w:color w:val="111111"/>
          <w:sz w:val="16"/>
          <w:szCs w:val="16"/>
          <w:bdr w:val="none" w:sz="0" w:space="0" w:color="auto" w:frame="1"/>
          <w:shd w:val="clear" w:color="auto" w:fill="FDFDFD"/>
        </w:rPr>
        <w:t>t−1</w:t>
      </w:r>
      <w:r>
        <w:rPr>
          <w:rStyle w:val="a7"/>
          <w:rFonts w:ascii="Helvetica" w:hAnsi="Helvetica"/>
          <w:color w:val="111111"/>
          <w:sz w:val="16"/>
          <w:szCs w:val="16"/>
          <w:shd w:val="clear" w:color="auto" w:fill="FDFDFD"/>
        </w:rPr>
        <w:t>, </w:t>
      </w:r>
      <w:r>
        <w:rPr>
          <w:rStyle w:val="mi"/>
          <w:rFonts w:ascii="MathJax_Math-italic" w:hAnsi="MathJax_Math-italic"/>
          <w:color w:val="111111"/>
          <w:sz w:val="20"/>
          <w:szCs w:val="20"/>
          <w:bdr w:val="none" w:sz="0" w:space="0" w:color="auto" w:frame="1"/>
          <w:shd w:val="clear" w:color="auto" w:fill="FDFDFD"/>
        </w:rPr>
        <w:t>t</w:t>
      </w:r>
      <w:r>
        <w:rPr>
          <w:rStyle w:val="mjxassistivemathml"/>
          <w:rFonts w:ascii="Helvetica" w:hAnsi="Helvetica"/>
          <w:color w:val="111111"/>
          <w:sz w:val="16"/>
          <w:szCs w:val="16"/>
          <w:bdr w:val="none" w:sz="0" w:space="0" w:color="auto" w:frame="1"/>
          <w:shd w:val="clear" w:color="auto" w:fill="FDFDFD"/>
        </w:rPr>
        <w:t>t</w:t>
      </w:r>
      <w:r>
        <w:rPr>
          <w:rStyle w:val="a7"/>
          <w:rFonts w:ascii="Helvetica" w:hAnsi="Helvetica"/>
          <w:color w:val="111111"/>
          <w:sz w:val="16"/>
          <w:szCs w:val="16"/>
          <w:shd w:val="clear" w:color="auto" w:fill="FDFDFD"/>
        </w:rPr>
        <w:t>, and </w:t>
      </w:r>
      <w:r>
        <w:rPr>
          <w:rStyle w:val="mi"/>
          <w:rFonts w:ascii="MathJax_Math-italic" w:hAnsi="MathJax_Math-italic"/>
          <w:color w:val="111111"/>
          <w:sz w:val="20"/>
          <w:szCs w:val="20"/>
          <w:bdr w:val="none" w:sz="0" w:space="0" w:color="auto" w:frame="1"/>
          <w:shd w:val="clear" w:color="auto" w:fill="FDFDFD"/>
        </w:rPr>
        <w:t>t</w:t>
      </w:r>
      <w:r>
        <w:rPr>
          <w:rStyle w:val="mo"/>
          <w:rFonts w:ascii="MathJax_Main" w:hAnsi="MathJax_Main"/>
          <w:color w:val="111111"/>
          <w:sz w:val="20"/>
          <w:szCs w:val="20"/>
          <w:bdr w:val="none" w:sz="0" w:space="0" w:color="auto" w:frame="1"/>
          <w:shd w:val="clear" w:color="auto" w:fill="FDFDFD"/>
        </w:rPr>
        <w:t>+</w:t>
      </w:r>
      <w:r>
        <w:rPr>
          <w:rStyle w:val="mn"/>
          <w:rFonts w:ascii="MathJax_Main" w:hAnsi="MathJax_Main"/>
          <w:color w:val="111111"/>
          <w:sz w:val="20"/>
          <w:szCs w:val="20"/>
          <w:bdr w:val="none" w:sz="0" w:space="0" w:color="auto" w:frame="1"/>
          <w:shd w:val="clear" w:color="auto" w:fill="FDFDFD"/>
        </w:rPr>
        <w:t>1</w:t>
      </w:r>
      <w:r>
        <w:rPr>
          <w:rStyle w:val="mjxassistivemathml"/>
          <w:rFonts w:ascii="Helvetica" w:hAnsi="Helvetica"/>
          <w:color w:val="111111"/>
          <w:sz w:val="16"/>
          <w:szCs w:val="16"/>
          <w:bdr w:val="none" w:sz="0" w:space="0" w:color="auto" w:frame="1"/>
          <w:shd w:val="clear" w:color="auto" w:fill="FDFDFD"/>
        </w:rPr>
        <w:t>t+1</w:t>
      </w:r>
      <w:r>
        <w:rPr>
          <w:rStyle w:val="a7"/>
          <w:rFonts w:ascii="Helvetica" w:hAnsi="Helvetica"/>
          <w:color w:val="111111"/>
          <w:sz w:val="16"/>
          <w:szCs w:val="16"/>
          <w:shd w:val="clear" w:color="auto" w:fill="FDFDFD"/>
        </w:rPr>
        <w:t>. (Image source: </w:t>
      </w:r>
      <w:proofErr w:type="spellStart"/>
      <w:r w:rsidR="00970911">
        <w:rPr>
          <w:rStyle w:val="a7"/>
          <w:rFonts w:ascii="Helvetica" w:hAnsi="Helvetica"/>
          <w:color w:val="111111"/>
          <w:sz w:val="16"/>
          <w:szCs w:val="16"/>
          <w:shd w:val="clear" w:color="auto" w:fill="FDFDFD"/>
        </w:rPr>
        <w:fldChar w:fldCharType="begin"/>
      </w:r>
      <w:r>
        <w:rPr>
          <w:rStyle w:val="a7"/>
          <w:rFonts w:ascii="Helvetica" w:hAnsi="Helvetica"/>
          <w:color w:val="111111"/>
          <w:sz w:val="16"/>
          <w:szCs w:val="16"/>
          <w:shd w:val="clear" w:color="auto" w:fill="FDFDFD"/>
        </w:rPr>
        <w:instrText xml:space="preserve"> HYPERLINK "http://pages.cs.wisc.edu/~dyer/cs540/handouts/deep-learning-nature2015.pdf" </w:instrText>
      </w:r>
      <w:r w:rsidR="00970911">
        <w:rPr>
          <w:rStyle w:val="a7"/>
          <w:rFonts w:ascii="Helvetica" w:hAnsi="Helvetica"/>
          <w:color w:val="111111"/>
          <w:sz w:val="16"/>
          <w:szCs w:val="16"/>
          <w:shd w:val="clear" w:color="auto" w:fill="FDFDFD"/>
        </w:rPr>
        <w:fldChar w:fldCharType="separate"/>
      </w:r>
      <w:r>
        <w:rPr>
          <w:rStyle w:val="Hyperlink"/>
          <w:rFonts w:ascii="Helvetica" w:hAnsi="Helvetica"/>
          <w:i/>
          <w:iCs/>
          <w:color w:val="E01F1F"/>
          <w:sz w:val="16"/>
          <w:szCs w:val="16"/>
          <w:shd w:val="clear" w:color="auto" w:fill="FDFDFD"/>
        </w:rPr>
        <w:t>LeCun</w:t>
      </w:r>
      <w:proofErr w:type="spellEnd"/>
      <w:r>
        <w:rPr>
          <w:rStyle w:val="Hyperlink"/>
          <w:rFonts w:ascii="Helvetica" w:hAnsi="Helvetica"/>
          <w:i/>
          <w:iCs/>
          <w:color w:val="E01F1F"/>
          <w:sz w:val="16"/>
          <w:szCs w:val="16"/>
          <w:shd w:val="clear" w:color="auto" w:fill="FDFDFD"/>
        </w:rPr>
        <w:t xml:space="preserve">, </w:t>
      </w:r>
      <w:proofErr w:type="spellStart"/>
      <w:r>
        <w:rPr>
          <w:rStyle w:val="Hyperlink"/>
          <w:rFonts w:ascii="Helvetica" w:hAnsi="Helvetica"/>
          <w:i/>
          <w:iCs/>
          <w:color w:val="E01F1F"/>
          <w:sz w:val="16"/>
          <w:szCs w:val="16"/>
          <w:shd w:val="clear" w:color="auto" w:fill="FDFDFD"/>
        </w:rPr>
        <w:t>Bengio</w:t>
      </w:r>
      <w:proofErr w:type="spellEnd"/>
      <w:r>
        <w:rPr>
          <w:rStyle w:val="Hyperlink"/>
          <w:rFonts w:ascii="Helvetica" w:hAnsi="Helvetica"/>
          <w:i/>
          <w:iCs/>
          <w:color w:val="E01F1F"/>
          <w:sz w:val="16"/>
          <w:szCs w:val="16"/>
          <w:shd w:val="clear" w:color="auto" w:fill="FDFDFD"/>
        </w:rPr>
        <w:t>, and Hinton, 2015</w:t>
      </w:r>
      <w:r w:rsidR="00970911">
        <w:rPr>
          <w:rStyle w:val="a7"/>
          <w:rFonts w:ascii="Helvetica" w:hAnsi="Helvetica"/>
          <w:color w:val="111111"/>
          <w:sz w:val="16"/>
          <w:szCs w:val="16"/>
          <w:shd w:val="clear" w:color="auto" w:fill="FDFDFD"/>
        </w:rPr>
        <w:fldChar w:fldCharType="end"/>
      </w:r>
      <w:r>
        <w:rPr>
          <w:rStyle w:val="a7"/>
          <w:rFonts w:ascii="Helvetica" w:hAnsi="Helvetica"/>
          <w:color w:val="111111"/>
          <w:sz w:val="16"/>
          <w:szCs w:val="16"/>
          <w:shd w:val="clear" w:color="auto" w:fill="FDFDFD"/>
        </w:rPr>
        <w:t>; </w:t>
      </w:r>
      <w:hyperlink r:id="rId83" w:history="1">
        <w:r>
          <w:rPr>
            <w:rStyle w:val="Hyperlink"/>
            <w:rFonts w:ascii="Helvetica" w:hAnsi="Helvetica"/>
            <w:i/>
            <w:iCs/>
            <w:color w:val="E01F1F"/>
            <w:sz w:val="16"/>
            <w:szCs w:val="16"/>
            <w:shd w:val="clear" w:color="auto" w:fill="FDFDFD"/>
          </w:rPr>
          <w:t>Fig. 5</w:t>
        </w:r>
      </w:hyperlink>
      <w:r>
        <w:rPr>
          <w:rStyle w:val="a7"/>
          <w:rFonts w:ascii="Helvetica" w:hAnsi="Helvetica"/>
          <w:color w:val="111111"/>
          <w:sz w:val="16"/>
          <w:szCs w:val="16"/>
          <w:shd w:val="clear" w:color="auto" w:fill="FDFDFD"/>
        </w:rPr>
        <w:t>)</w:t>
      </w:r>
    </w:p>
    <w:p w:rsidR="00A06A0F" w:rsidRDefault="00A06A0F" w:rsidP="00A06A0F">
      <w:pPr>
        <w:pStyle w:val="a3"/>
        <w:ind w:left="785"/>
        <w:jc w:val="right"/>
        <w:rPr>
          <w:rFonts w:ascii="David" w:hAnsi="David" w:cs="David"/>
          <w:rtl/>
        </w:rPr>
      </w:pPr>
    </w:p>
    <w:p w:rsidR="00A06A0F" w:rsidRDefault="00A06A0F" w:rsidP="00A06A0F">
      <w:pPr>
        <w:pStyle w:val="a3"/>
        <w:ind w:left="785"/>
        <w:jc w:val="right"/>
        <w:rPr>
          <w:rFonts w:ascii="David" w:hAnsi="David" w:cs="David"/>
          <w:rtl/>
        </w:rPr>
      </w:pPr>
      <w:r>
        <w:rPr>
          <w:rFonts w:ascii="Helvetica" w:hAnsi="Helvetica"/>
          <w:color w:val="111111"/>
          <w:sz w:val="16"/>
          <w:szCs w:val="16"/>
          <w:shd w:val="clear" w:color="auto" w:fill="FDFDFD"/>
        </w:rPr>
        <w:t>However, simple perceptron neurons that linearly combine the current input element and the last unit state may easily lose the long-term dependencies. For example, we start a sentence with “Alice is working at …” and later after a whole paragraph, we want to start the next sentence with “She” or “He” correctly. If the model forgets the character’s name “Alice”, we can never know. To resolve the issue, researchers created a special neuron with a much more complicated internal structure for memorizing long-term context, named </w:t>
      </w:r>
      <w:hyperlink r:id="rId84" w:history="1">
        <w:r>
          <w:rPr>
            <w:rStyle w:val="Hyperlink"/>
            <w:rFonts w:ascii="Helvetica" w:hAnsi="Helvetica"/>
            <w:color w:val="E01F1F"/>
            <w:sz w:val="16"/>
            <w:szCs w:val="16"/>
            <w:shd w:val="clear" w:color="auto" w:fill="FDFDFD"/>
          </w:rPr>
          <w:t>“Long-short term memory (LSTM)”</w:t>
        </w:r>
      </w:hyperlink>
      <w:r>
        <w:rPr>
          <w:rFonts w:ascii="Helvetica" w:hAnsi="Helvetica"/>
          <w:color w:val="111111"/>
          <w:sz w:val="16"/>
          <w:szCs w:val="16"/>
          <w:shd w:val="clear" w:color="auto" w:fill="FDFDFD"/>
        </w:rPr>
        <w:t> cell. It is smart enough to learn for how long it should memorize the old information, when to forget, when to make use of the new data, and how to combine the old memory with new input. This </w:t>
      </w:r>
      <w:hyperlink r:id="rId85" w:history="1">
        <w:r>
          <w:rPr>
            <w:rStyle w:val="Hyperlink"/>
            <w:rFonts w:ascii="Helvetica" w:hAnsi="Helvetica"/>
            <w:color w:val="E01F1F"/>
            <w:sz w:val="16"/>
            <w:szCs w:val="16"/>
            <w:shd w:val="clear" w:color="auto" w:fill="FDFDFD"/>
          </w:rPr>
          <w:t>introduction</w:t>
        </w:r>
      </w:hyperlink>
      <w:r>
        <w:rPr>
          <w:rFonts w:ascii="Helvetica" w:hAnsi="Helvetica"/>
          <w:color w:val="111111"/>
          <w:sz w:val="16"/>
          <w:szCs w:val="16"/>
          <w:shd w:val="clear" w:color="auto" w:fill="FDFDFD"/>
        </w:rPr>
        <w:t> is so well written that I recommend everyone with interest in LSTM to read it. It has been officially promoted in the </w:t>
      </w:r>
      <w:proofErr w:type="spellStart"/>
      <w:r w:rsidR="00970911">
        <w:fldChar w:fldCharType="begin"/>
      </w:r>
      <w:r>
        <w:instrText xml:space="preserve"> HYPERLINK "https://www.tensorflow.org/tutorials/recurrent" </w:instrText>
      </w:r>
      <w:r w:rsidR="00970911">
        <w:fldChar w:fldCharType="separate"/>
      </w:r>
      <w:r>
        <w:rPr>
          <w:rStyle w:val="Hyperlink"/>
          <w:rFonts w:ascii="Helvetica" w:hAnsi="Helvetica"/>
          <w:color w:val="E01F1F"/>
          <w:sz w:val="16"/>
          <w:szCs w:val="16"/>
          <w:shd w:val="clear" w:color="auto" w:fill="FDFDFD"/>
        </w:rPr>
        <w:t>Tensorflow</w:t>
      </w:r>
      <w:proofErr w:type="spellEnd"/>
      <w:r>
        <w:rPr>
          <w:rStyle w:val="Hyperlink"/>
          <w:rFonts w:ascii="Helvetica" w:hAnsi="Helvetica"/>
          <w:color w:val="E01F1F"/>
          <w:sz w:val="16"/>
          <w:szCs w:val="16"/>
          <w:shd w:val="clear" w:color="auto" w:fill="FDFDFD"/>
        </w:rPr>
        <w:t xml:space="preserve"> documentation</w:t>
      </w:r>
      <w:r w:rsidR="00970911">
        <w:fldChar w:fldCharType="end"/>
      </w:r>
      <w:r>
        <w:rPr>
          <w:rFonts w:ascii="Helvetica" w:hAnsi="Helvetica"/>
          <w:color w:val="111111"/>
          <w:sz w:val="16"/>
          <w:szCs w:val="16"/>
          <w:shd w:val="clear" w:color="auto" w:fill="FDFDFD"/>
        </w:rPr>
        <w:t> ;-)</w:t>
      </w:r>
    </w:p>
    <w:p w:rsidR="00A06A0F" w:rsidRDefault="00A06A0F" w:rsidP="00A06A0F">
      <w:pPr>
        <w:pStyle w:val="a3"/>
        <w:ind w:left="785"/>
        <w:jc w:val="right"/>
        <w:rPr>
          <w:rFonts w:ascii="David" w:hAnsi="David" w:cs="David"/>
          <w:rtl/>
        </w:rPr>
      </w:pPr>
    </w:p>
    <w:p w:rsidR="00A06A0F" w:rsidRDefault="00A06A0F" w:rsidP="00A06A0F">
      <w:pPr>
        <w:pStyle w:val="a3"/>
        <w:ind w:left="785"/>
        <w:jc w:val="right"/>
        <w:rPr>
          <w:rFonts w:ascii="David" w:hAnsi="David" w:cs="David"/>
        </w:rPr>
      </w:pPr>
      <w:r>
        <w:rPr>
          <w:noProof/>
        </w:rPr>
        <w:drawing>
          <wp:inline distT="0" distB="0" distL="0" distR="0">
            <wp:extent cx="2359600" cy="1727200"/>
            <wp:effectExtent l="19050" t="0" r="2600" b="0"/>
            <wp:docPr id="18" name="תמונה 22" descr="LST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LSTM"/>
                    <pic:cNvPicPr>
                      <a:picLocks noChangeAspect="1" noChangeArrowheads="1"/>
                    </pic:cNvPicPr>
                  </pic:nvPicPr>
                  <pic:blipFill>
                    <a:blip r:embed="rId86" cstate="print"/>
                    <a:srcRect/>
                    <a:stretch>
                      <a:fillRect/>
                    </a:stretch>
                  </pic:blipFill>
                  <pic:spPr bwMode="auto">
                    <a:xfrm>
                      <a:off x="0" y="0"/>
                      <a:ext cx="2360506" cy="1727864"/>
                    </a:xfrm>
                    <a:prstGeom prst="rect">
                      <a:avLst/>
                    </a:prstGeom>
                    <a:noFill/>
                    <a:ln w="9525">
                      <a:noFill/>
                      <a:miter lim="800000"/>
                      <a:headEnd/>
                      <a:tailEnd/>
                    </a:ln>
                  </pic:spPr>
                </pic:pic>
              </a:graphicData>
            </a:graphic>
          </wp:inline>
        </w:drawing>
      </w:r>
    </w:p>
    <w:p w:rsidR="00A06A0F" w:rsidRDefault="0012540D" w:rsidP="0012540D">
      <w:pPr>
        <w:jc w:val="right"/>
        <w:rPr>
          <w:rFonts w:ascii="David" w:hAnsi="David" w:cs="David"/>
        </w:rPr>
      </w:pPr>
      <w:r>
        <w:rPr>
          <w:rStyle w:val="a7"/>
          <w:rFonts w:ascii="Helvetica" w:hAnsi="Helvetica"/>
          <w:color w:val="111111"/>
          <w:sz w:val="16"/>
          <w:szCs w:val="16"/>
          <w:shd w:val="clear" w:color="auto" w:fill="FDFDFD"/>
        </w:rPr>
        <w:t>Fig 6. The structure of a LSTM cell. (Image source: </w:t>
      </w:r>
      <w:hyperlink r:id="rId87" w:history="1">
        <w:r>
          <w:rPr>
            <w:rStyle w:val="Hyperlink"/>
            <w:rFonts w:ascii="Helvetica" w:hAnsi="Helvetica"/>
            <w:i/>
            <w:iCs/>
            <w:color w:val="E01F1F"/>
            <w:sz w:val="16"/>
            <w:szCs w:val="16"/>
            <w:shd w:val="clear" w:color="auto" w:fill="FDFDFD"/>
          </w:rPr>
          <w:t>http://colah.github.io/posts/2015-08-Understanding-LSTMs/</w:t>
        </w:r>
      </w:hyperlink>
      <w:r>
        <w:rPr>
          <w:rStyle w:val="a7"/>
          <w:rFonts w:ascii="Helvetica" w:hAnsi="Helvetica"/>
          <w:color w:val="111111"/>
          <w:sz w:val="16"/>
          <w:szCs w:val="16"/>
          <w:shd w:val="clear" w:color="auto" w:fill="FDFDFD"/>
        </w:rPr>
        <w:t>)</w:t>
      </w:r>
    </w:p>
    <w:p w:rsidR="0012540D" w:rsidRDefault="0012540D" w:rsidP="0012540D">
      <w:pPr>
        <w:jc w:val="right"/>
        <w:rPr>
          <w:rFonts w:ascii="David" w:hAnsi="David" w:cs="David"/>
          <w:rtl/>
        </w:rPr>
      </w:pPr>
      <w:r>
        <w:rPr>
          <w:rFonts w:ascii="Helvetica" w:hAnsi="Helvetica"/>
          <w:color w:val="111111"/>
          <w:sz w:val="16"/>
          <w:szCs w:val="16"/>
          <w:shd w:val="clear" w:color="auto" w:fill="FDFDFD"/>
        </w:rPr>
        <w:t>To demonstrate the power of RNNs, </w:t>
      </w:r>
      <w:hyperlink r:id="rId88" w:history="1">
        <w:r>
          <w:rPr>
            <w:rStyle w:val="Hyperlink"/>
            <w:rFonts w:ascii="Helvetica" w:hAnsi="Helvetica"/>
            <w:color w:val="E01F1F"/>
            <w:sz w:val="16"/>
            <w:szCs w:val="16"/>
            <w:shd w:val="clear" w:color="auto" w:fill="FDFDFD"/>
          </w:rPr>
          <w:t>Andrej Karpathy</w:t>
        </w:r>
      </w:hyperlink>
      <w:r>
        <w:rPr>
          <w:rFonts w:ascii="Helvetica" w:hAnsi="Helvetica"/>
          <w:color w:val="111111"/>
          <w:sz w:val="16"/>
          <w:szCs w:val="16"/>
          <w:shd w:val="clear" w:color="auto" w:fill="FDFDFD"/>
        </w:rPr>
        <w:t> built a character-based language model using RNN with LSTM cells. Without knowing any English vocabulary beforehand, the model could learn the relationship between characters to form words and then the relationship between words to form sentences. It could achieve a decent performance even without a huge set of training data.</w:t>
      </w:r>
    </w:p>
    <w:p w:rsidR="0012540D" w:rsidRDefault="0012540D" w:rsidP="0012540D">
      <w:pPr>
        <w:pStyle w:val="3"/>
        <w:shd w:val="clear" w:color="auto" w:fill="FDFDFD"/>
        <w:bidi w:val="0"/>
        <w:spacing w:before="330" w:after="150"/>
        <w:rPr>
          <w:rFonts w:ascii="Helvetica" w:hAnsi="Helvetica"/>
          <w:color w:val="111111"/>
          <w:sz w:val="21"/>
          <w:szCs w:val="21"/>
        </w:rPr>
      </w:pPr>
      <w:r>
        <w:rPr>
          <w:rFonts w:ascii="Helvetica" w:hAnsi="Helvetica"/>
          <w:color w:val="111111"/>
          <w:sz w:val="21"/>
          <w:szCs w:val="21"/>
        </w:rPr>
        <w:t>RNN: Sequence-to-Sequence Model</w:t>
      </w:r>
    </w:p>
    <w:p w:rsidR="0012540D" w:rsidRDefault="0012540D" w:rsidP="0012540D">
      <w:pPr>
        <w:bidi w:val="0"/>
        <w:rPr>
          <w:rFonts w:ascii="Helvetica" w:hAnsi="Helvetica"/>
          <w:color w:val="111111"/>
          <w:sz w:val="16"/>
          <w:szCs w:val="16"/>
          <w:shd w:val="clear" w:color="auto" w:fill="FDFDFD"/>
        </w:rPr>
      </w:pPr>
      <w:r>
        <w:rPr>
          <w:rFonts w:ascii="Helvetica" w:hAnsi="Helvetica"/>
          <w:color w:val="111111"/>
          <w:sz w:val="16"/>
          <w:szCs w:val="16"/>
          <w:shd w:val="clear" w:color="auto" w:fill="FDFDFD"/>
        </w:rPr>
        <w:t>The </w:t>
      </w:r>
      <w:hyperlink r:id="rId89" w:history="1">
        <w:r>
          <w:rPr>
            <w:rStyle w:val="Hyperlink"/>
            <w:rFonts w:ascii="Helvetica" w:hAnsi="Helvetica"/>
            <w:color w:val="E01F1F"/>
            <w:sz w:val="16"/>
            <w:szCs w:val="16"/>
            <w:shd w:val="clear" w:color="auto" w:fill="FDFDFD"/>
          </w:rPr>
          <w:t>sequence-to-sequence model</w:t>
        </w:r>
      </w:hyperlink>
      <w:r>
        <w:rPr>
          <w:rFonts w:ascii="Helvetica" w:hAnsi="Helvetica"/>
          <w:color w:val="111111"/>
          <w:sz w:val="16"/>
          <w:szCs w:val="16"/>
          <w:shd w:val="clear" w:color="auto" w:fill="FDFDFD"/>
        </w:rPr>
        <w:t> is an extended version of RNN, but its application field is distinguishable enough that I would like to list it in a separated section. Same as RNN, a sequence-to-sequence model operates on sequential data, but particularly it is commonly used to develop chatbots or personal assistants, both generating meaningful response for input questions. A sequence-to-sequence model consists of two RNNs, encoder and decoder. The encoder learns the contextual information from the input words and then hands over the knowledge to the decoder side through a “</w:t>
      </w:r>
      <w:r>
        <w:rPr>
          <w:rStyle w:val="a6"/>
          <w:rFonts w:ascii="Helvetica" w:hAnsi="Helvetica"/>
          <w:color w:val="111111"/>
          <w:shd w:val="clear" w:color="auto" w:fill="FDFDFD"/>
        </w:rPr>
        <w:t>context vector</w:t>
      </w:r>
      <w:r>
        <w:rPr>
          <w:rFonts w:ascii="Helvetica" w:hAnsi="Helvetica"/>
          <w:color w:val="111111"/>
          <w:sz w:val="16"/>
          <w:szCs w:val="16"/>
          <w:shd w:val="clear" w:color="auto" w:fill="FDFDFD"/>
        </w:rPr>
        <w:t>” (or “thought vector”, as shown in Fig 8.). Finally, the decoder consumes the context vector and generates proper responses.</w:t>
      </w:r>
    </w:p>
    <w:p w:rsidR="0012540D" w:rsidRDefault="0012540D" w:rsidP="0012540D">
      <w:pPr>
        <w:bidi w:val="0"/>
        <w:rPr>
          <w:rFonts w:ascii="Helvetica" w:hAnsi="Helvetica"/>
          <w:color w:val="111111"/>
          <w:sz w:val="16"/>
          <w:szCs w:val="16"/>
          <w:shd w:val="clear" w:color="auto" w:fill="FDFDFD"/>
        </w:rPr>
      </w:pPr>
      <w:r>
        <w:rPr>
          <w:noProof/>
        </w:rPr>
        <w:lastRenderedPageBreak/>
        <w:drawing>
          <wp:inline distT="0" distB="0" distL="0" distR="0">
            <wp:extent cx="5274310" cy="1587787"/>
            <wp:effectExtent l="19050" t="0" r="2540" b="0"/>
            <wp:docPr id="40" name="תמונה 40" descr="Sequence-to-sequence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Sequence-to-sequence model"/>
                    <pic:cNvPicPr>
                      <a:picLocks noChangeAspect="1" noChangeArrowheads="1"/>
                    </pic:cNvPicPr>
                  </pic:nvPicPr>
                  <pic:blipFill>
                    <a:blip r:embed="rId90"/>
                    <a:srcRect/>
                    <a:stretch>
                      <a:fillRect/>
                    </a:stretch>
                  </pic:blipFill>
                  <pic:spPr bwMode="auto">
                    <a:xfrm>
                      <a:off x="0" y="0"/>
                      <a:ext cx="5274310" cy="1587787"/>
                    </a:xfrm>
                    <a:prstGeom prst="rect">
                      <a:avLst/>
                    </a:prstGeom>
                    <a:noFill/>
                    <a:ln w="9525">
                      <a:noFill/>
                      <a:miter lim="800000"/>
                      <a:headEnd/>
                      <a:tailEnd/>
                    </a:ln>
                  </pic:spPr>
                </pic:pic>
              </a:graphicData>
            </a:graphic>
          </wp:inline>
        </w:drawing>
      </w:r>
    </w:p>
    <w:p w:rsidR="0012540D" w:rsidRDefault="0012540D" w:rsidP="0012540D">
      <w:pPr>
        <w:pStyle w:val="3"/>
        <w:shd w:val="clear" w:color="auto" w:fill="FDFDFD"/>
        <w:bidi w:val="0"/>
        <w:spacing w:before="330" w:after="150"/>
        <w:rPr>
          <w:rFonts w:ascii="Helvetica" w:hAnsi="Helvetica"/>
          <w:color w:val="111111"/>
          <w:sz w:val="21"/>
          <w:szCs w:val="21"/>
        </w:rPr>
      </w:pPr>
      <w:r>
        <w:rPr>
          <w:rFonts w:ascii="Helvetica" w:hAnsi="Helvetica"/>
          <w:color w:val="111111"/>
          <w:sz w:val="21"/>
          <w:szCs w:val="21"/>
        </w:rPr>
        <w:t>Autoencoders</w:t>
      </w:r>
    </w:p>
    <w:p w:rsidR="0012540D" w:rsidRDefault="0012540D" w:rsidP="0012540D">
      <w:pPr>
        <w:bidi w:val="0"/>
        <w:rPr>
          <w:rFonts w:ascii="Helvetica" w:hAnsi="Helvetica"/>
          <w:color w:val="111111"/>
          <w:sz w:val="16"/>
          <w:szCs w:val="16"/>
          <w:shd w:val="clear" w:color="auto" w:fill="FDFDFD"/>
        </w:rPr>
      </w:pPr>
      <w:r>
        <w:rPr>
          <w:rFonts w:ascii="Helvetica" w:hAnsi="Helvetica"/>
          <w:color w:val="111111"/>
          <w:sz w:val="16"/>
          <w:szCs w:val="16"/>
          <w:shd w:val="clear" w:color="auto" w:fill="FDFDFD"/>
        </w:rPr>
        <w:t>Different from the previous models, autoencoders are for unsupervised learning. It is designed to learn a </w:t>
      </w:r>
      <w:r>
        <w:rPr>
          <w:rStyle w:val="a6"/>
          <w:rFonts w:ascii="Helvetica" w:hAnsi="Helvetica"/>
          <w:color w:val="111111"/>
          <w:sz w:val="16"/>
          <w:szCs w:val="16"/>
          <w:shd w:val="clear" w:color="auto" w:fill="FDFDFD"/>
        </w:rPr>
        <w:t>low-dimensional</w:t>
      </w:r>
      <w:r>
        <w:rPr>
          <w:rFonts w:ascii="Helvetica" w:hAnsi="Helvetica"/>
          <w:color w:val="111111"/>
          <w:sz w:val="16"/>
          <w:szCs w:val="16"/>
          <w:shd w:val="clear" w:color="auto" w:fill="FDFDFD"/>
        </w:rPr>
        <w:t> representation of a </w:t>
      </w:r>
      <w:r>
        <w:rPr>
          <w:rStyle w:val="a6"/>
          <w:rFonts w:ascii="Helvetica" w:hAnsi="Helvetica"/>
          <w:color w:val="111111"/>
          <w:sz w:val="16"/>
          <w:szCs w:val="16"/>
          <w:shd w:val="clear" w:color="auto" w:fill="FDFDFD"/>
        </w:rPr>
        <w:t>high-dimensional</w:t>
      </w:r>
      <w:r>
        <w:rPr>
          <w:rFonts w:ascii="Helvetica" w:hAnsi="Helvetica"/>
          <w:color w:val="111111"/>
          <w:sz w:val="16"/>
          <w:szCs w:val="16"/>
          <w:shd w:val="clear" w:color="auto" w:fill="FDFDFD"/>
        </w:rPr>
        <w:t> data set, similar to what </w:t>
      </w:r>
      <w:hyperlink r:id="rId91" w:history="1">
        <w:r>
          <w:rPr>
            <w:rStyle w:val="Hyperlink"/>
            <w:rFonts w:ascii="Helvetica" w:hAnsi="Helvetica"/>
            <w:color w:val="E01F1F"/>
            <w:sz w:val="16"/>
            <w:szCs w:val="16"/>
            <w:shd w:val="clear" w:color="auto" w:fill="FDFDFD"/>
          </w:rPr>
          <w:t>Principal Components Analysis (PCA)</w:t>
        </w:r>
      </w:hyperlink>
      <w:r>
        <w:rPr>
          <w:rFonts w:ascii="Helvetica" w:hAnsi="Helvetica"/>
          <w:color w:val="111111"/>
          <w:sz w:val="16"/>
          <w:szCs w:val="16"/>
          <w:shd w:val="clear" w:color="auto" w:fill="FDFDFD"/>
        </w:rPr>
        <w:t> does. The autoencoder model tries to learn an approximation function </w:t>
      </w:r>
      <w:r>
        <w:rPr>
          <w:rStyle w:val="mi"/>
          <w:rFonts w:ascii="MathJax_Math-italic" w:hAnsi="MathJax_Math-italic"/>
          <w:color w:val="111111"/>
          <w:sz w:val="20"/>
          <w:szCs w:val="20"/>
          <w:bdr w:val="none" w:sz="0" w:space="0" w:color="auto" w:frame="1"/>
          <w:shd w:val="clear" w:color="auto" w:fill="FDFDFD"/>
        </w:rPr>
        <w:t>f</w:t>
      </w:r>
      <w:r>
        <w:rPr>
          <w:rStyle w:val="mo"/>
          <w:rFonts w:ascii="MathJax_Main" w:hAnsi="MathJax_Main"/>
          <w:color w:val="111111"/>
          <w:sz w:val="20"/>
          <w:szCs w:val="20"/>
          <w:bdr w:val="none" w:sz="0" w:space="0" w:color="auto" w:frame="1"/>
          <w:shd w:val="clear" w:color="auto" w:fill="FDFDFD"/>
        </w:rPr>
        <w:t>(</w:t>
      </w:r>
      <w:r>
        <w:rPr>
          <w:rStyle w:val="mi"/>
          <w:rFonts w:ascii="MathJax_Math-italic" w:hAnsi="MathJax_Math-italic"/>
          <w:color w:val="111111"/>
          <w:sz w:val="20"/>
          <w:szCs w:val="20"/>
          <w:bdr w:val="none" w:sz="0" w:space="0" w:color="auto" w:frame="1"/>
          <w:shd w:val="clear" w:color="auto" w:fill="FDFDFD"/>
        </w:rPr>
        <w:t>x</w:t>
      </w:r>
      <w:r>
        <w:rPr>
          <w:rStyle w:val="mo"/>
          <w:rFonts w:ascii="MathJax_Main" w:hAnsi="MathJax_Main"/>
          <w:color w:val="111111"/>
          <w:sz w:val="20"/>
          <w:szCs w:val="20"/>
          <w:bdr w:val="none" w:sz="0" w:space="0" w:color="auto" w:frame="1"/>
          <w:shd w:val="clear" w:color="auto" w:fill="FDFDFD"/>
        </w:rPr>
        <w:t>)≈</w:t>
      </w:r>
      <w:r>
        <w:rPr>
          <w:rStyle w:val="mi"/>
          <w:rFonts w:ascii="MathJax_Math-italic" w:hAnsi="MathJax_Math-italic"/>
          <w:color w:val="111111"/>
          <w:sz w:val="20"/>
          <w:szCs w:val="20"/>
          <w:bdr w:val="none" w:sz="0" w:space="0" w:color="auto" w:frame="1"/>
          <w:shd w:val="clear" w:color="auto" w:fill="FDFDFD"/>
        </w:rPr>
        <w:t>x</w:t>
      </w:r>
      <w:r>
        <w:rPr>
          <w:rStyle w:val="mjxassistivemathml"/>
          <w:rFonts w:ascii="Helvetica" w:hAnsi="Helvetica"/>
          <w:color w:val="111111"/>
          <w:sz w:val="16"/>
          <w:szCs w:val="16"/>
          <w:bdr w:val="none" w:sz="0" w:space="0" w:color="auto" w:frame="1"/>
          <w:shd w:val="clear" w:color="auto" w:fill="FDFDFD"/>
        </w:rPr>
        <w:t>f(x)≈x</w:t>
      </w:r>
      <w:r>
        <w:rPr>
          <w:rFonts w:ascii="Helvetica" w:hAnsi="Helvetica"/>
          <w:color w:val="111111"/>
          <w:sz w:val="16"/>
          <w:szCs w:val="16"/>
          <w:shd w:val="clear" w:color="auto" w:fill="FDFDFD"/>
        </w:rPr>
        <w:t> to reproduce the input data. However, it is restricted by a bottleneck layer in the middle with a very small number of nodes. With limited capacity, the model is forced to form a very efficient encoding of the data, that is essentially the low-dimensional code we learned.</w:t>
      </w:r>
    </w:p>
    <w:p w:rsidR="0012540D" w:rsidRDefault="0012540D" w:rsidP="0012540D">
      <w:pPr>
        <w:bidi w:val="0"/>
        <w:rPr>
          <w:rFonts w:ascii="Helvetica" w:hAnsi="Helvetica"/>
          <w:color w:val="111111"/>
          <w:sz w:val="16"/>
          <w:szCs w:val="16"/>
          <w:shd w:val="clear" w:color="auto" w:fill="FDFDFD"/>
        </w:rPr>
      </w:pPr>
    </w:p>
    <w:p w:rsidR="0012540D" w:rsidRDefault="00970911" w:rsidP="0012540D">
      <w:pPr>
        <w:bidi w:val="0"/>
        <w:rPr>
          <w:rFonts w:ascii="Helvetica" w:hAnsi="Helvetica"/>
          <w:color w:val="111111"/>
          <w:sz w:val="16"/>
          <w:szCs w:val="16"/>
          <w:shd w:val="clear" w:color="auto" w:fill="FDFDFD"/>
        </w:rPr>
      </w:pPr>
      <w:hyperlink r:id="rId92" w:history="1">
        <w:r w:rsidR="0012540D">
          <w:rPr>
            <w:rStyle w:val="Hyperlink"/>
            <w:rFonts w:ascii="Helvetica" w:hAnsi="Helvetica"/>
            <w:color w:val="E01F1F"/>
            <w:sz w:val="16"/>
            <w:szCs w:val="16"/>
            <w:shd w:val="clear" w:color="auto" w:fill="FDFDFD"/>
          </w:rPr>
          <w:t>Hinton and Salakhutdinov</w:t>
        </w:r>
      </w:hyperlink>
      <w:r w:rsidR="0012540D">
        <w:rPr>
          <w:rFonts w:ascii="Helvetica" w:hAnsi="Helvetica"/>
          <w:color w:val="111111"/>
          <w:sz w:val="16"/>
          <w:szCs w:val="16"/>
          <w:shd w:val="clear" w:color="auto" w:fill="FDFDFD"/>
        </w:rPr>
        <w:t> used autoencoders to compress documents on a variety of topics. As shown in Fig 10, when both PCA and autoencoder were applied to reduce the documents onto two dimensions, autoencoder demonstrated a much better outcome. With the help of autoencoder, we can do efficient data compression to speed up the information retrieval including both documents and images.</w:t>
      </w:r>
    </w:p>
    <w:p w:rsidR="0012540D" w:rsidRDefault="0012540D" w:rsidP="0012540D">
      <w:pPr>
        <w:bidi w:val="0"/>
        <w:rPr>
          <w:rFonts w:ascii="Helvetica" w:hAnsi="Helvetica"/>
          <w:color w:val="111111"/>
          <w:sz w:val="16"/>
          <w:szCs w:val="16"/>
          <w:shd w:val="clear" w:color="auto" w:fill="FDFDFD"/>
        </w:rPr>
      </w:pPr>
    </w:p>
    <w:p w:rsidR="0012540D" w:rsidRDefault="0012540D" w:rsidP="0012540D">
      <w:pPr>
        <w:bidi w:val="0"/>
        <w:rPr>
          <w:rFonts w:ascii="Helvetica" w:hAnsi="Helvetica"/>
          <w:color w:val="111111"/>
          <w:sz w:val="16"/>
          <w:szCs w:val="16"/>
          <w:shd w:val="clear" w:color="auto" w:fill="FDFDFD"/>
        </w:rPr>
      </w:pPr>
      <w:r>
        <w:rPr>
          <w:noProof/>
        </w:rPr>
        <w:drawing>
          <wp:inline distT="0" distB="0" distL="0" distR="0">
            <wp:extent cx="5274310" cy="2195174"/>
            <wp:effectExtent l="19050" t="0" r="2540" b="0"/>
            <wp:docPr id="43" name="תמונה 43" descr="Autoencoder experi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Autoencoder experiment"/>
                    <pic:cNvPicPr>
                      <a:picLocks noChangeAspect="1" noChangeArrowheads="1"/>
                    </pic:cNvPicPr>
                  </pic:nvPicPr>
                  <pic:blipFill>
                    <a:blip r:embed="rId93" cstate="print"/>
                    <a:srcRect/>
                    <a:stretch>
                      <a:fillRect/>
                    </a:stretch>
                  </pic:blipFill>
                  <pic:spPr bwMode="auto">
                    <a:xfrm>
                      <a:off x="0" y="0"/>
                      <a:ext cx="5274310" cy="2195174"/>
                    </a:xfrm>
                    <a:prstGeom prst="rect">
                      <a:avLst/>
                    </a:prstGeom>
                    <a:noFill/>
                    <a:ln w="9525">
                      <a:noFill/>
                      <a:miter lim="800000"/>
                      <a:headEnd/>
                      <a:tailEnd/>
                    </a:ln>
                  </pic:spPr>
                </pic:pic>
              </a:graphicData>
            </a:graphic>
          </wp:inline>
        </w:drawing>
      </w:r>
    </w:p>
    <w:p w:rsidR="0012540D" w:rsidRDefault="0012540D" w:rsidP="0012540D">
      <w:pPr>
        <w:bidi w:val="0"/>
        <w:rPr>
          <w:rFonts w:ascii="Helvetica" w:hAnsi="Helvetica"/>
          <w:color w:val="111111"/>
          <w:sz w:val="16"/>
          <w:szCs w:val="16"/>
          <w:shd w:val="clear" w:color="auto" w:fill="FDFDFD"/>
        </w:rPr>
      </w:pPr>
    </w:p>
    <w:p w:rsidR="0012540D" w:rsidRDefault="0012540D" w:rsidP="0012540D">
      <w:pPr>
        <w:bidi w:val="0"/>
        <w:rPr>
          <w:rFonts w:ascii="Helvetica" w:hAnsi="Helvetica"/>
          <w:color w:val="111111"/>
          <w:sz w:val="16"/>
          <w:szCs w:val="16"/>
          <w:shd w:val="clear" w:color="auto" w:fill="FDFDFD"/>
        </w:rPr>
      </w:pPr>
      <w:r>
        <w:rPr>
          <w:rStyle w:val="a7"/>
          <w:rFonts w:ascii="Helvetica" w:hAnsi="Helvetica"/>
          <w:color w:val="111111"/>
          <w:sz w:val="16"/>
          <w:szCs w:val="16"/>
          <w:shd w:val="clear" w:color="auto" w:fill="FDFDFD"/>
        </w:rPr>
        <w:t>Fig 10. The outputs of PCA (left) and autoencoder (right) when both try to compress documents into two numbers. (Image source: Hinton, Geoffrey E., and Ruslan R. Salakhutdinov. </w:t>
      </w:r>
      <w:hyperlink r:id="rId94" w:history="1">
        <w:r>
          <w:rPr>
            <w:rStyle w:val="Hyperlink"/>
            <w:rFonts w:ascii="Helvetica" w:hAnsi="Helvetica"/>
            <w:i/>
            <w:iCs/>
            <w:color w:val="E01F1F"/>
            <w:sz w:val="16"/>
            <w:szCs w:val="16"/>
            <w:shd w:val="clear" w:color="auto" w:fill="FDFDFD"/>
          </w:rPr>
          <w:t>“Reducing the dimensionality of data with neural networks.”</w:t>
        </w:r>
      </w:hyperlink>
      <w:r>
        <w:rPr>
          <w:rStyle w:val="a7"/>
          <w:rFonts w:ascii="Helvetica" w:hAnsi="Helvetica"/>
          <w:color w:val="111111"/>
          <w:sz w:val="16"/>
          <w:szCs w:val="16"/>
          <w:shd w:val="clear" w:color="auto" w:fill="FDFDFD"/>
        </w:rPr>
        <w:t> science 313.5786 (2006): 504-507.)</w:t>
      </w:r>
    </w:p>
    <w:p w:rsidR="00A60B2C" w:rsidRDefault="00A60B2C" w:rsidP="0012540D">
      <w:pPr>
        <w:pStyle w:val="a3"/>
        <w:ind w:left="785"/>
        <w:rPr>
          <w:rFonts w:ascii="David" w:hAnsi="David" w:cs="David"/>
          <w:rtl/>
        </w:rPr>
      </w:pPr>
    </w:p>
    <w:p w:rsidR="00A60B2C" w:rsidRDefault="00A60B2C" w:rsidP="0012540D">
      <w:pPr>
        <w:pStyle w:val="a3"/>
        <w:ind w:left="785"/>
        <w:rPr>
          <w:rFonts w:ascii="David" w:hAnsi="David" w:cs="David"/>
          <w:rtl/>
        </w:rPr>
      </w:pPr>
    </w:p>
    <w:p w:rsidR="00A60B2C" w:rsidRDefault="00A60B2C" w:rsidP="0012540D">
      <w:pPr>
        <w:pStyle w:val="a3"/>
        <w:ind w:left="785"/>
        <w:rPr>
          <w:rFonts w:ascii="David" w:hAnsi="David" w:cs="David"/>
          <w:rtl/>
        </w:rPr>
      </w:pPr>
    </w:p>
    <w:p w:rsidR="0012540D" w:rsidRPr="0012540D" w:rsidRDefault="0012540D" w:rsidP="0012540D">
      <w:pPr>
        <w:pStyle w:val="a3"/>
        <w:ind w:left="785"/>
        <w:rPr>
          <w:rFonts w:ascii="David" w:hAnsi="David" w:cs="David"/>
          <w:sz w:val="18"/>
          <w:szCs w:val="18"/>
        </w:rPr>
      </w:pPr>
      <w:r>
        <w:rPr>
          <w:rFonts w:ascii="David" w:hAnsi="David" w:cs="David" w:hint="cs"/>
          <w:rtl/>
        </w:rPr>
        <w:t>ההסבר מלא:</w:t>
      </w:r>
      <w:r>
        <w:rPr>
          <w:rFonts w:hint="cs"/>
          <w:sz w:val="18"/>
          <w:szCs w:val="18"/>
          <w:rtl/>
        </w:rPr>
        <w:t xml:space="preserve"> </w:t>
      </w:r>
      <w:hyperlink r:id="rId95" w:history="1">
        <w:r w:rsidRPr="0012540D">
          <w:rPr>
            <w:rStyle w:val="Hyperlink"/>
            <w:sz w:val="18"/>
            <w:szCs w:val="18"/>
          </w:rPr>
          <w:t>https://lilianweng.github.io/lil-log/2017/06/21/an-overview-of-deep-learning.html</w:t>
        </w:r>
      </w:hyperlink>
    </w:p>
    <w:p w:rsidR="00A06A0F" w:rsidRDefault="00A06A0F" w:rsidP="00A06A0F">
      <w:pPr>
        <w:pStyle w:val="a3"/>
        <w:ind w:left="785"/>
        <w:jc w:val="right"/>
        <w:rPr>
          <w:rFonts w:ascii="David" w:hAnsi="David" w:cs="David"/>
        </w:rPr>
      </w:pPr>
    </w:p>
    <w:p w:rsidR="009E29E1" w:rsidRDefault="00970911" w:rsidP="00686227">
      <w:pPr>
        <w:pStyle w:val="a3"/>
        <w:ind w:left="785"/>
        <w:rPr>
          <w:rFonts w:ascii="David" w:hAnsi="David" w:cs="David"/>
          <w:rtl/>
        </w:rPr>
      </w:pPr>
      <w:hyperlink r:id="rId96" w:history="1">
        <w:r w:rsidR="00A06A0F">
          <w:rPr>
            <w:rStyle w:val="Hyperlink"/>
          </w:rPr>
          <w:t>https://lilianweng.github.io/lil-log/2017/06/21/an-overview-of-deep-learning.html</w:t>
        </w:r>
      </w:hyperlink>
    </w:p>
    <w:p w:rsidR="000E4596" w:rsidRDefault="000E4596" w:rsidP="00686227">
      <w:pPr>
        <w:pStyle w:val="a3"/>
        <w:ind w:left="785"/>
        <w:rPr>
          <w:rFonts w:ascii="David" w:hAnsi="David" w:cs="David"/>
          <w:rtl/>
        </w:rPr>
      </w:pPr>
    </w:p>
    <w:p w:rsidR="000E4596" w:rsidRDefault="000E4596" w:rsidP="00686227">
      <w:pPr>
        <w:pStyle w:val="a3"/>
        <w:ind w:left="785"/>
        <w:rPr>
          <w:rFonts w:ascii="David" w:hAnsi="David" w:cs="David"/>
          <w:rtl/>
        </w:rPr>
      </w:pPr>
    </w:p>
    <w:p w:rsidR="00A60B2C" w:rsidRDefault="00A60B2C" w:rsidP="00686227">
      <w:pPr>
        <w:pStyle w:val="a3"/>
        <w:ind w:left="785"/>
        <w:rPr>
          <w:rFonts w:ascii="David" w:hAnsi="David" w:cs="David"/>
          <w:rtl/>
        </w:rPr>
      </w:pPr>
    </w:p>
    <w:p w:rsidR="00A60B2C" w:rsidRDefault="00A60B2C" w:rsidP="00686227">
      <w:pPr>
        <w:pStyle w:val="a3"/>
        <w:ind w:left="785"/>
        <w:rPr>
          <w:rFonts w:ascii="David" w:hAnsi="David" w:cs="David"/>
          <w:rtl/>
        </w:rPr>
      </w:pPr>
    </w:p>
    <w:p w:rsidR="00A60B2C" w:rsidRDefault="00A60B2C" w:rsidP="00686227">
      <w:pPr>
        <w:pStyle w:val="a3"/>
        <w:ind w:left="785"/>
        <w:rPr>
          <w:rFonts w:ascii="David" w:hAnsi="David" w:cs="David"/>
          <w:rtl/>
        </w:rPr>
      </w:pPr>
    </w:p>
    <w:p w:rsidR="00A60B2C" w:rsidRDefault="00A60B2C" w:rsidP="00686227">
      <w:pPr>
        <w:pStyle w:val="a3"/>
        <w:ind w:left="785"/>
        <w:rPr>
          <w:rFonts w:ascii="David" w:hAnsi="David" w:cs="David"/>
          <w:rtl/>
        </w:rPr>
      </w:pPr>
    </w:p>
    <w:p w:rsidR="00A60B2C" w:rsidRDefault="00A60B2C" w:rsidP="00686227">
      <w:pPr>
        <w:pStyle w:val="a3"/>
        <w:ind w:left="785"/>
        <w:rPr>
          <w:rFonts w:ascii="David" w:hAnsi="David" w:cs="David"/>
          <w:rtl/>
        </w:rPr>
      </w:pPr>
    </w:p>
    <w:p w:rsidR="00A60B2C" w:rsidRDefault="00A60B2C" w:rsidP="00686227">
      <w:pPr>
        <w:pStyle w:val="a3"/>
        <w:ind w:left="785"/>
        <w:rPr>
          <w:rFonts w:ascii="David" w:hAnsi="David" w:cs="David"/>
          <w:rtl/>
        </w:rPr>
      </w:pPr>
    </w:p>
    <w:p w:rsidR="00A60B2C" w:rsidRDefault="00A60B2C" w:rsidP="00686227">
      <w:pPr>
        <w:pStyle w:val="a3"/>
        <w:ind w:left="785"/>
        <w:rPr>
          <w:rFonts w:ascii="David" w:hAnsi="David" w:cs="David"/>
          <w:rtl/>
        </w:rPr>
      </w:pPr>
    </w:p>
    <w:p w:rsidR="00A60B2C" w:rsidRPr="009A0DBF" w:rsidRDefault="00A60B2C" w:rsidP="00686227">
      <w:pPr>
        <w:pStyle w:val="a3"/>
        <w:ind w:left="785"/>
        <w:rPr>
          <w:rFonts w:ascii="David" w:hAnsi="David" w:cs="David"/>
        </w:rPr>
      </w:pPr>
    </w:p>
    <w:p w:rsidR="00EB4B47" w:rsidRPr="00580EFF" w:rsidRDefault="00EB4B47" w:rsidP="00EB4B47">
      <w:pPr>
        <w:pStyle w:val="a3"/>
        <w:numPr>
          <w:ilvl w:val="0"/>
          <w:numId w:val="4"/>
        </w:numPr>
        <w:rPr>
          <w:rFonts w:ascii="David" w:hAnsi="David" w:cs="David"/>
          <w:b/>
          <w:bCs/>
          <w:u w:val="single"/>
        </w:rPr>
      </w:pPr>
      <w:r w:rsidRPr="00580EFF">
        <w:rPr>
          <w:rFonts w:ascii="David" w:hAnsi="David" w:cs="David"/>
          <w:b/>
          <w:bCs/>
          <w:u w:val="single"/>
          <w:rtl/>
        </w:rPr>
        <w:t>תכנון וניתוח(</w:t>
      </w:r>
      <w:r w:rsidRPr="00580EFF">
        <w:rPr>
          <w:rFonts w:ascii="David" w:hAnsi="David" w:cs="David"/>
          <w:b/>
          <w:bCs/>
          <w:u w:val="single"/>
        </w:rPr>
        <w:t xml:space="preserve">Design and </w:t>
      </w:r>
      <w:r w:rsidR="00424649" w:rsidRPr="00580EFF">
        <w:rPr>
          <w:rFonts w:ascii="David" w:hAnsi="David" w:cs="David"/>
          <w:b/>
          <w:bCs/>
          <w:u w:val="single"/>
        </w:rPr>
        <w:t>Analysis</w:t>
      </w:r>
      <w:r w:rsidRPr="00580EFF">
        <w:rPr>
          <w:rFonts w:ascii="David" w:hAnsi="David" w:cs="David"/>
          <w:b/>
          <w:bCs/>
          <w:u w:val="single"/>
          <w:rtl/>
        </w:rPr>
        <w:t>)</w:t>
      </w:r>
    </w:p>
    <w:p w:rsidR="006475B3" w:rsidRDefault="006475B3" w:rsidP="006475B3">
      <w:pPr>
        <w:pStyle w:val="a3"/>
        <w:ind w:left="360"/>
        <w:rPr>
          <w:rFonts w:ascii="David" w:hAnsi="David" w:cs="David"/>
          <w:u w:val="single"/>
          <w:rtl/>
        </w:rPr>
      </w:pPr>
    </w:p>
    <w:p w:rsidR="006475B3" w:rsidRPr="006475B3" w:rsidRDefault="006475B3" w:rsidP="006475B3">
      <w:pPr>
        <w:pStyle w:val="a3"/>
        <w:ind w:left="360"/>
        <w:jc w:val="right"/>
        <w:rPr>
          <w:rFonts w:ascii="David" w:hAnsi="David" w:cs="David"/>
          <w:rtl/>
        </w:rPr>
      </w:pPr>
      <w:r w:rsidRPr="006475B3">
        <w:rPr>
          <w:rFonts w:ascii="David" w:hAnsi="David" w:cs="David"/>
        </w:rPr>
        <w:t>After thorough study and analysis of the theory behind the existing techniques</w:t>
      </w:r>
      <w:r w:rsidRPr="006475B3">
        <w:rPr>
          <w:rFonts w:ascii="David" w:hAnsi="David" w:cs="David"/>
          <w:rtl/>
        </w:rPr>
        <w:t xml:space="preserve"> </w:t>
      </w:r>
    </w:p>
    <w:p w:rsidR="006475B3" w:rsidRPr="006475B3" w:rsidRDefault="00F50A92" w:rsidP="006475B3">
      <w:pPr>
        <w:pStyle w:val="a3"/>
        <w:ind w:left="360"/>
        <w:jc w:val="right"/>
        <w:rPr>
          <w:rFonts w:ascii="David" w:hAnsi="David" w:cs="David"/>
        </w:rPr>
      </w:pPr>
      <w:r>
        <w:rPr>
          <w:rFonts w:ascii="David" w:hAnsi="David" w:cs="David"/>
        </w:rPr>
        <w:t>capable for us today</w:t>
      </w:r>
      <w:r w:rsidR="006475B3" w:rsidRPr="006475B3">
        <w:rPr>
          <w:rFonts w:ascii="David" w:hAnsi="David" w:cs="David"/>
        </w:rPr>
        <w:t>, we went on to the design process. This section is mainly</w:t>
      </w:r>
      <w:r w:rsidR="006475B3" w:rsidRPr="006475B3">
        <w:rPr>
          <w:rFonts w:ascii="David" w:hAnsi="David" w:cs="David"/>
          <w:rtl/>
        </w:rPr>
        <w:t xml:space="preserve"> </w:t>
      </w:r>
    </w:p>
    <w:p w:rsidR="00F50A92" w:rsidRDefault="006475B3" w:rsidP="00F50A92">
      <w:pPr>
        <w:pStyle w:val="a3"/>
        <w:ind w:left="360"/>
        <w:jc w:val="right"/>
        <w:rPr>
          <w:rFonts w:ascii="David" w:hAnsi="David" w:cs="David"/>
        </w:rPr>
      </w:pPr>
      <w:r w:rsidRPr="006475B3">
        <w:rPr>
          <w:rFonts w:ascii="David" w:hAnsi="David" w:cs="David"/>
        </w:rPr>
        <w:t>concerned with the different design decisions we have made</w:t>
      </w:r>
      <w:r>
        <w:rPr>
          <w:rFonts w:ascii="David" w:hAnsi="David" w:cs="David"/>
        </w:rPr>
        <w:t xml:space="preserve"> </w:t>
      </w:r>
      <w:r w:rsidRPr="006475B3">
        <w:rPr>
          <w:rFonts w:ascii="David" w:hAnsi="David" w:cs="David"/>
        </w:rPr>
        <w:t xml:space="preserve">First, we will </w:t>
      </w:r>
      <w:r w:rsidR="00F50A92">
        <w:rPr>
          <w:rFonts w:ascii="David" w:hAnsi="David" w:cs="David"/>
        </w:rPr>
        <w:t>try to use</w:t>
      </w:r>
    </w:p>
    <w:p w:rsidR="00F50A92" w:rsidRDefault="00F50A92" w:rsidP="00F50A92">
      <w:pPr>
        <w:pStyle w:val="a3"/>
        <w:ind w:left="360"/>
        <w:jc w:val="right"/>
        <w:rPr>
          <w:rFonts w:ascii="David" w:hAnsi="David" w:cs="David"/>
        </w:rPr>
      </w:pPr>
      <w:r>
        <w:rPr>
          <w:rFonts w:ascii="David" w:hAnsi="David" w:cs="David"/>
        </w:rPr>
        <w:t>a DL machine for measuring are success in</w:t>
      </w:r>
      <w:r w:rsidR="006475B3" w:rsidRPr="006475B3">
        <w:rPr>
          <w:rFonts w:ascii="David" w:hAnsi="David" w:cs="David"/>
        </w:rPr>
        <w:t xml:space="preserve"> </w:t>
      </w:r>
      <w:r>
        <w:rPr>
          <w:rFonts w:ascii="David" w:hAnsi="David" w:cs="David"/>
        </w:rPr>
        <w:t xml:space="preserve">presenting </w:t>
      </w:r>
      <w:r w:rsidR="006475B3" w:rsidRPr="006475B3">
        <w:rPr>
          <w:rFonts w:ascii="David" w:hAnsi="David" w:cs="David"/>
        </w:rPr>
        <w:t xml:space="preserve">sound </w:t>
      </w:r>
      <w:r>
        <w:rPr>
          <w:rFonts w:ascii="David" w:hAnsi="David" w:cs="David"/>
        </w:rPr>
        <w:t>as Image.</w:t>
      </w:r>
    </w:p>
    <w:p w:rsidR="005016B5" w:rsidRDefault="00F50A92" w:rsidP="005016B5">
      <w:pPr>
        <w:pStyle w:val="a3"/>
        <w:ind w:left="360"/>
        <w:jc w:val="right"/>
        <w:rPr>
          <w:rFonts w:ascii="David" w:hAnsi="David" w:cs="David"/>
          <w:lang w:val="en-GB"/>
        </w:rPr>
      </w:pPr>
      <w:r>
        <w:rPr>
          <w:rFonts w:ascii="David" w:hAnsi="David" w:cs="David"/>
        </w:rPr>
        <w:t>A critical assuming we take at that point , and will be exam later, is the abil</w:t>
      </w:r>
      <w:r w:rsidR="005016B5">
        <w:rPr>
          <w:rFonts w:ascii="David" w:hAnsi="David" w:cs="David"/>
        </w:rPr>
        <w:t>i</w:t>
      </w:r>
      <w:r>
        <w:rPr>
          <w:rFonts w:ascii="David" w:hAnsi="David" w:cs="David"/>
        </w:rPr>
        <w:t>ty</w:t>
      </w:r>
      <w:r>
        <w:rPr>
          <w:rFonts w:ascii="David" w:hAnsi="David" w:cs="David"/>
        </w:rPr>
        <w:br/>
        <w:t xml:space="preserve">of the DL to act as </w:t>
      </w:r>
      <w:r w:rsidR="005016B5">
        <w:rPr>
          <w:rFonts w:ascii="David" w:hAnsi="David" w:cs="David"/>
        </w:rPr>
        <w:t>deaf candidates in a research group.</w:t>
      </w:r>
    </w:p>
    <w:p w:rsidR="006475B3" w:rsidRDefault="004B25E0" w:rsidP="004B25E0">
      <w:pPr>
        <w:pStyle w:val="a3"/>
        <w:ind w:left="360"/>
        <w:jc w:val="right"/>
        <w:rPr>
          <w:rFonts w:ascii="David" w:hAnsi="David" w:cs="David"/>
          <w:rtl/>
        </w:rPr>
      </w:pPr>
      <w:r>
        <w:rPr>
          <w:rFonts w:ascii="David" w:hAnsi="David" w:cs="David"/>
          <w:lang w:val="en-GB"/>
        </w:rPr>
        <w:t>It's the</w:t>
      </w:r>
      <w:r w:rsidR="005016B5">
        <w:rPr>
          <w:rFonts w:ascii="David" w:hAnsi="David" w:cs="David"/>
          <w:lang w:val="en-GB"/>
        </w:rPr>
        <w:t xml:space="preserve"> new growing technologies a long with semi new approach for analyzing data</w:t>
      </w:r>
      <w:r w:rsidR="000D67F2">
        <w:rPr>
          <w:rFonts w:ascii="David" w:hAnsi="David" w:cs="David"/>
          <w:lang w:val="en-GB"/>
        </w:rPr>
        <w:t xml:space="preserve"> </w:t>
      </w:r>
      <w:r>
        <w:rPr>
          <w:rFonts w:ascii="David" w:hAnsi="David" w:cs="David"/>
          <w:lang w:val="en-GB"/>
        </w:rPr>
        <w:t>that lead us</w:t>
      </w:r>
      <w:r w:rsidR="005016B5">
        <w:rPr>
          <w:rFonts w:ascii="David" w:hAnsi="David" w:cs="David"/>
          <w:lang w:val="en-GB"/>
        </w:rPr>
        <w:t xml:space="preserve"> </w:t>
      </w:r>
      <w:r>
        <w:rPr>
          <w:rFonts w:ascii="David" w:hAnsi="David" w:cs="David"/>
          <w:lang w:val="en-GB"/>
        </w:rPr>
        <w:t>optimize for growing a new w</w:t>
      </w:r>
      <w:r w:rsidR="000D67F2">
        <w:rPr>
          <w:rFonts w:ascii="David" w:hAnsi="David" w:cs="David"/>
          <w:lang w:val="en-GB"/>
        </w:rPr>
        <w:t>ays to help disa</w:t>
      </w:r>
      <w:r>
        <w:rPr>
          <w:rFonts w:ascii="David" w:hAnsi="David" w:cs="David"/>
          <w:lang w:val="en-GB"/>
        </w:rPr>
        <w:t>bilities.</w:t>
      </w:r>
      <w:r>
        <w:rPr>
          <w:rFonts w:ascii="David" w:hAnsi="David" w:cs="David"/>
          <w:lang w:val="en-GB"/>
        </w:rPr>
        <w:br/>
      </w:r>
      <w:r w:rsidR="005016B5">
        <w:rPr>
          <w:rFonts w:ascii="David" w:hAnsi="David" w:cs="David"/>
          <w:lang w:val="en-GB"/>
        </w:rPr>
        <w:t xml:space="preserve"> </w:t>
      </w:r>
    </w:p>
    <w:p w:rsidR="006475B3" w:rsidRPr="006475B3" w:rsidRDefault="006475B3" w:rsidP="006475B3">
      <w:pPr>
        <w:pStyle w:val="a3"/>
        <w:ind w:left="360"/>
        <w:jc w:val="right"/>
        <w:rPr>
          <w:rFonts w:ascii="David" w:hAnsi="David" w:cs="David"/>
        </w:rPr>
      </w:pPr>
    </w:p>
    <w:p w:rsidR="00C63D9D" w:rsidRDefault="00C63D9D" w:rsidP="000E708C">
      <w:pPr>
        <w:pStyle w:val="a3"/>
        <w:ind w:left="785"/>
        <w:rPr>
          <w:rFonts w:ascii="David" w:hAnsi="David" w:cs="David"/>
        </w:rPr>
      </w:pPr>
    </w:p>
    <w:p w:rsidR="00172533" w:rsidRPr="00AD43FD" w:rsidRDefault="00172533" w:rsidP="00172533">
      <w:pPr>
        <w:pStyle w:val="a3"/>
        <w:numPr>
          <w:ilvl w:val="1"/>
          <w:numId w:val="4"/>
        </w:numPr>
        <w:rPr>
          <w:rFonts w:ascii="David" w:hAnsi="David" w:cs="David"/>
          <w:b/>
          <w:bCs/>
          <w:u w:val="single"/>
        </w:rPr>
      </w:pPr>
      <w:r w:rsidRPr="00AD43FD">
        <w:rPr>
          <w:rFonts w:ascii="David" w:hAnsi="David" w:cs="David"/>
          <w:b/>
          <w:bCs/>
          <w:u w:val="single"/>
        </w:rPr>
        <w:t>Analysis of the assistive technologies</w:t>
      </w:r>
      <w:r w:rsidRPr="00AD43FD">
        <w:rPr>
          <w:rFonts w:ascii="David" w:hAnsi="David" w:cs="David" w:hint="cs"/>
          <w:b/>
          <w:bCs/>
          <w:u w:val="single"/>
          <w:rtl/>
        </w:rPr>
        <w:t>-  ניתוח של טכנולוגיות מסייעות</w:t>
      </w:r>
    </w:p>
    <w:p w:rsidR="00E26DB6" w:rsidRDefault="00E26DB6" w:rsidP="004C700B">
      <w:pPr>
        <w:pStyle w:val="a3"/>
        <w:ind w:left="785"/>
        <w:jc w:val="right"/>
        <w:rPr>
          <w:rFonts w:ascii="David" w:hAnsi="David" w:cs="David"/>
        </w:rPr>
      </w:pPr>
    </w:p>
    <w:p w:rsidR="00E26DB6" w:rsidRDefault="004C700B" w:rsidP="004C700B">
      <w:pPr>
        <w:pStyle w:val="a3"/>
        <w:ind w:left="785"/>
        <w:jc w:val="right"/>
        <w:rPr>
          <w:rFonts w:ascii="David" w:hAnsi="David" w:cs="David"/>
        </w:rPr>
      </w:pPr>
      <w:r w:rsidRPr="004C700B">
        <w:rPr>
          <w:rFonts w:ascii="David" w:hAnsi="David" w:cs="David"/>
        </w:rPr>
        <w:t xml:space="preserve">In this section we discuss the advantages and disadvantages of existing assistive </w:t>
      </w:r>
      <w:r>
        <w:rPr>
          <w:rFonts w:ascii="David" w:hAnsi="David" w:cs="David"/>
        </w:rPr>
        <w:t>m</w:t>
      </w:r>
      <w:r w:rsidRPr="004C700B">
        <w:rPr>
          <w:rFonts w:ascii="David" w:hAnsi="David" w:cs="David"/>
        </w:rPr>
        <w:t>eans</w:t>
      </w:r>
      <w:r>
        <w:rPr>
          <w:rFonts w:ascii="David" w:hAnsi="David" w:cs="David"/>
        </w:rPr>
        <w:t xml:space="preserve"> </w:t>
      </w:r>
      <w:r w:rsidRPr="004C700B">
        <w:rPr>
          <w:rFonts w:ascii="David" w:hAnsi="David" w:cs="David"/>
        </w:rPr>
        <w:t xml:space="preserve">for the hearing impaired. This will help explain </w:t>
      </w:r>
      <w:r w:rsidR="00E26DB6">
        <w:rPr>
          <w:rFonts w:ascii="David" w:hAnsi="David" w:cs="David"/>
        </w:rPr>
        <w:t>some of the preference we</w:t>
      </w:r>
    </w:p>
    <w:p w:rsidR="004C700B" w:rsidRDefault="00B04676" w:rsidP="00E26DB6">
      <w:pPr>
        <w:pStyle w:val="a3"/>
        <w:ind w:left="785"/>
        <w:jc w:val="right"/>
        <w:rPr>
          <w:rFonts w:ascii="David" w:hAnsi="David" w:cs="David"/>
        </w:rPr>
      </w:pPr>
      <w:r>
        <w:rPr>
          <w:rFonts w:ascii="David" w:hAnsi="David" w:cs="David"/>
          <w:noProof/>
        </w:rPr>
        <w:drawing>
          <wp:anchor distT="0" distB="0" distL="114300" distR="114300" simplePos="0" relativeHeight="251666432" behindDoc="0" locked="0" layoutInCell="1" allowOverlap="1">
            <wp:simplePos x="0" y="0"/>
            <wp:positionH relativeFrom="column">
              <wp:posOffset>-133350</wp:posOffset>
            </wp:positionH>
            <wp:positionV relativeFrom="paragraph">
              <wp:posOffset>484505</wp:posOffset>
            </wp:positionV>
            <wp:extent cx="5276215" cy="3088005"/>
            <wp:effectExtent l="19050" t="0" r="635" b="0"/>
            <wp:wrapSquare wrapText="bothSides"/>
            <wp:docPr id="4"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7"/>
                    <a:srcRect/>
                    <a:stretch>
                      <a:fillRect/>
                    </a:stretch>
                  </pic:blipFill>
                  <pic:spPr bwMode="auto">
                    <a:xfrm>
                      <a:off x="0" y="0"/>
                      <a:ext cx="5276215" cy="3088005"/>
                    </a:xfrm>
                    <a:prstGeom prst="rect">
                      <a:avLst/>
                    </a:prstGeom>
                    <a:noFill/>
                    <a:ln w="9525">
                      <a:noFill/>
                      <a:miter lim="800000"/>
                      <a:headEnd/>
                      <a:tailEnd/>
                    </a:ln>
                  </pic:spPr>
                </pic:pic>
              </a:graphicData>
            </a:graphic>
          </wp:anchor>
        </w:drawing>
      </w:r>
      <w:r w:rsidR="00E26DB6">
        <w:rPr>
          <w:rFonts w:ascii="David" w:hAnsi="David" w:cs="David"/>
        </w:rPr>
        <w:t>chose in our design in particular the spiral visual mapping characteristic.</w:t>
      </w:r>
      <w:r>
        <w:rPr>
          <w:rFonts w:ascii="David" w:hAnsi="David" w:cs="David"/>
        </w:rPr>
        <w:br/>
      </w:r>
    </w:p>
    <w:p w:rsidR="00B04676" w:rsidRDefault="00B04676" w:rsidP="00E26DB6">
      <w:pPr>
        <w:pStyle w:val="a3"/>
        <w:ind w:left="785"/>
        <w:jc w:val="right"/>
        <w:rPr>
          <w:rFonts w:ascii="David" w:hAnsi="David" w:cs="David"/>
        </w:rPr>
      </w:pPr>
    </w:p>
    <w:p w:rsidR="004C700B" w:rsidRDefault="004C700B" w:rsidP="004C700B">
      <w:pPr>
        <w:pStyle w:val="a3"/>
        <w:ind w:left="785"/>
        <w:jc w:val="right"/>
        <w:rPr>
          <w:rFonts w:ascii="David" w:hAnsi="David" w:cs="David"/>
        </w:rPr>
      </w:pPr>
    </w:p>
    <w:p w:rsidR="00B04676" w:rsidRDefault="00B04676" w:rsidP="004C700B">
      <w:pPr>
        <w:pStyle w:val="a3"/>
        <w:ind w:left="785"/>
        <w:jc w:val="right"/>
        <w:rPr>
          <w:rFonts w:ascii="David" w:hAnsi="David" w:cs="David"/>
        </w:rPr>
      </w:pPr>
    </w:p>
    <w:p w:rsidR="00B04676" w:rsidRDefault="00B04676" w:rsidP="00A60B2C">
      <w:pPr>
        <w:pStyle w:val="a3"/>
        <w:ind w:left="785"/>
        <w:jc w:val="right"/>
        <w:rPr>
          <w:rFonts w:ascii="David" w:hAnsi="David" w:cs="David"/>
        </w:rPr>
      </w:pPr>
    </w:p>
    <w:p w:rsidR="004C700B" w:rsidRPr="004C700B" w:rsidRDefault="004C700B" w:rsidP="00A60B2C">
      <w:pPr>
        <w:pStyle w:val="a3"/>
        <w:ind w:left="785"/>
        <w:jc w:val="right"/>
        <w:rPr>
          <w:rFonts w:ascii="David" w:hAnsi="David" w:cs="David"/>
        </w:rPr>
      </w:pPr>
      <w:r w:rsidRPr="004C700B">
        <w:rPr>
          <w:rFonts w:ascii="David" w:hAnsi="David" w:cs="David"/>
        </w:rPr>
        <w:t>Assistive technologies and methods such as Phone Flasher, hearing dogs, etc. are</w:t>
      </w:r>
      <w:r w:rsidRPr="004C700B">
        <w:rPr>
          <w:rFonts w:ascii="David" w:hAnsi="David" w:cs="David"/>
          <w:rtl/>
        </w:rPr>
        <w:t xml:space="preserve"> </w:t>
      </w:r>
    </w:p>
    <w:p w:rsidR="004C700B" w:rsidRPr="004C700B" w:rsidRDefault="004C700B" w:rsidP="00A60B2C">
      <w:pPr>
        <w:pStyle w:val="a3"/>
        <w:ind w:left="785"/>
        <w:jc w:val="right"/>
        <w:rPr>
          <w:rFonts w:ascii="David" w:hAnsi="David" w:cs="David"/>
        </w:rPr>
      </w:pPr>
      <w:r w:rsidRPr="004C700B">
        <w:rPr>
          <w:rFonts w:ascii="David" w:hAnsi="David" w:cs="David"/>
        </w:rPr>
        <w:t>impractical in the sense that they require high initial investment, are limited, or need</w:t>
      </w:r>
      <w:r w:rsidRPr="004C700B">
        <w:rPr>
          <w:rFonts w:ascii="David" w:hAnsi="David" w:cs="David"/>
          <w:rtl/>
        </w:rPr>
        <w:t xml:space="preserve"> </w:t>
      </w:r>
    </w:p>
    <w:p w:rsidR="004C700B" w:rsidRDefault="004C700B" w:rsidP="00A60B2C">
      <w:pPr>
        <w:pStyle w:val="a3"/>
        <w:ind w:left="785"/>
        <w:jc w:val="right"/>
        <w:rPr>
          <w:rFonts w:ascii="David" w:hAnsi="David" w:cs="David"/>
        </w:rPr>
      </w:pPr>
      <w:r w:rsidRPr="004C700B">
        <w:rPr>
          <w:rFonts w:ascii="David" w:hAnsi="David" w:cs="David"/>
        </w:rPr>
        <w:t>ongoing maintenance. In addition, we realized that all the existing commercial techniques</w:t>
      </w:r>
      <w:r>
        <w:rPr>
          <w:rFonts w:ascii="David" w:hAnsi="David" w:cs="David"/>
        </w:rPr>
        <w:t xml:space="preserve"> </w:t>
      </w:r>
      <w:r w:rsidRPr="004C700B">
        <w:rPr>
          <w:rFonts w:ascii="David" w:hAnsi="David" w:cs="David"/>
        </w:rPr>
        <w:t>used a separate costly system to notify deaf with sounds, and each system detects a</w:t>
      </w:r>
      <w:r>
        <w:rPr>
          <w:rFonts w:ascii="David" w:hAnsi="David" w:cs="David"/>
        </w:rPr>
        <w:t xml:space="preserve"> </w:t>
      </w:r>
      <w:r w:rsidRPr="004C700B">
        <w:rPr>
          <w:rFonts w:ascii="David" w:hAnsi="David" w:cs="David"/>
        </w:rPr>
        <w:t>specific kind of sound. For instance, the flashing light technique was used specifically for</w:t>
      </w:r>
      <w:r>
        <w:rPr>
          <w:rFonts w:ascii="David" w:hAnsi="David" w:cs="David"/>
        </w:rPr>
        <w:t xml:space="preserve"> </w:t>
      </w:r>
      <w:r w:rsidRPr="004C700B">
        <w:rPr>
          <w:rFonts w:ascii="David" w:hAnsi="David" w:cs="David"/>
        </w:rPr>
        <w:t>telephones and doorbells (notification sounds). In addition, other drawbacks stem from</w:t>
      </w:r>
      <w:r>
        <w:rPr>
          <w:rFonts w:ascii="David" w:hAnsi="David" w:cs="David"/>
        </w:rPr>
        <w:t xml:space="preserve"> </w:t>
      </w:r>
      <w:r w:rsidRPr="004C700B">
        <w:rPr>
          <w:rFonts w:ascii="David" w:hAnsi="David" w:cs="David"/>
        </w:rPr>
        <w:t>the fact that these techniques failed to make the deaf able to depict the state of such</w:t>
      </w:r>
      <w:r>
        <w:rPr>
          <w:rFonts w:ascii="David" w:hAnsi="David" w:cs="David"/>
        </w:rPr>
        <w:t xml:space="preserve"> </w:t>
      </w:r>
      <w:r w:rsidRPr="004C700B">
        <w:rPr>
          <w:rFonts w:ascii="David" w:hAnsi="David" w:cs="David"/>
        </w:rPr>
        <w:t>appliances; for instance, how can the deaf identify music and the presence of others for</w:t>
      </w:r>
      <w:r>
        <w:rPr>
          <w:rFonts w:ascii="David" w:hAnsi="David" w:cs="David"/>
        </w:rPr>
        <w:t xml:space="preserve"> </w:t>
      </w:r>
      <w:r w:rsidRPr="004C700B">
        <w:rPr>
          <w:rFonts w:ascii="David" w:hAnsi="David" w:cs="David"/>
        </w:rPr>
        <w:t>example? Hence, many sounds have implicit interpretations that indicate their state</w:t>
      </w:r>
      <w:r>
        <w:rPr>
          <w:rFonts w:ascii="David" w:hAnsi="David" w:cs="David"/>
        </w:rPr>
        <w:t xml:space="preserve">. </w:t>
      </w:r>
      <w:r w:rsidRPr="004C700B">
        <w:rPr>
          <w:rFonts w:ascii="David" w:hAnsi="David" w:cs="David"/>
        </w:rPr>
        <w:t xml:space="preserve">Awareness of such sounds by the existing technologies </w:t>
      </w:r>
      <w:r w:rsidR="00A60B2C" w:rsidRPr="004C700B">
        <w:rPr>
          <w:rFonts w:ascii="David" w:hAnsi="David" w:cs="David"/>
        </w:rPr>
        <w:t>is</w:t>
      </w:r>
      <w:r w:rsidR="00A60B2C">
        <w:rPr>
          <w:rFonts w:ascii="David" w:hAnsi="David" w:cs="David" w:hint="cs"/>
          <w:rtl/>
        </w:rPr>
        <w:t xml:space="preserve"> </w:t>
      </w:r>
      <w:r w:rsidR="00A60B2C" w:rsidRPr="004C700B">
        <w:rPr>
          <w:rFonts w:ascii="David" w:hAnsi="David" w:cs="David"/>
        </w:rPr>
        <w:t>limited</w:t>
      </w:r>
      <w:r>
        <w:rPr>
          <w:rFonts w:ascii="David" w:hAnsi="David" w:cs="David"/>
        </w:rPr>
        <w:t>.</w:t>
      </w:r>
    </w:p>
    <w:p w:rsidR="00A60B2C" w:rsidRDefault="00A60B2C" w:rsidP="00A60B2C">
      <w:pPr>
        <w:pStyle w:val="a3"/>
        <w:ind w:left="785"/>
        <w:jc w:val="right"/>
        <w:rPr>
          <w:rFonts w:ascii="David" w:hAnsi="David" w:cs="David"/>
        </w:rPr>
      </w:pPr>
    </w:p>
    <w:p w:rsidR="00A60B2C" w:rsidRDefault="00A60B2C" w:rsidP="00A60B2C">
      <w:pPr>
        <w:pStyle w:val="a3"/>
        <w:ind w:left="785"/>
        <w:jc w:val="right"/>
        <w:rPr>
          <w:rFonts w:ascii="David" w:hAnsi="David" w:cs="David"/>
        </w:rPr>
      </w:pPr>
    </w:p>
    <w:p w:rsidR="004C700B" w:rsidRPr="004C700B" w:rsidRDefault="004C700B" w:rsidP="00A60B2C">
      <w:pPr>
        <w:pStyle w:val="a3"/>
        <w:ind w:left="785"/>
        <w:jc w:val="right"/>
        <w:rPr>
          <w:rFonts w:ascii="David" w:hAnsi="David" w:cs="David"/>
        </w:rPr>
      </w:pPr>
      <w:r w:rsidRPr="004C700B">
        <w:rPr>
          <w:rFonts w:ascii="David" w:hAnsi="David" w:cs="David"/>
        </w:rPr>
        <w:t>Based on the observations stated above, we decided to develop a software tool</w:t>
      </w:r>
      <w:r w:rsidRPr="004C700B">
        <w:rPr>
          <w:rFonts w:ascii="David" w:hAnsi="David" w:cs="David"/>
          <w:rtl/>
        </w:rPr>
        <w:t xml:space="preserve"> </w:t>
      </w:r>
    </w:p>
    <w:p w:rsidR="004C700B" w:rsidRPr="004C700B" w:rsidRDefault="004C700B" w:rsidP="00CC5E51">
      <w:pPr>
        <w:pStyle w:val="a3"/>
        <w:ind w:left="785"/>
        <w:jc w:val="right"/>
        <w:rPr>
          <w:rFonts w:ascii="David" w:hAnsi="David" w:cs="David"/>
          <w:rtl/>
        </w:rPr>
      </w:pPr>
      <w:r w:rsidRPr="004C700B">
        <w:rPr>
          <w:rFonts w:ascii="David" w:hAnsi="David" w:cs="David"/>
        </w:rPr>
        <w:lastRenderedPageBreak/>
        <w:t>that integrates several techniques in addition to a new mapping, and which shows better</w:t>
      </w:r>
      <w:r>
        <w:rPr>
          <w:rFonts w:ascii="David" w:hAnsi="David" w:cs="David"/>
        </w:rPr>
        <w:t xml:space="preserve"> </w:t>
      </w:r>
      <w:r w:rsidRPr="004C700B">
        <w:rPr>
          <w:rFonts w:ascii="David" w:hAnsi="David" w:cs="David"/>
        </w:rPr>
        <w:t>performance in terms of visualization and detection of sounds</w:t>
      </w:r>
      <w:r>
        <w:rPr>
          <w:rFonts w:ascii="David" w:hAnsi="David" w:cs="David"/>
        </w:rPr>
        <w:t>.</w:t>
      </w:r>
      <w:r w:rsidRPr="004C700B">
        <w:rPr>
          <w:rFonts w:ascii="David" w:hAnsi="David" w:cs="David"/>
          <w:rtl/>
        </w:rPr>
        <w:t xml:space="preserve"> </w:t>
      </w:r>
    </w:p>
    <w:p w:rsidR="004C700B" w:rsidRDefault="004C700B" w:rsidP="007D7F94">
      <w:pPr>
        <w:pStyle w:val="a3"/>
        <w:ind w:left="785"/>
        <w:jc w:val="right"/>
        <w:rPr>
          <w:rFonts w:ascii="David" w:hAnsi="David" w:cs="David"/>
        </w:rPr>
      </w:pPr>
      <w:r w:rsidRPr="004C700B">
        <w:rPr>
          <w:rFonts w:ascii="David" w:hAnsi="David" w:cs="David"/>
        </w:rPr>
        <w:t>The following table summarizes the discussion above</w:t>
      </w:r>
      <w:r w:rsidR="007D7F94">
        <w:rPr>
          <w:rFonts w:ascii="David" w:hAnsi="David" w:cs="David"/>
        </w:rPr>
        <w:t>:</w:t>
      </w:r>
    </w:p>
    <w:p w:rsidR="00A60B2C" w:rsidRDefault="00A60B2C" w:rsidP="007D7F94">
      <w:pPr>
        <w:pStyle w:val="a3"/>
        <w:ind w:left="785"/>
        <w:jc w:val="right"/>
        <w:rPr>
          <w:rFonts w:ascii="David" w:hAnsi="David" w:cs="David"/>
        </w:rPr>
      </w:pPr>
    </w:p>
    <w:p w:rsidR="00A60B2C" w:rsidRDefault="00A60B2C" w:rsidP="007D7F94">
      <w:pPr>
        <w:pStyle w:val="a3"/>
        <w:ind w:left="785"/>
        <w:jc w:val="right"/>
        <w:rPr>
          <w:rFonts w:ascii="David" w:hAnsi="David" w:cs="David"/>
        </w:rPr>
      </w:pPr>
    </w:p>
    <w:p w:rsidR="00A60B2C" w:rsidRDefault="00A60B2C" w:rsidP="007D7F94">
      <w:pPr>
        <w:pStyle w:val="a3"/>
        <w:ind w:left="785"/>
        <w:jc w:val="right"/>
        <w:rPr>
          <w:rFonts w:ascii="David" w:hAnsi="David" w:cs="David"/>
        </w:rPr>
      </w:pPr>
    </w:p>
    <w:p w:rsidR="00A60B2C" w:rsidRDefault="00A60B2C" w:rsidP="007D7F94">
      <w:pPr>
        <w:pStyle w:val="a3"/>
        <w:ind w:left="785"/>
        <w:jc w:val="right"/>
        <w:rPr>
          <w:rFonts w:ascii="David" w:hAnsi="David" w:cs="David"/>
        </w:rPr>
      </w:pPr>
      <w:r>
        <w:rPr>
          <w:rFonts w:ascii="David" w:hAnsi="David" w:cs="David"/>
          <w:noProof/>
        </w:rPr>
        <w:drawing>
          <wp:anchor distT="0" distB="0" distL="114300" distR="114300" simplePos="0" relativeHeight="251673600" behindDoc="1" locked="0" layoutInCell="1" allowOverlap="1">
            <wp:simplePos x="0" y="0"/>
            <wp:positionH relativeFrom="column">
              <wp:posOffset>-8255</wp:posOffset>
            </wp:positionH>
            <wp:positionV relativeFrom="paragraph">
              <wp:posOffset>-327025</wp:posOffset>
            </wp:positionV>
            <wp:extent cx="5274945" cy="2743200"/>
            <wp:effectExtent l="19050" t="0" r="1905" b="0"/>
            <wp:wrapTight wrapText="bothSides">
              <wp:wrapPolygon edited="0">
                <wp:start x="-78" y="0"/>
                <wp:lineTo x="-78" y="21450"/>
                <wp:lineTo x="21608" y="21450"/>
                <wp:lineTo x="21608" y="0"/>
                <wp:lineTo x="-78" y="0"/>
              </wp:wrapPolygon>
            </wp:wrapTight>
            <wp:docPr id="8"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8"/>
                    <a:srcRect/>
                    <a:stretch>
                      <a:fillRect/>
                    </a:stretch>
                  </pic:blipFill>
                  <pic:spPr bwMode="auto">
                    <a:xfrm>
                      <a:off x="0" y="0"/>
                      <a:ext cx="5274945" cy="2743200"/>
                    </a:xfrm>
                    <a:prstGeom prst="rect">
                      <a:avLst/>
                    </a:prstGeom>
                    <a:noFill/>
                    <a:ln w="9525">
                      <a:noFill/>
                      <a:miter lim="800000"/>
                      <a:headEnd/>
                      <a:tailEnd/>
                    </a:ln>
                  </pic:spPr>
                </pic:pic>
              </a:graphicData>
            </a:graphic>
          </wp:anchor>
        </w:drawing>
      </w:r>
    </w:p>
    <w:p w:rsidR="007D7F94" w:rsidRPr="007D7F94" w:rsidRDefault="007D7F94" w:rsidP="007D7F94">
      <w:pPr>
        <w:pStyle w:val="a3"/>
        <w:ind w:left="785"/>
        <w:jc w:val="right"/>
        <w:rPr>
          <w:rFonts w:ascii="David" w:hAnsi="David" w:cs="David"/>
        </w:rPr>
      </w:pPr>
      <w:r w:rsidRPr="007D7F94">
        <w:rPr>
          <w:rFonts w:ascii="David" w:hAnsi="David" w:cs="David"/>
        </w:rPr>
        <w:t>Sight is one of the most important senses. Other senses like touch (vibrating pillow or</w:t>
      </w:r>
      <w:r w:rsidRPr="007D7F94">
        <w:rPr>
          <w:rFonts w:ascii="David" w:hAnsi="David" w:cs="David"/>
          <w:rtl/>
        </w:rPr>
        <w:t xml:space="preserve"> </w:t>
      </w:r>
    </w:p>
    <w:p w:rsidR="007D7F94" w:rsidRDefault="007D7F94" w:rsidP="00783F10">
      <w:pPr>
        <w:pStyle w:val="a3"/>
        <w:ind w:left="785"/>
        <w:jc w:val="right"/>
        <w:rPr>
          <w:rFonts w:ascii="David" w:hAnsi="David" w:cs="David"/>
        </w:rPr>
      </w:pPr>
      <w:r w:rsidRPr="007D7F94">
        <w:rPr>
          <w:rFonts w:ascii="David" w:hAnsi="David" w:cs="David"/>
        </w:rPr>
        <w:t>vibration simulation mapped to intensity while watching a movie) have more limitations</w:t>
      </w:r>
      <w:r>
        <w:rPr>
          <w:rFonts w:ascii="David" w:hAnsi="David" w:cs="David"/>
        </w:rPr>
        <w:t xml:space="preserve"> </w:t>
      </w:r>
      <w:r w:rsidRPr="007D7F94">
        <w:rPr>
          <w:rFonts w:ascii="David" w:hAnsi="David" w:cs="David"/>
        </w:rPr>
        <w:t>when it comes to representing sounds. The technique of flashing lights to indicate certain</w:t>
      </w:r>
      <w:r>
        <w:rPr>
          <w:rFonts w:ascii="David" w:hAnsi="David" w:cs="David"/>
        </w:rPr>
        <w:t xml:space="preserve"> </w:t>
      </w:r>
      <w:r w:rsidRPr="007D7F94">
        <w:rPr>
          <w:rFonts w:ascii="David" w:hAnsi="David" w:cs="David"/>
        </w:rPr>
        <w:t>events is also limited and requires prior installation and knowledge of the type of sound</w:t>
      </w:r>
      <w:r w:rsidR="00783F10">
        <w:rPr>
          <w:rFonts w:ascii="David" w:hAnsi="David" w:cs="David"/>
        </w:rPr>
        <w:t xml:space="preserve"> (</w:t>
      </w:r>
      <w:r w:rsidRPr="007D7F94">
        <w:rPr>
          <w:rFonts w:ascii="David" w:hAnsi="David" w:cs="David"/>
        </w:rPr>
        <w:t xml:space="preserve">hence impractical). We are trying to integrate </w:t>
      </w:r>
      <w:r w:rsidR="00783F10">
        <w:rPr>
          <w:rFonts w:ascii="David" w:hAnsi="David" w:cs="David"/>
        </w:rPr>
        <w:t>sound</w:t>
      </w:r>
      <w:r w:rsidRPr="007D7F94">
        <w:rPr>
          <w:rFonts w:ascii="David" w:hAnsi="David" w:cs="David"/>
        </w:rPr>
        <w:t xml:space="preserve"> </w:t>
      </w:r>
      <w:r w:rsidR="00783F10">
        <w:rPr>
          <w:rFonts w:ascii="David" w:hAnsi="David" w:cs="David"/>
        </w:rPr>
        <w:t>to</w:t>
      </w:r>
      <w:r w:rsidRPr="007D7F94">
        <w:rPr>
          <w:rFonts w:ascii="David" w:hAnsi="David" w:cs="David"/>
        </w:rPr>
        <w:t xml:space="preserve"> pattern visualization in our</w:t>
      </w:r>
      <w:r>
        <w:rPr>
          <w:rFonts w:ascii="David" w:hAnsi="David" w:cs="David"/>
        </w:rPr>
        <w:t xml:space="preserve"> </w:t>
      </w:r>
      <w:r w:rsidRPr="007D7F94">
        <w:rPr>
          <w:rFonts w:ascii="David" w:hAnsi="David" w:cs="David"/>
        </w:rPr>
        <w:t>program to account for all these needs</w:t>
      </w:r>
      <w:r>
        <w:rPr>
          <w:rFonts w:ascii="David" w:hAnsi="David" w:cs="David"/>
        </w:rPr>
        <w:t>.</w:t>
      </w:r>
    </w:p>
    <w:p w:rsidR="007C27E0" w:rsidRDefault="007C27E0" w:rsidP="00783F10">
      <w:pPr>
        <w:pStyle w:val="a3"/>
        <w:ind w:left="785"/>
        <w:jc w:val="right"/>
        <w:rPr>
          <w:rFonts w:ascii="David" w:hAnsi="David" w:cs="David"/>
          <w:rtl/>
        </w:rPr>
      </w:pPr>
    </w:p>
    <w:p w:rsidR="000E4596" w:rsidRDefault="000E4596" w:rsidP="00783F10">
      <w:pPr>
        <w:pStyle w:val="a3"/>
        <w:ind w:left="785"/>
        <w:jc w:val="right"/>
        <w:rPr>
          <w:rFonts w:ascii="David" w:hAnsi="David" w:cs="David"/>
        </w:rPr>
      </w:pPr>
    </w:p>
    <w:p w:rsidR="00691A9E" w:rsidRDefault="00691A9E" w:rsidP="00691A9E">
      <w:pPr>
        <w:pStyle w:val="a3"/>
        <w:ind w:left="785"/>
        <w:jc w:val="right"/>
        <w:rPr>
          <w:rFonts w:ascii="David" w:hAnsi="David" w:cs="David"/>
        </w:rPr>
      </w:pPr>
      <w:r>
        <w:rPr>
          <w:rFonts w:ascii="David" w:hAnsi="David" w:cs="David"/>
        </w:rPr>
        <w:t>Influenced</w:t>
      </w:r>
      <w:r w:rsidR="007C27E0">
        <w:rPr>
          <w:rFonts w:ascii="David" w:hAnsi="David" w:cs="David"/>
        </w:rPr>
        <w:t xml:space="preserve"> by all the above knowledge together with other aspects like</w:t>
      </w:r>
      <w:r>
        <w:rPr>
          <w:rFonts w:ascii="David" w:hAnsi="David" w:cs="David"/>
        </w:rPr>
        <w:t xml:space="preserve"> ears</w:t>
      </w:r>
      <w:r w:rsidR="007C27E0">
        <w:rPr>
          <w:rFonts w:ascii="David" w:hAnsi="David" w:cs="David"/>
        </w:rPr>
        <w:t xml:space="preserve"> anatomy and music </w:t>
      </w:r>
      <w:r w:rsidR="002341D1">
        <w:rPr>
          <w:rFonts w:ascii="David" w:hAnsi="David" w:cs="David"/>
        </w:rPr>
        <w:t>theor</w:t>
      </w:r>
      <w:r>
        <w:rPr>
          <w:rFonts w:ascii="David" w:hAnsi="David" w:cs="David"/>
        </w:rPr>
        <w:t>ies</w:t>
      </w:r>
      <w:r w:rsidR="002341D1">
        <w:rPr>
          <w:rFonts w:ascii="David" w:hAnsi="David" w:cs="David"/>
        </w:rPr>
        <w:t xml:space="preserve"> we chose to design </w:t>
      </w:r>
      <w:r>
        <w:rPr>
          <w:rFonts w:ascii="David" w:hAnsi="David" w:cs="David"/>
        </w:rPr>
        <w:t>an algorithm with relative flexibility while maintaining theoretical ideas for our understanding is critical to the successful of the transformation.</w:t>
      </w:r>
    </w:p>
    <w:p w:rsidR="00691A9E" w:rsidRDefault="00691A9E" w:rsidP="00691A9E">
      <w:pPr>
        <w:pStyle w:val="a3"/>
        <w:ind w:left="785"/>
        <w:jc w:val="right"/>
        <w:rPr>
          <w:rFonts w:ascii="David" w:hAnsi="David" w:cs="David"/>
        </w:rPr>
      </w:pPr>
      <w:r>
        <w:rPr>
          <w:rFonts w:ascii="David" w:hAnsi="David" w:cs="David"/>
        </w:rPr>
        <w:t xml:space="preserve">Integration of flexibility in the implementation process in addition to the </w:t>
      </w:r>
      <w:r w:rsidR="0093799B">
        <w:rPr>
          <w:rFonts w:ascii="David" w:hAnsi="David" w:cs="David"/>
        </w:rPr>
        <w:t xml:space="preserve">primary strength base are supposed to exhaust the ultimate algorithm detection process. </w:t>
      </w:r>
    </w:p>
    <w:p w:rsidR="002341D1" w:rsidRDefault="00305B5F" w:rsidP="00691A9E">
      <w:pPr>
        <w:pStyle w:val="a3"/>
        <w:ind w:left="785"/>
        <w:jc w:val="right"/>
        <w:rPr>
          <w:rFonts w:ascii="David" w:hAnsi="David" w:cs="David"/>
          <w:lang w:val="en-GB"/>
        </w:rPr>
      </w:pPr>
      <w:r>
        <w:rPr>
          <w:rFonts w:ascii="David" w:hAnsi="David" w:cs="David"/>
          <w:lang w:val="en-GB"/>
        </w:rPr>
        <w:t>Therefore, the algorithm building process is divided into two main parts:</w:t>
      </w:r>
    </w:p>
    <w:p w:rsidR="00305B5F" w:rsidRDefault="00305B5F" w:rsidP="00305B5F">
      <w:pPr>
        <w:pStyle w:val="a3"/>
        <w:ind w:left="785"/>
        <w:jc w:val="right"/>
        <w:rPr>
          <w:rFonts w:ascii="David" w:hAnsi="David" w:cs="David"/>
          <w:lang w:val="en-GB"/>
        </w:rPr>
      </w:pPr>
      <w:r>
        <w:rPr>
          <w:rFonts w:ascii="David" w:hAnsi="David" w:cs="David"/>
          <w:lang w:val="en-GB"/>
        </w:rPr>
        <w:t>First part – Implementation of mathematical lows that we indicate in table 'X'. Accompanied by theoretical information on which it is based.</w:t>
      </w:r>
    </w:p>
    <w:p w:rsidR="00305B5F" w:rsidRDefault="00305B5F" w:rsidP="009327F8">
      <w:pPr>
        <w:pStyle w:val="a3"/>
        <w:ind w:left="785"/>
        <w:jc w:val="right"/>
        <w:rPr>
          <w:rFonts w:ascii="David" w:hAnsi="David" w:cs="David"/>
          <w:lang w:val="en-GB"/>
        </w:rPr>
      </w:pPr>
      <w:r>
        <w:rPr>
          <w:rFonts w:ascii="David" w:hAnsi="David" w:cs="David"/>
          <w:lang w:val="en-GB"/>
        </w:rPr>
        <w:t xml:space="preserve">Second part </w:t>
      </w:r>
      <w:r w:rsidR="003A5F74">
        <w:rPr>
          <w:rFonts w:ascii="David" w:hAnsi="David" w:cs="David"/>
          <w:lang w:val="en-GB"/>
        </w:rPr>
        <w:t>–</w:t>
      </w:r>
      <w:r>
        <w:rPr>
          <w:rFonts w:ascii="David" w:hAnsi="David" w:cs="David"/>
          <w:lang w:val="en-GB"/>
        </w:rPr>
        <w:t xml:space="preserve"> </w:t>
      </w:r>
      <w:r w:rsidR="003A5F74">
        <w:rPr>
          <w:rFonts w:ascii="David" w:hAnsi="David" w:cs="David"/>
          <w:lang w:val="en-GB"/>
        </w:rPr>
        <w:t>calibration of different parameters that will be inserted as an Input to the act functions from the first part and others arbitrary parameters  essentially in favour of the practical realization of the algorithm. We'll discuss this in chapter 4.</w:t>
      </w:r>
    </w:p>
    <w:p w:rsidR="009327F8" w:rsidRDefault="009327F8" w:rsidP="000E4596">
      <w:pPr>
        <w:pStyle w:val="a3"/>
        <w:ind w:left="785"/>
        <w:jc w:val="right"/>
        <w:rPr>
          <w:rFonts w:ascii="David" w:hAnsi="David" w:cs="David"/>
          <w:lang w:val="en-GB"/>
        </w:rPr>
      </w:pPr>
      <w:r>
        <w:rPr>
          <w:rFonts w:ascii="David" w:hAnsi="David" w:cs="David"/>
          <w:lang w:val="en-GB"/>
        </w:rPr>
        <w:t xml:space="preserve">The decisive principal in the current design </w:t>
      </w:r>
      <w:r w:rsidR="009242A6">
        <w:rPr>
          <w:rFonts w:ascii="David" w:hAnsi="David" w:cs="David"/>
          <w:lang w:val="en-GB"/>
        </w:rPr>
        <w:t>is spatial retention of the signal view so that different sounds</w:t>
      </w:r>
      <w:r w:rsidR="004F556D">
        <w:rPr>
          <w:rFonts w:ascii="David" w:hAnsi="David" w:cs="David"/>
          <w:lang w:val="en-GB"/>
        </w:rPr>
        <w:t xml:space="preserve"> </w:t>
      </w:r>
      <w:r w:rsidR="000E4596">
        <w:rPr>
          <w:rFonts w:ascii="David" w:hAnsi="David" w:cs="David"/>
          <w:lang w:val="en-GB"/>
        </w:rPr>
        <w:t>(Pentatonic scale: Do, Re , Mi)</w:t>
      </w:r>
      <w:r w:rsidR="009242A6">
        <w:rPr>
          <w:rFonts w:ascii="David" w:hAnsi="David" w:cs="David"/>
          <w:lang w:val="en-GB"/>
        </w:rPr>
        <w:t xml:space="preserve"> will get visual expression in the same place in the image.</w:t>
      </w:r>
    </w:p>
    <w:p w:rsidR="00305B5F" w:rsidRPr="003A5F74" w:rsidRDefault="00305B5F" w:rsidP="00691A9E">
      <w:pPr>
        <w:pStyle w:val="a3"/>
        <w:ind w:left="785"/>
        <w:jc w:val="right"/>
        <w:rPr>
          <w:rFonts w:ascii="David" w:hAnsi="David" w:cs="David"/>
          <w:rtl/>
          <w:lang w:val="en-GB"/>
        </w:rPr>
      </w:pPr>
    </w:p>
    <w:p w:rsidR="007C27E0" w:rsidRDefault="002341D1" w:rsidP="00C761C4">
      <w:pPr>
        <w:pStyle w:val="a3"/>
        <w:ind w:left="785"/>
        <w:rPr>
          <w:rFonts w:ascii="David" w:hAnsi="David" w:cs="David"/>
          <w:rtl/>
        </w:rPr>
      </w:pPr>
      <w:r>
        <w:rPr>
          <w:rFonts w:ascii="David" w:hAnsi="David" w:cs="David" w:hint="cs"/>
          <w:rtl/>
        </w:rPr>
        <w:t xml:space="preserve">מושפעים מכל המידע שציינו למעלה ביחד עם הבנות מעולמות תוכן קרובים כמו אנטומית  האוזן ותיאוריות מוסיקליות החלטנו ללכת מודל אלגוריתמי בעל גמישות יחסית תוך שמירה על רעיונות התיאורטיים שלהבנתנו קריטיים להצלחת המסוגלות של ההתמרה. </w:t>
      </w:r>
    </w:p>
    <w:p w:rsidR="00CB0C45" w:rsidRDefault="008168DA" w:rsidP="00CB0C45">
      <w:pPr>
        <w:pStyle w:val="a3"/>
        <w:ind w:left="785"/>
        <w:rPr>
          <w:rFonts w:ascii="David" w:hAnsi="David" w:cs="David"/>
          <w:rtl/>
        </w:rPr>
      </w:pPr>
      <w:r>
        <w:rPr>
          <w:rFonts w:ascii="David" w:hAnsi="David" w:cs="David" w:hint="cs"/>
          <w:rtl/>
        </w:rPr>
        <w:t>שילוב של גמישות בתהליך המימוש בנוסף לבסיס החזק הראשוני אמורים למצות את תהליך גילוי האלגוריתם האולטימטיבי.</w:t>
      </w:r>
    </w:p>
    <w:p w:rsidR="008168DA" w:rsidRDefault="008168DA" w:rsidP="00CB0C45">
      <w:pPr>
        <w:pStyle w:val="a3"/>
        <w:ind w:left="785"/>
        <w:rPr>
          <w:rFonts w:ascii="David" w:hAnsi="David" w:cs="David"/>
          <w:rtl/>
        </w:rPr>
      </w:pPr>
      <w:r>
        <w:rPr>
          <w:rFonts w:ascii="David" w:hAnsi="David" w:cs="David" w:hint="cs"/>
          <w:rtl/>
        </w:rPr>
        <w:t>על כן תהליך</w:t>
      </w:r>
      <w:r w:rsidR="008B3352">
        <w:rPr>
          <w:rFonts w:ascii="David" w:hAnsi="David" w:cs="David" w:hint="cs"/>
          <w:rtl/>
        </w:rPr>
        <w:t xml:space="preserve"> בניית האלגוריתם מתחלק לשני חלק</w:t>
      </w:r>
      <w:r>
        <w:rPr>
          <w:rFonts w:ascii="David" w:hAnsi="David" w:cs="David" w:hint="cs"/>
          <w:rtl/>
        </w:rPr>
        <w:t>ים עיקריים:</w:t>
      </w:r>
    </w:p>
    <w:p w:rsidR="008168DA" w:rsidRDefault="008168DA" w:rsidP="008168DA">
      <w:pPr>
        <w:pStyle w:val="a3"/>
        <w:ind w:left="785"/>
        <w:rPr>
          <w:rFonts w:ascii="David" w:hAnsi="David" w:cs="David"/>
          <w:rtl/>
        </w:rPr>
      </w:pPr>
      <w:r>
        <w:rPr>
          <w:rFonts w:ascii="David" w:hAnsi="David" w:cs="David" w:hint="cs"/>
          <w:rtl/>
        </w:rPr>
        <w:t xml:space="preserve">חלק ראשון -  יישום של חוקיים מתמטיים שנציין בטבלה </w:t>
      </w:r>
      <w:r>
        <w:rPr>
          <w:rFonts w:ascii="David" w:hAnsi="David" w:cs="David" w:hint="cs"/>
        </w:rPr>
        <w:t>X</w:t>
      </w:r>
      <w:r>
        <w:rPr>
          <w:rFonts w:ascii="David" w:hAnsi="David" w:cs="David" w:hint="cs"/>
          <w:rtl/>
        </w:rPr>
        <w:t xml:space="preserve">. מלווה במידע התיאורטי עליו הוא נשען. </w:t>
      </w:r>
    </w:p>
    <w:p w:rsidR="00C761C4" w:rsidRDefault="008168DA" w:rsidP="00C761C4">
      <w:pPr>
        <w:pStyle w:val="a3"/>
        <w:ind w:left="785"/>
        <w:rPr>
          <w:rFonts w:ascii="David" w:hAnsi="David" w:cs="David"/>
          <w:rtl/>
        </w:rPr>
      </w:pPr>
      <w:r>
        <w:rPr>
          <w:rFonts w:ascii="David" w:hAnsi="David" w:cs="David" w:hint="cs"/>
          <w:rtl/>
        </w:rPr>
        <w:lastRenderedPageBreak/>
        <w:t>חלק שני- כיול של פרמטרים שונים</w:t>
      </w:r>
      <w:r>
        <w:rPr>
          <w:rFonts w:ascii="David" w:hAnsi="David" w:cs="David"/>
          <w:lang w:val="en-GB"/>
        </w:rPr>
        <w:t xml:space="preserve"> </w:t>
      </w:r>
      <w:r>
        <w:rPr>
          <w:rFonts w:ascii="David" w:hAnsi="David" w:cs="David"/>
        </w:rPr>
        <w:t xml:space="preserve"> </w:t>
      </w:r>
      <w:r>
        <w:rPr>
          <w:rFonts w:ascii="David" w:hAnsi="David" w:cs="David" w:hint="cs"/>
          <w:rtl/>
        </w:rPr>
        <w:t xml:space="preserve"> שיוכנסו כ </w:t>
      </w:r>
      <w:r>
        <w:rPr>
          <w:rFonts w:ascii="David" w:hAnsi="David" w:cs="David" w:hint="cs"/>
        </w:rPr>
        <w:t>INPUT</w:t>
      </w:r>
      <w:r>
        <w:rPr>
          <w:rFonts w:ascii="David" w:hAnsi="David" w:cs="David" w:hint="cs"/>
          <w:rtl/>
        </w:rPr>
        <w:t xml:space="preserve"> לאותן פונקציות ממשות </w:t>
      </w:r>
      <w:r w:rsidR="00C761C4">
        <w:rPr>
          <w:rFonts w:ascii="David" w:hAnsi="David" w:cs="David" w:hint="cs"/>
          <w:rtl/>
        </w:rPr>
        <w:t>מהחלק הראשון ושל פרמטרים שרירותיים מעיקרם לטובת מימוש פרקטי של האלגוריתם.נדון על חלק זה בפרק 4.</w:t>
      </w:r>
    </w:p>
    <w:p w:rsidR="00C761C4" w:rsidRDefault="00C761C4" w:rsidP="00C761C4">
      <w:pPr>
        <w:pStyle w:val="a3"/>
        <w:ind w:left="785"/>
        <w:rPr>
          <w:rFonts w:ascii="David" w:hAnsi="David" w:cs="David"/>
          <w:rtl/>
        </w:rPr>
      </w:pPr>
      <w:r>
        <w:rPr>
          <w:rFonts w:ascii="David" w:hAnsi="David" w:cs="David" w:hint="cs"/>
          <w:rtl/>
        </w:rPr>
        <w:t>העיקרון המכריע בעיצוב הנוכחי הוא שמירה מרחבית של תצוגת האות כך שצלילים שונים(סולם טנטופוני=דו,רה,מי) יקבלו ביטוי חזותי באותו מקום בתמונה. כדי לשמור על העיקרון הנ"ל פריסת התדרים במישור התמונה מחייבת להתכנס לצורה הספיראלית.</w:t>
      </w:r>
    </w:p>
    <w:p w:rsidR="008168DA" w:rsidRPr="008168DA" w:rsidRDefault="008168DA" w:rsidP="008168DA">
      <w:pPr>
        <w:pStyle w:val="a3"/>
        <w:ind w:left="785"/>
        <w:rPr>
          <w:rFonts w:ascii="David" w:hAnsi="David" w:cs="David"/>
          <w:rtl/>
        </w:rPr>
      </w:pPr>
      <w:r>
        <w:rPr>
          <w:rFonts w:ascii="David" w:hAnsi="David" w:cs="David" w:hint="cs"/>
          <w:rtl/>
        </w:rPr>
        <w:t xml:space="preserve"> </w:t>
      </w:r>
    </w:p>
    <w:p w:rsidR="004C700B" w:rsidRDefault="00CF3052" w:rsidP="00CF3052">
      <w:pPr>
        <w:pStyle w:val="a3"/>
        <w:ind w:left="785"/>
        <w:rPr>
          <w:rFonts w:ascii="David" w:hAnsi="David" w:cs="David"/>
          <w:rtl/>
        </w:rPr>
      </w:pPr>
      <w:r w:rsidRPr="00CF3052">
        <w:rPr>
          <w:rFonts w:ascii="David" w:hAnsi="David" w:cs="David" w:hint="cs"/>
          <w:highlight w:val="yellow"/>
          <w:rtl/>
        </w:rPr>
        <w:t>יש להוסיף למה בחרנו לבצע דווקא במודל סיפראלי על פני מודלים אפשריים אחרים, מה מבדל אותו , וכיצד הוא תואם את צורכי הפרויקט שלנו.(</w:t>
      </w:r>
      <w:r w:rsidRPr="00CF3052">
        <w:rPr>
          <w:rFonts w:ascii="David" w:hAnsi="David" w:cs="David"/>
          <w:highlight w:val="yellow"/>
          <w:rtl/>
        </w:rPr>
        <w:t xml:space="preserve"> </w:t>
      </w:r>
      <w:r w:rsidRPr="00CF3052">
        <w:rPr>
          <w:rFonts w:ascii="David" w:hAnsi="David" w:cs="David"/>
          <w:highlight w:val="yellow"/>
        </w:rPr>
        <w:t>DESIGN SPECIFICATIONS</w:t>
      </w:r>
      <w:r w:rsidRPr="00CF3052">
        <w:rPr>
          <w:rFonts w:ascii="David" w:hAnsi="David" w:cs="David" w:hint="cs"/>
          <w:highlight w:val="yellow"/>
          <w:rtl/>
        </w:rPr>
        <w:t>)</w:t>
      </w:r>
    </w:p>
    <w:p w:rsidR="00CF3052" w:rsidRDefault="00CF3052" w:rsidP="00CF3052">
      <w:pPr>
        <w:pStyle w:val="a3"/>
        <w:ind w:left="785"/>
        <w:rPr>
          <w:rFonts w:ascii="David" w:hAnsi="David" w:cs="David"/>
          <w:rtl/>
        </w:rPr>
      </w:pPr>
      <w:r w:rsidRPr="00CF3052">
        <w:rPr>
          <w:rFonts w:ascii="David" w:hAnsi="David" w:cs="David" w:hint="cs"/>
          <w:highlight w:val="yellow"/>
          <w:rtl/>
        </w:rPr>
        <w:t xml:space="preserve">וגם להוסיף </w:t>
      </w:r>
      <w:r w:rsidRPr="00CF3052">
        <w:rPr>
          <w:rFonts w:ascii="David" w:hAnsi="David" w:cs="David"/>
          <w:highlight w:val="yellow"/>
        </w:rPr>
        <w:t>DESIGN CONSTRAINTS</w:t>
      </w:r>
    </w:p>
    <w:p w:rsidR="00CF3052" w:rsidRPr="000E40DD" w:rsidRDefault="00CF3052" w:rsidP="00CF3052">
      <w:pPr>
        <w:pStyle w:val="a3"/>
        <w:ind w:left="785"/>
        <w:rPr>
          <w:rFonts w:ascii="David" w:hAnsi="David" w:cs="David"/>
          <w:rtl/>
        </w:rPr>
      </w:pPr>
    </w:p>
    <w:p w:rsidR="00CF3052" w:rsidRPr="000E40DD" w:rsidRDefault="00CF3052" w:rsidP="00CF3052">
      <w:pPr>
        <w:pStyle w:val="a3"/>
        <w:ind w:left="785"/>
        <w:jc w:val="right"/>
        <w:rPr>
          <w:rFonts w:ascii="David" w:hAnsi="David" w:cs="David"/>
        </w:rPr>
      </w:pPr>
      <w:r w:rsidRPr="000E40DD">
        <w:rPr>
          <w:rFonts w:ascii="David" w:hAnsi="David" w:cs="David"/>
        </w:rPr>
        <w:t>We have established the limitations of currently existing awareness techniques for</w:t>
      </w:r>
      <w:r w:rsidRPr="000E40DD">
        <w:rPr>
          <w:rFonts w:ascii="David" w:hAnsi="David" w:cs="David"/>
          <w:rtl/>
        </w:rPr>
        <w:t xml:space="preserve"> </w:t>
      </w:r>
    </w:p>
    <w:p w:rsidR="00CF3052" w:rsidRPr="000E40DD" w:rsidRDefault="00CF3052" w:rsidP="00CF3052">
      <w:pPr>
        <w:pStyle w:val="a3"/>
        <w:ind w:left="785"/>
        <w:jc w:val="right"/>
        <w:rPr>
          <w:rFonts w:ascii="David" w:hAnsi="David" w:cs="David"/>
        </w:rPr>
      </w:pPr>
      <w:r w:rsidRPr="000E40DD">
        <w:rPr>
          <w:rFonts w:ascii="David" w:hAnsi="David" w:cs="David"/>
        </w:rPr>
        <w:t>the Deaf. What remains is obtaining the design specs—the target of our design. This is mainly obtained by examining the needs of deaf people.</w:t>
      </w:r>
    </w:p>
    <w:p w:rsidR="009A0DBF" w:rsidRPr="001E36E3" w:rsidRDefault="003D7AB4" w:rsidP="00D219A7">
      <w:pPr>
        <w:pStyle w:val="a3"/>
        <w:numPr>
          <w:ilvl w:val="2"/>
          <w:numId w:val="4"/>
        </w:numPr>
        <w:spacing w:after="0"/>
        <w:rPr>
          <w:rFonts w:ascii="David" w:hAnsi="David" w:cs="David"/>
          <w:b/>
          <w:bCs/>
          <w:u w:val="single"/>
        </w:rPr>
      </w:pPr>
      <w:r w:rsidRPr="001E36E3">
        <w:rPr>
          <w:rFonts w:ascii="David" w:hAnsi="David" w:cs="David" w:hint="cs"/>
          <w:b/>
          <w:bCs/>
          <w:u w:val="single"/>
          <w:rtl/>
        </w:rPr>
        <w:t>י</w:t>
      </w:r>
      <w:r w:rsidR="009A0DBF" w:rsidRPr="001E36E3">
        <w:rPr>
          <w:rFonts w:ascii="David" w:hAnsi="David" w:cs="David" w:hint="cs"/>
          <w:b/>
          <w:bCs/>
          <w:u w:val="single"/>
          <w:rtl/>
        </w:rPr>
        <w:t>תרונות וחסרונות תוך שימוש בתוכנות</w:t>
      </w:r>
      <w:r w:rsidR="009A0DBF" w:rsidRPr="001E36E3">
        <w:rPr>
          <w:rFonts w:ascii="David" w:hAnsi="David" w:cs="David"/>
          <w:b/>
          <w:bCs/>
          <w:u w:val="single"/>
        </w:rPr>
        <w:t xml:space="preserve">Matlab </w:t>
      </w:r>
      <w:r w:rsidR="009A0DBF" w:rsidRPr="001E36E3">
        <w:rPr>
          <w:rFonts w:ascii="David" w:hAnsi="David" w:cs="David" w:hint="cs"/>
          <w:b/>
          <w:bCs/>
          <w:u w:val="single"/>
          <w:rtl/>
        </w:rPr>
        <w:t xml:space="preserve"> ו </w:t>
      </w:r>
      <w:r w:rsidR="009A0DBF" w:rsidRPr="001E36E3">
        <w:rPr>
          <w:rFonts w:ascii="David" w:hAnsi="David" w:cs="David"/>
          <w:b/>
          <w:bCs/>
          <w:u w:val="single"/>
          <w:rtl/>
        </w:rPr>
        <w:t>–</w:t>
      </w:r>
      <w:r w:rsidR="009A0DBF" w:rsidRPr="001E36E3">
        <w:rPr>
          <w:rFonts w:ascii="David" w:hAnsi="David" w:cs="David" w:hint="cs"/>
          <w:b/>
          <w:bCs/>
          <w:u w:val="single"/>
          <w:rtl/>
        </w:rPr>
        <w:t xml:space="preserve"> </w:t>
      </w:r>
      <w:r w:rsidR="009A0DBF" w:rsidRPr="001E36E3">
        <w:rPr>
          <w:rFonts w:ascii="David" w:hAnsi="David" w:cs="David" w:hint="cs"/>
          <w:b/>
          <w:bCs/>
          <w:u w:val="single"/>
        </w:rPr>
        <w:t>P</w:t>
      </w:r>
      <w:r w:rsidR="009A0DBF" w:rsidRPr="001E36E3">
        <w:rPr>
          <w:rFonts w:ascii="David" w:hAnsi="David" w:cs="David"/>
          <w:b/>
          <w:bCs/>
          <w:u w:val="single"/>
        </w:rPr>
        <w:t>ython</w:t>
      </w:r>
    </w:p>
    <w:p w:rsidR="0048011A" w:rsidRPr="00A60B2C" w:rsidRDefault="0048011A" w:rsidP="00A60B2C">
      <w:pPr>
        <w:spacing w:after="0"/>
        <w:ind w:left="720"/>
        <w:rPr>
          <w:rFonts w:ascii="David" w:hAnsi="David" w:cs="David"/>
        </w:rPr>
      </w:pPr>
      <w:r w:rsidRPr="00A60B2C">
        <w:rPr>
          <w:rFonts w:ascii="David" w:hAnsi="David" w:cs="David" w:hint="cs"/>
          <w:highlight w:val="yellow"/>
          <w:rtl/>
        </w:rPr>
        <w:t>לקחת את מה שצריך לפרויקט, בנוסף יש קישור למעלה להסבר מלא שגם יכול לשמש אותנו</w:t>
      </w:r>
      <w:r w:rsidR="007E666C" w:rsidRPr="007E666C">
        <w:rPr>
          <w:rFonts w:ascii="David" w:hAnsi="David" w:cs="David" w:hint="cs"/>
          <w:highlight w:val="yellow"/>
          <w:rtl/>
        </w:rPr>
        <w:t>(לשאר חלקים בפרויקט)</w:t>
      </w:r>
    </w:p>
    <w:p w:rsidR="00D219A7" w:rsidRDefault="00D219A7" w:rsidP="00D219A7">
      <w:pPr>
        <w:pStyle w:val="a3"/>
        <w:spacing w:after="0"/>
        <w:ind w:left="1440"/>
        <w:rPr>
          <w:rFonts w:ascii="David" w:hAnsi="David" w:cs="David"/>
          <w:rtl/>
        </w:rPr>
      </w:pPr>
    </w:p>
    <w:p w:rsidR="005C0144" w:rsidRDefault="005C0144" w:rsidP="00D81147">
      <w:pPr>
        <w:pStyle w:val="a3"/>
        <w:spacing w:after="0"/>
        <w:ind w:left="1440"/>
        <w:rPr>
          <w:rFonts w:ascii="David" w:hAnsi="David" w:cs="David"/>
          <w:rtl/>
        </w:rPr>
      </w:pPr>
      <w:r>
        <w:rPr>
          <w:rFonts w:ascii="David" w:hAnsi="David" w:cs="David" w:hint="cs"/>
          <w:rtl/>
        </w:rPr>
        <w:t xml:space="preserve">הפרויקט שלנו </w:t>
      </w:r>
      <w:r w:rsidR="00D81147">
        <w:rPr>
          <w:rFonts w:ascii="David" w:hAnsi="David" w:cs="David" w:hint="cs"/>
          <w:rtl/>
        </w:rPr>
        <w:t>ממומש</w:t>
      </w:r>
      <w:r>
        <w:rPr>
          <w:rFonts w:ascii="David" w:hAnsi="David" w:cs="David" w:hint="cs"/>
          <w:rtl/>
        </w:rPr>
        <w:t xml:space="preserve"> </w:t>
      </w:r>
      <w:r w:rsidR="00D81147">
        <w:rPr>
          <w:rFonts w:ascii="David" w:hAnsi="David" w:cs="David" w:hint="cs"/>
          <w:rtl/>
        </w:rPr>
        <w:t>בעזרת</w:t>
      </w:r>
      <w:r>
        <w:rPr>
          <w:rFonts w:ascii="David" w:hAnsi="David" w:cs="David" w:hint="cs"/>
          <w:rtl/>
        </w:rPr>
        <w:t xml:space="preserve"> שתי שפות עיקריות: פייתון ומטל</w:t>
      </w:r>
      <w:r w:rsidR="000523B9">
        <w:rPr>
          <w:rFonts w:ascii="David" w:hAnsi="David" w:cs="David" w:hint="cs"/>
          <w:rtl/>
        </w:rPr>
        <w:t>א</w:t>
      </w:r>
      <w:r>
        <w:rPr>
          <w:rFonts w:ascii="David" w:hAnsi="David" w:cs="David" w:hint="cs"/>
          <w:rtl/>
        </w:rPr>
        <w:t xml:space="preserve">ב. </w:t>
      </w:r>
    </w:p>
    <w:p w:rsidR="005C0144" w:rsidRDefault="005C0144" w:rsidP="00D81147">
      <w:pPr>
        <w:pStyle w:val="a3"/>
        <w:spacing w:after="0"/>
        <w:ind w:left="1440"/>
        <w:rPr>
          <w:rFonts w:ascii="David" w:hAnsi="David" w:cs="David"/>
          <w:rtl/>
        </w:rPr>
      </w:pPr>
      <w:r>
        <w:rPr>
          <w:rFonts w:ascii="David" w:hAnsi="David" w:cs="David" w:hint="cs"/>
          <w:rtl/>
        </w:rPr>
        <w:t xml:space="preserve">למרות שקטעי הקוד הראשוניים עליהם מתבסס הרעיון </w:t>
      </w:r>
      <w:r w:rsidR="00D81147">
        <w:rPr>
          <w:rFonts w:ascii="David" w:hAnsi="David" w:cs="David" w:hint="cs"/>
          <w:rtl/>
        </w:rPr>
        <w:t>נ</w:t>
      </w:r>
      <w:r>
        <w:rPr>
          <w:rFonts w:ascii="David" w:hAnsi="David" w:cs="David" w:hint="cs"/>
          <w:rtl/>
        </w:rPr>
        <w:t>כתבו במטל</w:t>
      </w:r>
      <w:r w:rsidR="000523B9">
        <w:rPr>
          <w:rFonts w:ascii="David" w:hAnsi="David" w:cs="David" w:hint="cs"/>
          <w:rtl/>
        </w:rPr>
        <w:t>א</w:t>
      </w:r>
      <w:r>
        <w:rPr>
          <w:rFonts w:ascii="David" w:hAnsi="David" w:cs="David" w:hint="cs"/>
          <w:rtl/>
        </w:rPr>
        <w:t>ב, א</w:t>
      </w:r>
      <w:r w:rsidR="000523B9">
        <w:rPr>
          <w:rFonts w:ascii="David" w:hAnsi="David" w:cs="David" w:hint="cs"/>
          <w:rtl/>
        </w:rPr>
        <w:t>ין ספק שבשלב מתקדם המעבר לשפת פ</w:t>
      </w:r>
      <w:r>
        <w:rPr>
          <w:rFonts w:ascii="David" w:hAnsi="David" w:cs="David" w:hint="cs"/>
          <w:rtl/>
        </w:rPr>
        <w:t xml:space="preserve">יתון בלתי נמנע, הן מבחינת יכולות השימוש הרחבות וניצול מקסימאלי של </w:t>
      </w:r>
      <w:r w:rsidR="00D81147">
        <w:rPr>
          <w:rFonts w:ascii="David" w:hAnsi="David" w:cs="David" w:hint="cs"/>
          <w:rtl/>
        </w:rPr>
        <w:t>ה</w:t>
      </w:r>
      <w:r>
        <w:rPr>
          <w:rFonts w:ascii="David" w:hAnsi="David" w:cs="David" w:hint="cs"/>
          <w:rtl/>
        </w:rPr>
        <w:t>משאבים שניתן לקבל ממגוון הספריות</w:t>
      </w:r>
      <w:r w:rsidR="000523B9">
        <w:rPr>
          <w:rFonts w:ascii="David" w:hAnsi="David" w:cs="David" w:hint="cs"/>
          <w:rtl/>
        </w:rPr>
        <w:t xml:space="preserve"> אשר פי</w:t>
      </w:r>
      <w:r>
        <w:rPr>
          <w:rFonts w:ascii="David" w:hAnsi="David" w:cs="David" w:hint="cs"/>
          <w:rtl/>
        </w:rPr>
        <w:t>תון מציעה.</w:t>
      </w:r>
    </w:p>
    <w:p w:rsidR="00D81147" w:rsidRDefault="00D81147" w:rsidP="005C0144">
      <w:pPr>
        <w:pStyle w:val="a3"/>
        <w:spacing w:after="0"/>
        <w:ind w:left="1440"/>
        <w:rPr>
          <w:rFonts w:ascii="David" w:hAnsi="David" w:cs="David"/>
          <w:rtl/>
        </w:rPr>
      </w:pPr>
    </w:p>
    <w:p w:rsidR="006E5FFF" w:rsidRDefault="005C0144" w:rsidP="006E5FFF">
      <w:pPr>
        <w:pStyle w:val="a3"/>
        <w:spacing w:after="0"/>
        <w:ind w:left="1440"/>
        <w:rPr>
          <w:rFonts w:ascii="David" w:hAnsi="David" w:cs="David"/>
          <w:rtl/>
        </w:rPr>
      </w:pPr>
      <w:r>
        <w:rPr>
          <w:rFonts w:ascii="David" w:hAnsi="David" w:cs="David" w:hint="cs"/>
          <w:rtl/>
        </w:rPr>
        <w:t xml:space="preserve">עם זאת, כיוון שהפרויקט הינו פרויקט מחקרי ובשלבים שונים </w:t>
      </w:r>
      <w:r w:rsidR="00D81147">
        <w:rPr>
          <w:rFonts w:ascii="David" w:hAnsi="David" w:cs="David" w:hint="cs"/>
          <w:rtl/>
        </w:rPr>
        <w:t>של הפיתוח התמודדנו מול לוח זמנים צפוף ועלה צורך למימוש מיני</w:t>
      </w:r>
      <w:r w:rsidR="006E5FFF">
        <w:rPr>
          <w:rFonts w:ascii="David" w:hAnsi="David" w:cs="David" w:hint="cs"/>
          <w:rtl/>
        </w:rPr>
        <w:t>מ</w:t>
      </w:r>
      <w:r w:rsidR="00D81147">
        <w:rPr>
          <w:rFonts w:ascii="David" w:hAnsi="David" w:cs="David" w:hint="cs"/>
          <w:rtl/>
        </w:rPr>
        <w:t xml:space="preserve">אלי של חלקים מסוימים </w:t>
      </w:r>
      <w:r w:rsidR="006E5FFF">
        <w:rPr>
          <w:rFonts w:ascii="David" w:hAnsi="David" w:cs="David" w:hint="cs"/>
          <w:rtl/>
        </w:rPr>
        <w:t>כדי לתכנן את מסגרת הפרויקט. כאן בדיוק נכנס היתרון המשמעותי של המטל</w:t>
      </w:r>
      <w:r w:rsidR="000523B9">
        <w:rPr>
          <w:rFonts w:ascii="David" w:hAnsi="David" w:cs="David" w:hint="cs"/>
          <w:rtl/>
        </w:rPr>
        <w:t>א</w:t>
      </w:r>
      <w:r w:rsidR="006E5FFF">
        <w:rPr>
          <w:rFonts w:ascii="David" w:hAnsi="David" w:cs="David" w:hint="cs"/>
          <w:rtl/>
        </w:rPr>
        <w:t>ב.</w:t>
      </w:r>
      <w:r w:rsidR="006E5FFF">
        <w:rPr>
          <w:rFonts w:ascii="David" w:hAnsi="David" w:cs="David"/>
          <w:rtl/>
        </w:rPr>
        <w:br/>
      </w:r>
      <w:r w:rsidR="006E5FFF">
        <w:rPr>
          <w:rFonts w:ascii="David" w:hAnsi="David" w:cs="David" w:hint="cs"/>
          <w:rtl/>
        </w:rPr>
        <w:t>מטל</w:t>
      </w:r>
      <w:r w:rsidR="000523B9">
        <w:rPr>
          <w:rFonts w:ascii="David" w:hAnsi="David" w:cs="David" w:hint="cs"/>
          <w:rtl/>
        </w:rPr>
        <w:t>א</w:t>
      </w:r>
      <w:r w:rsidR="006E5FFF">
        <w:rPr>
          <w:rFonts w:ascii="David" w:hAnsi="David" w:cs="David" w:hint="cs"/>
          <w:rtl/>
        </w:rPr>
        <w:t>ב נתנה לנו את היכולת לייצר סקיצות ראשוניות ולקבע את אותם עקרונות אלגוריתמיים בידיעה שהמערכת המודדת של ה-</w:t>
      </w:r>
      <w:r w:rsidR="006E5FFF">
        <w:rPr>
          <w:rFonts w:ascii="David" w:hAnsi="David" w:cs="David" w:hint="cs"/>
        </w:rPr>
        <w:t>DL</w:t>
      </w:r>
      <w:r w:rsidR="006E5FFF">
        <w:rPr>
          <w:rFonts w:ascii="David" w:hAnsi="David" w:cs="David" w:hint="cs"/>
          <w:rtl/>
        </w:rPr>
        <w:t xml:space="preserve"> אכן מסוגלת לתור אחר המידע הקולי שהוטמע בהן.  </w:t>
      </w:r>
    </w:p>
    <w:p w:rsidR="006E5FFF" w:rsidRDefault="006E5FFF" w:rsidP="006E5FFF">
      <w:pPr>
        <w:pStyle w:val="a3"/>
        <w:spacing w:after="0"/>
        <w:ind w:left="1440"/>
        <w:rPr>
          <w:rFonts w:ascii="David" w:hAnsi="David" w:cs="David"/>
          <w:rtl/>
        </w:rPr>
      </w:pPr>
    </w:p>
    <w:p w:rsidR="006E5FFF" w:rsidRPr="006E5FFF" w:rsidRDefault="006E5FFF" w:rsidP="00141BB1">
      <w:pPr>
        <w:pStyle w:val="a3"/>
        <w:spacing w:after="0"/>
        <w:ind w:left="1440"/>
        <w:rPr>
          <w:rFonts w:ascii="David" w:hAnsi="David" w:cs="David"/>
          <w:rtl/>
        </w:rPr>
      </w:pPr>
      <w:r>
        <w:rPr>
          <w:rFonts w:ascii="David" w:hAnsi="David" w:cs="David" w:hint="cs"/>
          <w:rtl/>
        </w:rPr>
        <w:t>מהרגע שנסגר המעגל הכללי של הפרויקט וקטעי קול</w:t>
      </w:r>
      <w:r w:rsidR="006919F3">
        <w:rPr>
          <w:rFonts w:ascii="David" w:hAnsi="David" w:cs="David" w:hint="cs"/>
          <w:rtl/>
        </w:rPr>
        <w:t xml:space="preserve"> מותמרים </w:t>
      </w:r>
      <w:r>
        <w:rPr>
          <w:rFonts w:ascii="David" w:hAnsi="David" w:cs="David" w:hint="cs"/>
          <w:rtl/>
        </w:rPr>
        <w:t xml:space="preserve">זוהו כתמונות ע"י ה- </w:t>
      </w:r>
      <w:r w:rsidR="006919F3">
        <w:rPr>
          <w:rFonts w:ascii="David" w:hAnsi="David" w:cs="David"/>
        </w:rPr>
        <w:t>,</w:t>
      </w:r>
      <w:r>
        <w:rPr>
          <w:rFonts w:ascii="David" w:hAnsi="David" w:cs="David" w:hint="cs"/>
        </w:rPr>
        <w:t>DL</w:t>
      </w:r>
      <w:r>
        <w:rPr>
          <w:rFonts w:ascii="David" w:hAnsi="David" w:cs="David" w:hint="cs"/>
          <w:rtl/>
        </w:rPr>
        <w:t xml:space="preserve"> </w:t>
      </w:r>
      <w:r w:rsidR="006919F3">
        <w:rPr>
          <w:rFonts w:ascii="David" w:hAnsi="David" w:cs="David" w:hint="cs"/>
          <w:rtl/>
        </w:rPr>
        <w:t xml:space="preserve">נוצר </w:t>
      </w:r>
      <w:r>
        <w:rPr>
          <w:rFonts w:ascii="David" w:hAnsi="David" w:cs="David" w:hint="cs"/>
          <w:rtl/>
        </w:rPr>
        <w:t>צורך לשי</w:t>
      </w:r>
      <w:r w:rsidR="006919F3">
        <w:rPr>
          <w:rFonts w:ascii="David" w:hAnsi="David" w:cs="David" w:hint="cs"/>
          <w:rtl/>
        </w:rPr>
        <w:t>פור ה</w:t>
      </w:r>
      <w:r>
        <w:rPr>
          <w:rFonts w:ascii="David" w:hAnsi="David" w:cs="David" w:hint="cs"/>
          <w:rtl/>
        </w:rPr>
        <w:t>תהליך ו</w:t>
      </w:r>
      <w:r w:rsidR="006919F3">
        <w:rPr>
          <w:rFonts w:ascii="David" w:hAnsi="David" w:cs="David" w:hint="cs"/>
          <w:rtl/>
        </w:rPr>
        <w:t>צורך לשימוש</w:t>
      </w:r>
      <w:r>
        <w:rPr>
          <w:rFonts w:ascii="David" w:hAnsi="David" w:cs="David" w:hint="cs"/>
          <w:rtl/>
        </w:rPr>
        <w:t xml:space="preserve"> </w:t>
      </w:r>
      <w:r w:rsidR="006919F3">
        <w:rPr>
          <w:rFonts w:ascii="David" w:hAnsi="David" w:cs="David" w:hint="cs"/>
          <w:rtl/>
        </w:rPr>
        <w:t>ב</w:t>
      </w:r>
      <w:r>
        <w:rPr>
          <w:rFonts w:ascii="David" w:hAnsi="David" w:cs="David" w:hint="cs"/>
          <w:rtl/>
        </w:rPr>
        <w:t>מגוון רחב של יישומים גרפים</w:t>
      </w:r>
      <w:r w:rsidR="006919F3">
        <w:rPr>
          <w:rFonts w:ascii="David" w:hAnsi="David" w:cs="David" w:hint="cs"/>
          <w:rtl/>
        </w:rPr>
        <w:t>.</w:t>
      </w:r>
      <w:r w:rsidR="00141BB1">
        <w:rPr>
          <w:rFonts w:ascii="David" w:hAnsi="David" w:cs="David"/>
          <w:rtl/>
        </w:rPr>
        <w:br/>
      </w:r>
      <w:r w:rsidR="006919F3">
        <w:rPr>
          <w:rFonts w:ascii="David" w:hAnsi="David" w:cs="David" w:hint="cs"/>
          <w:rtl/>
        </w:rPr>
        <w:t>המטל</w:t>
      </w:r>
      <w:r w:rsidR="000523B9">
        <w:rPr>
          <w:rFonts w:ascii="David" w:hAnsi="David" w:cs="David" w:hint="cs"/>
          <w:rtl/>
        </w:rPr>
        <w:t>א</w:t>
      </w:r>
      <w:r w:rsidR="006919F3">
        <w:rPr>
          <w:rFonts w:ascii="David" w:hAnsi="David" w:cs="David" w:hint="cs"/>
          <w:rtl/>
        </w:rPr>
        <w:t>ב מאופיו מאפשר גישה מהירה לכ</w:t>
      </w:r>
      <w:r w:rsidR="00141BB1">
        <w:rPr>
          <w:rFonts w:ascii="David" w:hAnsi="David" w:cs="David" w:hint="cs"/>
          <w:rtl/>
        </w:rPr>
        <w:t>לים גרפים(</w:t>
      </w:r>
      <w:r w:rsidR="00141BB1">
        <w:rPr>
          <w:rFonts w:ascii="David" w:hAnsi="David" w:cs="David" w:hint="cs"/>
        </w:rPr>
        <w:t>GPU</w:t>
      </w:r>
      <w:r w:rsidR="00141BB1">
        <w:rPr>
          <w:rFonts w:ascii="David" w:hAnsi="David" w:cs="David" w:hint="cs"/>
          <w:rtl/>
        </w:rPr>
        <w:t>)</w:t>
      </w:r>
      <w:r w:rsidR="006919F3">
        <w:rPr>
          <w:rFonts w:ascii="David" w:hAnsi="David" w:cs="David" w:hint="cs"/>
          <w:rtl/>
        </w:rPr>
        <w:t xml:space="preserve"> </w:t>
      </w:r>
      <w:r w:rsidR="00141BB1">
        <w:rPr>
          <w:rFonts w:ascii="David" w:hAnsi="David" w:cs="David" w:hint="cs"/>
          <w:rtl/>
        </w:rPr>
        <w:t xml:space="preserve">אבל השליטה בכלים אלו ע"י המפתח מוגבלת יחסית. </w:t>
      </w:r>
      <w:r w:rsidR="006919F3">
        <w:rPr>
          <w:rFonts w:ascii="David" w:hAnsi="David" w:cs="David" w:hint="cs"/>
          <w:rtl/>
        </w:rPr>
        <w:t xml:space="preserve">    </w:t>
      </w:r>
    </w:p>
    <w:p w:rsidR="006E5FFF" w:rsidRDefault="006E5FFF" w:rsidP="006E5FFF">
      <w:pPr>
        <w:pStyle w:val="a3"/>
        <w:spacing w:after="0"/>
        <w:ind w:left="1440"/>
        <w:rPr>
          <w:rFonts w:ascii="David" w:hAnsi="David" w:cs="David"/>
          <w:rtl/>
        </w:rPr>
      </w:pPr>
    </w:p>
    <w:p w:rsidR="00470A07" w:rsidRDefault="00141BB1" w:rsidP="00805A2C">
      <w:pPr>
        <w:pStyle w:val="a3"/>
        <w:spacing w:after="0"/>
        <w:ind w:left="1440"/>
        <w:rPr>
          <w:rFonts w:ascii="David" w:hAnsi="David" w:cs="David"/>
          <w:rtl/>
        </w:rPr>
      </w:pPr>
      <w:r>
        <w:rPr>
          <w:rFonts w:ascii="David" w:hAnsi="David" w:cs="David" w:hint="cs"/>
          <w:rtl/>
        </w:rPr>
        <w:t xml:space="preserve">שיכתוב של אותו קוד </w:t>
      </w:r>
      <w:r w:rsidR="000523B9">
        <w:rPr>
          <w:rFonts w:ascii="David" w:hAnsi="David" w:cs="David" w:hint="cs"/>
          <w:rtl/>
        </w:rPr>
        <w:t>אל הפ</w:t>
      </w:r>
      <w:r w:rsidR="009F4265">
        <w:rPr>
          <w:rFonts w:ascii="David" w:hAnsi="David" w:cs="David" w:hint="cs"/>
          <w:rtl/>
        </w:rPr>
        <w:t>יתון</w:t>
      </w:r>
      <w:r w:rsidR="000523B9">
        <w:rPr>
          <w:rFonts w:ascii="David" w:hAnsi="David" w:cs="David" w:hint="cs"/>
          <w:rtl/>
        </w:rPr>
        <w:t xml:space="preserve"> תרם ב</w:t>
      </w:r>
      <w:r w:rsidR="00805A2C">
        <w:rPr>
          <w:rFonts w:ascii="David" w:hAnsi="David" w:cs="David" w:hint="cs"/>
          <w:rtl/>
        </w:rPr>
        <w:t>מספר אופנ</w:t>
      </w:r>
      <w:r w:rsidR="000523B9">
        <w:rPr>
          <w:rFonts w:ascii="David" w:hAnsi="David" w:cs="David" w:hint="cs"/>
          <w:rtl/>
        </w:rPr>
        <w:t>ים</w:t>
      </w:r>
      <w:r w:rsidR="00470A07">
        <w:rPr>
          <w:rFonts w:ascii="David" w:hAnsi="David" w:cs="David" w:hint="cs"/>
          <w:rtl/>
        </w:rPr>
        <w:t>:</w:t>
      </w:r>
    </w:p>
    <w:p w:rsidR="00470A07" w:rsidRDefault="000523B9" w:rsidP="00470A07">
      <w:pPr>
        <w:pStyle w:val="a3"/>
        <w:numPr>
          <w:ilvl w:val="0"/>
          <w:numId w:val="12"/>
        </w:numPr>
        <w:spacing w:after="0"/>
        <w:rPr>
          <w:rFonts w:ascii="David" w:hAnsi="David" w:cs="David"/>
        </w:rPr>
      </w:pPr>
      <w:r>
        <w:rPr>
          <w:rFonts w:ascii="David" w:hAnsi="David" w:cs="David" w:hint="cs"/>
          <w:rtl/>
        </w:rPr>
        <w:t xml:space="preserve">אפשר להסתכל על </w:t>
      </w:r>
      <w:r w:rsidR="00742DF2">
        <w:rPr>
          <w:rFonts w:ascii="David" w:hAnsi="David" w:cs="David" w:hint="cs"/>
          <w:rtl/>
        </w:rPr>
        <w:t>מימדים</w:t>
      </w:r>
      <w:r w:rsidR="00470A07">
        <w:rPr>
          <w:rFonts w:ascii="David" w:hAnsi="David" w:cs="David" w:hint="cs"/>
          <w:rtl/>
        </w:rPr>
        <w:t xml:space="preserve"> נוספים</w:t>
      </w:r>
      <w:r w:rsidR="00742DF2">
        <w:rPr>
          <w:rFonts w:ascii="David" w:hAnsi="David" w:cs="David" w:hint="cs"/>
          <w:rtl/>
        </w:rPr>
        <w:t xml:space="preserve"> שבאים לידי ביטוי גרפי</w:t>
      </w:r>
      <w:r w:rsidR="00470A07">
        <w:rPr>
          <w:rFonts w:ascii="David" w:hAnsi="David" w:cs="David" w:hint="cs"/>
          <w:rtl/>
        </w:rPr>
        <w:t xml:space="preserve"> עקב החלוקה הלוגית השונה בין שתי השפות.</w:t>
      </w:r>
      <w:r>
        <w:rPr>
          <w:rFonts w:ascii="David" w:hAnsi="David" w:cs="David" w:hint="cs"/>
          <w:rtl/>
        </w:rPr>
        <w:t xml:space="preserve"> </w:t>
      </w:r>
    </w:p>
    <w:p w:rsidR="00805A2C" w:rsidRDefault="009F4265" w:rsidP="00A4164E">
      <w:pPr>
        <w:pStyle w:val="a3"/>
        <w:numPr>
          <w:ilvl w:val="0"/>
          <w:numId w:val="12"/>
        </w:numPr>
        <w:spacing w:after="0"/>
        <w:rPr>
          <w:rFonts w:ascii="David" w:hAnsi="David" w:cs="David"/>
        </w:rPr>
      </w:pPr>
      <w:r>
        <w:rPr>
          <w:rFonts w:ascii="David" w:hAnsi="David" w:cs="David" w:hint="cs"/>
          <w:rtl/>
        </w:rPr>
        <w:t xml:space="preserve">פתח את המגוון הגרפי  הדרוש </w:t>
      </w:r>
      <w:r w:rsidR="00805A2C">
        <w:rPr>
          <w:rFonts w:ascii="David" w:hAnsi="David" w:cs="David" w:hint="cs"/>
          <w:rtl/>
        </w:rPr>
        <w:t>וביטל את החשש שה</w:t>
      </w:r>
      <w:r w:rsidR="00805A2C">
        <w:rPr>
          <w:rFonts w:ascii="David" w:hAnsi="David" w:cs="David" w:hint="cs"/>
        </w:rPr>
        <w:t>DL</w:t>
      </w:r>
      <w:r w:rsidR="00805A2C">
        <w:rPr>
          <w:rFonts w:ascii="David" w:hAnsi="David" w:cs="David" w:hint="cs"/>
          <w:rtl/>
        </w:rPr>
        <w:t xml:space="preserve"> יצביע על ייצוג גרפי שלא נוכל לממש.</w:t>
      </w:r>
      <w:r w:rsidR="00BD60EF">
        <w:rPr>
          <w:rFonts w:ascii="David" w:hAnsi="David" w:cs="David"/>
          <w:rtl/>
        </w:rPr>
        <w:br/>
      </w:r>
      <w:r w:rsidR="00BD60EF">
        <w:rPr>
          <w:rFonts w:ascii="David" w:hAnsi="David" w:cs="David" w:hint="cs"/>
          <w:rtl/>
        </w:rPr>
        <w:t xml:space="preserve">הציפייה היא שהרצות חוזרות ונשנות בתוספת שינויים </w:t>
      </w:r>
      <w:r w:rsidR="00A4164E">
        <w:rPr>
          <w:rFonts w:ascii="David" w:hAnsi="David" w:cs="David" w:hint="cs"/>
          <w:rtl/>
        </w:rPr>
        <w:t>ק</w:t>
      </w:r>
      <w:r w:rsidR="00BD60EF">
        <w:rPr>
          <w:rFonts w:ascii="David" w:hAnsi="David" w:cs="David" w:hint="cs"/>
          <w:rtl/>
        </w:rPr>
        <w:t>לים בצורה מעגלית עד למיצוי התהליך תח</w:t>
      </w:r>
      <w:r w:rsidR="00A4164E">
        <w:rPr>
          <w:rFonts w:ascii="David" w:hAnsi="David" w:cs="David" w:hint="cs"/>
          <w:rtl/>
        </w:rPr>
        <w:t>ש</w:t>
      </w:r>
      <w:r w:rsidR="00BD60EF">
        <w:rPr>
          <w:rFonts w:ascii="David" w:hAnsi="David" w:cs="David" w:hint="cs"/>
          <w:rtl/>
        </w:rPr>
        <w:t>וף את הדרך האידיאלית ל</w:t>
      </w:r>
      <w:r w:rsidR="00A4164E">
        <w:rPr>
          <w:rFonts w:ascii="David" w:hAnsi="David" w:cs="David" w:hint="cs"/>
          <w:rtl/>
        </w:rPr>
        <w:t>י</w:t>
      </w:r>
      <w:r w:rsidR="00BD60EF">
        <w:rPr>
          <w:rFonts w:ascii="David" w:hAnsi="David" w:cs="David" w:hint="cs"/>
          <w:rtl/>
        </w:rPr>
        <w:t>יצוג גרפי חזותי של אותות קול.</w:t>
      </w:r>
    </w:p>
    <w:p w:rsidR="00141BB1" w:rsidRDefault="00805A2C" w:rsidP="00805A2C">
      <w:pPr>
        <w:pStyle w:val="a3"/>
        <w:numPr>
          <w:ilvl w:val="0"/>
          <w:numId w:val="12"/>
        </w:numPr>
        <w:spacing w:after="0"/>
        <w:rPr>
          <w:rFonts w:ascii="David" w:hAnsi="David" w:cs="David"/>
          <w:rtl/>
        </w:rPr>
      </w:pPr>
      <w:r>
        <w:rPr>
          <w:rFonts w:ascii="David" w:hAnsi="David" w:cs="David" w:hint="cs"/>
          <w:rtl/>
        </w:rPr>
        <w:t>ה</w:t>
      </w:r>
      <w:r>
        <w:rPr>
          <w:rFonts w:ascii="David" w:hAnsi="David" w:cs="David" w:hint="cs"/>
        </w:rPr>
        <w:t>DL</w:t>
      </w:r>
      <w:r>
        <w:rPr>
          <w:rFonts w:ascii="David" w:hAnsi="David" w:cs="David" w:hint="cs"/>
          <w:rtl/>
        </w:rPr>
        <w:t xml:space="preserve"> כמערכת </w:t>
      </w:r>
      <w:r>
        <w:rPr>
          <w:rFonts w:ascii="David" w:hAnsi="David" w:cs="David" w:hint="cs"/>
        </w:rPr>
        <w:t>SW</w:t>
      </w:r>
      <w:r>
        <w:rPr>
          <w:rFonts w:ascii="David" w:hAnsi="David" w:cs="David" w:hint="cs"/>
          <w:rtl/>
        </w:rPr>
        <w:t xml:space="preserve"> ממושה כולה בפיתון לכל אורך הפרויקט מסיבות רבות. אולם יצירה של</w:t>
      </w:r>
      <w:r w:rsidR="009F4265">
        <w:rPr>
          <w:rFonts w:ascii="David" w:hAnsi="David" w:cs="David" w:hint="cs"/>
          <w:rtl/>
        </w:rPr>
        <w:t xml:space="preserve"> מערכת קוד אחת מודולארית ומע</w:t>
      </w:r>
      <w:r>
        <w:rPr>
          <w:rFonts w:ascii="David" w:hAnsi="David" w:cs="David" w:hint="cs"/>
          <w:rtl/>
        </w:rPr>
        <w:t>בר מידע יעיל בין החלקים השונים תרם לשלמות הפרויקט.</w:t>
      </w:r>
    </w:p>
    <w:p w:rsidR="00E66BAB" w:rsidRPr="001E36E3" w:rsidRDefault="00E66BAB" w:rsidP="001E36E3">
      <w:pPr>
        <w:spacing w:after="0"/>
        <w:rPr>
          <w:rFonts w:ascii="David" w:hAnsi="David" w:cs="David"/>
          <w:rtl/>
        </w:rPr>
      </w:pPr>
    </w:p>
    <w:p w:rsidR="00F45DB9" w:rsidRPr="00172B5A" w:rsidRDefault="00F45DB9" w:rsidP="00D219A7">
      <w:pPr>
        <w:pStyle w:val="a3"/>
        <w:spacing w:after="0"/>
        <w:ind w:left="1440"/>
        <w:rPr>
          <w:rFonts w:ascii="David" w:hAnsi="David" w:cs="David"/>
          <w:rtl/>
        </w:rPr>
      </w:pPr>
    </w:p>
    <w:p w:rsidR="00A74C0A" w:rsidRDefault="00CD50F6" w:rsidP="001E36E3">
      <w:pPr>
        <w:spacing w:after="0"/>
        <w:ind w:firstLine="360"/>
        <w:rPr>
          <w:rFonts w:ascii="David" w:hAnsi="David" w:cs="David"/>
          <w:rtl/>
        </w:rPr>
      </w:pPr>
      <w:r>
        <w:rPr>
          <w:rFonts w:ascii="David" w:hAnsi="David" w:cs="David" w:hint="cs"/>
          <w:rtl/>
        </w:rPr>
        <w:t>3.2</w:t>
      </w:r>
      <w:r w:rsidR="009A0DBF">
        <w:rPr>
          <w:rFonts w:ascii="David" w:hAnsi="David" w:cs="David" w:hint="cs"/>
          <w:rtl/>
        </w:rPr>
        <w:t xml:space="preserve">  </w:t>
      </w:r>
      <w:r w:rsidR="001E36E3" w:rsidRPr="001E36E3">
        <w:rPr>
          <w:rFonts w:ascii="David" w:hAnsi="David" w:cs="David" w:hint="cs"/>
          <w:b/>
          <w:bCs/>
          <w:u w:val="single"/>
          <w:rtl/>
        </w:rPr>
        <w:t>הבחירה ב-</w:t>
      </w:r>
      <w:r w:rsidR="001E36E3" w:rsidRPr="001E36E3">
        <w:rPr>
          <w:rFonts w:ascii="David" w:hAnsi="David" w:cs="David" w:hint="cs"/>
          <w:b/>
          <w:bCs/>
          <w:u w:val="single"/>
        </w:rPr>
        <w:t>DL</w:t>
      </w:r>
      <w:r w:rsidR="001E36E3" w:rsidRPr="001E36E3">
        <w:rPr>
          <w:rFonts w:ascii="David" w:hAnsi="David" w:cs="David" w:hint="cs"/>
          <w:b/>
          <w:bCs/>
          <w:u w:val="single"/>
          <w:rtl/>
        </w:rPr>
        <w:t xml:space="preserve"> כאמצעי מוביל לבקרה חוזרת</w:t>
      </w:r>
    </w:p>
    <w:p w:rsidR="001E36E3" w:rsidRDefault="001E36E3" w:rsidP="000360F2">
      <w:pPr>
        <w:spacing w:after="0"/>
        <w:ind w:firstLine="360"/>
        <w:rPr>
          <w:rFonts w:ascii="David" w:hAnsi="David" w:cs="David"/>
          <w:rtl/>
        </w:rPr>
      </w:pPr>
      <w:r>
        <w:rPr>
          <w:rFonts w:ascii="David" w:hAnsi="David" w:cs="David" w:hint="cs"/>
          <w:rtl/>
        </w:rPr>
        <w:tab/>
      </w:r>
    </w:p>
    <w:p w:rsidR="00862F0C" w:rsidRPr="00A1774A" w:rsidRDefault="00862F0C" w:rsidP="00A1774A">
      <w:pPr>
        <w:pStyle w:val="a3"/>
        <w:numPr>
          <w:ilvl w:val="0"/>
          <w:numId w:val="13"/>
        </w:numPr>
        <w:spacing w:after="0"/>
        <w:rPr>
          <w:rFonts w:ascii="David" w:hAnsi="David" w:cs="David"/>
          <w:u w:val="single"/>
          <w:rtl/>
        </w:rPr>
      </w:pPr>
      <w:r w:rsidRPr="00A1774A">
        <w:rPr>
          <w:rFonts w:ascii="David" w:hAnsi="David" w:cs="David" w:hint="cs"/>
          <w:u w:val="single"/>
          <w:rtl/>
        </w:rPr>
        <w:t>הסבר הבעיה והמענה לשמה אנו נזקקים לכלי מדידה</w:t>
      </w:r>
    </w:p>
    <w:p w:rsidR="00862F0C" w:rsidRDefault="00862F0C" w:rsidP="00A1774A">
      <w:pPr>
        <w:spacing w:after="0"/>
        <w:ind w:left="1164"/>
        <w:rPr>
          <w:rFonts w:ascii="David" w:hAnsi="David" w:cs="David"/>
          <w:rtl/>
        </w:rPr>
      </w:pPr>
      <w:r>
        <w:rPr>
          <w:rFonts w:ascii="David" w:hAnsi="David" w:cs="David" w:hint="cs"/>
          <w:rtl/>
        </w:rPr>
        <w:t xml:space="preserve">קיימים היום בעולם מערכות רבות  לויז'ואליזציה של סאונד שההבדלים בניהן אמורפים </w:t>
      </w:r>
      <w:r w:rsidR="00475ED6">
        <w:rPr>
          <w:rFonts w:ascii="David" w:hAnsi="David" w:cs="David" w:hint="cs"/>
          <w:rtl/>
        </w:rPr>
        <w:t>וסובייקטיביי</w:t>
      </w:r>
      <w:r w:rsidR="00475ED6">
        <w:rPr>
          <w:rFonts w:ascii="David" w:hAnsi="David" w:cs="David" w:hint="eastAsia"/>
          <w:rtl/>
        </w:rPr>
        <w:t>ם</w:t>
      </w:r>
      <w:r w:rsidR="00475ED6">
        <w:rPr>
          <w:rFonts w:ascii="David" w:hAnsi="David" w:cs="David" w:hint="cs"/>
          <w:rtl/>
        </w:rPr>
        <w:t>. כדי לייצר מערכת ברמה מדעית בעלת וודאות לייצוג אמין יותר דרושה שיטת מדידה בעלת קריטריונים מדויקים כדי להבחין בין המערכות.</w:t>
      </w:r>
    </w:p>
    <w:p w:rsidR="00475ED6" w:rsidRDefault="00FC70C6" w:rsidP="00A1774A">
      <w:pPr>
        <w:spacing w:after="0"/>
        <w:ind w:left="1164"/>
        <w:rPr>
          <w:rFonts w:ascii="David" w:hAnsi="David" w:cs="David"/>
          <w:rtl/>
        </w:rPr>
      </w:pPr>
      <w:r>
        <w:rPr>
          <w:rFonts w:ascii="David" w:hAnsi="David" w:cs="David" w:hint="cs"/>
          <w:rtl/>
        </w:rPr>
        <w:t>כיוון שהאופציה להשתמש במשוב אנושי של קבוצת נבדקים אינה אפשרית מסיבות רבות ודורשת פרקי זמן ארוכים שלא עולים בקנה אחד עם המהירות בה מתפתח הטכנולוגיה כיום.</w:t>
      </w:r>
    </w:p>
    <w:p w:rsidR="00FC70C6" w:rsidRDefault="00FC70C6" w:rsidP="00A1774A">
      <w:pPr>
        <w:spacing w:after="0"/>
        <w:ind w:left="1164"/>
        <w:rPr>
          <w:rFonts w:ascii="David" w:hAnsi="David" w:cs="David"/>
          <w:rtl/>
        </w:rPr>
      </w:pPr>
      <w:r>
        <w:rPr>
          <w:rFonts w:ascii="David" w:hAnsi="David" w:cs="David" w:hint="cs"/>
          <w:rtl/>
        </w:rPr>
        <w:t xml:space="preserve">לאחר התייעצות והדרכה של מנחה הפרויקט פרופ' מחלב אורי הועלתה גישה חדשנית באופייה, להשתמש ביכולת של מערכת מחשוב </w:t>
      </w:r>
      <w:r w:rsidR="00A1774A">
        <w:rPr>
          <w:rFonts w:ascii="David" w:hAnsi="David" w:cs="David" w:hint="cs"/>
          <w:rtl/>
        </w:rPr>
        <w:t>על מנת לקשר בין המידע החזותי למידע הקולי ולמדוד את רמת הצלחתה בכך.</w:t>
      </w:r>
    </w:p>
    <w:p w:rsidR="00A1774A" w:rsidRDefault="00862F0C" w:rsidP="00A1774A">
      <w:pPr>
        <w:spacing w:after="0"/>
        <w:ind w:firstLine="360"/>
        <w:rPr>
          <w:rFonts w:ascii="David" w:hAnsi="David" w:cs="David"/>
          <w:rtl/>
        </w:rPr>
      </w:pPr>
      <w:r>
        <w:rPr>
          <w:rFonts w:ascii="David" w:hAnsi="David" w:cs="David" w:hint="cs"/>
          <w:rtl/>
        </w:rPr>
        <w:tab/>
      </w:r>
    </w:p>
    <w:p w:rsidR="00862F0C" w:rsidRDefault="00A1774A" w:rsidP="00A1774A">
      <w:pPr>
        <w:pStyle w:val="a3"/>
        <w:numPr>
          <w:ilvl w:val="0"/>
          <w:numId w:val="13"/>
        </w:numPr>
        <w:spacing w:after="0"/>
        <w:rPr>
          <w:rFonts w:ascii="David" w:hAnsi="David" w:cs="David"/>
        </w:rPr>
      </w:pPr>
      <w:r w:rsidRPr="00A1774A">
        <w:rPr>
          <w:rFonts w:ascii="David" w:hAnsi="David" w:cs="David" w:hint="cs"/>
          <w:u w:val="single"/>
          <w:rtl/>
        </w:rPr>
        <w:t>מערכות המחשוב שעמדו לרשותו לצורכי מדידה</w:t>
      </w:r>
    </w:p>
    <w:p w:rsidR="00230776" w:rsidRDefault="00A1774A" w:rsidP="003B0E33">
      <w:pPr>
        <w:spacing w:after="0"/>
        <w:ind w:left="1164"/>
        <w:rPr>
          <w:rFonts w:ascii="David" w:hAnsi="David" w:cs="David"/>
          <w:rtl/>
          <w:lang w:val="en-GB"/>
        </w:rPr>
      </w:pPr>
      <w:r>
        <w:rPr>
          <w:rFonts w:ascii="David" w:hAnsi="David" w:cs="David"/>
          <w:lang w:val="en-GB"/>
        </w:rPr>
        <w:lastRenderedPageBreak/>
        <w:t>Neural Network</w:t>
      </w:r>
      <w:r w:rsidR="00230776">
        <w:rPr>
          <w:rFonts w:ascii="David" w:hAnsi="David" w:cs="David" w:hint="cs"/>
          <w:rtl/>
          <w:lang w:val="en-GB"/>
        </w:rPr>
        <w:t xml:space="preserve"> </w:t>
      </w:r>
      <w:r>
        <w:rPr>
          <w:rFonts w:ascii="David" w:hAnsi="David" w:cs="David" w:hint="cs"/>
          <w:rtl/>
          <w:lang w:val="en-GB"/>
        </w:rPr>
        <w:t>(</w:t>
      </w:r>
      <w:r>
        <w:rPr>
          <w:rFonts w:ascii="David" w:hAnsi="David" w:cs="David" w:hint="cs"/>
          <w:lang w:val="en-GB"/>
        </w:rPr>
        <w:t>NN</w:t>
      </w:r>
      <w:r>
        <w:rPr>
          <w:rFonts w:ascii="David" w:hAnsi="David" w:cs="David" w:hint="cs"/>
          <w:rtl/>
          <w:lang w:val="en-GB"/>
        </w:rPr>
        <w:t>)</w:t>
      </w:r>
      <w:r w:rsidR="00230776">
        <w:rPr>
          <w:rFonts w:ascii="David" w:hAnsi="David" w:cs="David" w:hint="cs"/>
          <w:rtl/>
          <w:lang w:val="en-GB"/>
        </w:rPr>
        <w:t xml:space="preserve"> </w:t>
      </w:r>
      <w:r>
        <w:rPr>
          <w:rFonts w:ascii="David" w:hAnsi="David" w:cs="David" w:hint="cs"/>
          <w:rtl/>
          <w:lang w:val="en-GB"/>
        </w:rPr>
        <w:t xml:space="preserve">- מערכות קוד רבות מנסות לחקות את צורת העבודה העצבית במערכת החי. הטכנולוגיה מתבססת על כך שכל </w:t>
      </w:r>
      <w:r w:rsidR="003B5D15">
        <w:rPr>
          <w:rFonts w:ascii="David" w:hAnsi="David" w:cs="David" w:hint="cs"/>
          <w:rtl/>
          <w:lang w:val="en-GB"/>
        </w:rPr>
        <w:t xml:space="preserve">יחידת </w:t>
      </w:r>
      <w:r>
        <w:rPr>
          <w:rFonts w:ascii="David" w:hAnsi="David" w:cs="David" w:hint="cs"/>
          <w:rtl/>
          <w:lang w:val="en-GB"/>
        </w:rPr>
        <w:t>החלטה מיוצגת כפרספט</w:t>
      </w:r>
      <w:r w:rsidR="008B1761">
        <w:rPr>
          <w:rFonts w:ascii="David" w:hAnsi="David" w:cs="David" w:hint="cs"/>
          <w:rtl/>
          <w:lang w:val="en-GB"/>
        </w:rPr>
        <w:t>ר</w:t>
      </w:r>
      <w:r w:rsidR="003B5D15">
        <w:rPr>
          <w:rFonts w:ascii="David" w:hAnsi="David" w:cs="David" w:hint="cs"/>
          <w:rtl/>
          <w:lang w:val="en-GB"/>
        </w:rPr>
        <w:t>ון ו</w:t>
      </w:r>
      <w:r>
        <w:rPr>
          <w:rFonts w:ascii="David" w:hAnsi="David" w:cs="David" w:hint="cs"/>
          <w:rtl/>
          <w:lang w:val="en-GB"/>
        </w:rPr>
        <w:t>מקושר</w:t>
      </w:r>
      <w:r w:rsidR="003B5D15">
        <w:rPr>
          <w:rFonts w:ascii="David" w:hAnsi="David" w:cs="David" w:hint="cs"/>
          <w:rtl/>
          <w:lang w:val="en-GB"/>
        </w:rPr>
        <w:t>ת ליחידות אחרות עד להתכנסות המערכת להחלטה  מתוך מספר אפשרויות מוגדר.</w:t>
      </w:r>
      <w:r w:rsidR="003B5D15">
        <w:rPr>
          <w:rFonts w:ascii="David" w:hAnsi="David" w:cs="David"/>
          <w:rtl/>
          <w:lang w:val="en-GB"/>
        </w:rPr>
        <w:br/>
      </w:r>
      <w:r w:rsidR="003B5D15">
        <w:rPr>
          <w:rFonts w:ascii="David" w:hAnsi="David" w:cs="David" w:hint="cs"/>
          <w:rtl/>
        </w:rPr>
        <w:t>במבט ראשון ה</w:t>
      </w:r>
      <w:r w:rsidR="003B5D15">
        <w:rPr>
          <w:rFonts w:ascii="David" w:hAnsi="David" w:cs="David" w:hint="cs"/>
          <w:lang w:val="en-GB"/>
        </w:rPr>
        <w:t>NN</w:t>
      </w:r>
      <w:r w:rsidR="003B5D15">
        <w:rPr>
          <w:rFonts w:ascii="David" w:hAnsi="David" w:cs="David"/>
          <w:lang w:val="en-GB"/>
        </w:rPr>
        <w:t>-</w:t>
      </w:r>
      <w:r w:rsidR="003B5D15">
        <w:rPr>
          <w:rFonts w:ascii="David" w:hAnsi="David" w:cs="David" w:hint="cs"/>
          <w:rtl/>
          <w:lang w:val="en-GB"/>
        </w:rPr>
        <w:t xml:space="preserve"> נתפס</w:t>
      </w:r>
      <w:r w:rsidR="003B0E33">
        <w:rPr>
          <w:rFonts w:ascii="David" w:hAnsi="David" w:cs="David" w:hint="cs"/>
          <w:rtl/>
          <w:lang w:val="en-GB"/>
        </w:rPr>
        <w:t>ת</w:t>
      </w:r>
      <w:r w:rsidR="003B5D15">
        <w:rPr>
          <w:rFonts w:ascii="David" w:hAnsi="David" w:cs="David" w:hint="cs"/>
          <w:rtl/>
          <w:lang w:val="en-GB"/>
        </w:rPr>
        <w:t xml:space="preserve"> כפתרון מעולה</w:t>
      </w:r>
      <w:r>
        <w:rPr>
          <w:rFonts w:ascii="David" w:hAnsi="David" w:cs="David" w:hint="cs"/>
          <w:rtl/>
          <w:lang w:val="en-GB"/>
        </w:rPr>
        <w:t xml:space="preserve"> </w:t>
      </w:r>
      <w:r w:rsidR="003B5D15">
        <w:rPr>
          <w:rFonts w:ascii="David" w:hAnsi="David" w:cs="David" w:hint="cs"/>
          <w:rtl/>
          <w:lang w:val="en-GB"/>
        </w:rPr>
        <w:t xml:space="preserve">לבעיית המדידה כיוון </w:t>
      </w:r>
      <w:r w:rsidR="003B0E33">
        <w:rPr>
          <w:rFonts w:ascii="David" w:hAnsi="David" w:cs="David" w:hint="cs"/>
          <w:rtl/>
          <w:lang w:val="en-GB"/>
        </w:rPr>
        <w:t xml:space="preserve">שמערכת כזו נרשת </w:t>
      </w:r>
      <w:r w:rsidR="003B5D15">
        <w:rPr>
          <w:rFonts w:ascii="David" w:hAnsi="David" w:cs="David" w:hint="cs"/>
          <w:rtl/>
          <w:lang w:val="en-GB"/>
        </w:rPr>
        <w:t xml:space="preserve">להחליף חוות דעת אנושית ולכן ברור </w:t>
      </w:r>
      <w:r w:rsidR="003B0E33">
        <w:rPr>
          <w:rFonts w:ascii="David" w:hAnsi="David" w:cs="David" w:hint="cs"/>
          <w:rtl/>
          <w:lang w:val="en-GB"/>
        </w:rPr>
        <w:t xml:space="preserve">כי </w:t>
      </w:r>
      <w:r w:rsidR="003B5D15">
        <w:rPr>
          <w:rFonts w:ascii="David" w:hAnsi="David" w:cs="David" w:hint="cs"/>
          <w:rtl/>
          <w:lang w:val="en-GB"/>
        </w:rPr>
        <w:t xml:space="preserve">מערכת נוירונים מחקה פעילות נוירונית אנושית היא הפתרון הנכון לשימוש. אולם, במבט מדוקדק יותר אנו רואים שמערכות אלו </w:t>
      </w:r>
      <w:r w:rsidR="00697F09">
        <w:rPr>
          <w:rFonts w:ascii="David" w:hAnsi="David" w:cs="David" w:hint="cs"/>
          <w:rtl/>
          <w:lang w:val="en-GB"/>
        </w:rPr>
        <w:t>נותנות פתרון למספר מצומצם של בעיות פשוטות יחסית. כדי לעשות שימוש נרחב במערכת נוירונים, ברמה הדרושה לצורכי הפרויקט שלנו, יש צורך בהוספה של כלי מערכת וחלוקה לשכבות או</w:t>
      </w:r>
      <w:r w:rsidR="003B0E33">
        <w:rPr>
          <w:rFonts w:ascii="David" w:hAnsi="David" w:cs="David" w:hint="cs"/>
          <w:rtl/>
          <w:lang w:val="en-GB"/>
        </w:rPr>
        <w:t>תם אפשר ליישם במספר רב של דרכים.מימוש עצמי של מערכת כזו יהיה בעל פוטנציאל גבוה לשגיאות וידרוש משאבי פיתוח נרחבים.</w:t>
      </w:r>
      <w:r w:rsidR="00697F09">
        <w:rPr>
          <w:rFonts w:ascii="David" w:hAnsi="David" w:cs="David" w:hint="cs"/>
          <w:rtl/>
          <w:lang w:val="en-GB"/>
        </w:rPr>
        <w:t xml:space="preserve"> </w:t>
      </w:r>
    </w:p>
    <w:p w:rsidR="00A1774A" w:rsidRDefault="00697F09" w:rsidP="003B0E33">
      <w:pPr>
        <w:spacing w:after="0"/>
        <w:ind w:left="1164"/>
        <w:rPr>
          <w:rFonts w:ascii="David" w:hAnsi="David" w:cs="David"/>
          <w:rtl/>
          <w:lang w:val="en-GB"/>
        </w:rPr>
      </w:pPr>
      <w:r>
        <w:rPr>
          <w:rFonts w:ascii="David" w:hAnsi="David" w:cs="David" w:hint="cs"/>
          <w:rtl/>
          <w:lang w:val="en-GB"/>
        </w:rPr>
        <w:t xml:space="preserve">  </w:t>
      </w:r>
    </w:p>
    <w:p w:rsidR="00ED417D" w:rsidRDefault="00A1774A" w:rsidP="00F87278">
      <w:pPr>
        <w:spacing w:after="0"/>
        <w:ind w:left="1164"/>
        <w:rPr>
          <w:rFonts w:ascii="David" w:hAnsi="David" w:cs="David"/>
          <w:rtl/>
          <w:lang w:val="en-GB"/>
        </w:rPr>
      </w:pPr>
      <w:r>
        <w:rPr>
          <w:rFonts w:ascii="David" w:hAnsi="David" w:cs="David"/>
          <w:lang w:val="en-GB"/>
        </w:rPr>
        <w:t>ML)</w:t>
      </w:r>
      <w:r w:rsidR="00230776">
        <w:rPr>
          <w:rFonts w:ascii="David" w:hAnsi="David" w:cs="David"/>
          <w:lang w:val="en-GB"/>
        </w:rPr>
        <w:t xml:space="preserve"> </w:t>
      </w:r>
      <w:r>
        <w:rPr>
          <w:rFonts w:ascii="David" w:hAnsi="David" w:cs="David"/>
          <w:lang w:val="en-GB"/>
        </w:rPr>
        <w:t>Machine Learning</w:t>
      </w:r>
      <w:r>
        <w:rPr>
          <w:rFonts w:ascii="David" w:hAnsi="David" w:cs="David" w:hint="cs"/>
          <w:rtl/>
          <w:lang w:val="en-GB"/>
        </w:rPr>
        <w:t>)</w:t>
      </w:r>
      <w:r w:rsidR="00230776">
        <w:rPr>
          <w:rFonts w:ascii="David" w:hAnsi="David" w:cs="David" w:hint="cs"/>
          <w:rtl/>
          <w:lang w:val="en-GB"/>
        </w:rPr>
        <w:t xml:space="preserve"> </w:t>
      </w:r>
      <w:r w:rsidR="00ED417D">
        <w:rPr>
          <w:rFonts w:ascii="David" w:hAnsi="David" w:cs="David" w:hint="cs"/>
          <w:rtl/>
          <w:lang w:val="en-GB"/>
        </w:rPr>
        <w:t>- שימוש ב</w:t>
      </w:r>
      <w:r w:rsidR="00ED417D">
        <w:rPr>
          <w:rFonts w:ascii="David" w:hAnsi="David" w:cs="David" w:hint="cs"/>
          <w:lang w:val="en-GB"/>
        </w:rPr>
        <w:t>ML</w:t>
      </w:r>
      <w:r w:rsidR="00ED417D">
        <w:rPr>
          <w:rFonts w:ascii="David" w:hAnsi="David" w:cs="David" w:hint="cs"/>
          <w:rtl/>
          <w:lang w:val="en-GB"/>
        </w:rPr>
        <w:t xml:space="preserve"> משמיט חלק גדול מהבעיות שאיתן היינו נאלצים להתמודד במערכת </w:t>
      </w:r>
      <w:r w:rsidR="00ED417D">
        <w:rPr>
          <w:rFonts w:ascii="David" w:hAnsi="David" w:cs="David" w:hint="cs"/>
          <w:lang w:val="en-GB"/>
        </w:rPr>
        <w:t>NN</w:t>
      </w:r>
      <w:r w:rsidR="00ED417D">
        <w:rPr>
          <w:rFonts w:ascii="David" w:hAnsi="David" w:cs="David" w:hint="cs"/>
          <w:rtl/>
          <w:lang w:val="en-GB"/>
        </w:rPr>
        <w:t xml:space="preserve">. שכן ב- </w:t>
      </w:r>
      <w:r w:rsidR="00ED417D">
        <w:rPr>
          <w:rFonts w:ascii="David" w:hAnsi="David" w:cs="David" w:hint="cs"/>
          <w:lang w:val="en-GB"/>
        </w:rPr>
        <w:t>ML</w:t>
      </w:r>
      <w:r w:rsidR="00ED417D">
        <w:rPr>
          <w:rFonts w:ascii="David" w:hAnsi="David" w:cs="David" w:hint="cs"/>
          <w:rtl/>
          <w:lang w:val="en-GB"/>
        </w:rPr>
        <w:t xml:space="preserve"> אופן הסידור של הנוירונים כשכבות והקישוריות יחסית מובנית בניהם מובנים כחלק מהשיטה. ועדיין כדי לעשות שימוש יעיל במערכת כזו יהיה עלינו לקבוע את רמת ההשפעה של ("</w:t>
      </w:r>
      <w:r w:rsidR="00230776">
        <w:rPr>
          <w:rFonts w:ascii="David" w:hAnsi="David" w:cs="David" w:hint="cs"/>
          <w:rtl/>
          <w:lang w:val="en-GB"/>
        </w:rPr>
        <w:t>פונקצית</w:t>
      </w:r>
      <w:r w:rsidR="00ED417D">
        <w:rPr>
          <w:rFonts w:ascii="David" w:hAnsi="David" w:cs="David" w:hint="cs"/>
          <w:rtl/>
          <w:lang w:val="en-GB"/>
        </w:rPr>
        <w:t xml:space="preserve"> המשקלים") </w:t>
      </w:r>
      <w:r w:rsidR="00230776">
        <w:rPr>
          <w:rFonts w:ascii="David" w:hAnsi="David" w:cs="David" w:hint="cs"/>
          <w:rtl/>
          <w:lang w:val="en-GB"/>
        </w:rPr>
        <w:t xml:space="preserve">בקשרים הפנימיים של המערכת ומתוך קבוצה סופית של אלמנטים גרפים הנבדקים בתמונה. לדאבוננו גם פתרון זה </w:t>
      </w:r>
      <w:r w:rsidR="00F87278">
        <w:rPr>
          <w:rFonts w:ascii="David" w:hAnsi="David" w:cs="David" w:hint="cs"/>
          <w:rtl/>
          <w:lang w:val="en-GB"/>
        </w:rPr>
        <w:t>מכיל מידה רבה של התערבות אנושית שבהמשך עלול להתפתח לסטיות קריטיות ולפגוע מהימנות התהליך המדעי.</w:t>
      </w:r>
    </w:p>
    <w:p w:rsidR="00EA6ADA" w:rsidRDefault="00A1774A" w:rsidP="00F37A7E">
      <w:pPr>
        <w:spacing w:after="0"/>
        <w:ind w:left="1164"/>
        <w:rPr>
          <w:rFonts w:ascii="David" w:hAnsi="David" w:cs="David"/>
          <w:rtl/>
          <w:lang w:val="en-GB"/>
        </w:rPr>
      </w:pPr>
      <w:r>
        <w:rPr>
          <w:rFonts w:ascii="David" w:hAnsi="David" w:cs="David"/>
          <w:lang w:val="en-GB"/>
        </w:rPr>
        <w:t>Deep</w:t>
      </w:r>
      <w:r w:rsidR="00F37A7E">
        <w:rPr>
          <w:rFonts w:ascii="David" w:hAnsi="David" w:cs="David"/>
          <w:lang w:val="en-GB"/>
        </w:rPr>
        <w:t>-</w:t>
      </w:r>
      <w:r>
        <w:rPr>
          <w:rFonts w:ascii="David" w:hAnsi="David" w:cs="David"/>
          <w:lang w:val="en-GB"/>
        </w:rPr>
        <w:t>Learning</w:t>
      </w:r>
      <w:r w:rsidR="00230776">
        <w:rPr>
          <w:rFonts w:ascii="David" w:hAnsi="David" w:cs="David" w:hint="cs"/>
          <w:rtl/>
          <w:lang w:val="en-GB"/>
        </w:rPr>
        <w:t xml:space="preserve"> (</w:t>
      </w:r>
      <w:r w:rsidR="00230776">
        <w:rPr>
          <w:rFonts w:ascii="David" w:hAnsi="David" w:cs="David" w:hint="cs"/>
          <w:lang w:val="en-GB"/>
        </w:rPr>
        <w:t>DL</w:t>
      </w:r>
      <w:r w:rsidR="00230776">
        <w:rPr>
          <w:rFonts w:ascii="David" w:hAnsi="David" w:cs="David" w:hint="cs"/>
          <w:rtl/>
          <w:lang w:val="en-GB"/>
        </w:rPr>
        <w:t>)</w:t>
      </w:r>
      <w:r w:rsidR="00B35010">
        <w:rPr>
          <w:rFonts w:ascii="David" w:hAnsi="David" w:cs="David" w:hint="cs"/>
          <w:rtl/>
          <w:lang w:val="en-GB"/>
        </w:rPr>
        <w:t xml:space="preserve"> </w:t>
      </w:r>
      <w:r w:rsidR="00F87278">
        <w:rPr>
          <w:rFonts w:ascii="David" w:hAnsi="David" w:cs="David" w:hint="cs"/>
          <w:rtl/>
          <w:lang w:val="en-GB"/>
        </w:rPr>
        <w:t>-</w:t>
      </w:r>
      <w:r w:rsidR="00B35010">
        <w:rPr>
          <w:rFonts w:ascii="David" w:hAnsi="David" w:cs="David" w:hint="cs"/>
          <w:rtl/>
          <w:lang w:val="en-GB"/>
        </w:rPr>
        <w:t xml:space="preserve"> תהליך ה </w:t>
      </w:r>
      <w:r w:rsidR="00B35010">
        <w:rPr>
          <w:rFonts w:ascii="David" w:hAnsi="David" w:cs="David" w:hint="cs"/>
          <w:lang w:val="en-GB"/>
        </w:rPr>
        <w:t>DL</w:t>
      </w:r>
      <w:r w:rsidR="00B35010">
        <w:rPr>
          <w:rFonts w:ascii="David" w:hAnsi="David" w:cs="David" w:hint="cs"/>
          <w:rtl/>
          <w:lang w:val="en-GB"/>
        </w:rPr>
        <w:t xml:space="preserve"> ובשלותו לכדי</w:t>
      </w:r>
      <w:r w:rsidR="00F87278">
        <w:rPr>
          <w:rFonts w:ascii="David" w:hAnsi="David" w:cs="David" w:hint="cs"/>
          <w:rtl/>
          <w:lang w:val="en-GB"/>
        </w:rPr>
        <w:t xml:space="preserve"> </w:t>
      </w:r>
      <w:r w:rsidR="00B35010">
        <w:rPr>
          <w:rFonts w:ascii="David" w:hAnsi="David" w:cs="David" w:hint="cs"/>
          <w:rtl/>
          <w:lang w:val="en-GB"/>
        </w:rPr>
        <w:t xml:space="preserve">הטכנולוגיות בשנים האחרונות הינה אחד מגורמי המוטיבציה העיקריים המעידים על היתכנותו של התהליך המוצע. </w:t>
      </w:r>
      <w:r w:rsidR="00B35010">
        <w:rPr>
          <w:rFonts w:ascii="David" w:hAnsi="David" w:cs="David" w:hint="cs"/>
          <w:lang w:val="en-GB"/>
        </w:rPr>
        <w:t>DL</w:t>
      </w:r>
      <w:r w:rsidR="00B35010">
        <w:rPr>
          <w:rFonts w:ascii="David" w:hAnsi="David" w:cs="David" w:hint="cs"/>
          <w:rtl/>
          <w:lang w:val="en-GB"/>
        </w:rPr>
        <w:t xml:space="preserve"> הינה מערכת שלמרות המרחק הרב בינה לבין הגורם האנושי, מסוגלת לבחור בין אפשרויות אבסטרקטיות מורכבות ללא צורך בהתערבות פרטנית אנושית</w:t>
      </w:r>
      <w:r w:rsidR="00D12BCA">
        <w:rPr>
          <w:rFonts w:ascii="David" w:hAnsi="David" w:cs="David" w:hint="cs"/>
          <w:rtl/>
          <w:lang w:val="en-GB"/>
        </w:rPr>
        <w:t>. כלים אלו של המערכת נבנים באופן מקצועי, מבוקרים ומתפתחים באופן קבוע ע"י הקהילה המדעית</w:t>
      </w:r>
      <w:r w:rsidR="00EA6ADA">
        <w:rPr>
          <w:rFonts w:ascii="David" w:hAnsi="David" w:cs="David" w:hint="cs"/>
          <w:rtl/>
          <w:lang w:val="en-GB"/>
        </w:rPr>
        <w:t>.</w:t>
      </w:r>
    </w:p>
    <w:p w:rsidR="00E1435C" w:rsidRDefault="00EA6ADA" w:rsidP="00EA6ADA">
      <w:pPr>
        <w:spacing w:after="0"/>
        <w:ind w:left="1164"/>
        <w:rPr>
          <w:rFonts w:ascii="David" w:hAnsi="David" w:cs="David"/>
          <w:rtl/>
          <w:lang w:val="en-GB"/>
        </w:rPr>
      </w:pPr>
      <w:r>
        <w:rPr>
          <w:rFonts w:ascii="David" w:hAnsi="David" w:cs="David" w:hint="cs"/>
          <w:rtl/>
          <w:lang w:val="en-GB"/>
        </w:rPr>
        <w:t>בנוסף ארכיטקטורות רשת פורצות דרך בתחום מסופקות ע"י חבילות תוכנה המקושרות</w:t>
      </w:r>
      <w:r w:rsidR="00D12BCA">
        <w:rPr>
          <w:rFonts w:ascii="David" w:hAnsi="David" w:cs="David" w:hint="cs"/>
          <w:rtl/>
          <w:lang w:val="en-GB"/>
        </w:rPr>
        <w:t xml:space="preserve"> </w:t>
      </w:r>
      <w:r>
        <w:rPr>
          <w:rFonts w:ascii="David" w:hAnsi="David" w:cs="David" w:hint="cs"/>
          <w:rtl/>
          <w:lang w:val="en-GB"/>
        </w:rPr>
        <w:t>לפרסום המדעי שהתלווה אליהן</w:t>
      </w:r>
      <w:r w:rsidR="008A03B7">
        <w:rPr>
          <w:rFonts w:ascii="David" w:hAnsi="David" w:cs="David" w:hint="cs"/>
          <w:rtl/>
          <w:lang w:val="en-GB"/>
        </w:rPr>
        <w:t xml:space="preserve"> הנותן מידע מקיף על הדרישות המכ</w:t>
      </w:r>
      <w:r w:rsidR="00E1435C">
        <w:rPr>
          <w:rFonts w:ascii="David" w:hAnsi="David" w:cs="David" w:hint="cs"/>
          <w:rtl/>
          <w:lang w:val="en-GB"/>
        </w:rPr>
        <w:t>א</w:t>
      </w:r>
      <w:r w:rsidR="008A03B7">
        <w:rPr>
          <w:rFonts w:ascii="David" w:hAnsi="David" w:cs="David" w:hint="cs"/>
          <w:rtl/>
          <w:lang w:val="en-GB"/>
        </w:rPr>
        <w:t>ניות</w:t>
      </w:r>
      <w:r>
        <w:rPr>
          <w:rFonts w:ascii="David" w:hAnsi="David" w:cs="David" w:hint="cs"/>
          <w:rtl/>
          <w:lang w:val="en-GB"/>
        </w:rPr>
        <w:t>.</w:t>
      </w:r>
    </w:p>
    <w:p w:rsidR="00E1435C" w:rsidRDefault="00E1435C" w:rsidP="00EA6ADA">
      <w:pPr>
        <w:spacing w:after="0"/>
        <w:ind w:left="1164"/>
        <w:rPr>
          <w:rFonts w:ascii="David" w:hAnsi="David" w:cs="David"/>
          <w:rtl/>
          <w:lang w:val="en-GB"/>
        </w:rPr>
      </w:pPr>
    </w:p>
    <w:p w:rsidR="00862F0C" w:rsidRPr="00EC1ADE" w:rsidRDefault="00EC1ADE" w:rsidP="00EC1ADE">
      <w:pPr>
        <w:pStyle w:val="a3"/>
        <w:numPr>
          <w:ilvl w:val="0"/>
          <w:numId w:val="13"/>
        </w:numPr>
        <w:spacing w:after="0"/>
        <w:rPr>
          <w:rFonts w:ascii="David" w:hAnsi="David" w:cs="David"/>
          <w:u w:val="single"/>
          <w:rtl/>
        </w:rPr>
      </w:pPr>
      <w:r w:rsidRPr="00EC1ADE">
        <w:rPr>
          <w:rFonts w:ascii="David" w:hAnsi="David" w:cs="David" w:hint="cs"/>
          <w:u w:val="single"/>
          <w:rtl/>
        </w:rPr>
        <w:t>הסיבות לבחירה הסופית ב</w:t>
      </w:r>
      <w:r w:rsidRPr="00EC1ADE">
        <w:rPr>
          <w:rFonts w:ascii="David" w:hAnsi="David" w:cs="David" w:hint="cs"/>
          <w:u w:val="single"/>
        </w:rPr>
        <w:t>DL</w:t>
      </w:r>
      <w:r w:rsidRPr="00EC1ADE">
        <w:rPr>
          <w:rFonts w:ascii="David" w:hAnsi="David" w:cs="David" w:hint="cs"/>
          <w:u w:val="single"/>
          <w:rtl/>
        </w:rPr>
        <w:t xml:space="preserve"> כפתרון לבעיית המדידה:</w:t>
      </w:r>
    </w:p>
    <w:p w:rsidR="00634B22" w:rsidRDefault="00EC1ADE" w:rsidP="00EC1ADE">
      <w:pPr>
        <w:pStyle w:val="a3"/>
        <w:numPr>
          <w:ilvl w:val="0"/>
          <w:numId w:val="14"/>
        </w:numPr>
        <w:spacing w:after="0"/>
        <w:rPr>
          <w:rFonts w:ascii="David" w:hAnsi="David" w:cs="David"/>
        </w:rPr>
      </w:pPr>
      <w:r>
        <w:rPr>
          <w:rFonts w:ascii="David" w:hAnsi="David" w:cs="David" w:hint="cs"/>
          <w:rtl/>
        </w:rPr>
        <w:t>התערבות פרטנית אנושית</w:t>
      </w:r>
      <w:r w:rsidR="00634B22">
        <w:rPr>
          <w:rFonts w:ascii="David" w:hAnsi="David" w:cs="David" w:hint="cs"/>
          <w:rtl/>
        </w:rPr>
        <w:t xml:space="preserve"> </w:t>
      </w:r>
      <w:r>
        <w:rPr>
          <w:rFonts w:ascii="David" w:hAnsi="David" w:cs="David" w:hint="cs"/>
          <w:rtl/>
        </w:rPr>
        <w:t xml:space="preserve">- מערכת ה </w:t>
      </w:r>
      <w:r>
        <w:rPr>
          <w:rFonts w:ascii="David" w:hAnsi="David" w:cs="David" w:hint="cs"/>
        </w:rPr>
        <w:t>DL</w:t>
      </w:r>
      <w:r>
        <w:rPr>
          <w:rFonts w:ascii="David" w:hAnsi="David" w:cs="David" w:hint="cs"/>
          <w:rtl/>
        </w:rPr>
        <w:t xml:space="preserve"> מתבססת על דוגמאות בלבד. כל תהליך של כיול פנימי מתבסס אך ורק עפ"י דוגמאות שמוצגות למערכת. גם החלוקה לקטגוריות בניהן המערכת צריכה לבסוף לבחור אינה דורשת הגד</w:t>
      </w:r>
      <w:r w:rsidR="00B442D6">
        <w:rPr>
          <w:rFonts w:ascii="David" w:hAnsi="David" w:cs="David" w:hint="cs"/>
          <w:rtl/>
        </w:rPr>
        <w:t>רה מצד המפתח, כך שנמנע פוטנציאל לשגיאות מעצם אי הגדרה נכונה של מושא המחקר.</w:t>
      </w:r>
      <w:r w:rsidR="00CF74C7">
        <w:rPr>
          <w:rFonts w:ascii="David" w:hAnsi="David" w:cs="David" w:hint="cs"/>
          <w:rtl/>
        </w:rPr>
        <w:t xml:space="preserve"> </w:t>
      </w:r>
    </w:p>
    <w:p w:rsidR="00EC1ADE" w:rsidRDefault="00EC1ADE" w:rsidP="00634B22">
      <w:pPr>
        <w:pStyle w:val="a3"/>
        <w:spacing w:after="0"/>
        <w:ind w:left="1524"/>
        <w:rPr>
          <w:rFonts w:ascii="David" w:hAnsi="David" w:cs="David"/>
        </w:rPr>
      </w:pPr>
      <w:r>
        <w:rPr>
          <w:rFonts w:ascii="David" w:hAnsi="David" w:cs="David" w:hint="cs"/>
          <w:rtl/>
        </w:rPr>
        <w:t xml:space="preserve"> </w:t>
      </w:r>
    </w:p>
    <w:p w:rsidR="00EC1ADE" w:rsidRDefault="00EC1ADE" w:rsidP="00CF74C7">
      <w:pPr>
        <w:pStyle w:val="a3"/>
        <w:numPr>
          <w:ilvl w:val="0"/>
          <w:numId w:val="14"/>
        </w:numPr>
        <w:spacing w:after="0"/>
        <w:rPr>
          <w:rFonts w:ascii="David" w:hAnsi="David" w:cs="David"/>
        </w:rPr>
      </w:pPr>
      <w:r>
        <w:rPr>
          <w:rFonts w:ascii="David" w:hAnsi="David" w:cs="David" w:hint="cs"/>
          <w:rtl/>
        </w:rPr>
        <w:t>יכולת כוונון עצמאית (</w:t>
      </w:r>
      <w:r>
        <w:rPr>
          <w:rFonts w:ascii="David" w:hAnsi="David" w:cs="David" w:hint="cs"/>
        </w:rPr>
        <w:t>B</w:t>
      </w:r>
      <w:r>
        <w:rPr>
          <w:rFonts w:ascii="David" w:hAnsi="David" w:cs="David"/>
          <w:lang w:val="en-GB"/>
        </w:rPr>
        <w:t xml:space="preserve">ack </w:t>
      </w:r>
      <w:r w:rsidR="00CF74C7">
        <w:rPr>
          <w:rFonts w:ascii="David" w:hAnsi="David" w:cs="David"/>
          <w:lang w:val="en-GB"/>
        </w:rPr>
        <w:t>propagation</w:t>
      </w:r>
      <w:r>
        <w:rPr>
          <w:rFonts w:ascii="David" w:hAnsi="David" w:cs="David" w:hint="cs"/>
          <w:rtl/>
        </w:rPr>
        <w:t>)</w:t>
      </w:r>
      <w:r w:rsidR="00634B22">
        <w:rPr>
          <w:rFonts w:ascii="David" w:hAnsi="David" w:cs="David" w:hint="cs"/>
          <w:rtl/>
        </w:rPr>
        <w:t xml:space="preserve"> </w:t>
      </w:r>
      <w:r w:rsidR="00CF74C7">
        <w:rPr>
          <w:rFonts w:ascii="David" w:hAnsi="David" w:cs="David" w:hint="cs"/>
          <w:rtl/>
        </w:rPr>
        <w:t>- אחד מהעקרונות המובילים של הטכנולוגיה אשר היווה גורם מכריע בפריצתה של ה-</w:t>
      </w:r>
      <w:r w:rsidR="00CF74C7">
        <w:rPr>
          <w:rFonts w:ascii="David" w:hAnsi="David" w:cs="David" w:hint="cs"/>
        </w:rPr>
        <w:t>DL</w:t>
      </w:r>
      <w:r w:rsidR="00CF74C7">
        <w:rPr>
          <w:rFonts w:ascii="David" w:hAnsi="David" w:cs="David" w:hint="cs"/>
          <w:rtl/>
        </w:rPr>
        <w:t xml:space="preserve"> בשנים האחרונות הינו יישום יעיל של תהליך ה</w:t>
      </w:r>
      <w:r w:rsidR="00CF74C7">
        <w:rPr>
          <w:rFonts w:ascii="David" w:hAnsi="David" w:cs="David"/>
          <w:lang w:val="en-GB"/>
        </w:rPr>
        <w:t xml:space="preserve">Back Propagation - </w:t>
      </w:r>
      <w:r w:rsidR="00CF74C7">
        <w:rPr>
          <w:rFonts w:ascii="David" w:hAnsi="David" w:cs="David" w:hint="cs"/>
          <w:rtl/>
        </w:rPr>
        <w:t xml:space="preserve">. אחד מיתרונותיו של תהליך זה הוא השימוש בריבוי שכבות פנימיות, מה שמתבטא ביכולת המערכת להבדיל בין רעיונות אבסטרקטים גבוהים יחסית. בפרויקט שלנו ישנה חשיבות עיקרית לעניין זה עקב המסובכות להגדיר באופן מילולי או מתמטי תהליך כמו ויזואליזציה </w:t>
      </w:r>
      <w:r w:rsidR="00634B22">
        <w:rPr>
          <w:rFonts w:ascii="David" w:hAnsi="David" w:cs="David" w:hint="cs"/>
          <w:rtl/>
        </w:rPr>
        <w:t>של סאונד.</w:t>
      </w:r>
    </w:p>
    <w:p w:rsidR="00634B22" w:rsidRDefault="00634B22" w:rsidP="00634B22">
      <w:pPr>
        <w:pStyle w:val="a3"/>
        <w:spacing w:after="0"/>
        <w:ind w:left="1524"/>
        <w:rPr>
          <w:rFonts w:ascii="David" w:hAnsi="David" w:cs="David"/>
          <w:rtl/>
        </w:rPr>
      </w:pPr>
      <w:r>
        <w:rPr>
          <w:rFonts w:ascii="David" w:hAnsi="David" w:cs="David" w:hint="cs"/>
          <w:rtl/>
        </w:rPr>
        <w:t xml:space="preserve">תיאור מפורט של </w:t>
      </w:r>
      <w:r>
        <w:rPr>
          <w:rFonts w:ascii="David" w:hAnsi="David" w:cs="David" w:hint="cs"/>
        </w:rPr>
        <w:t>BP</w:t>
      </w:r>
      <w:r>
        <w:rPr>
          <w:rFonts w:ascii="David" w:hAnsi="David" w:cs="David" w:hint="cs"/>
          <w:rtl/>
        </w:rPr>
        <w:t xml:space="preserve"> ויישומו בפרויקט שלנו יובא בסעיף </w:t>
      </w:r>
      <w:r w:rsidRPr="00634B22">
        <w:rPr>
          <w:rFonts w:ascii="David" w:hAnsi="David" w:cs="David" w:hint="cs"/>
          <w:highlight w:val="yellow"/>
          <w:rtl/>
        </w:rPr>
        <w:t>4.2.</w:t>
      </w:r>
    </w:p>
    <w:p w:rsidR="00634B22" w:rsidRDefault="00634B22" w:rsidP="00634B22">
      <w:pPr>
        <w:pStyle w:val="a3"/>
        <w:spacing w:after="0"/>
        <w:ind w:left="1524"/>
        <w:rPr>
          <w:rFonts w:ascii="David" w:hAnsi="David" w:cs="David"/>
        </w:rPr>
      </w:pPr>
    </w:p>
    <w:p w:rsidR="00EC1ADE" w:rsidRPr="00EC1ADE" w:rsidRDefault="00EC1ADE" w:rsidP="00634B22">
      <w:pPr>
        <w:pStyle w:val="a3"/>
        <w:numPr>
          <w:ilvl w:val="0"/>
          <w:numId w:val="14"/>
        </w:numPr>
        <w:spacing w:after="0"/>
        <w:rPr>
          <w:rFonts w:ascii="David" w:hAnsi="David" w:cs="David"/>
          <w:rtl/>
        </w:rPr>
      </w:pPr>
      <w:r>
        <w:rPr>
          <w:rFonts w:ascii="David" w:hAnsi="David" w:cs="David" w:hint="cs"/>
          <w:rtl/>
        </w:rPr>
        <w:t>יכולת סנכרון תמידית בהמשך עם התפתחות הטכנולוגיה</w:t>
      </w:r>
      <w:r w:rsidR="00634B22">
        <w:rPr>
          <w:rFonts w:ascii="David" w:hAnsi="David" w:cs="David" w:hint="cs"/>
          <w:rtl/>
        </w:rPr>
        <w:t>- מאחר וטכנולוגיה זו נמצאת בשלבי התפתחות מואצים במיוחד בשנים האחרונות</w:t>
      </w:r>
      <w:r w:rsidR="00F37A7E">
        <w:rPr>
          <w:rFonts w:ascii="David" w:hAnsi="David" w:cs="David" w:hint="cs"/>
          <w:rtl/>
        </w:rPr>
        <w:t>, יש חשיבות גדולה לניצול סף הטכנולוגיה ויכולת ולהתעדכן ולהשתפר באופן קבוע. יכולת זו נשמרת מאחר וה-</w:t>
      </w:r>
      <w:r w:rsidR="00F37A7E">
        <w:rPr>
          <w:rFonts w:ascii="David" w:hAnsi="David" w:cs="David" w:hint="cs"/>
        </w:rPr>
        <w:t>DL</w:t>
      </w:r>
      <w:r w:rsidR="00F37A7E">
        <w:rPr>
          <w:rFonts w:ascii="David" w:hAnsi="David" w:cs="David" w:hint="cs"/>
          <w:rtl/>
        </w:rPr>
        <w:t xml:space="preserve"> הינו תחום מדעי שפתוח לציבור במידה רבה ומאפשר שיתופי פעולה נרחבים.</w:t>
      </w:r>
    </w:p>
    <w:p w:rsidR="001E36E3" w:rsidRDefault="001E36E3" w:rsidP="000360F2">
      <w:pPr>
        <w:spacing w:after="0"/>
        <w:ind w:firstLine="360"/>
        <w:rPr>
          <w:rFonts w:ascii="David" w:hAnsi="David" w:cs="David"/>
          <w:rtl/>
        </w:rPr>
      </w:pPr>
    </w:p>
    <w:p w:rsidR="001E36E3" w:rsidRDefault="001E36E3" w:rsidP="000360F2">
      <w:pPr>
        <w:spacing w:after="0"/>
        <w:ind w:firstLine="360"/>
        <w:rPr>
          <w:rFonts w:ascii="David" w:hAnsi="David" w:cs="David"/>
          <w:rtl/>
        </w:rPr>
      </w:pPr>
    </w:p>
    <w:p w:rsidR="005228B6" w:rsidRDefault="005228B6" w:rsidP="009925AD">
      <w:pPr>
        <w:spacing w:after="0"/>
        <w:rPr>
          <w:rFonts w:ascii="David" w:hAnsi="David" w:cs="David"/>
          <w:rtl/>
        </w:rPr>
      </w:pPr>
      <w:r>
        <w:rPr>
          <w:rFonts w:ascii="David" w:hAnsi="David" w:cs="David" w:hint="cs"/>
          <w:b/>
          <w:bCs/>
          <w:rtl/>
        </w:rPr>
        <w:t xml:space="preserve">        </w:t>
      </w:r>
      <w:r>
        <w:rPr>
          <w:rFonts w:ascii="David" w:hAnsi="David" w:cs="David" w:hint="cs"/>
          <w:b/>
          <w:bCs/>
          <w:highlight w:val="yellow"/>
          <w:rtl/>
        </w:rPr>
        <w:t xml:space="preserve">3.2.1   </w:t>
      </w:r>
      <w:r w:rsidR="00A74C0A" w:rsidRPr="005228B6">
        <w:rPr>
          <w:rFonts w:ascii="David" w:hAnsi="David" w:cs="David" w:hint="cs"/>
          <w:b/>
          <w:bCs/>
          <w:highlight w:val="yellow"/>
          <w:u w:val="single"/>
        </w:rPr>
        <w:t>T</w:t>
      </w:r>
      <w:r w:rsidR="00A74C0A" w:rsidRPr="005228B6">
        <w:rPr>
          <w:rFonts w:ascii="David" w:hAnsi="David" w:cs="David"/>
          <w:b/>
          <w:bCs/>
          <w:highlight w:val="yellow"/>
          <w:u w:val="single"/>
        </w:rPr>
        <w:t>raining process</w:t>
      </w:r>
      <w:r w:rsidR="00BB5E5D">
        <w:rPr>
          <w:rFonts w:ascii="David" w:hAnsi="David" w:cs="David"/>
          <w:b/>
          <w:bCs/>
        </w:rPr>
        <w:br/>
      </w:r>
      <w:r w:rsidRPr="005228B6">
        <w:rPr>
          <w:rFonts w:ascii="David" w:hAnsi="David" w:cs="David" w:hint="cs"/>
          <w:rtl/>
        </w:rPr>
        <w:t>תהליך האימון במהותו מייצג את האופן בו מחשב מקבל מספר סופי של דוגמאות בנוסף לארכיטקטורת רשת ומפעיל בעזרתה תהליך המייצג אימון הרשת בסופו</w:t>
      </w:r>
      <w:r>
        <w:rPr>
          <w:rFonts w:ascii="David" w:hAnsi="David" w:cs="David" w:hint="cs"/>
          <w:rtl/>
        </w:rPr>
        <w:t xml:space="preserve"> </w:t>
      </w:r>
      <w:r w:rsidRPr="005228B6">
        <w:rPr>
          <w:rFonts w:ascii="David" w:hAnsi="David" w:cs="David" w:hint="cs"/>
          <w:rtl/>
        </w:rPr>
        <w:t xml:space="preserve">תתקבל מטריצת המשקולות  שהיא למעשה יכולת ההבחנה  </w:t>
      </w:r>
      <w:r>
        <w:rPr>
          <w:rFonts w:ascii="David" w:hAnsi="David" w:cs="David" w:hint="cs"/>
          <w:rtl/>
        </w:rPr>
        <w:t xml:space="preserve">החדשה שהוענקה ומחשב. </w:t>
      </w:r>
    </w:p>
    <w:p w:rsidR="005228B6" w:rsidRDefault="005228B6" w:rsidP="005228B6">
      <w:pPr>
        <w:spacing w:after="0"/>
        <w:rPr>
          <w:rFonts w:ascii="David" w:hAnsi="David" w:cs="David"/>
          <w:rtl/>
        </w:rPr>
      </w:pPr>
    </w:p>
    <w:p w:rsidR="005228B6" w:rsidRDefault="005228B6" w:rsidP="005228B6">
      <w:pPr>
        <w:spacing w:after="0"/>
        <w:rPr>
          <w:rFonts w:ascii="David" w:hAnsi="David" w:cs="David"/>
          <w:rtl/>
        </w:rPr>
      </w:pPr>
      <w:r>
        <w:rPr>
          <w:rFonts w:ascii="David" w:hAnsi="David" w:cs="David" w:hint="cs"/>
          <w:rtl/>
        </w:rPr>
        <w:t>על כן, נחלק את תהליך האימון ל-3 שלבים מרכזיים:</w:t>
      </w:r>
    </w:p>
    <w:p w:rsidR="005228B6" w:rsidRDefault="005228B6" w:rsidP="005228B6">
      <w:pPr>
        <w:spacing w:after="0"/>
        <w:rPr>
          <w:rFonts w:ascii="David" w:hAnsi="David" w:cs="David"/>
          <w:rtl/>
        </w:rPr>
      </w:pPr>
      <w:r>
        <w:rPr>
          <w:rFonts w:ascii="David" w:hAnsi="David" w:cs="David" w:hint="cs"/>
          <w:rtl/>
        </w:rPr>
        <w:t>שלב 1: טעינה של סט דוגמאות לסיווגים.</w:t>
      </w:r>
    </w:p>
    <w:p w:rsidR="005228B6" w:rsidRDefault="005228B6" w:rsidP="005228B6">
      <w:pPr>
        <w:spacing w:after="0"/>
        <w:rPr>
          <w:rFonts w:ascii="David" w:hAnsi="David" w:cs="David"/>
          <w:rtl/>
        </w:rPr>
      </w:pPr>
      <w:r>
        <w:rPr>
          <w:rFonts w:ascii="David" w:hAnsi="David" w:cs="David" w:hint="cs"/>
          <w:rtl/>
        </w:rPr>
        <w:t>שלב 2: הגדרה של ארכיטקטורת הרשת.</w:t>
      </w:r>
    </w:p>
    <w:p w:rsidR="00AA4009" w:rsidRDefault="005228B6" w:rsidP="005228B6">
      <w:pPr>
        <w:spacing w:after="0"/>
        <w:rPr>
          <w:rFonts w:ascii="David" w:hAnsi="David" w:cs="David"/>
          <w:rtl/>
        </w:rPr>
      </w:pPr>
      <w:r>
        <w:rPr>
          <w:rFonts w:ascii="David" w:hAnsi="David" w:cs="David" w:hint="cs"/>
          <w:rtl/>
        </w:rPr>
        <w:t xml:space="preserve">שלב 3: ניהול </w:t>
      </w:r>
      <w:r w:rsidR="00AA4009">
        <w:rPr>
          <w:rFonts w:ascii="David" w:hAnsi="David" w:cs="David" w:hint="cs"/>
          <w:rtl/>
        </w:rPr>
        <w:t>ארוך זמן של התהליך המתקיים המתבצע ע"י המחשב(ליבת האימון).</w:t>
      </w:r>
    </w:p>
    <w:p w:rsidR="005228B6" w:rsidRDefault="00AA4009" w:rsidP="005228B6">
      <w:pPr>
        <w:spacing w:after="0"/>
        <w:rPr>
          <w:rFonts w:ascii="David" w:hAnsi="David" w:cs="David" w:hint="cs"/>
          <w:rtl/>
        </w:rPr>
      </w:pPr>
      <w:r>
        <w:rPr>
          <w:rFonts w:ascii="David" w:hAnsi="David" w:cs="David" w:hint="cs"/>
          <w:rtl/>
        </w:rPr>
        <w:t xml:space="preserve"> </w:t>
      </w:r>
    </w:p>
    <w:p w:rsidR="004E4527" w:rsidRPr="004E4527" w:rsidRDefault="004E4527" w:rsidP="004E4527">
      <w:pPr>
        <w:spacing w:after="0"/>
        <w:rPr>
          <w:rFonts w:ascii="David" w:hAnsi="David" w:cs="David" w:hint="cs"/>
          <w:u w:val="single"/>
          <w:rtl/>
        </w:rPr>
      </w:pPr>
      <w:r w:rsidRPr="004E4527">
        <w:rPr>
          <w:rFonts w:ascii="David" w:hAnsi="David" w:cs="David" w:hint="cs"/>
          <w:u w:val="single"/>
          <w:rtl/>
        </w:rPr>
        <w:t>שלב 1</w:t>
      </w:r>
    </w:p>
    <w:p w:rsidR="004E4527" w:rsidRDefault="004E4527" w:rsidP="00F90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avid" w:hAnsi="David" w:cs="David" w:hint="cs"/>
          <w:rtl/>
        </w:rPr>
      </w:pPr>
      <w:proofErr w:type="spellStart"/>
      <w:proofErr w:type="gramStart"/>
      <w:r w:rsidRPr="004E4527">
        <w:rPr>
          <w:rFonts w:ascii="Consolas" w:eastAsia="Times New Roman" w:hAnsi="Consolas" w:cs="Courier New"/>
          <w:color w:val="000000"/>
          <w:sz w:val="23"/>
          <w:szCs w:val="23"/>
        </w:rPr>
        <w:t>Avi_Dir_to_jpg</w:t>
      </w:r>
      <w:proofErr w:type="spellEnd"/>
      <w:r>
        <w:rPr>
          <w:rFonts w:ascii="Consolas" w:eastAsia="Times New Roman" w:hAnsi="Consolas" w:cs="Courier New" w:hint="cs"/>
          <w:color w:val="000000"/>
          <w:sz w:val="23"/>
          <w:szCs w:val="23"/>
          <w:rtl/>
        </w:rPr>
        <w:t xml:space="preserve"> -</w:t>
      </w:r>
      <w:r w:rsidRPr="004E4527">
        <w:rPr>
          <w:rFonts w:ascii="David" w:hAnsi="David" w:cs="David" w:hint="cs"/>
          <w:rtl/>
        </w:rPr>
        <w:t xml:space="preserve"> </w:t>
      </w:r>
      <w:r>
        <w:rPr>
          <w:rFonts w:ascii="David" w:hAnsi="David" w:cs="David" w:hint="cs"/>
          <w:rtl/>
        </w:rPr>
        <w:t>פונקציה ראשית שסורקת את עץ ה</w:t>
      </w:r>
      <w:r w:rsidR="006C07CD">
        <w:rPr>
          <w:rFonts w:ascii="David" w:hAnsi="David" w:cs="David" w:hint="cs"/>
          <w:rtl/>
        </w:rPr>
        <w:t>-</w:t>
      </w:r>
      <w:r>
        <w:rPr>
          <w:rFonts w:ascii="David" w:hAnsi="David" w:cs="David" w:hint="cs"/>
        </w:rPr>
        <w:t>DATASET</w:t>
      </w:r>
      <w:r w:rsidR="00F90ADA">
        <w:rPr>
          <w:rFonts w:ascii="David" w:hAnsi="David" w:cs="David" w:hint="cs"/>
          <w:rtl/>
        </w:rPr>
        <w:t xml:space="preserve"> שהוקצה</w:t>
      </w:r>
      <w:r>
        <w:rPr>
          <w:rFonts w:ascii="David" w:hAnsi="David" w:cs="David" w:hint="cs"/>
          <w:rtl/>
        </w:rPr>
        <w:t xml:space="preserve"> לתהליך ומכיל מערך של קבצי </w:t>
      </w:r>
      <w:r>
        <w:rPr>
          <w:rFonts w:ascii="David" w:hAnsi="David" w:cs="David"/>
          <w:lang w:val="en-GB"/>
        </w:rPr>
        <w:t>wav</w:t>
      </w:r>
      <w:r>
        <w:rPr>
          <w:rFonts w:ascii="David" w:hAnsi="David" w:cs="David" w:hint="cs"/>
          <w:rtl/>
        </w:rPr>
        <w:t xml:space="preserve"> </w:t>
      </w:r>
      <w:r w:rsidR="00F90ADA">
        <w:rPr>
          <w:rFonts w:ascii="David" w:hAnsi="David" w:cs="David" w:hint="cs"/>
          <w:rtl/>
        </w:rPr>
        <w:t>ה</w:t>
      </w:r>
      <w:r>
        <w:rPr>
          <w:rFonts w:ascii="David" w:hAnsi="David" w:cs="David" w:hint="cs"/>
          <w:rtl/>
        </w:rPr>
        <w:t>מחולק לתיקיות בהתאם ל</w:t>
      </w:r>
      <w:r w:rsidR="00F90ADA">
        <w:rPr>
          <w:rFonts w:ascii="David" w:hAnsi="David" w:cs="David" w:hint="cs"/>
          <w:rtl/>
        </w:rPr>
        <w:t>מאפיינים המיועדים ל"למידה".</w:t>
      </w:r>
      <w:proofErr w:type="gramEnd"/>
      <w:r w:rsidR="00F90ADA">
        <w:rPr>
          <w:rFonts w:ascii="David" w:hAnsi="David" w:cs="David" w:hint="cs"/>
          <w:rtl/>
        </w:rPr>
        <w:t xml:space="preserve"> </w:t>
      </w:r>
    </w:p>
    <w:p w:rsidR="00F90ADA" w:rsidRDefault="00F90ADA" w:rsidP="00444C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avid" w:hAnsi="David" w:cs="David" w:hint="cs"/>
          <w:rtl/>
        </w:rPr>
      </w:pPr>
      <w:r>
        <w:rPr>
          <w:rFonts w:ascii="David" w:hAnsi="David" w:cs="David" w:hint="cs"/>
          <w:rtl/>
        </w:rPr>
        <w:lastRenderedPageBreak/>
        <w:t>הפונקציה מייצרת מ</w:t>
      </w:r>
      <w:r w:rsidR="00444CE4">
        <w:rPr>
          <w:rFonts w:ascii="David" w:hAnsi="David" w:cs="David" w:hint="cs"/>
          <w:rtl/>
        </w:rPr>
        <w:t>בנה מתויק</w:t>
      </w:r>
      <w:r>
        <w:rPr>
          <w:rFonts w:ascii="David" w:hAnsi="David" w:cs="David" w:hint="cs"/>
          <w:rtl/>
        </w:rPr>
        <w:t xml:space="preserve"> של דוגמאות(</w:t>
      </w:r>
      <w:r>
        <w:rPr>
          <w:rFonts w:ascii="David" w:hAnsi="David" w:cs="David"/>
          <w:lang w:val="en-GB"/>
        </w:rPr>
        <w:t>samples</w:t>
      </w:r>
      <w:r>
        <w:rPr>
          <w:rFonts w:ascii="David" w:hAnsi="David" w:cs="David" w:hint="cs"/>
          <w:rtl/>
          <w:lang w:val="en-GB"/>
        </w:rPr>
        <w:t xml:space="preserve">) </w:t>
      </w:r>
      <w:r w:rsidR="006C07CD">
        <w:rPr>
          <w:rFonts w:ascii="David" w:hAnsi="David" w:cs="David" w:hint="cs"/>
          <w:rtl/>
          <w:lang w:val="en-GB"/>
        </w:rPr>
        <w:t>כקובצי</w:t>
      </w:r>
      <w:r>
        <w:rPr>
          <w:rFonts w:ascii="David" w:hAnsi="David" w:cs="David" w:hint="cs"/>
          <w:rtl/>
          <w:lang w:val="en-GB"/>
        </w:rPr>
        <w:t xml:space="preserve"> </w:t>
      </w:r>
      <w:r>
        <w:rPr>
          <w:rFonts w:ascii="David" w:hAnsi="David" w:cs="David"/>
          <w:lang w:val="en-GB"/>
        </w:rPr>
        <w:t>jpg</w:t>
      </w:r>
      <w:r>
        <w:rPr>
          <w:rFonts w:ascii="David" w:hAnsi="David" w:cs="David"/>
        </w:rPr>
        <w:t xml:space="preserve"> </w:t>
      </w:r>
      <w:r>
        <w:rPr>
          <w:rFonts w:ascii="David" w:hAnsi="David" w:cs="David" w:hint="cs"/>
          <w:rtl/>
        </w:rPr>
        <w:t>. אולם חשוב לשים לב שבשלב זה מבנה העץ וסידור התיקיות נשמר כפי שהוא ממנו נגזור בשלב הבא את סוג הסיווג(</w:t>
      </w:r>
      <w:r>
        <w:rPr>
          <w:rFonts w:ascii="David" w:hAnsi="David" w:cs="David" w:hint="cs"/>
        </w:rPr>
        <w:t>T</w:t>
      </w:r>
      <w:r>
        <w:rPr>
          <w:rFonts w:ascii="David" w:hAnsi="David" w:cs="David"/>
          <w:lang w:val="en-GB"/>
        </w:rPr>
        <w:t>arget</w:t>
      </w:r>
      <w:r>
        <w:rPr>
          <w:rFonts w:ascii="David" w:hAnsi="David" w:cs="David" w:hint="cs"/>
          <w:rtl/>
        </w:rPr>
        <w:t>) שיוגדר פרטנית בעבור כל דוגמה(</w:t>
      </w:r>
      <w:r>
        <w:rPr>
          <w:rFonts w:ascii="David" w:hAnsi="David" w:cs="David"/>
          <w:lang w:val="en-GB"/>
        </w:rPr>
        <w:t>sample</w:t>
      </w:r>
      <w:r>
        <w:rPr>
          <w:rFonts w:ascii="David" w:hAnsi="David" w:cs="David" w:hint="cs"/>
          <w:rtl/>
        </w:rPr>
        <w:t>).</w:t>
      </w:r>
    </w:p>
    <w:p w:rsidR="00897537" w:rsidRDefault="00897537" w:rsidP="00444C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avid" w:hAnsi="David" w:cs="David"/>
        </w:rPr>
      </w:pPr>
    </w:p>
    <w:p w:rsidR="00F90ADA" w:rsidRDefault="00F90ADA" w:rsidP="00444C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avid" w:hAnsi="David" w:cs="David" w:hint="cs"/>
          <w:rtl/>
        </w:rPr>
      </w:pPr>
      <w:r>
        <w:rPr>
          <w:rFonts w:ascii="Consolas" w:hAnsi="Consolas"/>
          <w:color w:val="000000"/>
          <w:sz w:val="23"/>
          <w:szCs w:val="23"/>
        </w:rPr>
        <w:t xml:space="preserve"> - </w:t>
      </w:r>
      <w:proofErr w:type="spellStart"/>
      <w:proofErr w:type="gramStart"/>
      <w:r>
        <w:rPr>
          <w:rFonts w:ascii="Consolas" w:hAnsi="Consolas"/>
          <w:color w:val="000000"/>
          <w:sz w:val="23"/>
          <w:szCs w:val="23"/>
        </w:rPr>
        <w:t>load_data</w:t>
      </w:r>
      <w:proofErr w:type="spellEnd"/>
      <w:r w:rsidR="00444CE4">
        <w:rPr>
          <w:rFonts w:ascii="David" w:hAnsi="David" w:cs="David" w:hint="cs"/>
          <w:rtl/>
        </w:rPr>
        <w:t>כדי</w:t>
      </w:r>
      <w:proofErr w:type="gramEnd"/>
      <w:r w:rsidR="00444CE4">
        <w:rPr>
          <w:rFonts w:ascii="David" w:hAnsi="David" w:cs="David" w:hint="cs"/>
          <w:rtl/>
        </w:rPr>
        <w:t xml:space="preserve"> להכין באופן סופי את המידע לאימון הרשת עלינו לשנות את האופן שבו הוא שמור בזיכרון לאופן מערכי המכיל מערך של דוגמאות(</w:t>
      </w:r>
      <w:r w:rsidR="00444CE4">
        <w:rPr>
          <w:rFonts w:ascii="David" w:hAnsi="David" w:cs="David"/>
          <w:lang w:val="en-GB"/>
        </w:rPr>
        <w:t>samples</w:t>
      </w:r>
      <w:r w:rsidR="00444CE4">
        <w:rPr>
          <w:rFonts w:ascii="David" w:hAnsi="David" w:cs="David" w:hint="cs"/>
          <w:rtl/>
        </w:rPr>
        <w:t>) אל מול אל מול מערך של סיווגים(</w:t>
      </w:r>
      <w:r w:rsidR="00444CE4">
        <w:rPr>
          <w:rFonts w:ascii="David" w:hAnsi="David" w:cs="David" w:hint="cs"/>
        </w:rPr>
        <w:t>T</w:t>
      </w:r>
      <w:r w:rsidR="00444CE4">
        <w:rPr>
          <w:rFonts w:ascii="David" w:hAnsi="David" w:cs="David"/>
          <w:lang w:val="en-GB"/>
        </w:rPr>
        <w:t>arget</w:t>
      </w:r>
      <w:r w:rsidR="00444CE4">
        <w:rPr>
          <w:rFonts w:ascii="David" w:hAnsi="David" w:cs="David" w:hint="cs"/>
          <w:rtl/>
        </w:rPr>
        <w:t>).</w:t>
      </w:r>
    </w:p>
    <w:p w:rsidR="00444CE4" w:rsidRPr="00444CE4" w:rsidRDefault="00444CE4" w:rsidP="00444C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avid" w:hAnsi="David" w:cs="David" w:hint="cs"/>
          <w:rtl/>
        </w:rPr>
      </w:pPr>
      <w:r>
        <w:rPr>
          <w:rFonts w:ascii="David" w:hAnsi="David" w:cs="David" w:hint="cs"/>
          <w:rtl/>
        </w:rPr>
        <w:t>בסיום התהליך התקבלו שני מערכים(</w:t>
      </w:r>
      <w:r>
        <w:rPr>
          <w:rFonts w:ascii="David" w:hAnsi="David" w:cs="David" w:hint="cs"/>
        </w:rPr>
        <w:t>X,Y</w:t>
      </w:r>
      <w:r>
        <w:rPr>
          <w:rFonts w:ascii="David" w:hAnsi="David" w:cs="David" w:hint="cs"/>
          <w:rtl/>
        </w:rPr>
        <w:t>) שזו צורה גנרית מקובלת לייצוג ה</w:t>
      </w:r>
      <w:r>
        <w:rPr>
          <w:rFonts w:ascii="David" w:hAnsi="David" w:cs="David" w:hint="cs"/>
        </w:rPr>
        <w:t>DATASET</w:t>
      </w:r>
      <w:r>
        <w:rPr>
          <w:rFonts w:ascii="David" w:hAnsi="David" w:cs="David" w:hint="cs"/>
          <w:rtl/>
        </w:rPr>
        <w:t xml:space="preserve"> ויוכל להתממשק כמעט עם כל רשת </w:t>
      </w:r>
      <w:r>
        <w:rPr>
          <w:rFonts w:ascii="David" w:hAnsi="David" w:cs="David" w:hint="cs"/>
        </w:rPr>
        <w:t>DL</w:t>
      </w:r>
      <w:r>
        <w:rPr>
          <w:rFonts w:ascii="David" w:hAnsi="David" w:cs="David" w:hint="cs"/>
          <w:rtl/>
        </w:rPr>
        <w:t xml:space="preserve"> עתידית לעיבוד הנתונים.</w:t>
      </w:r>
    </w:p>
    <w:p w:rsidR="00F90ADA" w:rsidRPr="006C07CD" w:rsidRDefault="00F90ADA" w:rsidP="00F90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hint="cs"/>
          <w:color w:val="000000"/>
          <w:sz w:val="23"/>
          <w:szCs w:val="23"/>
          <w:u w:val="single"/>
          <w:rtl/>
        </w:rPr>
      </w:pPr>
    </w:p>
    <w:p w:rsidR="004E4527" w:rsidRDefault="006C07CD" w:rsidP="004E4527">
      <w:pPr>
        <w:spacing w:after="0"/>
        <w:rPr>
          <w:rFonts w:ascii="David" w:hAnsi="David" w:cs="David" w:hint="cs"/>
          <w:u w:val="single"/>
          <w:rtl/>
        </w:rPr>
      </w:pPr>
      <w:r w:rsidRPr="006C07CD">
        <w:rPr>
          <w:rFonts w:ascii="David" w:hAnsi="David" w:cs="David" w:hint="cs"/>
          <w:u w:val="single"/>
          <w:rtl/>
        </w:rPr>
        <w:t>שלב 2</w:t>
      </w:r>
    </w:p>
    <w:p w:rsidR="006C07CD" w:rsidRDefault="006C07CD" w:rsidP="004E4527">
      <w:pPr>
        <w:spacing w:after="0"/>
        <w:rPr>
          <w:rFonts w:ascii="David" w:hAnsi="David" w:cs="David" w:hint="cs"/>
          <w:rtl/>
        </w:rPr>
      </w:pPr>
      <w:r>
        <w:rPr>
          <w:rFonts w:ascii="David" w:hAnsi="David" w:cs="David" w:hint="cs"/>
          <w:rtl/>
        </w:rPr>
        <w:t>שלב זה הוא בעיקרו של</w:t>
      </w:r>
      <w:r w:rsidRPr="006C07CD">
        <w:rPr>
          <w:rFonts w:ascii="David" w:hAnsi="David" w:cs="David" w:hint="cs"/>
          <w:rtl/>
        </w:rPr>
        <w:t xml:space="preserve"> הגדרות</w:t>
      </w:r>
      <w:r>
        <w:rPr>
          <w:rFonts w:ascii="David" w:hAnsi="David" w:cs="David" w:hint="cs"/>
          <w:rtl/>
        </w:rPr>
        <w:t xml:space="preserve"> מכריעות טרם תהליך האימון המסיבי בעל זמנים ארוכים שיגיע לאחריו. </w:t>
      </w:r>
    </w:p>
    <w:p w:rsidR="006C07CD" w:rsidRDefault="006C07CD" w:rsidP="004E4527">
      <w:pPr>
        <w:spacing w:after="0"/>
        <w:rPr>
          <w:rFonts w:ascii="David" w:hAnsi="David" w:cs="David" w:hint="cs"/>
          <w:rtl/>
        </w:rPr>
      </w:pPr>
      <w:r>
        <w:rPr>
          <w:rFonts w:ascii="David" w:hAnsi="David" w:cs="David" w:hint="cs"/>
          <w:rtl/>
        </w:rPr>
        <w:t xml:space="preserve">בשלב זה מוגדות למעשה כל השכבות הפנימיות שמייצגות את "מוח" המכונה הלומדת. </w:t>
      </w:r>
    </w:p>
    <w:p w:rsidR="006C07CD" w:rsidRDefault="006C07CD" w:rsidP="008F4449">
      <w:pPr>
        <w:spacing w:after="0"/>
        <w:rPr>
          <w:rFonts w:ascii="David" w:hAnsi="David" w:cs="David" w:hint="cs"/>
          <w:rtl/>
        </w:rPr>
      </w:pPr>
      <w:r>
        <w:rPr>
          <w:rFonts w:ascii="David" w:hAnsi="David" w:cs="David" w:hint="cs"/>
          <w:rtl/>
        </w:rPr>
        <w:t xml:space="preserve">ניתן לומר שכתיבה נכונה של חלק זה </w:t>
      </w:r>
      <w:r w:rsidR="008F4449">
        <w:rPr>
          <w:rFonts w:ascii="David" w:hAnsi="David" w:cs="David" w:hint="cs"/>
          <w:rtl/>
        </w:rPr>
        <w:t xml:space="preserve">הוא המפתח לניצול היכולות של טכנולוגית </w:t>
      </w:r>
      <w:r w:rsidR="008F4449">
        <w:rPr>
          <w:rFonts w:ascii="David" w:hAnsi="David" w:cs="David" w:hint="cs"/>
        </w:rPr>
        <w:t>DL</w:t>
      </w:r>
      <w:r w:rsidR="008F4449">
        <w:rPr>
          <w:rFonts w:ascii="David" w:hAnsi="David" w:cs="David" w:hint="cs"/>
          <w:rtl/>
        </w:rPr>
        <w:t>.</w:t>
      </w:r>
    </w:p>
    <w:p w:rsidR="002D4A82" w:rsidRDefault="008F4449" w:rsidP="008F4449">
      <w:pPr>
        <w:spacing w:after="0"/>
        <w:rPr>
          <w:rFonts w:ascii="David" w:hAnsi="David" w:cs="David" w:hint="cs"/>
          <w:rtl/>
        </w:rPr>
      </w:pPr>
      <w:r>
        <w:rPr>
          <w:rFonts w:ascii="David" w:hAnsi="David" w:cs="David" w:hint="cs"/>
          <w:rtl/>
        </w:rPr>
        <w:t>מניסיון לייצר נקודת פתיחה גבוהה יחסית התבססנו כברירת מחדל על תבניו</w:t>
      </w:r>
      <w:r w:rsidR="002D4A82">
        <w:rPr>
          <w:rFonts w:ascii="David" w:hAnsi="David" w:cs="David" w:hint="cs"/>
          <w:rtl/>
        </w:rPr>
        <w:t>ת רשת פופולאריות המקובלות בתחום, להם מאפיינים הדומים לפרויקט שלנו.</w:t>
      </w:r>
    </w:p>
    <w:p w:rsidR="008F4449" w:rsidRDefault="00FE2463" w:rsidP="008F4449">
      <w:pPr>
        <w:spacing w:after="0"/>
        <w:rPr>
          <w:rFonts w:ascii="David" w:hAnsi="David" w:cs="David" w:hint="cs"/>
          <w:rtl/>
        </w:rPr>
      </w:pPr>
      <w:r>
        <w:rPr>
          <w:rFonts w:ascii="David" w:hAnsi="David" w:cs="David" w:hint="cs"/>
          <w:rtl/>
        </w:rPr>
        <w:t>התבניות הראשוניות הינן:</w:t>
      </w:r>
    </w:p>
    <w:p w:rsidR="00FE2463" w:rsidRPr="00794226" w:rsidRDefault="00FE2463" w:rsidP="008F4449">
      <w:pPr>
        <w:spacing w:after="0"/>
        <w:rPr>
          <w:rFonts w:ascii="David" w:hAnsi="David" w:cs="David" w:hint="cs"/>
          <w:highlight w:val="yellow"/>
          <w:rtl/>
          <w:lang w:val="en-GB"/>
        </w:rPr>
      </w:pPr>
      <w:r w:rsidRPr="00794226">
        <w:rPr>
          <w:rFonts w:ascii="David" w:hAnsi="David" w:cs="David" w:hint="cs"/>
          <w:highlight w:val="yellow"/>
        </w:rPr>
        <w:t>A</w:t>
      </w:r>
      <w:proofErr w:type="spellStart"/>
      <w:r w:rsidRPr="00794226">
        <w:rPr>
          <w:rFonts w:ascii="David" w:hAnsi="David" w:cs="David"/>
          <w:highlight w:val="yellow"/>
          <w:lang w:val="en-GB"/>
        </w:rPr>
        <w:t>lexNet</w:t>
      </w:r>
      <w:proofErr w:type="spellEnd"/>
    </w:p>
    <w:p w:rsidR="00FE2463" w:rsidRDefault="00FE2463" w:rsidP="00FE2463">
      <w:pPr>
        <w:spacing w:after="0"/>
        <w:rPr>
          <w:rFonts w:ascii="David" w:hAnsi="David" w:cs="David" w:hint="cs"/>
          <w:rtl/>
          <w:lang w:val="en-GB"/>
        </w:rPr>
      </w:pPr>
      <w:proofErr w:type="spellStart"/>
      <w:r w:rsidRPr="00794226">
        <w:rPr>
          <w:rFonts w:ascii="David" w:hAnsi="David" w:cs="David"/>
          <w:highlight w:val="yellow"/>
          <w:lang w:val="en-GB"/>
        </w:rPr>
        <w:t>GoogleNet</w:t>
      </w:r>
      <w:proofErr w:type="spellEnd"/>
    </w:p>
    <w:p w:rsidR="00794226" w:rsidRDefault="00794226" w:rsidP="00FE2463">
      <w:pPr>
        <w:spacing w:after="0"/>
        <w:rPr>
          <w:rFonts w:ascii="David" w:hAnsi="David" w:cs="David" w:hint="cs"/>
          <w:rtl/>
          <w:lang w:val="en-GB"/>
        </w:rPr>
      </w:pPr>
    </w:p>
    <w:p w:rsidR="00794226" w:rsidRDefault="00794226" w:rsidP="00FE2463">
      <w:pPr>
        <w:spacing w:after="0"/>
        <w:rPr>
          <w:rFonts w:ascii="David" w:hAnsi="David" w:cs="David" w:hint="cs"/>
          <w:rtl/>
        </w:rPr>
      </w:pPr>
      <w:r>
        <w:rPr>
          <w:rFonts w:ascii="David" w:hAnsi="David" w:cs="David" w:hint="cs"/>
          <w:rtl/>
          <w:lang w:val="en-GB"/>
        </w:rPr>
        <w:t xml:space="preserve">כאן נייצר </w:t>
      </w:r>
      <w:r>
        <w:rPr>
          <w:rFonts w:ascii="David" w:hAnsi="David" w:cs="David" w:hint="cs"/>
          <w:rtl/>
        </w:rPr>
        <w:t>אובייקט</w:t>
      </w:r>
      <w:r w:rsidR="00C05F2B">
        <w:rPr>
          <w:rFonts w:ascii="David" w:hAnsi="David" w:cs="David" w:hint="cs"/>
          <w:rtl/>
        </w:rPr>
        <w:t>(</w:t>
      </w:r>
      <w:r w:rsidR="00C05F2B">
        <w:rPr>
          <w:rFonts w:ascii="David" w:hAnsi="David" w:cs="David"/>
          <w:lang w:val="en-GB"/>
        </w:rPr>
        <w:t>model</w:t>
      </w:r>
      <w:r w:rsidR="00C05F2B">
        <w:rPr>
          <w:rFonts w:ascii="David" w:hAnsi="David" w:cs="David" w:hint="cs"/>
          <w:rtl/>
        </w:rPr>
        <w:t>)</w:t>
      </w:r>
      <w:r>
        <w:rPr>
          <w:rFonts w:ascii="David" w:hAnsi="David" w:cs="David" w:hint="cs"/>
          <w:rtl/>
        </w:rPr>
        <w:t xml:space="preserve"> של רשת </w:t>
      </w:r>
      <w:r>
        <w:rPr>
          <w:rFonts w:ascii="David" w:hAnsi="David" w:cs="David" w:hint="cs"/>
        </w:rPr>
        <w:t>DNN</w:t>
      </w:r>
      <w:r>
        <w:rPr>
          <w:rFonts w:ascii="David" w:hAnsi="David" w:cs="David" w:hint="cs"/>
          <w:rtl/>
        </w:rPr>
        <w:t>(</w:t>
      </w:r>
      <w:r w:rsidR="00C05F2B">
        <w:rPr>
          <w:rFonts w:ascii="David" w:hAnsi="David" w:cs="David" w:hint="cs"/>
          <w:rtl/>
        </w:rPr>
        <w:t xml:space="preserve">שהיא </w:t>
      </w:r>
      <w:r>
        <w:rPr>
          <w:rFonts w:ascii="David" w:hAnsi="David" w:cs="David" w:hint="cs"/>
          <w:rtl/>
        </w:rPr>
        <w:t xml:space="preserve">ספרייה לניהול </w:t>
      </w:r>
      <w:r w:rsidR="00C05F2B">
        <w:rPr>
          <w:rFonts w:ascii="David" w:hAnsi="David" w:cs="David" w:hint="cs"/>
          <w:rtl/>
        </w:rPr>
        <w:t xml:space="preserve">תהליך עיבודי של </w:t>
      </w:r>
      <w:r w:rsidR="008C66E0">
        <w:rPr>
          <w:rFonts w:ascii="David" w:hAnsi="David" w:cs="David" w:hint="cs"/>
          <w:rtl/>
        </w:rPr>
        <w:t>למידה המתקיים במלואו על המכונה שלנו).</w:t>
      </w:r>
      <w:r w:rsidR="00C05F2B">
        <w:rPr>
          <w:rFonts w:ascii="David" w:hAnsi="David" w:cs="David" w:hint="cs"/>
          <w:rtl/>
        </w:rPr>
        <w:t xml:space="preserve"> </w:t>
      </w:r>
    </w:p>
    <w:p w:rsidR="008C66E0" w:rsidRDefault="008C66E0" w:rsidP="00FE2463">
      <w:pPr>
        <w:spacing w:after="0"/>
        <w:rPr>
          <w:rFonts w:ascii="David" w:hAnsi="David" w:cs="David" w:hint="cs"/>
          <w:rtl/>
        </w:rPr>
      </w:pPr>
    </w:p>
    <w:p w:rsidR="008C66E0" w:rsidRDefault="008C66E0" w:rsidP="00FE2463">
      <w:pPr>
        <w:spacing w:after="0"/>
        <w:rPr>
          <w:rFonts w:ascii="David" w:hAnsi="David" w:cs="David" w:hint="cs"/>
          <w:u w:val="single"/>
          <w:rtl/>
        </w:rPr>
      </w:pPr>
      <w:r w:rsidRPr="008C66E0">
        <w:rPr>
          <w:rFonts w:ascii="David" w:hAnsi="David" w:cs="David" w:hint="cs"/>
          <w:u w:val="single"/>
          <w:rtl/>
        </w:rPr>
        <w:t>שלב 3</w:t>
      </w:r>
    </w:p>
    <w:p w:rsidR="00CA5B21" w:rsidRDefault="008C66E0" w:rsidP="00DF22A6">
      <w:pPr>
        <w:spacing w:after="0"/>
        <w:rPr>
          <w:rFonts w:ascii="David" w:hAnsi="David" w:cs="David" w:hint="cs"/>
          <w:rtl/>
          <w:lang w:val="en-GB"/>
        </w:rPr>
      </w:pPr>
      <w:r>
        <w:rPr>
          <w:rFonts w:ascii="David" w:hAnsi="David" w:cs="David" w:hint="cs"/>
          <w:rtl/>
        </w:rPr>
        <w:t>שלב ה"הריון" של המערכת.</w:t>
      </w:r>
      <w:r w:rsidR="00CA5B21">
        <w:rPr>
          <w:rFonts w:ascii="David" w:hAnsi="David" w:cs="David" w:hint="cs"/>
          <w:rtl/>
        </w:rPr>
        <w:t xml:space="preserve"> מיוצג כולו ע"י הפקודה </w:t>
      </w:r>
      <w:r w:rsidR="00CA5B21">
        <w:rPr>
          <w:rFonts w:ascii="David" w:hAnsi="David" w:cs="David"/>
          <w:lang w:val="en-GB"/>
        </w:rPr>
        <w:t>model.fit</w:t>
      </w:r>
      <w:r w:rsidR="00CA5B21">
        <w:rPr>
          <w:rFonts w:ascii="David" w:hAnsi="David" w:cs="David" w:hint="cs"/>
          <w:rtl/>
          <w:lang w:val="en-GB"/>
        </w:rPr>
        <w:t>.</w:t>
      </w:r>
    </w:p>
    <w:p w:rsidR="008C66E0" w:rsidRDefault="008C66E0" w:rsidP="00DF22A6">
      <w:pPr>
        <w:spacing w:after="0"/>
        <w:rPr>
          <w:rFonts w:ascii="David" w:hAnsi="David" w:cs="David" w:hint="cs"/>
          <w:rtl/>
        </w:rPr>
      </w:pPr>
      <w:r>
        <w:rPr>
          <w:rFonts w:ascii="David" w:hAnsi="David" w:cs="David" w:hint="cs"/>
          <w:rtl/>
        </w:rPr>
        <w:t xml:space="preserve"> בשלב זה אנו מפעילים תהליך ריצה ארוך שידרוש מהמערכת(חומרה) את מירב יכולות העיבוד תוך כדי זמן ריצה ממושך (עד מספר ימים) וזאת כדי לחקות הלכה למעשה </w:t>
      </w:r>
      <w:r w:rsidR="00DF22A6">
        <w:rPr>
          <w:rFonts w:ascii="David" w:hAnsi="David" w:cs="David" w:hint="cs"/>
          <w:rtl/>
        </w:rPr>
        <w:t xml:space="preserve">תהליך של אימון ולמידה בדומה לאופי הלמידה של המוח האנושי. </w:t>
      </w:r>
    </w:p>
    <w:p w:rsidR="00CA5B21" w:rsidRDefault="003536B5" w:rsidP="003536B5">
      <w:pPr>
        <w:spacing w:after="0"/>
        <w:rPr>
          <w:rFonts w:ascii="David" w:hAnsi="David" w:cs="David" w:hint="cs"/>
          <w:rtl/>
        </w:rPr>
      </w:pPr>
      <w:r>
        <w:rPr>
          <w:rFonts w:ascii="David" w:hAnsi="David" w:cs="David" w:hint="cs"/>
          <w:rtl/>
        </w:rPr>
        <w:t>בחלק זה נראה כי הסביבה בה אנו פועלים ויכולות העיבוד שהוקצו בעבור הפרויקט באים לידי ביטוי באופן הגס ביותר, לדוגמה:</w:t>
      </w:r>
    </w:p>
    <w:p w:rsidR="003536B5" w:rsidRDefault="003536B5" w:rsidP="00173A2C">
      <w:pPr>
        <w:pStyle w:val="a3"/>
        <w:numPr>
          <w:ilvl w:val="0"/>
          <w:numId w:val="20"/>
        </w:numPr>
        <w:spacing w:after="0"/>
        <w:rPr>
          <w:rFonts w:ascii="David" w:hAnsi="David" w:cs="David" w:hint="cs"/>
        </w:rPr>
      </w:pPr>
      <w:r>
        <w:rPr>
          <w:rFonts w:ascii="David" w:hAnsi="David" w:cs="David" w:hint="cs"/>
        </w:rPr>
        <w:t>GPU</w:t>
      </w:r>
      <w:proofErr w:type="gramStart"/>
      <w:r>
        <w:rPr>
          <w:rFonts w:ascii="David" w:hAnsi="David" w:cs="David" w:hint="cs"/>
          <w:rtl/>
        </w:rPr>
        <w:t>-  שילוב</w:t>
      </w:r>
      <w:proofErr w:type="gramEnd"/>
      <w:r>
        <w:rPr>
          <w:rFonts w:ascii="David" w:hAnsi="David" w:cs="David" w:hint="cs"/>
          <w:rtl/>
        </w:rPr>
        <w:t xml:space="preserve"> של </w:t>
      </w:r>
      <w:r w:rsidR="00173A2C">
        <w:rPr>
          <w:rFonts w:ascii="David" w:hAnsi="David" w:cs="David" w:hint="cs"/>
          <w:rtl/>
        </w:rPr>
        <w:t>כר</w:t>
      </w:r>
      <w:r>
        <w:rPr>
          <w:rFonts w:ascii="David" w:hAnsi="David" w:cs="David" w:hint="cs"/>
          <w:rtl/>
        </w:rPr>
        <w:t>טיס מסך</w:t>
      </w:r>
      <w:r w:rsidR="00173A2C">
        <w:rPr>
          <w:rFonts w:ascii="David" w:hAnsi="David" w:cs="David" w:hint="cs"/>
          <w:rtl/>
        </w:rPr>
        <w:t xml:space="preserve"> חזק</w:t>
      </w:r>
      <w:r>
        <w:rPr>
          <w:rFonts w:ascii="David" w:hAnsi="David" w:cs="David" w:hint="cs"/>
          <w:rtl/>
        </w:rPr>
        <w:t xml:space="preserve"> בתוצרת עבודה מקבילית הינו הגורם הראשון </w:t>
      </w:r>
      <w:r w:rsidR="00173A2C">
        <w:rPr>
          <w:rFonts w:ascii="David" w:hAnsi="David" w:cs="David" w:hint="cs"/>
          <w:rtl/>
        </w:rPr>
        <w:t>לקיצור זמני עבודה בהתאם למקובל בטכנולוגיה.</w:t>
      </w:r>
    </w:p>
    <w:p w:rsidR="00173A2C" w:rsidRPr="003536B5" w:rsidRDefault="00173A2C" w:rsidP="00173A2C">
      <w:pPr>
        <w:pStyle w:val="a3"/>
        <w:numPr>
          <w:ilvl w:val="0"/>
          <w:numId w:val="20"/>
        </w:numPr>
        <w:spacing w:after="0"/>
        <w:rPr>
          <w:rFonts w:ascii="David" w:hAnsi="David" w:cs="David"/>
          <w:rtl/>
        </w:rPr>
      </w:pPr>
      <w:r>
        <w:rPr>
          <w:rFonts w:ascii="David" w:hAnsi="David" w:cs="David" w:hint="cs"/>
          <w:rtl/>
        </w:rPr>
        <w:t>זיכרון נדיף(</w:t>
      </w:r>
      <w:r>
        <w:rPr>
          <w:rFonts w:ascii="David" w:hAnsi="David" w:cs="David" w:hint="cs"/>
        </w:rPr>
        <w:t>R</w:t>
      </w:r>
      <w:r>
        <w:rPr>
          <w:rFonts w:ascii="David" w:hAnsi="David" w:cs="David"/>
        </w:rPr>
        <w:t>AM</w:t>
      </w:r>
      <w:r>
        <w:rPr>
          <w:rFonts w:ascii="David" w:hAnsi="David" w:cs="David" w:hint="cs"/>
          <w:rtl/>
        </w:rPr>
        <w:t>)- רכיב קריטי לתעבורת המידע  בזמן ריצת המערכת. ידוע כצוואר בקבוק בעל יכולת השפעה דרמטית לקיצור זמנים.</w:t>
      </w:r>
    </w:p>
    <w:p w:rsidR="008C66E0" w:rsidRPr="00794226" w:rsidRDefault="008C66E0" w:rsidP="00FE2463">
      <w:pPr>
        <w:spacing w:after="0"/>
        <w:rPr>
          <w:rFonts w:ascii="David" w:hAnsi="David" w:cs="David" w:hint="cs"/>
          <w:rtl/>
        </w:rPr>
      </w:pPr>
    </w:p>
    <w:p w:rsidR="006C07CD" w:rsidRPr="004E4527" w:rsidRDefault="006C07CD" w:rsidP="004E4527">
      <w:pPr>
        <w:spacing w:after="0"/>
        <w:rPr>
          <w:rFonts w:ascii="David" w:hAnsi="David" w:cs="David" w:hint="cs"/>
          <w:rtl/>
        </w:rPr>
      </w:pPr>
    </w:p>
    <w:p w:rsidR="004A7C08" w:rsidRPr="005255A4" w:rsidRDefault="000E708C" w:rsidP="000E708C">
      <w:pPr>
        <w:spacing w:after="0"/>
        <w:ind w:firstLine="360"/>
        <w:rPr>
          <w:rFonts w:ascii="David" w:hAnsi="David" w:cs="David"/>
          <w:b/>
          <w:bCs/>
        </w:rPr>
      </w:pPr>
      <w:r w:rsidRPr="005255A4">
        <w:rPr>
          <w:rFonts w:ascii="David" w:hAnsi="David" w:cs="David" w:hint="cs"/>
          <w:b/>
          <w:bCs/>
          <w:highlight w:val="yellow"/>
          <w:rtl/>
        </w:rPr>
        <w:t>3.3</w:t>
      </w:r>
      <w:r w:rsidRPr="005255A4">
        <w:rPr>
          <w:rFonts w:ascii="David" w:hAnsi="David" w:cs="David" w:hint="cs"/>
          <w:b/>
          <w:bCs/>
          <w:highlight w:val="yellow"/>
          <w:rtl/>
        </w:rPr>
        <w:tab/>
      </w:r>
      <w:r w:rsidR="004A7C08" w:rsidRPr="005255A4">
        <w:rPr>
          <w:rFonts w:ascii="David" w:hAnsi="David" w:cs="David" w:hint="cs"/>
          <w:b/>
          <w:bCs/>
          <w:highlight w:val="yellow"/>
          <w:rtl/>
        </w:rPr>
        <w:t>יישום רעיונות מתמטים בעזרת כלי התוכנה(</w:t>
      </w:r>
      <w:r w:rsidR="00840DE0" w:rsidRPr="005255A4">
        <w:rPr>
          <w:rFonts w:ascii="David" w:hAnsi="David" w:cs="David" w:hint="cs"/>
          <w:b/>
          <w:bCs/>
          <w:highlight w:val="yellow"/>
          <w:rtl/>
        </w:rPr>
        <w:t xml:space="preserve">התמרת </w:t>
      </w:r>
      <w:r w:rsidR="004A7C08" w:rsidRPr="005255A4">
        <w:rPr>
          <w:rFonts w:ascii="David" w:hAnsi="David" w:cs="David" w:hint="cs"/>
          <w:b/>
          <w:bCs/>
          <w:highlight w:val="yellow"/>
          <w:rtl/>
        </w:rPr>
        <w:t xml:space="preserve">לפלס) </w:t>
      </w:r>
      <w:r w:rsidR="00875E5A" w:rsidRPr="005255A4">
        <w:rPr>
          <w:rFonts w:ascii="David" w:hAnsi="David" w:cs="David" w:hint="cs"/>
          <w:b/>
          <w:bCs/>
          <w:highlight w:val="yellow"/>
          <w:rtl/>
        </w:rPr>
        <w:t>(</w:t>
      </w:r>
      <w:r w:rsidR="00875E5A" w:rsidRPr="005255A4">
        <w:rPr>
          <w:rFonts w:ascii="David" w:hAnsi="David" w:cs="David" w:hint="cs"/>
          <w:b/>
          <w:bCs/>
          <w:highlight w:val="yellow"/>
        </w:rPr>
        <w:t>DSP</w:t>
      </w:r>
      <w:r w:rsidR="00875E5A" w:rsidRPr="005255A4">
        <w:rPr>
          <w:rFonts w:ascii="David" w:hAnsi="David" w:cs="David" w:hint="cs"/>
          <w:b/>
          <w:bCs/>
          <w:highlight w:val="yellow"/>
          <w:rtl/>
        </w:rPr>
        <w:t>)</w:t>
      </w:r>
    </w:p>
    <w:p w:rsidR="00686227" w:rsidRPr="005255A4" w:rsidRDefault="00686227" w:rsidP="000E708C">
      <w:pPr>
        <w:pStyle w:val="a3"/>
        <w:spacing w:after="0"/>
        <w:ind w:left="785"/>
        <w:rPr>
          <w:rFonts w:ascii="David" w:hAnsi="David" w:cs="David"/>
          <w:b/>
          <w:bCs/>
          <w:rtl/>
        </w:rPr>
      </w:pPr>
    </w:p>
    <w:p w:rsidR="00AE446D" w:rsidRPr="005255A4" w:rsidRDefault="00CD50F6" w:rsidP="00B311F9">
      <w:pPr>
        <w:pStyle w:val="a3"/>
        <w:numPr>
          <w:ilvl w:val="0"/>
          <w:numId w:val="4"/>
        </w:numPr>
        <w:rPr>
          <w:rFonts w:ascii="David" w:hAnsi="David" w:cs="David"/>
          <w:b/>
          <w:bCs/>
          <w:u w:val="single"/>
        </w:rPr>
      </w:pPr>
      <w:r w:rsidRPr="005255A4">
        <w:rPr>
          <w:rFonts w:ascii="David" w:hAnsi="David" w:cs="David"/>
          <w:b/>
          <w:bCs/>
          <w:u w:val="single"/>
        </w:rPr>
        <w:t>Implementation</w:t>
      </w:r>
      <w:r w:rsidR="00424649" w:rsidRPr="005255A4">
        <w:rPr>
          <w:rFonts w:ascii="David" w:hAnsi="David" w:cs="David"/>
          <w:b/>
          <w:bCs/>
          <w:u w:val="single"/>
          <w:rtl/>
        </w:rPr>
        <w:t>- יישום</w:t>
      </w:r>
    </w:p>
    <w:p w:rsidR="00AE446D" w:rsidRPr="005255A4" w:rsidRDefault="00AE446D" w:rsidP="00AE446D">
      <w:pPr>
        <w:pStyle w:val="a3"/>
        <w:ind w:left="410"/>
        <w:rPr>
          <w:rFonts w:ascii="David" w:hAnsi="David" w:cs="David"/>
          <w:b/>
          <w:bCs/>
          <w:u w:val="single"/>
        </w:rPr>
      </w:pPr>
    </w:p>
    <w:p w:rsidR="00AE446D" w:rsidRPr="005255A4" w:rsidRDefault="00AE446D" w:rsidP="00AE446D">
      <w:pPr>
        <w:pStyle w:val="a3"/>
        <w:numPr>
          <w:ilvl w:val="1"/>
          <w:numId w:val="6"/>
        </w:numPr>
        <w:rPr>
          <w:rFonts w:ascii="David" w:hAnsi="David" w:cs="David"/>
          <w:b/>
          <w:bCs/>
          <w:highlight w:val="yellow"/>
          <w:u w:val="single"/>
        </w:rPr>
      </w:pPr>
      <w:r w:rsidRPr="005255A4">
        <w:rPr>
          <w:rFonts w:ascii="David" w:hAnsi="David" w:cs="David"/>
          <w:b/>
          <w:bCs/>
          <w:highlight w:val="yellow"/>
          <w:u w:val="single"/>
        </w:rPr>
        <w:t>Design overview</w:t>
      </w:r>
    </w:p>
    <w:p w:rsidR="00AE446D" w:rsidRPr="005255A4" w:rsidRDefault="00AE446D" w:rsidP="009168A6">
      <w:pPr>
        <w:pStyle w:val="a3"/>
        <w:numPr>
          <w:ilvl w:val="2"/>
          <w:numId w:val="4"/>
        </w:numPr>
        <w:rPr>
          <w:rFonts w:ascii="David" w:hAnsi="David" w:cs="David"/>
          <w:b/>
          <w:bCs/>
          <w:u w:val="single"/>
        </w:rPr>
      </w:pPr>
      <w:r w:rsidRPr="005255A4">
        <w:rPr>
          <w:rFonts w:ascii="David" w:hAnsi="David" w:cs="David" w:hint="cs"/>
          <w:b/>
          <w:bCs/>
          <w:u w:val="single"/>
          <w:rtl/>
        </w:rPr>
        <w:t>מערכת הטרנספורמציה לידי לתמונה (בפרויקט שלנו)</w:t>
      </w:r>
      <w:r w:rsidR="001A20F1" w:rsidRPr="005255A4">
        <w:rPr>
          <w:rFonts w:ascii="David" w:hAnsi="David" w:cs="David" w:hint="cs"/>
          <w:b/>
          <w:bCs/>
          <w:u w:val="single"/>
          <w:rtl/>
        </w:rPr>
        <w:t>-</w:t>
      </w:r>
      <w:r w:rsidR="001A20F1" w:rsidRPr="005255A4">
        <w:rPr>
          <w:rFonts w:ascii="David" w:hAnsi="David" w:cs="David" w:hint="cs"/>
          <w:b/>
          <w:bCs/>
          <w:u w:val="single"/>
        </w:rPr>
        <w:t>T</w:t>
      </w:r>
      <w:r w:rsidR="001A20F1" w:rsidRPr="005255A4">
        <w:rPr>
          <w:rFonts w:ascii="David" w:hAnsi="David" w:cs="David"/>
          <w:b/>
          <w:bCs/>
          <w:u w:val="single"/>
        </w:rPr>
        <w:t>r</w:t>
      </w:r>
      <w:r w:rsidR="001A20F1" w:rsidRPr="005255A4">
        <w:rPr>
          <w:rFonts w:ascii="David" w:hAnsi="David" w:cs="David"/>
          <w:b/>
          <w:bCs/>
          <w:u w:val="single"/>
          <w:lang w:val="en-GB"/>
        </w:rPr>
        <w:t>ansformation process</w:t>
      </w:r>
    </w:p>
    <w:p w:rsidR="009C6D28" w:rsidRDefault="009C6D28" w:rsidP="009C6D28">
      <w:pPr>
        <w:pStyle w:val="a3"/>
        <w:ind w:left="1440"/>
        <w:rPr>
          <w:rFonts w:ascii="David" w:hAnsi="David" w:cs="David"/>
          <w:rtl/>
        </w:rPr>
      </w:pPr>
      <w:r>
        <w:rPr>
          <w:rFonts w:ascii="David" w:hAnsi="David" w:cs="David" w:hint="cs"/>
          <w:rtl/>
        </w:rPr>
        <w:t>חלק זה של הפיתוח חולק לידי ארבעה שלבים מרכזיים</w:t>
      </w:r>
      <w:r w:rsidR="004F2AF5">
        <w:rPr>
          <w:rFonts w:ascii="David" w:hAnsi="David" w:cs="David" w:hint="cs"/>
          <w:rtl/>
        </w:rPr>
        <w:t xml:space="preserve"> שיוצרים תהליך כולל שמטרתו להתמיר קטע שמע למצג ויזואלי. ארבעת השלבים הם:</w:t>
      </w:r>
    </w:p>
    <w:p w:rsidR="004F2AF5" w:rsidRDefault="00D25EA6" w:rsidP="007F5EEF">
      <w:pPr>
        <w:pStyle w:val="a3"/>
        <w:numPr>
          <w:ilvl w:val="0"/>
          <w:numId w:val="15"/>
        </w:numPr>
        <w:rPr>
          <w:rFonts w:ascii="David" w:hAnsi="David" w:cs="David"/>
          <w:lang w:val="en-GB"/>
        </w:rPr>
      </w:pPr>
      <w:r w:rsidRPr="007E666C">
        <w:rPr>
          <w:rFonts w:ascii="David" w:hAnsi="David" w:cs="David" w:hint="cs"/>
          <w:b/>
          <w:bCs/>
        </w:rPr>
        <w:t>M</w:t>
      </w:r>
      <w:r w:rsidRPr="007E666C">
        <w:rPr>
          <w:rFonts w:ascii="David" w:hAnsi="David" w:cs="David"/>
          <w:b/>
          <w:bCs/>
          <w:lang w:val="en-GB"/>
        </w:rPr>
        <w:t>ake_DataSet</w:t>
      </w:r>
      <w:r w:rsidRPr="007E666C">
        <w:rPr>
          <w:rFonts w:ascii="David" w:hAnsi="David" w:cs="David" w:hint="cs"/>
          <w:b/>
          <w:bCs/>
          <w:rtl/>
        </w:rPr>
        <w:t xml:space="preserve">: </w:t>
      </w:r>
      <w:r w:rsidR="002B14DB">
        <w:rPr>
          <w:rFonts w:ascii="David" w:hAnsi="David" w:cs="David" w:hint="cs"/>
          <w:rtl/>
          <w:lang w:val="en-GB"/>
        </w:rPr>
        <w:t xml:space="preserve">מנהל עבודה לכל תהליך ההמרה. תפקידו לקבל ספריה של קבצי האודיו ולייצר ממנה </w:t>
      </w:r>
      <w:r w:rsidR="002B14DB">
        <w:rPr>
          <w:rFonts w:ascii="David" w:hAnsi="David" w:cs="David"/>
          <w:lang w:val="en-GB"/>
        </w:rPr>
        <w:t>DataBase</w:t>
      </w:r>
      <w:r w:rsidR="002B14DB">
        <w:rPr>
          <w:rFonts w:ascii="David" w:hAnsi="David" w:cs="David"/>
        </w:rPr>
        <w:t xml:space="preserve"> </w:t>
      </w:r>
      <w:r w:rsidR="002B14DB">
        <w:rPr>
          <w:rFonts w:ascii="David" w:hAnsi="David" w:cs="David" w:hint="cs"/>
          <w:rtl/>
          <w:lang w:val="en-GB"/>
        </w:rPr>
        <w:t xml:space="preserve"> מוכן שיכיל בתוכו מאגר תואם של קבצי וידאו לבחינה של המערכת הלומדת (</w:t>
      </w:r>
      <w:r w:rsidR="002B14DB">
        <w:rPr>
          <w:rFonts w:ascii="David" w:hAnsi="David" w:cs="David" w:hint="cs"/>
          <w:lang w:val="en-GB"/>
        </w:rPr>
        <w:t>DL</w:t>
      </w:r>
      <w:r w:rsidR="002B14DB">
        <w:rPr>
          <w:rFonts w:ascii="David" w:hAnsi="David" w:cs="David" w:hint="cs"/>
          <w:rtl/>
          <w:lang w:val="en-GB"/>
        </w:rPr>
        <w:t>).בהמשך יכיל בתוכו גם את תהליך עדכון והפקת לקחים אוטומטי כחלק ממעגל שיפור יכולות ההתמרה וההבחנה.</w:t>
      </w:r>
      <w:r w:rsidR="007F5EEF">
        <w:rPr>
          <w:rFonts w:ascii="David" w:hAnsi="David" w:cs="David" w:hint="cs"/>
          <w:rtl/>
          <w:lang w:val="en-GB"/>
        </w:rPr>
        <w:t xml:space="preserve"> בקטע זה יש חשיבות מוגברת לשימוש נכון ביכולות העיבוד העומדות לרשותנו. חלוקה נכונה של משאבים וניסיון לייצר עבודה במקביל קריטיים לניצול הזמן העומד לרשותנו.</w:t>
      </w:r>
    </w:p>
    <w:p w:rsidR="009E7E42" w:rsidRDefault="009E7E42" w:rsidP="00C80708">
      <w:pPr>
        <w:pStyle w:val="a3"/>
        <w:ind w:left="1800"/>
        <w:rPr>
          <w:rFonts w:ascii="David" w:hAnsi="David" w:cs="David"/>
          <w:rtl/>
          <w:lang w:val="en-GB"/>
        </w:rPr>
      </w:pPr>
      <w:r>
        <w:rPr>
          <w:rFonts w:ascii="David" w:hAnsi="David" w:cs="David" w:hint="cs"/>
          <w:rtl/>
          <w:lang w:val="en-GB"/>
        </w:rPr>
        <w:t xml:space="preserve">קבצי האודיו שנמצאים  ב </w:t>
      </w:r>
      <w:r w:rsidRPr="009E7E42">
        <w:rPr>
          <w:rFonts w:ascii="David" w:hAnsi="David" w:cs="David"/>
          <w:lang w:val="en-GB"/>
        </w:rPr>
        <w:t xml:space="preserve"> </w:t>
      </w:r>
      <w:r>
        <w:rPr>
          <w:rFonts w:ascii="David" w:hAnsi="David" w:cs="David"/>
          <w:lang w:val="en-GB"/>
        </w:rPr>
        <w:t>DataBase</w:t>
      </w:r>
      <w:r w:rsidRPr="009E7E42">
        <w:rPr>
          <w:rFonts w:ascii="David" w:hAnsi="David" w:cs="David" w:hint="cs"/>
          <w:rtl/>
          <w:lang w:val="en-GB"/>
        </w:rPr>
        <w:t xml:space="preserve">מחולקים </w:t>
      </w:r>
      <w:r>
        <w:rPr>
          <w:rFonts w:ascii="David" w:hAnsi="David" w:cs="David" w:hint="cs"/>
          <w:rtl/>
          <w:lang w:val="en-GB"/>
        </w:rPr>
        <w:t xml:space="preserve">כך שמתקיים קשר ווקאלי בין כל קבוצת קבצי שמע. סוגי הקשר האבסטרקטים מעיקרם </w:t>
      </w:r>
      <w:r w:rsidR="00C80708">
        <w:rPr>
          <w:rFonts w:ascii="David" w:hAnsi="David" w:cs="David" w:hint="cs"/>
          <w:rtl/>
          <w:lang w:val="en-GB"/>
        </w:rPr>
        <w:t xml:space="preserve">מייצגים תפיסות קוגניטיביות פשוטות כגון: קצב, </w:t>
      </w:r>
      <w:r w:rsidR="00C80708">
        <w:rPr>
          <w:rFonts w:ascii="David" w:hAnsi="David" w:cs="David" w:hint="cs"/>
          <w:lang w:val="en-GB"/>
        </w:rPr>
        <w:t>P</w:t>
      </w:r>
      <w:r w:rsidR="00C80708">
        <w:rPr>
          <w:rFonts w:ascii="David" w:hAnsi="David" w:cs="David"/>
          <w:lang w:val="en-GB"/>
        </w:rPr>
        <w:t>itch</w:t>
      </w:r>
      <w:r>
        <w:rPr>
          <w:rFonts w:ascii="David" w:hAnsi="David" w:cs="David" w:hint="cs"/>
          <w:rtl/>
          <w:lang w:val="en-GB"/>
        </w:rPr>
        <w:t xml:space="preserve"> </w:t>
      </w:r>
      <w:r w:rsidR="00C80708">
        <w:rPr>
          <w:rFonts w:ascii="David" w:hAnsi="David" w:cs="David" w:hint="cs"/>
          <w:rtl/>
          <w:lang w:val="en-GB"/>
        </w:rPr>
        <w:t xml:space="preserve">, גוון. הסבר מפרט לכך יהיה </w:t>
      </w:r>
      <w:r w:rsidR="00C80708" w:rsidRPr="00C80708">
        <w:rPr>
          <w:rFonts w:ascii="David" w:hAnsi="David" w:cs="David" w:hint="cs"/>
          <w:highlight w:val="yellow"/>
          <w:rtl/>
          <w:lang w:val="en-GB"/>
        </w:rPr>
        <w:t>בפרק 4.3</w:t>
      </w:r>
      <w:r w:rsidR="00C80708">
        <w:rPr>
          <w:rFonts w:ascii="David" w:hAnsi="David" w:cs="David" w:hint="cs"/>
          <w:rtl/>
          <w:lang w:val="en-GB"/>
        </w:rPr>
        <w:t>.</w:t>
      </w:r>
    </w:p>
    <w:p w:rsidR="00C80708" w:rsidRPr="00EC54AD" w:rsidRDefault="00EC54AD" w:rsidP="00622C49">
      <w:pPr>
        <w:pStyle w:val="a3"/>
        <w:ind w:left="1800"/>
        <w:rPr>
          <w:rFonts w:ascii="David" w:hAnsi="David" w:cs="David"/>
          <w:rtl/>
        </w:rPr>
      </w:pPr>
      <w:r>
        <w:rPr>
          <w:rFonts w:ascii="David" w:hAnsi="David" w:cs="David" w:hint="cs"/>
          <w:rtl/>
          <w:lang w:val="en-GB"/>
        </w:rPr>
        <w:t xml:space="preserve">העבודה נעשית עם קבצי </w:t>
      </w:r>
      <w:r>
        <w:rPr>
          <w:rFonts w:ascii="David" w:hAnsi="David" w:cs="David"/>
          <w:lang w:val="en-GB"/>
        </w:rPr>
        <w:t>wav</w:t>
      </w:r>
      <w:r>
        <w:rPr>
          <w:rFonts w:ascii="David" w:hAnsi="David" w:cs="David" w:hint="cs"/>
          <w:rtl/>
          <w:lang w:val="en-GB"/>
        </w:rPr>
        <w:t xml:space="preserve">: </w:t>
      </w:r>
      <w:r>
        <w:rPr>
          <w:rFonts w:ascii="David" w:hAnsi="David" w:cs="David" w:hint="cs"/>
          <w:lang w:val="en-GB"/>
        </w:rPr>
        <w:t>KH</w:t>
      </w:r>
      <w:r>
        <w:rPr>
          <w:rFonts w:ascii="David" w:hAnsi="David" w:cs="David"/>
          <w:lang w:val="en-GB"/>
        </w:rPr>
        <w:t xml:space="preserve">z </w:t>
      </w:r>
      <w:r>
        <w:rPr>
          <w:rFonts w:ascii="David" w:hAnsi="David" w:cs="David" w:hint="cs"/>
          <w:rtl/>
          <w:lang w:val="en-GB"/>
        </w:rPr>
        <w:t xml:space="preserve"> 44.100 </w:t>
      </w:r>
      <w:r w:rsidR="009D2636" w:rsidRPr="009D2636">
        <w:rPr>
          <w:rFonts w:ascii="David" w:hAnsi="David" w:cs="David"/>
          <w:highlight w:val="yellow"/>
          <w:lang w:val="en-GB"/>
        </w:rPr>
        <w:t>2-Ch</w:t>
      </w:r>
      <w:r w:rsidR="009D2636">
        <w:rPr>
          <w:rFonts w:ascii="David" w:hAnsi="David" w:cs="David" w:hint="cs"/>
          <w:rtl/>
          <w:lang w:val="en-GB"/>
        </w:rPr>
        <w:t xml:space="preserve">. פורמט זה דואג לשמירה על מאפייני שמע ונאמן למידע הנקלט.פורמט זה בניגוד לפורמטים מתקדמים יותר למשל </w:t>
      </w:r>
      <w:r w:rsidR="009D2636">
        <w:rPr>
          <w:rFonts w:ascii="David" w:hAnsi="David" w:cs="David" w:hint="cs"/>
          <w:lang w:val="en-GB"/>
        </w:rPr>
        <w:t>MP3</w:t>
      </w:r>
      <w:r w:rsidR="009D2636">
        <w:rPr>
          <w:rFonts w:ascii="David" w:hAnsi="David" w:cs="David" w:hint="cs"/>
          <w:rtl/>
          <w:lang w:val="en-GB"/>
        </w:rPr>
        <w:t xml:space="preserve"> </w:t>
      </w:r>
      <w:r w:rsidR="00622C49">
        <w:rPr>
          <w:rFonts w:ascii="David" w:hAnsi="David" w:cs="David" w:hint="cs"/>
          <w:rtl/>
          <w:lang w:val="en-GB"/>
        </w:rPr>
        <w:t xml:space="preserve">, </w:t>
      </w:r>
      <w:r w:rsidR="009D2636">
        <w:rPr>
          <w:rFonts w:ascii="David" w:hAnsi="David" w:cs="David" w:hint="cs"/>
          <w:rtl/>
          <w:lang w:val="en-GB"/>
        </w:rPr>
        <w:t xml:space="preserve">אינו מאבד </w:t>
      </w:r>
      <w:r w:rsidR="00622C49">
        <w:rPr>
          <w:rFonts w:ascii="David" w:hAnsi="David" w:cs="David" w:hint="cs"/>
          <w:rtl/>
          <w:lang w:val="en-GB"/>
        </w:rPr>
        <w:t xml:space="preserve">מידע מהחוויה האקוסטית לצרכי דחיסה ושימור, המטיב לשמור על איכות שמע. </w:t>
      </w:r>
      <w:r w:rsidR="009D2636">
        <w:rPr>
          <w:rFonts w:ascii="David" w:hAnsi="David" w:cs="David" w:hint="cs"/>
          <w:rtl/>
          <w:lang w:val="en-GB"/>
        </w:rPr>
        <w:t xml:space="preserve"> למרות שמדובר בפורמט ישן יחסית בעל דחיסות מידע נמוכה חשבנו שיהיה קל יותר לעקוב אחר המידע ה</w:t>
      </w:r>
      <w:r w:rsidR="00622C49">
        <w:rPr>
          <w:rFonts w:ascii="David" w:hAnsi="David" w:cs="David" w:hint="cs"/>
          <w:rtl/>
          <w:lang w:val="en-GB"/>
        </w:rPr>
        <w:t>מ</w:t>
      </w:r>
      <w:r w:rsidR="009D2636">
        <w:rPr>
          <w:rFonts w:ascii="David" w:hAnsi="David" w:cs="David" w:hint="cs"/>
          <w:rtl/>
          <w:lang w:val="en-GB"/>
        </w:rPr>
        <w:t>תקבל ושמירה על אלמנטים מסוימים מתכני האודיו שיתכן ויהיו קריטיים בהמשך העיבוד לתמונה.</w:t>
      </w:r>
    </w:p>
    <w:p w:rsidR="00D25EA6" w:rsidRDefault="00D25EA6" w:rsidP="00D965D1">
      <w:pPr>
        <w:pStyle w:val="a3"/>
        <w:numPr>
          <w:ilvl w:val="0"/>
          <w:numId w:val="15"/>
        </w:numPr>
        <w:rPr>
          <w:rFonts w:ascii="David" w:hAnsi="David" w:cs="David"/>
          <w:lang w:val="en-GB"/>
        </w:rPr>
      </w:pPr>
      <w:r w:rsidRPr="007E666C">
        <w:rPr>
          <w:rFonts w:ascii="David" w:hAnsi="David" w:cs="David" w:hint="cs"/>
          <w:b/>
          <w:bCs/>
        </w:rPr>
        <w:t>S</w:t>
      </w:r>
      <w:r w:rsidRPr="007E666C">
        <w:rPr>
          <w:rFonts w:ascii="David" w:hAnsi="David" w:cs="David"/>
          <w:b/>
          <w:bCs/>
          <w:lang w:val="en-GB"/>
        </w:rPr>
        <w:t>ound</w:t>
      </w:r>
      <w:r w:rsidRPr="007E666C">
        <w:rPr>
          <w:rFonts w:ascii="David" w:hAnsi="David" w:cs="David" w:hint="cs"/>
          <w:b/>
          <w:bCs/>
          <w:rtl/>
        </w:rPr>
        <w:pgNum/>
      </w:r>
      <w:r w:rsidRPr="007E666C">
        <w:rPr>
          <w:rFonts w:ascii="David" w:hAnsi="David" w:cs="David" w:hint="cs"/>
          <w:b/>
          <w:bCs/>
          <w:rtl/>
        </w:rPr>
        <w:pgNum/>
      </w:r>
      <w:r w:rsidRPr="007E666C">
        <w:rPr>
          <w:rFonts w:ascii="David" w:hAnsi="David" w:cs="David" w:hint="cs"/>
          <w:b/>
          <w:bCs/>
          <w:rtl/>
        </w:rPr>
        <w:pgNum/>
      </w:r>
      <w:r w:rsidRPr="007E666C">
        <w:rPr>
          <w:rFonts w:ascii="David" w:hAnsi="David" w:cs="David"/>
          <w:b/>
          <w:bCs/>
          <w:lang w:val="en-GB"/>
        </w:rPr>
        <w:t>:</w:t>
      </w:r>
      <w:r w:rsidR="00AE6A31" w:rsidRPr="007E666C">
        <w:rPr>
          <w:rFonts w:ascii="David" w:hAnsi="David" w:cs="David" w:hint="cs"/>
          <w:b/>
          <w:bCs/>
          <w:rtl/>
          <w:lang w:val="en-GB"/>
        </w:rPr>
        <w:t xml:space="preserve"> </w:t>
      </w:r>
      <w:r w:rsidR="00AE6A31">
        <w:rPr>
          <w:rFonts w:ascii="David" w:hAnsi="David" w:cs="David" w:hint="cs"/>
          <w:rtl/>
          <w:lang w:val="en-GB"/>
        </w:rPr>
        <w:t>הינו מנהל את תהליך ההמרה בעבור קובץ ספציפי</w:t>
      </w:r>
      <w:r w:rsidR="00D965D1">
        <w:rPr>
          <w:rFonts w:ascii="David" w:hAnsi="David" w:cs="David" w:hint="cs"/>
          <w:rtl/>
          <w:lang w:val="en-GB"/>
        </w:rPr>
        <w:t>. בראשית הקובץ נקבעים האלמנטים הגרפים, מתמטים של שלד ההמרה ובהמשכו מתבצעים תהליכי חילוץ הנתונים(</w:t>
      </w:r>
      <w:r w:rsidR="00D965D1">
        <w:rPr>
          <w:rFonts w:ascii="David" w:hAnsi="David" w:cs="David"/>
          <w:lang w:val="en-GB"/>
        </w:rPr>
        <w:t xml:space="preserve"> </w:t>
      </w:r>
      <w:r w:rsidR="00D965D1">
        <w:rPr>
          <w:rFonts w:ascii="David" w:hAnsi="David" w:cs="David"/>
        </w:rPr>
        <w:t xml:space="preserve"> </w:t>
      </w:r>
      <w:r w:rsidR="00D965D1">
        <w:rPr>
          <w:rFonts w:ascii="David" w:hAnsi="David" w:cs="David"/>
          <w:lang w:val="en-GB"/>
        </w:rPr>
        <w:t>(</w:t>
      </w:r>
      <w:r w:rsidR="00D965D1">
        <w:rPr>
          <w:rFonts w:ascii="David" w:hAnsi="David" w:cs="David" w:hint="cs"/>
          <w:lang w:val="en-GB"/>
        </w:rPr>
        <w:t>R</w:t>
      </w:r>
      <w:r w:rsidR="00D965D1">
        <w:rPr>
          <w:rFonts w:ascii="David" w:hAnsi="David" w:cs="David"/>
          <w:lang w:val="en-GB"/>
        </w:rPr>
        <w:t>ecord</w:t>
      </w:r>
      <w:r w:rsidR="00D965D1">
        <w:rPr>
          <w:rFonts w:ascii="David" w:hAnsi="David" w:cs="David" w:hint="cs"/>
          <w:rtl/>
          <w:lang w:val="en-GB"/>
        </w:rPr>
        <w:t>ויציקתם לתוך וידיאו (</w:t>
      </w:r>
      <w:r w:rsidR="00D965D1">
        <w:rPr>
          <w:rFonts w:ascii="David" w:hAnsi="David" w:cs="David"/>
        </w:rPr>
        <w:t>Play_Record</w:t>
      </w:r>
      <w:r w:rsidR="00D965D1">
        <w:rPr>
          <w:rFonts w:ascii="David" w:hAnsi="David" w:cs="David" w:hint="cs"/>
          <w:rtl/>
        </w:rPr>
        <w:t>)</w:t>
      </w:r>
      <w:r w:rsidR="00D965D1">
        <w:rPr>
          <w:rFonts w:ascii="David" w:hAnsi="David" w:cs="David" w:hint="cs"/>
          <w:rtl/>
          <w:lang w:val="en-GB"/>
        </w:rPr>
        <w:t>.</w:t>
      </w:r>
      <w:r w:rsidR="00E71452">
        <w:rPr>
          <w:rFonts w:ascii="David" w:hAnsi="David" w:cs="David" w:hint="cs"/>
          <w:rtl/>
          <w:lang w:val="en-GB"/>
        </w:rPr>
        <w:t xml:space="preserve"> </w:t>
      </w:r>
    </w:p>
    <w:p w:rsidR="00E71452" w:rsidRDefault="00E71452" w:rsidP="00E71452">
      <w:pPr>
        <w:pStyle w:val="a3"/>
        <w:ind w:left="1800"/>
        <w:rPr>
          <w:rFonts w:ascii="David" w:hAnsi="David" w:cs="David"/>
          <w:rtl/>
          <w:lang w:val="en-GB"/>
        </w:rPr>
      </w:pPr>
      <w:r>
        <w:rPr>
          <w:rFonts w:ascii="David" w:hAnsi="David" w:cs="David" w:hint="cs"/>
          <w:rtl/>
          <w:lang w:val="en-GB"/>
        </w:rPr>
        <w:lastRenderedPageBreak/>
        <w:t xml:space="preserve">אחד הרעיונות המרכזיים עליהם אנו משתיתים את ניסיון ההמרה  </w:t>
      </w:r>
      <w:r w:rsidR="00D70CF6">
        <w:rPr>
          <w:rFonts w:ascii="David" w:hAnsi="David" w:cs="David" w:hint="cs"/>
          <w:rtl/>
          <w:lang w:val="en-GB"/>
        </w:rPr>
        <w:t>מיוצג במבנה הספיראלי שמיושם בעיקרו בחלק זה, ובו נקבעים מדדים שרירותיים שונים שבהמשך נרצה לשנות עפ"י יכולות החיזוי של ה-</w:t>
      </w:r>
      <w:r w:rsidR="00D70CF6">
        <w:rPr>
          <w:rFonts w:ascii="David" w:hAnsi="David" w:cs="David" w:hint="cs"/>
          <w:lang w:val="en-GB"/>
        </w:rPr>
        <w:t>DL</w:t>
      </w:r>
      <w:r w:rsidR="00D70CF6">
        <w:rPr>
          <w:rFonts w:ascii="David" w:hAnsi="David" w:cs="David" w:hint="cs"/>
          <w:rtl/>
          <w:lang w:val="en-GB"/>
        </w:rPr>
        <w:t>.</w:t>
      </w:r>
    </w:p>
    <w:p w:rsidR="00D70CF6" w:rsidRPr="00BA4FF9" w:rsidRDefault="00D70CF6" w:rsidP="00BA4FF9">
      <w:pPr>
        <w:pStyle w:val="a3"/>
        <w:ind w:left="1800"/>
        <w:rPr>
          <w:rFonts w:ascii="David" w:hAnsi="David" w:cs="David"/>
          <w:rtl/>
        </w:rPr>
      </w:pPr>
      <w:r>
        <w:rPr>
          <w:rFonts w:ascii="David" w:hAnsi="David" w:cs="David" w:hint="cs"/>
          <w:rtl/>
          <w:lang w:val="en-GB"/>
        </w:rPr>
        <w:t xml:space="preserve">מרגע סיכום האלגוריתם ליצירת </w:t>
      </w:r>
      <w:r>
        <w:rPr>
          <w:rFonts w:ascii="David" w:hAnsi="David" w:cs="David"/>
          <w:lang w:val="en-GB"/>
        </w:rPr>
        <w:t>frame</w:t>
      </w:r>
      <w:r>
        <w:rPr>
          <w:rFonts w:ascii="David" w:hAnsi="David" w:cs="David" w:hint="cs"/>
          <w:rtl/>
        </w:rPr>
        <w:t xml:space="preserve"> בודד(תמונה) אנו מחלקים את תהליך יצירת הוידיאו לשני חלקים:</w:t>
      </w:r>
      <w:r w:rsidR="00BA4FF9" w:rsidRPr="00BA4FF9">
        <w:rPr>
          <w:rFonts w:ascii="David" w:hAnsi="David" w:cs="David"/>
          <w:lang w:val="en-GB"/>
        </w:rPr>
        <w:t xml:space="preserve"> </w:t>
      </w:r>
      <w:r w:rsidR="00BA4FF9">
        <w:rPr>
          <w:rFonts w:ascii="David" w:hAnsi="David" w:cs="David"/>
          <w:lang w:val="en-GB"/>
        </w:rPr>
        <w:t>Record</w:t>
      </w:r>
      <w:r w:rsidR="00BA4FF9">
        <w:rPr>
          <w:rFonts w:ascii="David" w:hAnsi="David" w:cs="David" w:hint="cs"/>
          <w:rtl/>
        </w:rPr>
        <w:t xml:space="preserve"> (חילוץ הנתונים, עיבודם ואגירתם), </w:t>
      </w:r>
      <w:r w:rsidR="00BA4FF9">
        <w:rPr>
          <w:rFonts w:ascii="David" w:hAnsi="David" w:cs="David"/>
        </w:rPr>
        <w:t>Play_Record</w:t>
      </w:r>
      <w:r w:rsidR="00BA4FF9">
        <w:rPr>
          <w:rFonts w:ascii="David" w:hAnsi="David" w:cs="David" w:hint="cs"/>
          <w:rtl/>
        </w:rPr>
        <w:t>(הדפסת התמונות ושילובם לכדי סרט מלווה באודיו).</w:t>
      </w:r>
    </w:p>
    <w:p w:rsidR="00D25EA6" w:rsidRDefault="00D25EA6" w:rsidP="00D25EA6">
      <w:pPr>
        <w:pStyle w:val="a3"/>
        <w:numPr>
          <w:ilvl w:val="0"/>
          <w:numId w:val="15"/>
        </w:numPr>
        <w:rPr>
          <w:rFonts w:ascii="David" w:hAnsi="David" w:cs="David"/>
          <w:lang w:val="en-GB"/>
        </w:rPr>
      </w:pPr>
      <w:r w:rsidRPr="007E666C">
        <w:rPr>
          <w:rFonts w:ascii="David" w:hAnsi="David" w:cs="David"/>
          <w:b/>
          <w:bCs/>
          <w:lang w:val="en-GB"/>
        </w:rPr>
        <w:t>Record</w:t>
      </w:r>
      <w:r w:rsidRPr="007E666C">
        <w:rPr>
          <w:rFonts w:ascii="David" w:hAnsi="David" w:cs="David" w:hint="cs"/>
          <w:b/>
          <w:bCs/>
          <w:rtl/>
          <w:lang w:val="en-GB"/>
        </w:rPr>
        <w:t>:</w:t>
      </w:r>
      <w:r>
        <w:rPr>
          <w:rFonts w:ascii="David" w:hAnsi="David" w:cs="David" w:hint="cs"/>
          <w:rtl/>
          <w:lang w:val="en-GB"/>
        </w:rPr>
        <w:t xml:space="preserve"> </w:t>
      </w:r>
      <w:r w:rsidR="0020266D">
        <w:rPr>
          <w:rFonts w:ascii="David" w:hAnsi="David" w:cs="David" w:hint="cs"/>
          <w:rtl/>
          <w:lang w:val="en-GB"/>
        </w:rPr>
        <w:t>תהליך זה מכיל בתוכו את השימוש בספרות המתמטית ובדרכים לחלץ את התדרים המובאים במסגרת שמע מסוימת מהאות הדגום</w:t>
      </w:r>
      <w:r w:rsidR="004A395C">
        <w:rPr>
          <w:rFonts w:ascii="David" w:hAnsi="David" w:cs="David" w:hint="cs"/>
          <w:rtl/>
          <w:lang w:val="en-GB"/>
        </w:rPr>
        <w:t xml:space="preserve"> </w:t>
      </w:r>
      <w:r w:rsidR="0020266D">
        <w:rPr>
          <w:rFonts w:ascii="David" w:hAnsi="David" w:cs="David" w:hint="cs"/>
          <w:rtl/>
          <w:lang w:val="en-GB"/>
        </w:rPr>
        <w:t>(</w:t>
      </w:r>
      <w:r w:rsidR="0020266D">
        <w:rPr>
          <w:rFonts w:ascii="David" w:hAnsi="David" w:cs="David" w:hint="cs"/>
          <w:lang w:val="en-GB"/>
        </w:rPr>
        <w:t>DSP</w:t>
      </w:r>
      <w:r w:rsidR="0020266D">
        <w:rPr>
          <w:rFonts w:ascii="David" w:hAnsi="David" w:cs="David" w:hint="cs"/>
          <w:rtl/>
          <w:lang w:val="en-GB"/>
        </w:rPr>
        <w:t>).</w:t>
      </w:r>
      <w:r w:rsidR="004A395C">
        <w:rPr>
          <w:rFonts w:ascii="David" w:hAnsi="David" w:cs="David" w:hint="cs"/>
          <w:rtl/>
          <w:lang w:val="en-GB"/>
        </w:rPr>
        <w:t xml:space="preserve"> על כן, השימוש ביכולת עיבוד מאסיבית </w:t>
      </w:r>
      <w:r w:rsidR="00B6313C">
        <w:rPr>
          <w:rFonts w:ascii="David" w:hAnsi="David" w:cs="David" w:hint="cs"/>
          <w:rtl/>
          <w:lang w:val="en-GB"/>
        </w:rPr>
        <w:t>עם כל העקרונות הנדרשים- שימוש ב</w:t>
      </w:r>
      <w:r w:rsidR="00B6313C">
        <w:rPr>
          <w:rFonts w:ascii="David" w:hAnsi="David" w:cs="David" w:hint="cs"/>
          <w:lang w:val="en-GB"/>
        </w:rPr>
        <w:t>GPU</w:t>
      </w:r>
      <w:r w:rsidR="00B6313C">
        <w:rPr>
          <w:rFonts w:ascii="David" w:hAnsi="David" w:cs="David" w:hint="cs"/>
          <w:rtl/>
          <w:lang w:val="en-GB"/>
        </w:rPr>
        <w:t>,עבודה במקביל, ניצול משאבים נכון(עבודה במטריצות), אנליזת זמנים.</w:t>
      </w:r>
    </w:p>
    <w:p w:rsidR="00B6313C" w:rsidRPr="00D25EA6" w:rsidRDefault="00B6313C" w:rsidP="008963F2">
      <w:pPr>
        <w:pStyle w:val="a3"/>
        <w:ind w:left="1800"/>
        <w:rPr>
          <w:rFonts w:ascii="David" w:hAnsi="David" w:cs="David"/>
          <w:lang w:val="en-GB"/>
        </w:rPr>
      </w:pPr>
      <w:r>
        <w:rPr>
          <w:rFonts w:ascii="David" w:hAnsi="David" w:cs="David" w:hint="cs"/>
          <w:rtl/>
          <w:lang w:val="en-GB"/>
        </w:rPr>
        <w:t>העיבוד מתחלק כך שניהול הפריימים(התמונות) והעתקת המידע מהאודיו מתבצעים ע"י המעבד הראשי(</w:t>
      </w:r>
      <w:r>
        <w:rPr>
          <w:rFonts w:ascii="David" w:hAnsi="David" w:cs="David" w:hint="cs"/>
          <w:lang w:val="en-GB"/>
        </w:rPr>
        <w:t>CPU</w:t>
      </w:r>
      <w:r>
        <w:rPr>
          <w:rFonts w:ascii="David" w:hAnsi="David" w:cs="David" w:hint="cs"/>
          <w:rtl/>
          <w:lang w:val="en-GB"/>
        </w:rPr>
        <w:t>) של המכונה(המחשב) ואילו התמרת לפלס מתבצ</w:t>
      </w:r>
      <w:r w:rsidR="008963F2">
        <w:rPr>
          <w:rFonts w:ascii="David" w:hAnsi="David" w:cs="David" w:hint="cs"/>
          <w:rtl/>
          <w:lang w:val="en-GB"/>
        </w:rPr>
        <w:t>ע</w:t>
      </w:r>
      <w:r>
        <w:rPr>
          <w:rFonts w:ascii="David" w:hAnsi="David" w:cs="David" w:hint="cs"/>
          <w:rtl/>
          <w:lang w:val="en-GB"/>
        </w:rPr>
        <w:t>ת בצורה מטריצ</w:t>
      </w:r>
      <w:r w:rsidR="008963F2">
        <w:rPr>
          <w:rFonts w:ascii="David" w:hAnsi="David" w:cs="David" w:hint="cs"/>
          <w:rtl/>
          <w:lang w:val="en-GB"/>
        </w:rPr>
        <w:t>י</w:t>
      </w:r>
      <w:r>
        <w:rPr>
          <w:rFonts w:ascii="David" w:hAnsi="David" w:cs="David" w:hint="cs"/>
          <w:rtl/>
          <w:lang w:val="en-GB"/>
        </w:rPr>
        <w:t>אלית מוכנה מראש ע"י ה</w:t>
      </w:r>
      <w:r>
        <w:rPr>
          <w:rFonts w:ascii="David" w:hAnsi="David" w:cs="David" w:hint="cs"/>
          <w:lang w:val="en-GB"/>
        </w:rPr>
        <w:t>GPU</w:t>
      </w:r>
      <w:r>
        <w:rPr>
          <w:rFonts w:ascii="David" w:hAnsi="David" w:cs="David" w:hint="cs"/>
          <w:rtl/>
          <w:lang w:val="en-GB"/>
        </w:rPr>
        <w:t xml:space="preserve">.  </w:t>
      </w:r>
    </w:p>
    <w:p w:rsidR="008D334A" w:rsidRPr="00827A59" w:rsidRDefault="00D25EA6" w:rsidP="008D334A">
      <w:pPr>
        <w:pStyle w:val="a3"/>
        <w:numPr>
          <w:ilvl w:val="0"/>
          <w:numId w:val="15"/>
        </w:numPr>
        <w:rPr>
          <w:rFonts w:ascii="David" w:hAnsi="David" w:cs="David"/>
          <w:rtl/>
          <w:lang w:val="en-GB"/>
        </w:rPr>
      </w:pPr>
      <w:r w:rsidRPr="007E666C">
        <w:rPr>
          <w:rFonts w:ascii="David" w:hAnsi="David" w:cs="David"/>
          <w:b/>
          <w:bCs/>
        </w:rPr>
        <w:t>Play_Record</w:t>
      </w:r>
      <w:r w:rsidRPr="007E666C">
        <w:rPr>
          <w:rFonts w:ascii="David" w:hAnsi="David" w:cs="David" w:hint="cs"/>
          <w:b/>
          <w:bCs/>
          <w:rtl/>
          <w:lang w:val="en-GB"/>
        </w:rPr>
        <w:t>:</w:t>
      </w:r>
      <w:r w:rsidR="00F11DEC" w:rsidRPr="00827A59">
        <w:rPr>
          <w:rFonts w:ascii="David" w:hAnsi="David" w:cs="David" w:hint="cs"/>
          <w:rtl/>
          <w:lang w:val="en-GB"/>
        </w:rPr>
        <w:t xml:space="preserve"> בתהליך זה מתבצע</w:t>
      </w:r>
      <w:r w:rsidR="00A32D4D" w:rsidRPr="00827A59">
        <w:rPr>
          <w:rFonts w:ascii="David" w:hAnsi="David" w:cs="David" w:hint="cs"/>
          <w:rtl/>
          <w:lang w:val="en-GB"/>
        </w:rPr>
        <w:t>ת</w:t>
      </w:r>
      <w:r w:rsidR="00F11DEC" w:rsidRPr="00827A59">
        <w:rPr>
          <w:rFonts w:ascii="David" w:hAnsi="David" w:cs="David" w:hint="cs"/>
          <w:rtl/>
          <w:lang w:val="en-GB"/>
        </w:rPr>
        <w:t xml:space="preserve"> ל</w:t>
      </w:r>
      <w:r w:rsidR="00A32D4D" w:rsidRPr="00827A59">
        <w:rPr>
          <w:rFonts w:ascii="David" w:hAnsi="David" w:cs="David" w:hint="cs"/>
          <w:rtl/>
          <w:lang w:val="en-GB"/>
        </w:rPr>
        <w:t xml:space="preserve">מעשה "אריזה" של המידע שנאגר עד כה לכדי סרטון שישמר בפורמט </w:t>
      </w:r>
      <w:r w:rsidR="00A32D4D" w:rsidRPr="00827A59">
        <w:rPr>
          <w:rFonts w:ascii="David" w:hAnsi="David" w:cs="David"/>
          <w:lang w:val="en-GB"/>
        </w:rPr>
        <w:t>av</w:t>
      </w:r>
      <w:r w:rsidR="00A32D4D" w:rsidRPr="00827A59">
        <w:rPr>
          <w:rFonts w:ascii="David" w:hAnsi="David" w:cs="David"/>
        </w:rPr>
        <w:t>i</w:t>
      </w:r>
      <w:r w:rsidR="00A32D4D" w:rsidRPr="00827A59">
        <w:rPr>
          <w:rFonts w:ascii="David" w:hAnsi="David" w:cs="David" w:hint="cs"/>
          <w:rtl/>
        </w:rPr>
        <w:t xml:space="preserve"> וישולב במקום המתאים בספריה ההולכת ונבנית ע"י</w:t>
      </w:r>
      <w:r w:rsidR="00A32D4D" w:rsidRPr="00827A59">
        <w:rPr>
          <w:rFonts w:ascii="David" w:hAnsi="David" w:cs="David"/>
          <w:lang w:val="en-GB"/>
        </w:rPr>
        <w:t xml:space="preserve">make_dataset </w:t>
      </w:r>
      <w:r w:rsidR="00F11DEC" w:rsidRPr="00827A59">
        <w:rPr>
          <w:rFonts w:ascii="David" w:hAnsi="David" w:cs="David" w:hint="cs"/>
          <w:rtl/>
          <w:lang w:val="en-GB"/>
        </w:rPr>
        <w:t xml:space="preserve">. </w:t>
      </w:r>
      <w:r w:rsidR="008D334A" w:rsidRPr="00827A59">
        <w:rPr>
          <w:rFonts w:ascii="David" w:hAnsi="David" w:cs="David" w:hint="cs"/>
          <w:rtl/>
          <w:lang w:val="en-GB"/>
        </w:rPr>
        <w:t>משמעות קריטית נוספת שמשויכת לחלק הנ"ל , זו החלטה או הקיבוע באיזו רזולוציה יישמר כל פריים שגם זה נתון שיכול להתפרש כקריטי בשלב ה</w:t>
      </w:r>
      <w:r w:rsidR="008D334A" w:rsidRPr="00827A59">
        <w:rPr>
          <w:rFonts w:ascii="David" w:hAnsi="David" w:cs="David" w:hint="cs"/>
          <w:lang w:val="en-GB"/>
        </w:rPr>
        <w:t>DL</w:t>
      </w:r>
      <w:r w:rsidR="008D334A" w:rsidRPr="00827A59">
        <w:rPr>
          <w:rFonts w:ascii="David" w:hAnsi="David" w:cs="David" w:hint="cs"/>
          <w:rtl/>
          <w:lang w:val="en-GB"/>
        </w:rPr>
        <w:t>.כ</w:t>
      </w:r>
      <w:r w:rsidR="00827A59">
        <w:rPr>
          <w:rFonts w:ascii="David" w:hAnsi="David" w:cs="David" w:hint="cs"/>
          <w:rtl/>
          <w:lang w:val="en-GB"/>
        </w:rPr>
        <w:t>-</w:t>
      </w:r>
      <w:r w:rsidR="008D334A" w:rsidRPr="00827A59">
        <w:rPr>
          <w:rFonts w:ascii="David" w:hAnsi="David" w:cs="David"/>
          <w:lang w:val="en-GB"/>
        </w:rPr>
        <w:t xml:space="preserve"> default </w:t>
      </w:r>
      <w:r w:rsidR="008D334A" w:rsidRPr="00827A59">
        <w:rPr>
          <w:rFonts w:ascii="David" w:hAnsi="David" w:cs="David" w:hint="cs"/>
          <w:rtl/>
          <w:lang w:val="en-GB"/>
        </w:rPr>
        <w:t xml:space="preserve">הגדרנו רזולוציה סטנדרטית של  </w:t>
      </w:r>
      <w:r w:rsidR="008D334A" w:rsidRPr="00827A59">
        <w:rPr>
          <w:rFonts w:ascii="David" w:hAnsi="David" w:cs="David"/>
          <w:lang w:val="en-GB"/>
        </w:rPr>
        <w:t>,227x227x3</w:t>
      </w:r>
      <w:r w:rsidR="008D334A" w:rsidRPr="00827A59">
        <w:rPr>
          <w:rFonts w:ascii="David" w:hAnsi="David" w:cs="David" w:hint="cs"/>
          <w:rtl/>
          <w:lang w:val="en-GB"/>
        </w:rPr>
        <w:t xml:space="preserve"> כמו שמתקיים באותם אלגוריתמי-מפתח שהתפרסמו בנושא.</w:t>
      </w:r>
    </w:p>
    <w:p w:rsidR="009168A6" w:rsidRDefault="009168A6" w:rsidP="009168A6">
      <w:pPr>
        <w:pStyle w:val="a3"/>
        <w:ind w:left="1484"/>
        <w:rPr>
          <w:rFonts w:ascii="David" w:hAnsi="David" w:cs="David"/>
        </w:rPr>
      </w:pPr>
    </w:p>
    <w:p w:rsidR="00AE446D" w:rsidRPr="005255A4" w:rsidRDefault="00AE446D" w:rsidP="009168A6">
      <w:pPr>
        <w:pStyle w:val="a3"/>
        <w:numPr>
          <w:ilvl w:val="2"/>
          <w:numId w:val="4"/>
        </w:numPr>
        <w:rPr>
          <w:rFonts w:ascii="David" w:hAnsi="David" w:cs="David"/>
          <w:b/>
          <w:bCs/>
          <w:u w:val="single"/>
        </w:rPr>
      </w:pPr>
      <w:r w:rsidRPr="005255A4">
        <w:rPr>
          <w:rFonts w:ascii="David" w:hAnsi="David" w:cs="David" w:hint="cs"/>
          <w:b/>
          <w:bCs/>
          <w:u w:val="single"/>
          <w:rtl/>
        </w:rPr>
        <w:t xml:space="preserve">מערכת לדגימת התמונות וסגירת מעגל החלטה </w:t>
      </w:r>
    </w:p>
    <w:p w:rsidR="00150CA3" w:rsidRDefault="00150CA3" w:rsidP="008B0263">
      <w:pPr>
        <w:pStyle w:val="a3"/>
        <w:ind w:left="1440"/>
        <w:rPr>
          <w:rFonts w:ascii="David" w:hAnsi="David" w:cs="David"/>
          <w:rtl/>
        </w:rPr>
      </w:pPr>
      <w:r>
        <w:rPr>
          <w:rFonts w:ascii="David" w:hAnsi="David" w:cs="David" w:hint="cs"/>
          <w:rtl/>
        </w:rPr>
        <w:t>בחלק זה של מערך הפיתוח אנו מתחילים ממצע קיים של קוד המכיל בתוכו את הכללים הדרושים לבניית הקופסה השחורה</w:t>
      </w:r>
      <w:r w:rsidR="008B0263">
        <w:rPr>
          <w:rFonts w:ascii="David" w:hAnsi="David" w:cs="David" w:hint="cs"/>
          <w:rtl/>
        </w:rPr>
        <w:t xml:space="preserve">.קופסה זו </w:t>
      </w:r>
      <w:r>
        <w:rPr>
          <w:rFonts w:ascii="David" w:hAnsi="David" w:cs="David" w:hint="cs"/>
          <w:rtl/>
        </w:rPr>
        <w:t>תקבל החלטה לגבי מאפייני השמע עפ"י מצג ויזואלי בלבד.</w:t>
      </w:r>
    </w:p>
    <w:p w:rsidR="00E66AC1" w:rsidRDefault="00150CA3" w:rsidP="008007A7">
      <w:pPr>
        <w:pStyle w:val="a3"/>
        <w:ind w:left="1440"/>
        <w:rPr>
          <w:rFonts w:ascii="David" w:hAnsi="David" w:cs="David"/>
          <w:rtl/>
          <w:lang w:val="en-GB"/>
        </w:rPr>
      </w:pPr>
      <w:r>
        <w:rPr>
          <w:rFonts w:ascii="David" w:hAnsi="David" w:cs="David" w:hint="cs"/>
          <w:rtl/>
        </w:rPr>
        <w:t xml:space="preserve">לצורך כך אנו בחרנו לעבוד עם ספריה הנקראת </w:t>
      </w:r>
      <w:r w:rsidR="008007A7">
        <w:rPr>
          <w:rFonts w:ascii="David" w:hAnsi="David" w:cs="David"/>
        </w:rPr>
        <w:t>TF</w:t>
      </w:r>
      <w:r w:rsidR="008007A7">
        <w:rPr>
          <w:rFonts w:ascii="David" w:hAnsi="David" w:cs="David"/>
          <w:lang w:val="en-GB"/>
        </w:rPr>
        <w:t>L</w:t>
      </w:r>
      <w:r>
        <w:rPr>
          <w:rFonts w:ascii="David" w:hAnsi="David" w:cs="David"/>
          <w:lang w:val="en-GB"/>
        </w:rPr>
        <w:t>earn</w:t>
      </w:r>
      <w:r>
        <w:rPr>
          <w:rFonts w:ascii="David" w:hAnsi="David" w:cs="David" w:hint="cs"/>
          <w:rtl/>
          <w:lang w:val="en-GB"/>
        </w:rPr>
        <w:t xml:space="preserve"> כספריה ראשית </w:t>
      </w:r>
      <w:r w:rsidR="00E66AC1">
        <w:rPr>
          <w:rFonts w:ascii="David" w:hAnsi="David" w:cs="David" w:hint="cs"/>
          <w:rtl/>
          <w:lang w:val="en-GB"/>
        </w:rPr>
        <w:t xml:space="preserve">לניהול הליך הלימוד. ספריה זו נשענת על כלים נפוצים בתחום ובמרכזם: </w:t>
      </w:r>
    </w:p>
    <w:p w:rsidR="00E66AC1" w:rsidRDefault="00E66AC1" w:rsidP="00E66AC1">
      <w:pPr>
        <w:pStyle w:val="a3"/>
        <w:ind w:left="1440"/>
        <w:rPr>
          <w:rFonts w:ascii="David" w:hAnsi="David" w:cs="David"/>
          <w:rtl/>
        </w:rPr>
      </w:pPr>
      <w:r>
        <w:rPr>
          <w:rFonts w:ascii="David" w:hAnsi="David" w:cs="David"/>
          <w:lang w:val="en-GB"/>
        </w:rPr>
        <w:t>Tensorflow</w:t>
      </w:r>
      <w:r w:rsidR="008007A7">
        <w:rPr>
          <w:rFonts w:ascii="David" w:hAnsi="David" w:cs="David"/>
          <w:lang w:val="en-GB"/>
        </w:rPr>
        <w:t>/</w:t>
      </w:r>
      <w:r w:rsidR="008007A7" w:rsidRPr="008007A7">
        <w:rPr>
          <w:rFonts w:ascii="David" w:hAnsi="David" w:cs="David"/>
          <w:lang w:val="en-GB"/>
        </w:rPr>
        <w:t xml:space="preserve"> </w:t>
      </w:r>
      <w:r w:rsidR="008007A7">
        <w:rPr>
          <w:rFonts w:ascii="David" w:hAnsi="David" w:cs="David"/>
          <w:lang w:val="en-GB"/>
        </w:rPr>
        <w:t>Tensorflow -GPU</w:t>
      </w:r>
      <w:r>
        <w:rPr>
          <w:rFonts w:ascii="David" w:hAnsi="David" w:cs="David"/>
          <w:lang w:val="en-GB"/>
        </w:rPr>
        <w:t xml:space="preserve"> (tf)</w:t>
      </w:r>
      <w:r>
        <w:rPr>
          <w:rFonts w:ascii="David" w:hAnsi="David" w:cs="David" w:hint="cs"/>
          <w:rtl/>
        </w:rPr>
        <w:t xml:space="preserve">- </w:t>
      </w:r>
    </w:p>
    <w:p w:rsidR="00414899" w:rsidRPr="00414899" w:rsidRDefault="00414899" w:rsidP="00E66AC1">
      <w:pPr>
        <w:pStyle w:val="a3"/>
        <w:ind w:left="1440"/>
        <w:rPr>
          <w:rFonts w:ascii="David" w:hAnsi="David" w:cs="David"/>
          <w:rtl/>
          <w:lang w:val="en-GB"/>
        </w:rPr>
      </w:pPr>
      <w:r>
        <w:rPr>
          <w:rFonts w:ascii="David" w:hAnsi="David" w:cs="David" w:hint="cs"/>
        </w:rPr>
        <w:t>T</w:t>
      </w:r>
      <w:r>
        <w:rPr>
          <w:rFonts w:ascii="David" w:hAnsi="David" w:cs="David"/>
          <w:lang w:val="en-GB"/>
        </w:rPr>
        <w:t>ensorboard</w:t>
      </w:r>
      <w:r>
        <w:rPr>
          <w:rFonts w:ascii="David" w:hAnsi="David" w:cs="David" w:hint="cs"/>
          <w:rtl/>
          <w:lang w:val="en-GB"/>
        </w:rPr>
        <w:t xml:space="preserve">- </w:t>
      </w:r>
    </w:p>
    <w:p w:rsidR="00E66AC1" w:rsidRDefault="00E66AC1" w:rsidP="00E66AC1">
      <w:pPr>
        <w:pStyle w:val="a3"/>
        <w:ind w:left="1440"/>
        <w:rPr>
          <w:rFonts w:ascii="David" w:hAnsi="David" w:cs="David"/>
          <w:rtl/>
        </w:rPr>
      </w:pPr>
      <w:r>
        <w:rPr>
          <w:rFonts w:ascii="David" w:hAnsi="David" w:cs="David"/>
          <w:lang w:val="en-GB"/>
        </w:rPr>
        <w:t>Matplotlib</w:t>
      </w:r>
      <w:r>
        <w:rPr>
          <w:rFonts w:ascii="David" w:hAnsi="David" w:cs="David" w:hint="cs"/>
          <w:rtl/>
        </w:rPr>
        <w:t xml:space="preserve">- </w:t>
      </w:r>
    </w:p>
    <w:p w:rsidR="00414899" w:rsidRDefault="00E66AC1" w:rsidP="00414899">
      <w:pPr>
        <w:pStyle w:val="a3"/>
        <w:ind w:left="1440"/>
        <w:rPr>
          <w:rFonts w:ascii="David" w:hAnsi="David" w:cs="David"/>
          <w:rtl/>
        </w:rPr>
      </w:pPr>
      <w:r>
        <w:rPr>
          <w:rFonts w:ascii="David" w:hAnsi="David" w:cs="David"/>
          <w:lang w:val="en-GB"/>
        </w:rPr>
        <w:t>Numpy</w:t>
      </w:r>
      <w:r w:rsidR="00414899">
        <w:rPr>
          <w:rFonts w:ascii="David" w:hAnsi="David" w:cs="David"/>
          <w:lang w:val="en-GB"/>
        </w:rPr>
        <w:t xml:space="preserve"> (np)</w:t>
      </w:r>
      <w:r w:rsidR="00414899">
        <w:rPr>
          <w:rFonts w:ascii="David" w:hAnsi="David" w:cs="David" w:hint="cs"/>
          <w:rtl/>
        </w:rPr>
        <w:t xml:space="preserve">- </w:t>
      </w:r>
    </w:p>
    <w:p w:rsidR="007D61A6" w:rsidRDefault="007D61A6" w:rsidP="00414899">
      <w:pPr>
        <w:pStyle w:val="a3"/>
        <w:ind w:left="1440"/>
        <w:rPr>
          <w:rFonts w:ascii="David" w:hAnsi="David" w:cs="David"/>
          <w:rtl/>
        </w:rPr>
      </w:pPr>
      <w:r>
        <w:rPr>
          <w:rFonts w:ascii="David" w:hAnsi="David" w:cs="David" w:hint="cs"/>
        </w:rPr>
        <w:t>O</w:t>
      </w:r>
      <w:r>
        <w:rPr>
          <w:rFonts w:ascii="David" w:hAnsi="David" w:cs="David"/>
          <w:lang w:val="en-GB"/>
        </w:rPr>
        <w:t>penCV(cv2)</w:t>
      </w:r>
      <w:r>
        <w:rPr>
          <w:rFonts w:ascii="David" w:hAnsi="David" w:cs="David" w:hint="cs"/>
          <w:rtl/>
        </w:rPr>
        <w:t>-</w:t>
      </w:r>
    </w:p>
    <w:p w:rsidR="00FB102F" w:rsidRDefault="00FB102F" w:rsidP="00414899">
      <w:pPr>
        <w:pStyle w:val="a3"/>
        <w:ind w:left="1440"/>
        <w:rPr>
          <w:rFonts w:ascii="David" w:hAnsi="David" w:cs="David"/>
          <w:rtl/>
        </w:rPr>
      </w:pPr>
    </w:p>
    <w:p w:rsidR="000249B4" w:rsidRDefault="00FB102F" w:rsidP="00FB102F">
      <w:pPr>
        <w:pStyle w:val="a3"/>
        <w:ind w:left="1440"/>
        <w:rPr>
          <w:rFonts w:ascii="David" w:hAnsi="David" w:cs="David"/>
          <w:rtl/>
        </w:rPr>
      </w:pPr>
      <w:r>
        <w:rPr>
          <w:rFonts w:ascii="David" w:hAnsi="David" w:cs="David"/>
        </w:rPr>
        <w:t>TF</w:t>
      </w:r>
      <w:r>
        <w:rPr>
          <w:rFonts w:ascii="David" w:hAnsi="David" w:cs="David"/>
          <w:lang w:val="en-GB"/>
        </w:rPr>
        <w:t>Learn</w:t>
      </w:r>
      <w:r>
        <w:rPr>
          <w:rFonts w:ascii="David" w:hAnsi="David" w:cs="David" w:hint="cs"/>
          <w:rtl/>
        </w:rPr>
        <w:t xml:space="preserve"> מכילה דוגמאות מובנות למימוש מלא של אלגוריתמים מפורסמים שנבדקו ונמצאו בעלי יכולות גבוהות בתחרויות שונות. אלגוריתמים כדוגמת</w:t>
      </w:r>
      <w:r>
        <w:rPr>
          <w:rFonts w:ascii="David" w:hAnsi="David" w:cs="David" w:hint="cs"/>
        </w:rPr>
        <w:t xml:space="preserve">  </w:t>
      </w:r>
      <w:r>
        <w:rPr>
          <w:rFonts w:ascii="David" w:hAnsi="David" w:cs="David" w:hint="cs"/>
          <w:rtl/>
        </w:rPr>
        <w:t xml:space="preserve"> </w:t>
      </w:r>
      <w:r>
        <w:rPr>
          <w:rFonts w:ascii="David" w:hAnsi="David" w:cs="David" w:hint="cs"/>
        </w:rPr>
        <w:t>ALEX-NET</w:t>
      </w:r>
      <w:r>
        <w:rPr>
          <w:rFonts w:ascii="David" w:hAnsi="David" w:cs="David" w:hint="cs"/>
          <w:rtl/>
        </w:rPr>
        <w:t xml:space="preserve">, </w:t>
      </w:r>
      <w:r>
        <w:rPr>
          <w:rFonts w:ascii="David" w:hAnsi="David" w:cs="David" w:hint="cs"/>
        </w:rPr>
        <w:t>GOOGLE-NET</w:t>
      </w:r>
      <w:r>
        <w:rPr>
          <w:rFonts w:ascii="David" w:hAnsi="David" w:cs="David" w:hint="cs"/>
          <w:rtl/>
        </w:rPr>
        <w:t xml:space="preserve"> ועוד היוו מצע עליו התבססנו ליישום צרכי מערך ההחלטה המוכוונים לדרישות </w:t>
      </w:r>
      <w:r w:rsidR="000249B4">
        <w:rPr>
          <w:rFonts w:ascii="David" w:hAnsi="David" w:cs="David"/>
        </w:rPr>
        <w:t>SN</w:t>
      </w:r>
      <w:r>
        <w:rPr>
          <w:rFonts w:ascii="David" w:hAnsi="David" w:cs="David"/>
        </w:rPr>
        <w:t>-NET</w:t>
      </w:r>
      <w:r w:rsidR="000249B4">
        <w:rPr>
          <w:rFonts w:ascii="David" w:hAnsi="David" w:cs="David" w:hint="cs"/>
          <w:rtl/>
        </w:rPr>
        <w:t xml:space="preserve"> ותרמו למימוש אופטימאלי.</w:t>
      </w:r>
    </w:p>
    <w:p w:rsidR="00AB6768" w:rsidRDefault="000249B4" w:rsidP="00FB102F">
      <w:pPr>
        <w:pStyle w:val="a3"/>
        <w:ind w:left="1440"/>
        <w:rPr>
          <w:rFonts w:ascii="David" w:hAnsi="David" w:cs="David"/>
          <w:rtl/>
        </w:rPr>
      </w:pPr>
      <w:r>
        <w:rPr>
          <w:rFonts w:ascii="David" w:hAnsi="David" w:cs="David" w:hint="cs"/>
          <w:rtl/>
        </w:rPr>
        <w:t xml:space="preserve">ברמה הכללית הפרויקט נכתב תוך שימוש בתוכנת </w:t>
      </w:r>
      <w:r>
        <w:rPr>
          <w:rFonts w:ascii="David" w:hAnsi="David" w:cs="David" w:hint="cs"/>
        </w:rPr>
        <w:t>P</w:t>
      </w:r>
      <w:r>
        <w:rPr>
          <w:rFonts w:ascii="David" w:hAnsi="David" w:cs="David"/>
          <w:lang w:val="en-GB"/>
        </w:rPr>
        <w:t>ython3.7</w:t>
      </w:r>
      <w:r>
        <w:rPr>
          <w:rFonts w:ascii="David" w:hAnsi="David" w:cs="David" w:hint="cs"/>
          <w:rtl/>
        </w:rPr>
        <w:t xml:space="preserve"> וב-</w:t>
      </w:r>
      <w:r>
        <w:rPr>
          <w:rFonts w:ascii="David" w:hAnsi="David" w:cs="David" w:hint="cs"/>
        </w:rPr>
        <w:t>P</w:t>
      </w:r>
      <w:r>
        <w:rPr>
          <w:rFonts w:ascii="David" w:hAnsi="David" w:cs="David"/>
          <w:lang w:val="en-GB"/>
        </w:rPr>
        <w:t xml:space="preserve">yCharm </w:t>
      </w:r>
      <w:r>
        <w:rPr>
          <w:rFonts w:ascii="David" w:hAnsi="David" w:cs="David" w:hint="cs"/>
          <w:rtl/>
        </w:rPr>
        <w:t xml:space="preserve"> לצורכי עריכת הקוד.</w:t>
      </w:r>
      <w:r w:rsidR="00AB6768">
        <w:rPr>
          <w:rFonts w:ascii="David" w:hAnsi="David" w:cs="David" w:hint="cs"/>
          <w:rtl/>
        </w:rPr>
        <w:t xml:space="preserve"> </w:t>
      </w:r>
    </w:p>
    <w:p w:rsidR="00DB652D" w:rsidRDefault="00DB652D" w:rsidP="000B781F">
      <w:pPr>
        <w:pStyle w:val="a3"/>
        <w:ind w:left="1440"/>
        <w:rPr>
          <w:rFonts w:ascii="David" w:hAnsi="David" w:cs="David"/>
          <w:rtl/>
        </w:rPr>
      </w:pPr>
      <w:r>
        <w:rPr>
          <w:rFonts w:ascii="David" w:hAnsi="David" w:cs="David" w:hint="cs"/>
          <w:rtl/>
        </w:rPr>
        <w:t>בקוד לניהול עבודה ב-</w:t>
      </w:r>
      <w:r>
        <w:rPr>
          <w:rFonts w:ascii="David" w:hAnsi="David" w:cs="David" w:hint="cs"/>
        </w:rPr>
        <w:t>DL</w:t>
      </w:r>
      <w:r>
        <w:rPr>
          <w:rFonts w:ascii="David" w:hAnsi="David" w:cs="David" w:hint="cs"/>
          <w:rtl/>
        </w:rPr>
        <w:t xml:space="preserve"> קיים בד"כ מבנה קבוע הנשמר בדוגמאות עליהן התבססנו וברשת הנקודתית שלנו. מבנה זה מחולק לשלושה חלקים שיפורטו להלן:</w:t>
      </w:r>
    </w:p>
    <w:p w:rsidR="00DB652D" w:rsidRDefault="00DB652D" w:rsidP="00DB652D">
      <w:pPr>
        <w:pStyle w:val="a3"/>
        <w:numPr>
          <w:ilvl w:val="0"/>
          <w:numId w:val="16"/>
        </w:numPr>
        <w:rPr>
          <w:rFonts w:ascii="David" w:hAnsi="David" w:cs="David"/>
        </w:rPr>
      </w:pPr>
      <w:r>
        <w:rPr>
          <w:rFonts w:ascii="David" w:hAnsi="David" w:cs="David" w:hint="cs"/>
          <w:rtl/>
        </w:rPr>
        <w:t xml:space="preserve">קריאה ל- </w:t>
      </w:r>
      <w:r>
        <w:rPr>
          <w:rFonts w:ascii="David" w:hAnsi="David" w:cs="David" w:hint="cs"/>
        </w:rPr>
        <w:t>D</w:t>
      </w:r>
      <w:r>
        <w:rPr>
          <w:rFonts w:ascii="David" w:hAnsi="David" w:cs="David"/>
          <w:lang w:val="en-GB"/>
        </w:rPr>
        <w:t>ataSet</w:t>
      </w:r>
      <w:r>
        <w:rPr>
          <w:rFonts w:ascii="David" w:hAnsi="David" w:cs="David" w:hint="cs"/>
          <w:rtl/>
        </w:rPr>
        <w:t xml:space="preserve"> לצד הנתונים המתארים אותו.</w:t>
      </w:r>
    </w:p>
    <w:p w:rsidR="00EC5CF6" w:rsidRDefault="00CA4C37" w:rsidP="00DB652D">
      <w:pPr>
        <w:pStyle w:val="a3"/>
        <w:numPr>
          <w:ilvl w:val="0"/>
          <w:numId w:val="16"/>
        </w:numPr>
        <w:rPr>
          <w:rFonts w:ascii="David" w:hAnsi="David" w:cs="David"/>
        </w:rPr>
      </w:pPr>
      <w:r>
        <w:rPr>
          <w:rFonts w:ascii="David" w:hAnsi="David" w:cs="David" w:hint="cs"/>
          <w:rtl/>
        </w:rPr>
        <w:t>בניית הרשת על כלל מאפייניה: מספר השכבות, היחס בין שכבות מסוגים שונים, מאפייני</w:t>
      </w:r>
      <w:r w:rsidR="00EC5CF6">
        <w:rPr>
          <w:rFonts w:ascii="David" w:hAnsi="David" w:cs="David" w:hint="cs"/>
          <w:rtl/>
        </w:rPr>
        <w:t xml:space="preserve"> פונקצית</w:t>
      </w:r>
      <w:r>
        <w:rPr>
          <w:rFonts w:ascii="David" w:hAnsi="David" w:cs="David" w:hint="cs"/>
          <w:rtl/>
        </w:rPr>
        <w:t xml:space="preserve"> </w:t>
      </w:r>
      <w:r w:rsidR="00EC5CF6">
        <w:rPr>
          <w:rFonts w:ascii="David" w:hAnsi="David" w:cs="David" w:hint="cs"/>
          <w:rtl/>
        </w:rPr>
        <w:t>ה</w:t>
      </w:r>
      <w:r>
        <w:rPr>
          <w:rFonts w:ascii="David" w:hAnsi="David" w:cs="David" w:hint="cs"/>
          <w:rtl/>
        </w:rPr>
        <w:t>אקטיבציה</w:t>
      </w:r>
      <w:r w:rsidR="00EC5CF6">
        <w:rPr>
          <w:rFonts w:ascii="David" w:hAnsi="David" w:cs="David" w:hint="cs"/>
          <w:rtl/>
        </w:rPr>
        <w:t xml:space="preserve"> ועוד...</w:t>
      </w:r>
    </w:p>
    <w:p w:rsidR="00644213" w:rsidRDefault="00EC5CF6" w:rsidP="00E05DA3">
      <w:pPr>
        <w:pStyle w:val="a3"/>
        <w:numPr>
          <w:ilvl w:val="0"/>
          <w:numId w:val="16"/>
        </w:numPr>
        <w:rPr>
          <w:rFonts w:ascii="David" w:hAnsi="David" w:cs="David"/>
        </w:rPr>
      </w:pPr>
      <w:r>
        <w:rPr>
          <w:rFonts w:ascii="David" w:hAnsi="David" w:cs="David" w:hint="cs"/>
          <w:rtl/>
        </w:rPr>
        <w:t xml:space="preserve">תהליך הלימוד ע"י טעינה של </w:t>
      </w:r>
      <w:r>
        <w:rPr>
          <w:rFonts w:ascii="David" w:hAnsi="David" w:cs="David"/>
          <w:lang w:val="en-GB"/>
        </w:rPr>
        <w:t>Visual data</w:t>
      </w:r>
      <w:r>
        <w:rPr>
          <w:rFonts w:ascii="David" w:hAnsi="David" w:cs="David" w:hint="cs"/>
          <w:rtl/>
        </w:rPr>
        <w:t xml:space="preserve"> אל מול המאפיינים השמורים בו. בתהליך זה נקבעים כמה אלמנטים משמעותיים ובהם מאפייני תהליך הלמידה,למשל, ניתן להגדיר כל כמה "צעדים" משפיעים על מהירות הלימוד. בנוסף ניתן להגדיר </w:t>
      </w:r>
      <w:r>
        <w:rPr>
          <w:rFonts w:ascii="David" w:hAnsi="David" w:cs="David"/>
          <w:lang w:val="en-GB"/>
        </w:rPr>
        <w:t xml:space="preserve">Validation Set </w:t>
      </w:r>
      <w:r>
        <w:rPr>
          <w:rFonts w:ascii="David" w:hAnsi="David" w:cs="David" w:hint="cs"/>
          <w:rtl/>
        </w:rPr>
        <w:t xml:space="preserve"> שמקצה מספר דוגמאות </w:t>
      </w:r>
      <w:r w:rsidR="00B171A2">
        <w:rPr>
          <w:rFonts w:ascii="David" w:hAnsi="David" w:cs="David" w:hint="cs"/>
          <w:rtl/>
        </w:rPr>
        <w:t xml:space="preserve">שמהן המערכת לא תושפע, דוגמאות אלו ותוצאות החיזוי של המערכת לגביהן יוצגו לאורך תהליך הלימוד, כך יהיה ניתן ללמוד על איכות הלמידה ולהימנע ממצבים בעיתיים כמו </w:t>
      </w:r>
      <w:r w:rsidR="00B171A2">
        <w:rPr>
          <w:rFonts w:ascii="David" w:hAnsi="David" w:cs="David" w:hint="cs"/>
        </w:rPr>
        <w:t>O</w:t>
      </w:r>
      <w:r w:rsidR="00B171A2">
        <w:rPr>
          <w:rFonts w:ascii="David" w:hAnsi="David" w:cs="David"/>
        </w:rPr>
        <w:t>ver</w:t>
      </w:r>
      <w:r w:rsidR="00E05DA3">
        <w:rPr>
          <w:rFonts w:ascii="David" w:hAnsi="David" w:cs="David"/>
          <w:lang w:val="en-GB"/>
        </w:rPr>
        <w:t>f</w:t>
      </w:r>
      <w:r w:rsidR="00B171A2">
        <w:rPr>
          <w:rFonts w:ascii="David" w:hAnsi="David" w:cs="David"/>
        </w:rPr>
        <w:t>itting</w:t>
      </w:r>
      <w:r w:rsidR="00B171A2">
        <w:rPr>
          <w:rFonts w:ascii="David" w:hAnsi="David" w:cs="David" w:hint="cs"/>
          <w:rtl/>
        </w:rPr>
        <w:t xml:space="preserve"> ולמקסם את יעילות המערכת.</w:t>
      </w:r>
    </w:p>
    <w:p w:rsidR="00150CA3" w:rsidRPr="00644213" w:rsidRDefault="00150CA3" w:rsidP="00A33E7E">
      <w:pPr>
        <w:rPr>
          <w:rFonts w:ascii="David" w:hAnsi="David" w:cs="David"/>
          <w:rtl/>
        </w:rPr>
      </w:pPr>
    </w:p>
    <w:p w:rsidR="00AE446D" w:rsidRPr="005255A4" w:rsidRDefault="00AE446D" w:rsidP="009168A6">
      <w:pPr>
        <w:pStyle w:val="a3"/>
        <w:numPr>
          <w:ilvl w:val="2"/>
          <w:numId w:val="4"/>
        </w:numPr>
        <w:rPr>
          <w:rFonts w:ascii="David" w:hAnsi="David" w:cs="David"/>
          <w:b/>
          <w:bCs/>
          <w:u w:val="single"/>
          <w:rtl/>
        </w:rPr>
      </w:pPr>
      <w:r w:rsidRPr="005255A4">
        <w:rPr>
          <w:rFonts w:ascii="David" w:hAnsi="David" w:cs="David" w:hint="cs"/>
          <w:b/>
          <w:bCs/>
          <w:u w:val="single"/>
          <w:rtl/>
        </w:rPr>
        <w:t>השוואה בין התכונות האמיתויות של קטע הסאונד ו</w:t>
      </w:r>
      <w:r w:rsidRPr="005255A4">
        <w:rPr>
          <w:rFonts w:ascii="David" w:hAnsi="David" w:cs="David" w:hint="cs"/>
          <w:b/>
          <w:bCs/>
          <w:u w:val="single"/>
        </w:rPr>
        <w:t>T</w:t>
      </w:r>
      <w:r w:rsidRPr="005255A4">
        <w:rPr>
          <w:rFonts w:ascii="David" w:hAnsi="David" w:cs="David"/>
          <w:b/>
          <w:bCs/>
          <w:u w:val="single"/>
        </w:rPr>
        <w:t xml:space="preserve">raining process </w:t>
      </w:r>
      <w:r w:rsidRPr="005255A4">
        <w:rPr>
          <w:rFonts w:ascii="David" w:hAnsi="David" w:cs="David" w:hint="cs"/>
          <w:b/>
          <w:bCs/>
          <w:u w:val="single"/>
          <w:rtl/>
        </w:rPr>
        <w:t xml:space="preserve"> חוזר של   </w:t>
      </w:r>
    </w:p>
    <w:p w:rsidR="00AE446D" w:rsidRPr="005255A4" w:rsidRDefault="00AE446D" w:rsidP="00AE446D">
      <w:pPr>
        <w:pStyle w:val="a3"/>
        <w:ind w:left="1484"/>
        <w:rPr>
          <w:rFonts w:ascii="David" w:hAnsi="David" w:cs="David"/>
          <w:b/>
          <w:bCs/>
          <w:u w:val="single"/>
          <w:rtl/>
        </w:rPr>
      </w:pPr>
      <w:r w:rsidRPr="005255A4">
        <w:rPr>
          <w:rFonts w:ascii="David" w:hAnsi="David" w:cs="David" w:hint="cs"/>
          <w:b/>
          <w:bCs/>
          <w:u w:val="single"/>
          <w:rtl/>
        </w:rPr>
        <w:t>המערכת</w:t>
      </w:r>
    </w:p>
    <w:p w:rsidR="00441A14" w:rsidRDefault="00441A14" w:rsidP="00441A14">
      <w:pPr>
        <w:pStyle w:val="a3"/>
        <w:ind w:left="1484"/>
        <w:rPr>
          <w:rFonts w:ascii="David" w:hAnsi="David" w:cs="David"/>
          <w:rtl/>
        </w:rPr>
      </w:pPr>
      <w:r>
        <w:rPr>
          <w:rFonts w:ascii="David" w:hAnsi="David" w:cs="David" w:hint="cs"/>
          <w:rtl/>
        </w:rPr>
        <w:t>תהליך של הפקת לקחים ושיפור המערכת התבצע מכיוונים שונים הן מבחינת שינויים במבנה הרשת, יכולות המחשוב ושינויים בתהליך ההתמרה להשגת תוצאות טובות יותר.</w:t>
      </w:r>
    </w:p>
    <w:p w:rsidR="00A33E7E" w:rsidRDefault="00441A14" w:rsidP="007162EE">
      <w:pPr>
        <w:pStyle w:val="a3"/>
        <w:ind w:left="1484"/>
        <w:rPr>
          <w:rFonts w:ascii="David" w:hAnsi="David" w:cs="David"/>
          <w:rtl/>
        </w:rPr>
      </w:pPr>
      <w:r>
        <w:rPr>
          <w:rFonts w:ascii="David" w:hAnsi="David" w:cs="David" w:hint="cs"/>
          <w:rtl/>
        </w:rPr>
        <w:t xml:space="preserve">אחד העקרונות המנחים עליו אנו מבססים את מירב הציפיות שלנו ובניגוד לתהליך </w:t>
      </w:r>
      <w:r>
        <w:rPr>
          <w:rFonts w:ascii="David" w:hAnsi="David" w:cs="David" w:hint="cs"/>
        </w:rPr>
        <w:t>DL</w:t>
      </w:r>
      <w:r>
        <w:rPr>
          <w:rFonts w:ascii="David" w:hAnsi="David" w:cs="David" w:hint="cs"/>
          <w:rtl/>
        </w:rPr>
        <w:t xml:space="preserve"> רגיל</w:t>
      </w:r>
      <w:r w:rsidR="007162EE">
        <w:rPr>
          <w:rFonts w:ascii="David" w:hAnsi="David" w:cs="David" w:hint="cs"/>
          <w:rtl/>
        </w:rPr>
        <w:t>, הינו היתרון</w:t>
      </w:r>
      <w:r>
        <w:rPr>
          <w:rFonts w:ascii="David" w:hAnsi="David" w:cs="David" w:hint="cs"/>
          <w:rtl/>
        </w:rPr>
        <w:t xml:space="preserve"> </w:t>
      </w:r>
      <w:r w:rsidR="007162EE">
        <w:rPr>
          <w:rFonts w:ascii="David" w:hAnsi="David" w:cs="David" w:hint="cs"/>
          <w:rtl/>
        </w:rPr>
        <w:t>ליכולות השיפור אשר הולכות</w:t>
      </w:r>
      <w:r>
        <w:rPr>
          <w:rFonts w:ascii="David" w:hAnsi="David" w:cs="David" w:hint="cs"/>
          <w:rtl/>
        </w:rPr>
        <w:t xml:space="preserve"> </w:t>
      </w:r>
      <w:r w:rsidR="007162EE">
        <w:rPr>
          <w:rFonts w:ascii="David" w:hAnsi="David" w:cs="David" w:hint="cs"/>
          <w:rtl/>
        </w:rPr>
        <w:t>ו</w:t>
      </w:r>
      <w:r>
        <w:rPr>
          <w:rFonts w:ascii="David" w:hAnsi="David" w:cs="David" w:hint="cs"/>
          <w:rtl/>
        </w:rPr>
        <w:t>גדלות באופן משמעותי בעזרת שינויים בתהליך ההתמרה</w:t>
      </w:r>
      <w:r w:rsidR="007162EE">
        <w:rPr>
          <w:rFonts w:ascii="David" w:hAnsi="David" w:cs="David" w:hint="cs"/>
          <w:rtl/>
        </w:rPr>
        <w:t xml:space="preserve"> מהאודיו לוידיאו(</w:t>
      </w:r>
      <w:r w:rsidR="007162EE">
        <w:rPr>
          <w:rFonts w:ascii="David" w:hAnsi="David" w:cs="David" w:hint="cs"/>
        </w:rPr>
        <w:t>T</w:t>
      </w:r>
      <w:r w:rsidR="007162EE">
        <w:rPr>
          <w:rFonts w:ascii="David" w:hAnsi="David" w:cs="David"/>
          <w:lang w:val="en-GB"/>
        </w:rPr>
        <w:t>ransformation process</w:t>
      </w:r>
      <w:r w:rsidR="007162EE">
        <w:rPr>
          <w:rFonts w:ascii="David" w:hAnsi="David" w:cs="David" w:hint="cs"/>
          <w:rtl/>
        </w:rPr>
        <w:t>).</w:t>
      </w:r>
      <w:r>
        <w:rPr>
          <w:rFonts w:ascii="David" w:hAnsi="David" w:cs="David" w:hint="cs"/>
          <w:rtl/>
        </w:rPr>
        <w:t xml:space="preserve"> </w:t>
      </w:r>
    </w:p>
    <w:p w:rsidR="00A33E7E" w:rsidRDefault="00A33E7E" w:rsidP="00AE446D">
      <w:pPr>
        <w:pStyle w:val="a3"/>
        <w:ind w:left="1484"/>
        <w:rPr>
          <w:rFonts w:ascii="David" w:hAnsi="David" w:cs="David"/>
          <w:rtl/>
        </w:rPr>
      </w:pPr>
    </w:p>
    <w:p w:rsidR="00A33E7E" w:rsidRDefault="00A33E7E" w:rsidP="00AE446D">
      <w:pPr>
        <w:pStyle w:val="a3"/>
        <w:ind w:left="1484"/>
        <w:rPr>
          <w:rFonts w:ascii="David" w:hAnsi="David" w:cs="David"/>
          <w:rtl/>
        </w:rPr>
      </w:pPr>
    </w:p>
    <w:p w:rsidR="00BA7AFB" w:rsidRDefault="00BA7AFB" w:rsidP="00AE446D">
      <w:pPr>
        <w:pStyle w:val="a3"/>
        <w:ind w:left="1484"/>
        <w:rPr>
          <w:rFonts w:ascii="David" w:hAnsi="David" w:cs="David"/>
          <w:rtl/>
        </w:rPr>
      </w:pPr>
    </w:p>
    <w:p w:rsidR="00AE446D" w:rsidRPr="005255A4" w:rsidRDefault="00AE446D" w:rsidP="009168A6">
      <w:pPr>
        <w:pStyle w:val="a3"/>
        <w:numPr>
          <w:ilvl w:val="1"/>
          <w:numId w:val="4"/>
        </w:numPr>
        <w:rPr>
          <w:rFonts w:ascii="David" w:hAnsi="David" w:cs="David"/>
          <w:b/>
          <w:bCs/>
          <w:u w:val="single"/>
        </w:rPr>
      </w:pPr>
      <w:r w:rsidRPr="005255A4">
        <w:rPr>
          <w:rFonts w:ascii="David" w:hAnsi="David" w:cs="David"/>
          <w:b/>
          <w:bCs/>
          <w:u w:val="single"/>
        </w:rPr>
        <w:t>System setup</w:t>
      </w:r>
    </w:p>
    <w:p w:rsidR="00B40211" w:rsidRDefault="00374E5B" w:rsidP="00B40211">
      <w:pPr>
        <w:pStyle w:val="a3"/>
        <w:ind w:left="785"/>
        <w:rPr>
          <w:rFonts w:ascii="David" w:hAnsi="David" w:cs="David"/>
          <w:rtl/>
        </w:rPr>
      </w:pPr>
      <w:r>
        <w:rPr>
          <w:rFonts w:ascii="David" w:hAnsi="David" w:cs="David" w:hint="cs"/>
          <w:rtl/>
        </w:rPr>
        <w:t xml:space="preserve">ציוד ומשאבי מחשוב: </w:t>
      </w:r>
    </w:p>
    <w:p w:rsidR="00374E5B" w:rsidRPr="00AE0B36" w:rsidRDefault="00374E5B" w:rsidP="00AE0B36">
      <w:pPr>
        <w:pStyle w:val="a3"/>
        <w:ind w:left="785"/>
        <w:rPr>
          <w:rFonts w:ascii="David" w:hAnsi="David" w:cs="David"/>
          <w:rtl/>
          <w:lang w:val="en-GB"/>
        </w:rPr>
      </w:pPr>
      <w:r>
        <w:rPr>
          <w:rFonts w:ascii="David" w:hAnsi="David" w:cs="David" w:hint="cs"/>
          <w:rtl/>
        </w:rPr>
        <w:t xml:space="preserve">מירב העבודה בוצע במחשב מרטי על מערכת הפעלה מסוג </w:t>
      </w:r>
      <w:r>
        <w:rPr>
          <w:rFonts w:ascii="David" w:hAnsi="David" w:cs="David" w:hint="cs"/>
          <w:lang w:val="en-GB"/>
        </w:rPr>
        <w:t>W</w:t>
      </w:r>
      <w:r>
        <w:rPr>
          <w:rFonts w:ascii="David" w:hAnsi="David" w:cs="David"/>
          <w:lang w:val="en-GB"/>
        </w:rPr>
        <w:t>indows</w:t>
      </w:r>
      <w:r>
        <w:rPr>
          <w:rFonts w:ascii="David" w:hAnsi="David" w:cs="David" w:hint="cs"/>
          <w:rtl/>
        </w:rPr>
        <w:t>. העבודה התחלקה בין המעבד הראשי</w:t>
      </w:r>
      <w:r w:rsidR="00AE3335">
        <w:rPr>
          <w:rFonts w:ascii="David" w:hAnsi="David" w:cs="David" w:hint="cs"/>
          <w:rtl/>
        </w:rPr>
        <w:t xml:space="preserve"> מדגם</w:t>
      </w:r>
      <w:r w:rsidR="00AE3335">
        <w:rPr>
          <w:rFonts w:ascii="David" w:hAnsi="David" w:cs="David"/>
          <w:lang w:val="en-GB"/>
        </w:rPr>
        <w:t>i5-7300HQ CPU 2.50GHz</w:t>
      </w:r>
      <w:r w:rsidR="00AE3335">
        <w:rPr>
          <w:rFonts w:ascii="David" w:hAnsi="David" w:cs="David" w:hint="cs"/>
          <w:rtl/>
        </w:rPr>
        <w:t xml:space="preserve"> </w:t>
      </w:r>
      <w:r w:rsidR="00AE3335">
        <w:rPr>
          <w:rFonts w:ascii="David" w:hAnsi="David" w:cs="David" w:hint="cs"/>
        </w:rPr>
        <w:t>I</w:t>
      </w:r>
      <w:r w:rsidR="00AE3335">
        <w:rPr>
          <w:rFonts w:ascii="David" w:hAnsi="David" w:cs="David"/>
          <w:lang w:val="en-GB"/>
        </w:rPr>
        <w:t xml:space="preserve">ntel® Core™ </w:t>
      </w:r>
      <w:r w:rsidR="00AE3335">
        <w:rPr>
          <w:rFonts w:ascii="David" w:hAnsi="David" w:cs="David" w:hint="cs"/>
          <w:rtl/>
        </w:rPr>
        <w:t xml:space="preserve"> </w:t>
      </w:r>
      <w:r>
        <w:rPr>
          <w:rFonts w:ascii="David" w:hAnsi="David" w:cs="David" w:hint="cs"/>
          <w:rtl/>
        </w:rPr>
        <w:t xml:space="preserve">וכרטיס מסך </w:t>
      </w:r>
      <w:r w:rsidR="00AE0B36">
        <w:rPr>
          <w:rFonts w:ascii="David" w:hAnsi="David" w:cs="David" w:hint="cs"/>
          <w:rtl/>
        </w:rPr>
        <w:t>מדגם</w:t>
      </w:r>
      <w:r w:rsidR="00AE0B36">
        <w:rPr>
          <w:rFonts w:ascii="David" w:hAnsi="David" w:cs="David" w:hint="cs"/>
        </w:rPr>
        <w:t>NVIDA G</w:t>
      </w:r>
      <w:r w:rsidR="00AE0B36">
        <w:rPr>
          <w:rFonts w:ascii="David" w:hAnsi="David" w:cs="David"/>
          <w:lang w:val="en-GB"/>
        </w:rPr>
        <w:t>eForce GTX 1060 6GB</w:t>
      </w:r>
      <w:r w:rsidR="00AE0B36">
        <w:rPr>
          <w:rFonts w:ascii="David" w:hAnsi="David" w:cs="David" w:hint="cs"/>
          <w:rtl/>
          <w:lang w:val="en-GB"/>
        </w:rPr>
        <w:t>.</w:t>
      </w:r>
    </w:p>
    <w:p w:rsidR="00374E5B" w:rsidRDefault="00AE0B36" w:rsidP="00AE0B36">
      <w:pPr>
        <w:pStyle w:val="a3"/>
        <w:ind w:left="785"/>
        <w:rPr>
          <w:rFonts w:ascii="David" w:hAnsi="David" w:cs="David"/>
          <w:rtl/>
        </w:rPr>
      </w:pPr>
      <w:r>
        <w:rPr>
          <w:rFonts w:ascii="David" w:hAnsi="David" w:cs="David" w:hint="cs"/>
          <w:rtl/>
        </w:rPr>
        <w:t>הפרויקט דרש יכולות אחסון גבוהות מהרגיל ולשם כך השתמשנו</w:t>
      </w:r>
      <w:r w:rsidR="00374E5B">
        <w:rPr>
          <w:rFonts w:ascii="David" w:hAnsi="David" w:cs="David" w:hint="cs"/>
          <w:rtl/>
        </w:rPr>
        <w:t xml:space="preserve"> הן בכרטיס </w:t>
      </w:r>
      <w:r w:rsidR="00374E5B">
        <w:rPr>
          <w:rFonts w:ascii="David" w:hAnsi="David" w:cs="David" w:hint="cs"/>
        </w:rPr>
        <w:t>SSD</w:t>
      </w:r>
      <w:r>
        <w:rPr>
          <w:rFonts w:ascii="David" w:hAnsi="David" w:cs="David" w:hint="cs"/>
          <w:rtl/>
        </w:rPr>
        <w:t xml:space="preserve"> לעבודה בזמנים קצרים והן</w:t>
      </w:r>
      <w:r w:rsidR="00374E5B">
        <w:rPr>
          <w:rFonts w:ascii="David" w:hAnsi="David" w:cs="David" w:hint="cs"/>
          <w:rtl/>
        </w:rPr>
        <w:t xml:space="preserve"> במערך שירותי אחסון </w:t>
      </w:r>
      <w:r>
        <w:rPr>
          <w:rFonts w:ascii="David" w:hAnsi="David" w:cs="David"/>
        </w:rPr>
        <w:t>Google Cloud</w:t>
      </w:r>
      <w:r w:rsidR="00374E5B">
        <w:rPr>
          <w:rFonts w:ascii="David" w:hAnsi="David" w:cs="David" w:hint="cs"/>
          <w:rtl/>
        </w:rPr>
        <w:t xml:space="preserve"> בעיקר לשמירה וגיבוי.</w:t>
      </w:r>
    </w:p>
    <w:p w:rsidR="00E12FF3" w:rsidRPr="005255A4" w:rsidRDefault="00E12FF3" w:rsidP="00AE0B36">
      <w:pPr>
        <w:pStyle w:val="a3"/>
        <w:ind w:left="785"/>
        <w:rPr>
          <w:rFonts w:ascii="David" w:hAnsi="David" w:cs="David"/>
          <w:b/>
          <w:bCs/>
          <w:rtl/>
        </w:rPr>
      </w:pPr>
    </w:p>
    <w:p w:rsidR="00424649" w:rsidRPr="005255A4" w:rsidRDefault="00424649" w:rsidP="007C05A1">
      <w:pPr>
        <w:pStyle w:val="a3"/>
        <w:numPr>
          <w:ilvl w:val="1"/>
          <w:numId w:val="4"/>
        </w:numPr>
        <w:rPr>
          <w:rFonts w:ascii="David" w:hAnsi="David" w:cs="David"/>
          <w:b/>
          <w:bCs/>
          <w:u w:val="single"/>
        </w:rPr>
      </w:pPr>
      <w:r w:rsidRPr="005255A4">
        <w:rPr>
          <w:rFonts w:ascii="David" w:hAnsi="David" w:cs="David"/>
          <w:b/>
          <w:bCs/>
          <w:u w:val="single"/>
          <w:rtl/>
        </w:rPr>
        <w:t>ויזואליזציה של צליל</w:t>
      </w:r>
    </w:p>
    <w:p w:rsidR="00AC3FC9" w:rsidRDefault="00302762" w:rsidP="00AC3FC9">
      <w:pPr>
        <w:pStyle w:val="a3"/>
        <w:ind w:left="785"/>
        <w:rPr>
          <w:rFonts w:ascii="David" w:hAnsi="David" w:cs="David"/>
          <w:rtl/>
          <w:lang w:val="en-GB"/>
        </w:rPr>
      </w:pPr>
      <w:r>
        <w:rPr>
          <w:rFonts w:ascii="David" w:hAnsi="David" w:cs="David" w:hint="cs"/>
          <w:rtl/>
        </w:rPr>
        <w:t xml:space="preserve">יצרנו </w:t>
      </w:r>
      <w:r w:rsidR="00AC3FC9">
        <w:rPr>
          <w:rFonts w:ascii="David" w:hAnsi="David" w:cs="David" w:hint="cs"/>
        </w:rPr>
        <w:t>D</w:t>
      </w:r>
      <w:r w:rsidR="00AC3FC9">
        <w:rPr>
          <w:rFonts w:ascii="David" w:hAnsi="David" w:cs="David"/>
          <w:lang w:val="en-GB"/>
        </w:rPr>
        <w:t>ata Bases</w:t>
      </w:r>
      <w:r w:rsidR="00AC3FC9">
        <w:rPr>
          <w:rFonts w:ascii="David" w:hAnsi="David" w:cs="David" w:hint="cs"/>
          <w:rtl/>
        </w:rPr>
        <w:t xml:space="preserve"> בהתאם לחלוקה הסטנדרטית של קבצי סאונד. ההבדלים הבולטים כפי שנהוג לייחס בתרבות האנושית לתיאור קטעי שמע אשר הם יהוו את הבסיס לסיווג הקטגוריות האבסטרקטיות בניהן המערכת תדע להבדיל.כל זאת על סמך דוגמאות בלבד מתוך</w:t>
      </w:r>
      <w:r w:rsidR="007C05A1">
        <w:rPr>
          <w:rFonts w:ascii="David" w:hAnsi="David" w:cs="David"/>
          <w:rtl/>
        </w:rPr>
        <w:br/>
      </w:r>
      <w:r w:rsidR="00AC3FC9">
        <w:rPr>
          <w:rFonts w:ascii="David" w:hAnsi="David" w:cs="David" w:hint="cs"/>
          <w:rtl/>
        </w:rPr>
        <w:t>ה</w:t>
      </w:r>
      <w:r w:rsidR="00AC3FC9">
        <w:rPr>
          <w:rFonts w:ascii="David" w:hAnsi="David" w:cs="David"/>
          <w:lang w:val="en-GB"/>
        </w:rPr>
        <w:t>Data Base</w:t>
      </w:r>
      <w:r w:rsidR="00E12FF3">
        <w:rPr>
          <w:rFonts w:ascii="David" w:hAnsi="David" w:cs="David" w:hint="cs"/>
          <w:rtl/>
          <w:lang w:val="en-GB"/>
        </w:rPr>
        <w:t>.</w:t>
      </w:r>
    </w:p>
    <w:p w:rsidR="00E12FF3" w:rsidRPr="00AC3FC9" w:rsidRDefault="00E12FF3" w:rsidP="00AC3FC9">
      <w:pPr>
        <w:pStyle w:val="a3"/>
        <w:ind w:left="785"/>
        <w:rPr>
          <w:rFonts w:ascii="David" w:hAnsi="David" w:cs="David"/>
          <w:lang w:val="en-GB"/>
        </w:rPr>
      </w:pPr>
      <w:r>
        <w:rPr>
          <w:rFonts w:ascii="David" w:hAnsi="David" w:cs="David" w:hint="cs"/>
          <w:rtl/>
          <w:lang w:val="en-GB"/>
        </w:rPr>
        <w:t>למרות הניסיון להימנע מהצורך לשימוש בהגדרה מדויקת של אותם תפיסות קוגניטיביות, תחושתיות, ננסה לתאר לשם הבנה בלבד באילו חוויות אקוסטיות מדובר.</w:t>
      </w:r>
    </w:p>
    <w:p w:rsidR="00AC3FC9" w:rsidRDefault="00AC3FC9" w:rsidP="00AC3FC9">
      <w:pPr>
        <w:pStyle w:val="a3"/>
        <w:ind w:left="792"/>
        <w:rPr>
          <w:rFonts w:ascii="David" w:hAnsi="David" w:cs="David"/>
        </w:rPr>
      </w:pPr>
    </w:p>
    <w:p w:rsidR="00517BC4" w:rsidRPr="00F02C49" w:rsidRDefault="00CD50F6" w:rsidP="005002B3">
      <w:pPr>
        <w:pStyle w:val="a3"/>
        <w:ind w:left="792"/>
        <w:rPr>
          <w:rFonts w:ascii="David" w:hAnsi="David" w:cs="David"/>
          <w:highlight w:val="yellow"/>
          <w:rtl/>
          <w:lang w:val="en-GB"/>
        </w:rPr>
      </w:pPr>
      <w:r w:rsidRPr="00F02C49">
        <w:rPr>
          <w:rFonts w:ascii="David" w:hAnsi="David" w:cs="David" w:hint="cs"/>
          <w:highlight w:val="yellow"/>
          <w:rtl/>
        </w:rPr>
        <w:t xml:space="preserve">4.3.1 </w:t>
      </w:r>
      <w:r w:rsidRPr="00F02C49">
        <w:rPr>
          <w:rFonts w:ascii="David" w:hAnsi="David" w:cs="David" w:hint="cs"/>
          <w:highlight w:val="yellow"/>
          <w:rtl/>
        </w:rPr>
        <w:tab/>
      </w:r>
      <w:r w:rsidRPr="000E132A">
        <w:rPr>
          <w:rFonts w:ascii="David" w:hAnsi="David" w:cs="David"/>
          <w:highlight w:val="yellow"/>
          <w:u w:val="single"/>
          <w:rtl/>
        </w:rPr>
        <w:t>תו- מלודיה</w:t>
      </w:r>
      <w:r w:rsidR="00517BC4" w:rsidRPr="00F02C49">
        <w:rPr>
          <w:rFonts w:ascii="David" w:hAnsi="David" w:cs="David"/>
          <w:highlight w:val="yellow"/>
          <w:rtl/>
          <w:lang w:val="en-GB"/>
        </w:rPr>
        <w:t xml:space="preserve"> (אותה ניתן </w:t>
      </w:r>
      <w:r w:rsidR="00E0600A" w:rsidRPr="00F02C49">
        <w:rPr>
          <w:rFonts w:ascii="David" w:hAnsi="David" w:cs="David" w:hint="cs"/>
          <w:highlight w:val="yellow"/>
          <w:rtl/>
          <w:lang w:val="en-GB"/>
        </w:rPr>
        <w:t>לראות</w:t>
      </w:r>
      <w:r w:rsidR="00517BC4" w:rsidRPr="00F02C49">
        <w:rPr>
          <w:rFonts w:ascii="David" w:hAnsi="David" w:cs="David"/>
          <w:highlight w:val="yellow"/>
          <w:rtl/>
          <w:lang w:val="en-GB"/>
        </w:rPr>
        <w:t xml:space="preserve"> בדמו)- עיקרה מתבטא בעזרת הצבעים, למעשה </w:t>
      </w:r>
      <w:r w:rsidR="00517BC4" w:rsidRPr="00F02C49">
        <w:rPr>
          <w:rFonts w:ascii="David" w:hAnsi="David" w:cs="David" w:hint="cs"/>
          <w:highlight w:val="yellow"/>
          <w:rtl/>
          <w:lang w:val="en-GB"/>
        </w:rPr>
        <w:t xml:space="preserve">  </w:t>
      </w:r>
    </w:p>
    <w:p w:rsidR="00517BC4" w:rsidRPr="00F02C49" w:rsidRDefault="00517BC4" w:rsidP="00517BC4">
      <w:pPr>
        <w:pStyle w:val="a3"/>
        <w:ind w:left="792" w:firstLine="648"/>
        <w:rPr>
          <w:rFonts w:ascii="David" w:hAnsi="David" w:cs="David"/>
          <w:highlight w:val="yellow"/>
          <w:rtl/>
          <w:lang w:val="en-GB"/>
        </w:rPr>
      </w:pPr>
      <w:r w:rsidRPr="00F02C49">
        <w:rPr>
          <w:rFonts w:ascii="David" w:hAnsi="David" w:cs="David"/>
          <w:highlight w:val="yellow"/>
          <w:rtl/>
          <w:lang w:val="en-GB"/>
        </w:rPr>
        <w:t xml:space="preserve">כל תו מיוצג ע"י צבע </w:t>
      </w:r>
      <w:r w:rsidR="00E0600A" w:rsidRPr="00F02C49">
        <w:rPr>
          <w:rFonts w:ascii="David" w:hAnsi="David" w:cs="David" w:hint="cs"/>
          <w:highlight w:val="yellow"/>
          <w:rtl/>
          <w:lang w:val="en-GB"/>
        </w:rPr>
        <w:t>מסוים</w:t>
      </w:r>
      <w:r w:rsidR="00E0600A" w:rsidRPr="00F02C49">
        <w:rPr>
          <w:rFonts w:ascii="David" w:hAnsi="David" w:cs="David"/>
          <w:highlight w:val="yellow"/>
          <w:rtl/>
          <w:lang w:val="en-GB"/>
        </w:rPr>
        <w:t xml:space="preserve"> וזווית מסו</w:t>
      </w:r>
      <w:r w:rsidRPr="00F02C49">
        <w:rPr>
          <w:rFonts w:ascii="David" w:hAnsi="David" w:cs="David"/>
          <w:highlight w:val="yellow"/>
          <w:rtl/>
          <w:lang w:val="en-GB"/>
        </w:rPr>
        <w:t>ימת בשבלול/</w:t>
      </w:r>
      <w:r w:rsidR="00E0600A" w:rsidRPr="00F02C49">
        <w:rPr>
          <w:rFonts w:ascii="David" w:hAnsi="David" w:cs="David" w:hint="cs"/>
          <w:highlight w:val="yellow"/>
          <w:rtl/>
          <w:lang w:val="en-GB"/>
        </w:rPr>
        <w:t>ספיראל</w:t>
      </w:r>
      <w:r w:rsidR="00E0600A" w:rsidRPr="00F02C49">
        <w:rPr>
          <w:rFonts w:ascii="David" w:hAnsi="David" w:cs="David" w:hint="eastAsia"/>
          <w:highlight w:val="yellow"/>
          <w:rtl/>
          <w:lang w:val="en-GB"/>
        </w:rPr>
        <w:t>ה</w:t>
      </w:r>
      <w:r w:rsidRPr="00F02C49">
        <w:rPr>
          <w:rFonts w:ascii="David" w:hAnsi="David" w:cs="David"/>
          <w:highlight w:val="yellow"/>
          <w:rtl/>
          <w:lang w:val="en-GB"/>
        </w:rPr>
        <w:t xml:space="preserve"> כאשר כל </w:t>
      </w:r>
      <w:r w:rsidR="00E0600A" w:rsidRPr="00F02C49">
        <w:rPr>
          <w:rFonts w:ascii="David" w:hAnsi="David" w:cs="David" w:hint="cs"/>
          <w:highlight w:val="yellow"/>
          <w:rtl/>
          <w:lang w:val="en-GB"/>
        </w:rPr>
        <w:t>אוקטאב</w:t>
      </w:r>
      <w:r w:rsidR="00E0600A" w:rsidRPr="00F02C49">
        <w:rPr>
          <w:rFonts w:ascii="David" w:hAnsi="David" w:cs="David" w:hint="eastAsia"/>
          <w:highlight w:val="yellow"/>
          <w:rtl/>
          <w:lang w:val="en-GB"/>
        </w:rPr>
        <w:t>ה</w:t>
      </w:r>
      <w:r w:rsidRPr="00F02C49">
        <w:rPr>
          <w:rFonts w:ascii="David" w:hAnsi="David" w:cs="David"/>
          <w:highlight w:val="yellow"/>
          <w:rtl/>
          <w:lang w:val="en-GB"/>
        </w:rPr>
        <w:t xml:space="preserve"> </w:t>
      </w:r>
    </w:p>
    <w:p w:rsidR="0058186D" w:rsidRDefault="00517BC4" w:rsidP="002A05A8">
      <w:pPr>
        <w:pStyle w:val="a3"/>
        <w:ind w:left="1440"/>
        <w:rPr>
          <w:rFonts w:ascii="David" w:hAnsi="David" w:cs="David"/>
          <w:highlight w:val="yellow"/>
          <w:rtl/>
        </w:rPr>
      </w:pPr>
      <w:r w:rsidRPr="00F02C49">
        <w:rPr>
          <w:rFonts w:ascii="David" w:hAnsi="David" w:cs="David"/>
          <w:highlight w:val="yellow"/>
          <w:rtl/>
          <w:lang w:val="en-GB"/>
        </w:rPr>
        <w:t>מתבטאת ע"י אורך הרדיוס</w:t>
      </w:r>
      <w:r w:rsidR="00F20CB9" w:rsidRPr="00F02C49">
        <w:rPr>
          <w:rFonts w:ascii="David" w:hAnsi="David" w:cs="David" w:hint="cs"/>
          <w:highlight w:val="yellow"/>
          <w:rtl/>
        </w:rPr>
        <w:t>.</w:t>
      </w:r>
    </w:p>
    <w:p w:rsidR="002A05A8" w:rsidRDefault="002A05A8" w:rsidP="002A05A8">
      <w:pPr>
        <w:pStyle w:val="a3"/>
        <w:ind w:left="1440"/>
        <w:rPr>
          <w:rFonts w:ascii="David" w:hAnsi="David" w:cs="David"/>
          <w:highlight w:val="yellow"/>
          <w:rtl/>
        </w:rPr>
      </w:pPr>
    </w:p>
    <w:p w:rsidR="002A05A8" w:rsidRPr="00F56FA1" w:rsidRDefault="002A05A8" w:rsidP="002A05A8">
      <w:pPr>
        <w:pStyle w:val="a3"/>
        <w:ind w:left="1440"/>
        <w:rPr>
          <w:rFonts w:ascii="David" w:hAnsi="David" w:cs="David"/>
          <w:rtl/>
        </w:rPr>
      </w:pPr>
      <w:r w:rsidRPr="00F56FA1">
        <w:rPr>
          <w:rFonts w:ascii="David" w:hAnsi="David" w:cs="David" w:hint="cs"/>
          <w:rtl/>
        </w:rPr>
        <w:t xml:space="preserve">אספקט של התו </w:t>
      </w:r>
      <w:r w:rsidR="00D02F51" w:rsidRPr="00F56FA1">
        <w:rPr>
          <w:rFonts w:ascii="David" w:hAnsi="David" w:cs="David" w:hint="cs"/>
          <w:rtl/>
        </w:rPr>
        <w:t>הקיים בצליל בחלוקה לפי הסולם הפנטטוני</w:t>
      </w:r>
    </w:p>
    <w:p w:rsidR="002A05A8" w:rsidRPr="00F56FA1" w:rsidRDefault="00D02F51" w:rsidP="002A05A8">
      <w:pPr>
        <w:pStyle w:val="a3"/>
        <w:ind w:left="1440"/>
        <w:rPr>
          <w:rFonts w:ascii="David" w:hAnsi="David" w:cs="David"/>
          <w:rtl/>
        </w:rPr>
      </w:pPr>
      <w:r w:rsidRPr="00F56FA1">
        <w:rPr>
          <w:rFonts w:ascii="David" w:hAnsi="David" w:cs="David" w:hint="cs"/>
          <w:highlight w:val="red"/>
          <w:rtl/>
        </w:rPr>
        <w:t>תמונות:</w:t>
      </w:r>
      <w:r w:rsidRPr="00F56FA1">
        <w:rPr>
          <w:rFonts w:ascii="David" w:hAnsi="David" w:cs="David" w:hint="cs"/>
          <w:rtl/>
        </w:rPr>
        <w:t xml:space="preserve"> תמונה צבעים בציר התדר לצד תמונה של הצבעים על השבלול</w:t>
      </w:r>
    </w:p>
    <w:p w:rsidR="00D02F51" w:rsidRPr="00F56FA1" w:rsidRDefault="00D02F51" w:rsidP="002A05A8">
      <w:pPr>
        <w:pStyle w:val="a3"/>
        <w:ind w:left="1440"/>
        <w:rPr>
          <w:rFonts w:ascii="David" w:hAnsi="David" w:cs="David"/>
          <w:rtl/>
        </w:rPr>
      </w:pPr>
      <w:r w:rsidRPr="00F56FA1">
        <w:rPr>
          <w:rFonts w:ascii="David" w:hAnsi="David" w:cs="David" w:hint="cs"/>
          <w:rtl/>
        </w:rPr>
        <w:t>הסבר על חשיבות קיבוץ הדו-ים לתווך זוויות בתוך מעגל השבלול והבלטת האופן שבו הרעשים נתחמים לאותן זוויות ספציפיות.</w:t>
      </w:r>
    </w:p>
    <w:p w:rsidR="002A05A8" w:rsidRPr="002A05A8" w:rsidRDefault="002A05A8" w:rsidP="002A05A8">
      <w:pPr>
        <w:pStyle w:val="a3"/>
        <w:ind w:left="1440"/>
        <w:rPr>
          <w:rFonts w:ascii="David" w:hAnsi="David" w:cs="David"/>
          <w:highlight w:val="yellow"/>
          <w:rtl/>
        </w:rPr>
      </w:pPr>
    </w:p>
    <w:p w:rsidR="0058186D" w:rsidRPr="00F02C49" w:rsidRDefault="0058186D" w:rsidP="00517BC4">
      <w:pPr>
        <w:pStyle w:val="a3"/>
        <w:ind w:left="1440"/>
        <w:rPr>
          <w:rFonts w:ascii="David" w:hAnsi="David" w:cs="David"/>
          <w:highlight w:val="yellow"/>
          <w:rtl/>
        </w:rPr>
      </w:pPr>
    </w:p>
    <w:p w:rsidR="00517BC4" w:rsidRPr="00F02C49" w:rsidRDefault="00CD50F6" w:rsidP="000C456A">
      <w:pPr>
        <w:pStyle w:val="a3"/>
        <w:ind w:left="792"/>
        <w:rPr>
          <w:rFonts w:ascii="David" w:hAnsi="David" w:cs="David"/>
          <w:highlight w:val="yellow"/>
          <w:rtl/>
          <w:lang w:val="en-GB"/>
        </w:rPr>
      </w:pPr>
      <w:r w:rsidRPr="00F02C49">
        <w:rPr>
          <w:rFonts w:ascii="David" w:hAnsi="David" w:cs="David" w:hint="cs"/>
          <w:highlight w:val="yellow"/>
          <w:rtl/>
        </w:rPr>
        <w:t>4.3.2</w:t>
      </w:r>
      <w:r w:rsidRPr="00F02C49">
        <w:rPr>
          <w:rFonts w:ascii="David" w:hAnsi="David" w:cs="David"/>
          <w:highlight w:val="yellow"/>
          <w:rtl/>
        </w:rPr>
        <w:tab/>
      </w:r>
      <w:r w:rsidR="00517BC4" w:rsidRPr="000E132A">
        <w:rPr>
          <w:rFonts w:ascii="David" w:hAnsi="David" w:cs="David"/>
          <w:highlight w:val="yellow"/>
          <w:u w:val="single"/>
          <w:rtl/>
        </w:rPr>
        <w:t>קצב-</w:t>
      </w:r>
      <w:r w:rsidR="00517BC4" w:rsidRPr="00F02C49">
        <w:rPr>
          <w:rFonts w:ascii="David" w:hAnsi="David" w:cs="David"/>
          <w:highlight w:val="yellow"/>
          <w:rtl/>
        </w:rPr>
        <w:t xml:space="preserve"> </w:t>
      </w:r>
      <w:r w:rsidR="00517BC4" w:rsidRPr="00F02C49">
        <w:rPr>
          <w:rFonts w:ascii="David" w:hAnsi="David" w:cs="David"/>
          <w:highlight w:val="yellow"/>
          <w:rtl/>
          <w:lang w:val="en-GB"/>
        </w:rPr>
        <w:t>עיקר הקצב צריך להתב</w:t>
      </w:r>
      <w:r w:rsidR="00E0600A" w:rsidRPr="00F02C49">
        <w:rPr>
          <w:rFonts w:ascii="David" w:hAnsi="David" w:cs="David" w:hint="cs"/>
          <w:highlight w:val="yellow"/>
          <w:rtl/>
          <w:lang w:val="en-GB"/>
        </w:rPr>
        <w:t>ט</w:t>
      </w:r>
      <w:r w:rsidR="00517BC4" w:rsidRPr="00F02C49">
        <w:rPr>
          <w:rFonts w:ascii="David" w:hAnsi="David" w:cs="David"/>
          <w:highlight w:val="yellow"/>
          <w:rtl/>
          <w:lang w:val="en-GB"/>
        </w:rPr>
        <w:t xml:space="preserve">א בגובה האמפליטודה של החלקים השונים </w:t>
      </w:r>
      <w:r w:rsidR="00517BC4" w:rsidRPr="00F02C49">
        <w:rPr>
          <w:rFonts w:ascii="David" w:hAnsi="David" w:cs="David" w:hint="cs"/>
          <w:highlight w:val="yellow"/>
          <w:rtl/>
          <w:lang w:val="en-GB"/>
        </w:rPr>
        <w:t xml:space="preserve"> </w:t>
      </w:r>
    </w:p>
    <w:p w:rsidR="009A399C" w:rsidRDefault="00517BC4" w:rsidP="00517BC4">
      <w:pPr>
        <w:pStyle w:val="a3"/>
        <w:ind w:left="1440"/>
        <w:rPr>
          <w:rFonts w:ascii="David" w:hAnsi="David" w:cs="David"/>
          <w:highlight w:val="yellow"/>
          <w:rtl/>
        </w:rPr>
      </w:pPr>
      <w:r w:rsidRPr="00F02C49">
        <w:rPr>
          <w:rFonts w:ascii="David" w:hAnsi="David" w:cs="David"/>
          <w:highlight w:val="yellow"/>
          <w:rtl/>
          <w:lang w:val="en-GB"/>
        </w:rPr>
        <w:t xml:space="preserve">בשבלול(בהמשך אנו שואפים להגיע לידי יכול זיהוי מקצבים שונים ולשלבם </w:t>
      </w:r>
      <w:r w:rsidR="00E0600A" w:rsidRPr="00F02C49">
        <w:rPr>
          <w:rFonts w:ascii="David" w:hAnsi="David" w:cs="David" w:hint="cs"/>
          <w:highlight w:val="yellow"/>
          <w:rtl/>
          <w:lang w:val="en-GB"/>
        </w:rPr>
        <w:t>באספקטים</w:t>
      </w:r>
      <w:r w:rsidRPr="00F02C49">
        <w:rPr>
          <w:rFonts w:ascii="David" w:hAnsi="David" w:cs="David"/>
          <w:highlight w:val="yellow"/>
          <w:rtl/>
          <w:lang w:val="en-GB"/>
        </w:rPr>
        <w:t xml:space="preserve"> של אורות רקע).</w:t>
      </w:r>
    </w:p>
    <w:p w:rsidR="005002B3" w:rsidRDefault="005002B3" w:rsidP="00517BC4">
      <w:pPr>
        <w:pStyle w:val="a3"/>
        <w:ind w:left="1440"/>
        <w:rPr>
          <w:rFonts w:ascii="David" w:hAnsi="David" w:cs="David"/>
          <w:highlight w:val="yellow"/>
          <w:rtl/>
        </w:rPr>
      </w:pPr>
    </w:p>
    <w:p w:rsidR="000C456A" w:rsidRPr="00F56FA1" w:rsidRDefault="000C456A" w:rsidP="00517BC4">
      <w:pPr>
        <w:pStyle w:val="a3"/>
        <w:ind w:left="1440"/>
        <w:rPr>
          <w:rFonts w:ascii="David" w:hAnsi="David" w:cs="David"/>
          <w:highlight w:val="yellow"/>
          <w:lang w:val="en-GB"/>
        </w:rPr>
      </w:pPr>
    </w:p>
    <w:p w:rsidR="0058186D" w:rsidRDefault="0058186D" w:rsidP="00517BC4">
      <w:pPr>
        <w:pStyle w:val="a3"/>
        <w:ind w:left="1440"/>
        <w:rPr>
          <w:rFonts w:ascii="David" w:hAnsi="David" w:cs="David"/>
          <w:highlight w:val="yellow"/>
          <w:rtl/>
        </w:rPr>
      </w:pPr>
    </w:p>
    <w:p w:rsidR="0058186D" w:rsidRPr="00F02C49" w:rsidRDefault="0058186D" w:rsidP="000E132A">
      <w:pPr>
        <w:pStyle w:val="a3"/>
        <w:ind w:left="1440"/>
        <w:rPr>
          <w:rFonts w:ascii="David" w:hAnsi="David" w:cs="David"/>
          <w:highlight w:val="yellow"/>
          <w:rtl/>
        </w:rPr>
      </w:pPr>
    </w:p>
    <w:p w:rsidR="00CD50F6" w:rsidRPr="000E132A" w:rsidRDefault="000E132A" w:rsidP="000E132A">
      <w:pPr>
        <w:ind w:left="720"/>
        <w:rPr>
          <w:rFonts w:ascii="David" w:hAnsi="David" w:cs="David"/>
        </w:rPr>
      </w:pPr>
      <w:r w:rsidRPr="000E132A">
        <w:rPr>
          <w:rFonts w:ascii="David" w:hAnsi="David" w:cs="David" w:hint="cs"/>
          <w:highlight w:val="yellow"/>
          <w:rtl/>
        </w:rPr>
        <w:t xml:space="preserve">4.3.3 </w:t>
      </w:r>
      <w:r w:rsidRPr="000E132A">
        <w:rPr>
          <w:rFonts w:ascii="David" w:hAnsi="David" w:cs="David" w:hint="cs"/>
          <w:highlight w:val="yellow"/>
          <w:rtl/>
        </w:rPr>
        <w:tab/>
      </w:r>
      <w:r w:rsidR="00517BC4" w:rsidRPr="000E132A">
        <w:rPr>
          <w:rFonts w:ascii="David" w:hAnsi="David" w:cs="David"/>
          <w:highlight w:val="yellow"/>
          <w:u w:val="single"/>
          <w:rtl/>
        </w:rPr>
        <w:t>גוון-</w:t>
      </w:r>
      <w:r w:rsidR="00116699" w:rsidRPr="000E132A">
        <w:rPr>
          <w:rFonts w:ascii="David" w:hAnsi="David" w:cs="David" w:hint="cs"/>
          <w:highlight w:val="yellow"/>
          <w:rtl/>
        </w:rPr>
        <w:t xml:space="preserve"> </w:t>
      </w:r>
      <w:r w:rsidR="00116699" w:rsidRPr="000E132A">
        <w:rPr>
          <w:rFonts w:ascii="David" w:hAnsi="David" w:cs="David" w:hint="cs"/>
          <w:rtl/>
        </w:rPr>
        <w:t>ז</w:t>
      </w:r>
      <w:r w:rsidR="00517BC4" w:rsidRPr="000E132A">
        <w:rPr>
          <w:rFonts w:ascii="David" w:hAnsi="David" w:cs="David"/>
          <w:rtl/>
          <w:lang w:val="en-GB"/>
        </w:rPr>
        <w:t xml:space="preserve">הו למעשה </w:t>
      </w:r>
      <w:r w:rsidR="008C52B0" w:rsidRPr="000E132A">
        <w:rPr>
          <w:rFonts w:ascii="David" w:hAnsi="David" w:cs="David" w:hint="cs"/>
          <w:rtl/>
          <w:lang w:val="en-GB"/>
        </w:rPr>
        <w:t>המרכיב המשמעותי ביותר ל</w:t>
      </w:r>
      <w:r w:rsidR="00517BC4" w:rsidRPr="000E132A">
        <w:rPr>
          <w:rFonts w:ascii="David" w:hAnsi="David" w:cs="David"/>
          <w:rtl/>
          <w:lang w:val="en-GB"/>
        </w:rPr>
        <w:t>יכולת הזיהוי בין צלילים שונים(</w:t>
      </w:r>
      <w:r w:rsidR="008C52B0" w:rsidRPr="000E132A">
        <w:rPr>
          <w:rFonts w:ascii="David" w:hAnsi="David" w:cs="David" w:hint="cs"/>
          <w:rtl/>
          <w:lang w:val="en-GB"/>
        </w:rPr>
        <w:t xml:space="preserve">לדוגמה להבחין בין </w:t>
      </w:r>
      <w:r w:rsidR="00517BC4" w:rsidRPr="000E132A">
        <w:rPr>
          <w:rFonts w:ascii="David" w:hAnsi="David" w:cs="David"/>
          <w:rtl/>
          <w:lang w:val="en-GB"/>
        </w:rPr>
        <w:t>צליל</w:t>
      </w:r>
      <w:r w:rsidR="008C52B0" w:rsidRPr="000E132A">
        <w:rPr>
          <w:rFonts w:ascii="David" w:hAnsi="David" w:cs="David" w:hint="cs"/>
          <w:rtl/>
          <w:lang w:val="en-GB"/>
        </w:rPr>
        <w:t>ים המופקים ע"י</w:t>
      </w:r>
      <w:r w:rsidR="00517BC4" w:rsidRPr="000E132A">
        <w:rPr>
          <w:rFonts w:ascii="David" w:hAnsi="David" w:cs="David"/>
          <w:rtl/>
          <w:lang w:val="en-GB"/>
        </w:rPr>
        <w:t xml:space="preserve"> חליל </w:t>
      </w:r>
      <w:r w:rsidR="008C52B0" w:rsidRPr="000E132A">
        <w:rPr>
          <w:rFonts w:ascii="David" w:hAnsi="David" w:cs="David" w:hint="cs"/>
          <w:rtl/>
          <w:lang w:val="en-GB"/>
        </w:rPr>
        <w:t>לבין</w:t>
      </w:r>
      <w:r w:rsidR="00517BC4" w:rsidRPr="000E132A">
        <w:rPr>
          <w:rFonts w:ascii="David" w:hAnsi="David" w:cs="David"/>
          <w:rtl/>
          <w:lang w:val="en-GB"/>
        </w:rPr>
        <w:t xml:space="preserve"> כינור).(בשלב זה איננו יודעים איך לממש יכולת </w:t>
      </w:r>
      <w:r w:rsidR="006A122B" w:rsidRPr="000E132A">
        <w:rPr>
          <w:rFonts w:ascii="David" w:hAnsi="David" w:cs="David"/>
          <w:rtl/>
          <w:lang w:val="en-GB"/>
        </w:rPr>
        <w:t>זיהוי זו).חותם הגוון יביא לשינו</w:t>
      </w:r>
      <w:r w:rsidR="006A122B" w:rsidRPr="000E132A">
        <w:rPr>
          <w:rFonts w:ascii="David" w:hAnsi="David" w:cs="David" w:hint="cs"/>
          <w:rtl/>
          <w:lang w:val="en-GB"/>
        </w:rPr>
        <w:t>י/עיוות</w:t>
      </w:r>
      <w:r w:rsidR="00517BC4" w:rsidRPr="000E132A">
        <w:rPr>
          <w:rFonts w:ascii="David" w:hAnsi="David" w:cs="David"/>
          <w:rtl/>
          <w:lang w:val="en-GB"/>
        </w:rPr>
        <w:t xml:space="preserve"> הנפח/נראות</w:t>
      </w:r>
      <w:r w:rsidR="006A122B" w:rsidRPr="000E132A">
        <w:rPr>
          <w:rFonts w:ascii="David" w:hAnsi="David" w:cs="David" w:hint="cs"/>
          <w:rtl/>
          <w:lang w:val="en-GB"/>
        </w:rPr>
        <w:t>/צורניות</w:t>
      </w:r>
      <w:r w:rsidR="00517BC4" w:rsidRPr="000E132A">
        <w:rPr>
          <w:rFonts w:ascii="David" w:hAnsi="David" w:cs="David"/>
          <w:rtl/>
          <w:lang w:val="en-GB"/>
        </w:rPr>
        <w:t xml:space="preserve"> השבלול (צורתו תשתנה בהתאם).</w:t>
      </w:r>
    </w:p>
    <w:p w:rsidR="0058186D" w:rsidRPr="00743101" w:rsidRDefault="00743101" w:rsidP="0058186D">
      <w:pPr>
        <w:pStyle w:val="a3"/>
        <w:ind w:left="1440"/>
        <w:rPr>
          <w:rFonts w:ascii="David" w:hAnsi="David" w:cs="David"/>
          <w:rtl/>
        </w:rPr>
      </w:pPr>
      <w:r w:rsidRPr="00743101">
        <w:rPr>
          <w:rFonts w:ascii="David" w:hAnsi="David" w:cs="David" w:hint="cs"/>
          <w:rtl/>
        </w:rPr>
        <w:t>בשלב הראשוני הגוון התבטא בעיקרו באופי "החרוזים" המתבלטים לארוך השבלול. העיוות האליפסי הנובע ממאפייני הגוון אכן משתנה בהתאם לגוון(כלי נגינה). אומנם נדרשת עבודה על בסיס האלגוריתם על מנת לחדד שונות זו.</w:t>
      </w:r>
    </w:p>
    <w:p w:rsidR="008C52B0" w:rsidRPr="00743101" w:rsidRDefault="008C52B0" w:rsidP="0058186D">
      <w:pPr>
        <w:pStyle w:val="a3"/>
        <w:ind w:left="1440"/>
        <w:rPr>
          <w:rFonts w:ascii="David" w:hAnsi="David" w:cs="David"/>
          <w:rtl/>
        </w:rPr>
      </w:pPr>
    </w:p>
    <w:p w:rsidR="003E0232" w:rsidRDefault="0058186D" w:rsidP="00745AD8">
      <w:pPr>
        <w:pStyle w:val="a3"/>
        <w:ind w:left="1440"/>
        <w:rPr>
          <w:rFonts w:ascii="David" w:hAnsi="David" w:cs="David"/>
          <w:rtl/>
        </w:rPr>
      </w:pPr>
      <w:r>
        <w:rPr>
          <w:rFonts w:ascii="David" w:hAnsi="David" w:cs="David" w:hint="cs"/>
          <w:rtl/>
        </w:rPr>
        <w:t>ברמת התיאוריה מאפייני הגוון נבחנים מתוך התייחסות אל השמע כצליל בעל מעטפת</w:t>
      </w:r>
      <w:r w:rsidR="00745AD8">
        <w:rPr>
          <w:rFonts w:ascii="David" w:hAnsi="David" w:cs="David" w:hint="cs"/>
          <w:rtl/>
        </w:rPr>
        <w:t xml:space="preserve">, למשל ניתן לסווג את כל הצלילים המופקים מכלי הנשיפה כשייכים למשפחת מעטפות </w:t>
      </w:r>
      <w:r>
        <w:rPr>
          <w:rFonts w:ascii="David" w:hAnsi="David" w:cs="David" w:hint="cs"/>
        </w:rPr>
        <w:t>ADSR</w:t>
      </w:r>
      <w:r>
        <w:rPr>
          <w:rFonts w:ascii="David" w:hAnsi="David" w:cs="David" w:hint="cs"/>
          <w:rtl/>
        </w:rPr>
        <w:t xml:space="preserve">. אילו היינו מנסים להגדיר </w:t>
      </w:r>
      <w:r w:rsidR="003E0232">
        <w:rPr>
          <w:rFonts w:ascii="David" w:hAnsi="David" w:cs="David" w:hint="cs"/>
          <w:rtl/>
        </w:rPr>
        <w:t xml:space="preserve">באופן מדויק איזה כלי מוצג(וגם נשמע) בכל </w:t>
      </w:r>
      <w:r w:rsidR="003E0232">
        <w:rPr>
          <w:rFonts w:ascii="David" w:hAnsi="David" w:cs="David"/>
        </w:rPr>
        <w:t>f</w:t>
      </w:r>
      <w:proofErr w:type="spellStart"/>
      <w:r w:rsidR="003E0232">
        <w:rPr>
          <w:rFonts w:ascii="David" w:hAnsi="David" w:cs="David"/>
          <w:lang w:val="en-GB"/>
        </w:rPr>
        <w:t>rame</w:t>
      </w:r>
      <w:proofErr w:type="spellEnd"/>
      <w:r w:rsidR="003E0232">
        <w:rPr>
          <w:rFonts w:ascii="David" w:hAnsi="David" w:cs="David"/>
        </w:rPr>
        <w:t xml:space="preserve"> </w:t>
      </w:r>
      <w:r w:rsidR="003E0232">
        <w:rPr>
          <w:rFonts w:ascii="David" w:hAnsi="David" w:cs="David" w:hint="cs"/>
          <w:rtl/>
        </w:rPr>
        <w:t xml:space="preserve"> המוצג עפ"י המודל של חלוקה בזמן ל</w:t>
      </w:r>
      <w:r w:rsidR="00745AD8">
        <w:rPr>
          <w:rFonts w:ascii="David" w:hAnsi="David" w:cs="David" w:hint="cs"/>
          <w:rtl/>
        </w:rPr>
        <w:t>מעטפת כלשהי</w:t>
      </w:r>
      <w:r w:rsidR="003E0232">
        <w:rPr>
          <w:rFonts w:ascii="David" w:hAnsi="David" w:cs="David" w:hint="cs"/>
          <w:rtl/>
        </w:rPr>
        <w:t xml:space="preserve"> היינו נתקלים במספר קשיים:</w:t>
      </w:r>
    </w:p>
    <w:p w:rsidR="003E0232" w:rsidRDefault="003E0232" w:rsidP="007260AF">
      <w:pPr>
        <w:pStyle w:val="a3"/>
        <w:numPr>
          <w:ilvl w:val="0"/>
          <w:numId w:val="17"/>
        </w:numPr>
        <w:rPr>
          <w:rFonts w:ascii="David" w:hAnsi="David" w:cs="David"/>
        </w:rPr>
      </w:pPr>
      <w:r w:rsidRPr="00745AD8">
        <w:rPr>
          <w:rFonts w:ascii="David" w:hAnsi="David" w:cs="David" w:hint="cs"/>
          <w:b/>
          <w:bCs/>
          <w:rtl/>
        </w:rPr>
        <w:t>חיתוך של חלקי מעטפת</w:t>
      </w:r>
      <w:r w:rsidR="007260AF" w:rsidRPr="00745AD8">
        <w:rPr>
          <w:rFonts w:ascii="David" w:hAnsi="David" w:cs="David" w:hint="cs"/>
          <w:b/>
          <w:bCs/>
          <w:rtl/>
        </w:rPr>
        <w:t>:</w:t>
      </w:r>
      <w:r w:rsidR="007260AF">
        <w:rPr>
          <w:rFonts w:ascii="David" w:hAnsi="David" w:cs="David" w:hint="cs"/>
          <w:rtl/>
        </w:rPr>
        <w:t xml:space="preserve"> כאשר ננסה לבנות פריים המרכיב קבוצת </w:t>
      </w:r>
      <w:proofErr w:type="spellStart"/>
      <w:r w:rsidR="007260AF">
        <w:rPr>
          <w:rFonts w:ascii="David" w:hAnsi="David" w:cs="David" w:hint="cs"/>
          <w:rtl/>
        </w:rPr>
        <w:t>הלמים</w:t>
      </w:r>
      <w:proofErr w:type="spellEnd"/>
      <w:r w:rsidR="007260AF">
        <w:rPr>
          <w:rFonts w:ascii="David" w:hAnsi="David" w:cs="David" w:hint="cs"/>
          <w:rtl/>
        </w:rPr>
        <w:t xml:space="preserve"> ובתוכה גוון החוזר על עצמו כחלק ממבנה כללי של מעטפת כלשהי, נרצה לדעת כיצד נראים שאר חלקי המעטפת כדי לקבוע צליל ואפקט חזותי בהתאמה. </w:t>
      </w:r>
    </w:p>
    <w:p w:rsidR="003E0232" w:rsidRDefault="003E0232" w:rsidP="00B97D46">
      <w:pPr>
        <w:pStyle w:val="a3"/>
        <w:numPr>
          <w:ilvl w:val="0"/>
          <w:numId w:val="17"/>
        </w:numPr>
        <w:rPr>
          <w:rFonts w:ascii="David" w:hAnsi="David" w:cs="David"/>
        </w:rPr>
      </w:pPr>
      <w:r w:rsidRPr="00745AD8">
        <w:rPr>
          <w:rFonts w:ascii="David" w:hAnsi="David" w:cs="David" w:hint="cs"/>
          <w:b/>
          <w:bCs/>
          <w:rtl/>
        </w:rPr>
        <w:t xml:space="preserve">מספר חזרות של מעטפת באותו </w:t>
      </w:r>
      <w:r w:rsidRPr="00745AD8">
        <w:rPr>
          <w:rFonts w:ascii="David" w:hAnsi="David" w:cs="David"/>
          <w:b/>
          <w:bCs/>
        </w:rPr>
        <w:t>f</w:t>
      </w:r>
      <w:proofErr w:type="spellStart"/>
      <w:r w:rsidRPr="00745AD8">
        <w:rPr>
          <w:rFonts w:ascii="David" w:hAnsi="David" w:cs="David"/>
          <w:b/>
          <w:bCs/>
          <w:lang w:val="en-GB"/>
        </w:rPr>
        <w:t>rame</w:t>
      </w:r>
      <w:proofErr w:type="spellEnd"/>
      <w:r w:rsidR="007260AF" w:rsidRPr="00745AD8">
        <w:rPr>
          <w:rFonts w:ascii="David" w:hAnsi="David" w:cs="David" w:hint="cs"/>
          <w:b/>
          <w:bCs/>
          <w:rtl/>
        </w:rPr>
        <w:t>:</w:t>
      </w:r>
      <w:r w:rsidR="007260AF">
        <w:rPr>
          <w:rFonts w:ascii="David" w:hAnsi="David" w:cs="David" w:hint="cs"/>
          <w:rtl/>
        </w:rPr>
        <w:t xml:space="preserve"> כאשר המעטפת קטנה מידי או לחילופין אחידה לאורך ה</w:t>
      </w:r>
      <w:r w:rsidR="007260AF">
        <w:rPr>
          <w:rFonts w:ascii="David" w:hAnsi="David" w:cs="David"/>
          <w:lang w:val="en-GB"/>
        </w:rPr>
        <w:t>frame</w:t>
      </w:r>
      <w:r w:rsidR="007260AF">
        <w:rPr>
          <w:rFonts w:ascii="David" w:hAnsi="David" w:cs="David"/>
        </w:rPr>
        <w:t xml:space="preserve"> </w:t>
      </w:r>
      <w:r w:rsidR="007260AF">
        <w:rPr>
          <w:rFonts w:ascii="David" w:hAnsi="David" w:cs="David" w:hint="cs"/>
          <w:rtl/>
        </w:rPr>
        <w:t xml:space="preserve"> לא יתקבל סממן חזותי כלשהו על השבלול </w:t>
      </w:r>
      <w:r w:rsidR="00B97D46">
        <w:rPr>
          <w:rFonts w:ascii="David" w:hAnsi="David" w:cs="David" w:hint="cs"/>
          <w:rtl/>
        </w:rPr>
        <w:t>כסמן לאותה מעטפת.</w:t>
      </w:r>
    </w:p>
    <w:p w:rsidR="0058186D" w:rsidRDefault="003E0232" w:rsidP="00654C1D">
      <w:pPr>
        <w:pStyle w:val="a3"/>
        <w:numPr>
          <w:ilvl w:val="0"/>
          <w:numId w:val="17"/>
        </w:numPr>
        <w:rPr>
          <w:rFonts w:ascii="David" w:hAnsi="David" w:cs="David"/>
        </w:rPr>
      </w:pPr>
      <w:r w:rsidRPr="00745AD8">
        <w:rPr>
          <w:rFonts w:ascii="David" w:hAnsi="David" w:cs="David" w:hint="cs"/>
          <w:b/>
          <w:bCs/>
          <w:rtl/>
        </w:rPr>
        <w:t>סופרפוזיציה בין כמה צלילים</w:t>
      </w:r>
      <w:r w:rsidR="00B97D46" w:rsidRPr="00745AD8">
        <w:rPr>
          <w:rFonts w:ascii="David" w:hAnsi="David" w:cs="David" w:hint="cs"/>
          <w:b/>
          <w:bCs/>
          <w:rtl/>
        </w:rPr>
        <w:t>:</w:t>
      </w:r>
      <w:r w:rsidR="00B97D46">
        <w:rPr>
          <w:rFonts w:ascii="David" w:hAnsi="David" w:cs="David" w:hint="cs"/>
          <w:rtl/>
        </w:rPr>
        <w:t xml:space="preserve">  </w:t>
      </w:r>
      <w:r w:rsidR="00745AD8">
        <w:rPr>
          <w:rFonts w:ascii="David" w:hAnsi="David" w:cs="David" w:hint="cs"/>
          <w:rtl/>
        </w:rPr>
        <w:t xml:space="preserve">צלילים שונים בעלי אותו </w:t>
      </w:r>
      <w:r w:rsidR="00654C1D">
        <w:rPr>
          <w:rFonts w:ascii="David" w:hAnsi="David" w:cs="David"/>
        </w:rPr>
        <w:t>pitch</w:t>
      </w:r>
      <w:r w:rsidR="00654C1D">
        <w:rPr>
          <w:rFonts w:ascii="David" w:hAnsi="David" w:cs="David" w:hint="cs"/>
          <w:rtl/>
        </w:rPr>
        <w:t xml:space="preserve"> </w:t>
      </w:r>
      <w:r w:rsidR="00745AD8">
        <w:rPr>
          <w:rFonts w:ascii="David" w:hAnsi="David" w:cs="David" w:hint="cs"/>
          <w:rtl/>
        </w:rPr>
        <w:t>שיושמעו יחדיו ייצרו צליל בעל גוון חדש שיורכב מחיבור הגוונים של צלילי המקור. צליל זה יתורגם לתמונה המאופיינת בצורה שלא יהיה ניתן לייחס לאף אחד מן הכלים מהם הורכב הצליל.</w:t>
      </w:r>
    </w:p>
    <w:p w:rsidR="00897CEB" w:rsidRDefault="00745AD8" w:rsidP="00AA3E0E">
      <w:pPr>
        <w:spacing w:after="40" w:line="240" w:lineRule="auto"/>
        <w:ind w:left="1440"/>
        <w:rPr>
          <w:rFonts w:ascii="David" w:hAnsi="David" w:cs="David"/>
          <w:rtl/>
        </w:rPr>
      </w:pPr>
      <w:r>
        <w:rPr>
          <w:rFonts w:ascii="David" w:hAnsi="David" w:cs="David" w:hint="cs"/>
          <w:rtl/>
        </w:rPr>
        <w:t xml:space="preserve">לכן ובהתאם לאדם המנסה לסווג </w:t>
      </w:r>
      <w:r w:rsidR="00897CEB">
        <w:rPr>
          <w:rFonts w:ascii="David" w:hAnsi="David" w:cs="David" w:hint="cs"/>
          <w:rtl/>
        </w:rPr>
        <w:t xml:space="preserve">את התוכן השמע המוצג במקבץ תמונות(סרטון) ובהשתנות היחסית בניהם, אנו מצפים ממערכת </w:t>
      </w:r>
      <w:r w:rsidR="00897CEB">
        <w:rPr>
          <w:rFonts w:ascii="David" w:hAnsi="David" w:cs="David" w:hint="cs"/>
        </w:rPr>
        <w:t>DL</w:t>
      </w:r>
      <w:r w:rsidR="00897CEB">
        <w:rPr>
          <w:rFonts w:ascii="David" w:hAnsi="David" w:cs="David" w:hint="cs"/>
          <w:rtl/>
        </w:rPr>
        <w:t xml:space="preserve"> להתנהג באופן דומה.              </w:t>
      </w:r>
      <w:r w:rsidR="00897CEB">
        <w:rPr>
          <w:rFonts w:ascii="David" w:hAnsi="David" w:cs="David" w:hint="cs"/>
          <w:rtl/>
        </w:rPr>
        <w:lastRenderedPageBreak/>
        <w:t>שיטת עבודה זו של זיהוי המתבצע מתוך מכלולי תמונות מאפשרת לנו שני יתרונות חשובים.</w:t>
      </w:r>
    </w:p>
    <w:p w:rsidR="00897CEB" w:rsidRDefault="00897CEB" w:rsidP="00897CEB">
      <w:pPr>
        <w:pStyle w:val="a3"/>
        <w:numPr>
          <w:ilvl w:val="0"/>
          <w:numId w:val="18"/>
        </w:numPr>
        <w:rPr>
          <w:rFonts w:ascii="David" w:hAnsi="David" w:cs="David"/>
        </w:rPr>
      </w:pPr>
      <w:r>
        <w:rPr>
          <w:rFonts w:ascii="David" w:hAnsi="David" w:cs="David" w:hint="cs"/>
          <w:rtl/>
        </w:rPr>
        <w:t>המידע ממנו מופק פריים מכיל גם נתוני שמע שאינם בהכרח נשמעים בזמן בו הפריים מוצג. כך אנו מסוגלים להבליט אספקטים של שינויי שמע.</w:t>
      </w:r>
    </w:p>
    <w:p w:rsidR="00897CEB" w:rsidRPr="00897CEB" w:rsidRDefault="00654C1D" w:rsidP="00846167">
      <w:pPr>
        <w:pStyle w:val="a3"/>
        <w:numPr>
          <w:ilvl w:val="0"/>
          <w:numId w:val="18"/>
        </w:numPr>
        <w:rPr>
          <w:rFonts w:ascii="David" w:hAnsi="David" w:cs="David"/>
        </w:rPr>
      </w:pPr>
      <w:r>
        <w:rPr>
          <w:rFonts w:ascii="David" w:hAnsi="David" w:cs="David" w:hint="cs"/>
          <w:rtl/>
        </w:rPr>
        <w:t>מערכת ה</w:t>
      </w:r>
      <w:r>
        <w:rPr>
          <w:rFonts w:ascii="David" w:hAnsi="David" w:cs="David" w:hint="cs"/>
        </w:rPr>
        <w:t>DL</w:t>
      </w:r>
      <w:r>
        <w:rPr>
          <w:rFonts w:ascii="David" w:hAnsi="David" w:cs="David" w:hint="cs"/>
          <w:rtl/>
        </w:rPr>
        <w:t xml:space="preserve"> מסוגלת לתעדף מספר גדול יותר של אפשרויות ויזואליזציה וזאת מבלי ל</w:t>
      </w:r>
      <w:r w:rsidR="00846167">
        <w:rPr>
          <w:rFonts w:ascii="David" w:hAnsi="David" w:cs="David" w:hint="cs"/>
          <w:rtl/>
        </w:rPr>
        <w:t>בחון</w:t>
      </w:r>
      <w:r>
        <w:rPr>
          <w:rFonts w:ascii="David" w:hAnsi="David" w:cs="David" w:hint="cs"/>
          <w:rtl/>
        </w:rPr>
        <w:t xml:space="preserve"> את ההשפעה של </w:t>
      </w:r>
      <w:r>
        <w:rPr>
          <w:rFonts w:ascii="David" w:hAnsi="David" w:cs="David"/>
          <w:lang w:val="en-GB"/>
        </w:rPr>
        <w:t>frame</w:t>
      </w:r>
      <w:r>
        <w:rPr>
          <w:rFonts w:ascii="David" w:hAnsi="David" w:cs="David"/>
        </w:rPr>
        <w:t xml:space="preserve"> </w:t>
      </w:r>
      <w:r>
        <w:rPr>
          <w:rFonts w:ascii="David" w:hAnsi="David" w:cs="David" w:hint="cs"/>
          <w:rtl/>
        </w:rPr>
        <w:t xml:space="preserve">  בודד על הצופה.</w:t>
      </w:r>
    </w:p>
    <w:p w:rsidR="003E0232" w:rsidRPr="00897CEB" w:rsidRDefault="003E0232" w:rsidP="007260AF">
      <w:pPr>
        <w:ind w:left="1440"/>
        <w:rPr>
          <w:rFonts w:ascii="David" w:hAnsi="David" w:cs="David"/>
          <w:u w:val="single"/>
          <w:rtl/>
        </w:rPr>
      </w:pPr>
    </w:p>
    <w:p w:rsidR="0058186D" w:rsidRPr="00745AD8" w:rsidRDefault="0058186D" w:rsidP="0058186D">
      <w:pPr>
        <w:pStyle w:val="a3"/>
        <w:ind w:left="1440"/>
        <w:rPr>
          <w:rFonts w:ascii="David" w:hAnsi="David" w:cs="David"/>
          <w:highlight w:val="yellow"/>
          <w:u w:val="single"/>
          <w:rtl/>
        </w:rPr>
      </w:pPr>
    </w:p>
    <w:p w:rsidR="0058186D" w:rsidRPr="00F30397" w:rsidRDefault="000C456A" w:rsidP="00654C1D">
      <w:pPr>
        <w:pStyle w:val="a3"/>
        <w:ind w:left="1440"/>
        <w:rPr>
          <w:rFonts w:ascii="David" w:hAnsi="David" w:cs="David"/>
          <w:rtl/>
        </w:rPr>
      </w:pPr>
      <w:r w:rsidRPr="00745AD8">
        <w:rPr>
          <w:rFonts w:ascii="David" w:hAnsi="David" w:cs="David"/>
          <w:highlight w:val="yellow"/>
          <w:u w:val="single"/>
        </w:rPr>
        <w:t xml:space="preserve"> Pitch</w:t>
      </w:r>
      <w:proofErr w:type="gramStart"/>
      <w:r w:rsidRPr="00745AD8">
        <w:rPr>
          <w:rFonts w:ascii="David" w:hAnsi="David" w:cs="David"/>
          <w:u w:val="single"/>
          <w:rtl/>
        </w:rPr>
        <w:t xml:space="preserve">- </w:t>
      </w:r>
      <w:r w:rsidRPr="00F30397">
        <w:rPr>
          <w:rFonts w:ascii="David" w:hAnsi="David" w:cs="David"/>
          <w:rtl/>
        </w:rPr>
        <w:t xml:space="preserve"> </w:t>
      </w:r>
      <w:r w:rsidR="001D0D31" w:rsidRPr="00F30397">
        <w:rPr>
          <w:rFonts w:ascii="David" w:hAnsi="David" w:cs="David" w:hint="cs"/>
          <w:rtl/>
        </w:rPr>
        <w:t>הגוון</w:t>
      </w:r>
      <w:proofErr w:type="gramEnd"/>
      <w:r w:rsidR="001D0D31" w:rsidRPr="00F30397">
        <w:rPr>
          <w:rFonts w:ascii="David" w:hAnsi="David" w:cs="David" w:hint="cs"/>
          <w:rtl/>
        </w:rPr>
        <w:t xml:space="preserve"> הנ"ל שתיארנו מתאפיין במחזוריות בעל תדר בסיס המכונה </w:t>
      </w:r>
      <w:r w:rsidR="00654C1D">
        <w:rPr>
          <w:rFonts w:ascii="David" w:hAnsi="David" w:cs="David"/>
        </w:rPr>
        <w:t>pitch</w:t>
      </w:r>
      <w:r w:rsidR="001D0D31" w:rsidRPr="00F30397">
        <w:rPr>
          <w:rFonts w:ascii="David" w:hAnsi="David" w:cs="David" w:hint="cs"/>
          <w:rtl/>
        </w:rPr>
        <w:t>.</w:t>
      </w:r>
    </w:p>
    <w:p w:rsidR="00FF3236" w:rsidRPr="00F30397" w:rsidRDefault="00654C1D" w:rsidP="00654C1D">
      <w:pPr>
        <w:pStyle w:val="a3"/>
        <w:ind w:left="1440"/>
        <w:rPr>
          <w:rFonts w:ascii="David" w:hAnsi="David" w:cs="David"/>
          <w:rtl/>
        </w:rPr>
      </w:pPr>
      <w:proofErr w:type="gramStart"/>
      <w:r>
        <w:rPr>
          <w:rFonts w:ascii="David" w:hAnsi="David" w:cs="David"/>
        </w:rPr>
        <w:t>pitch</w:t>
      </w:r>
      <w:proofErr w:type="gramEnd"/>
      <w:r w:rsidR="000C456A" w:rsidRPr="00F30397">
        <w:rPr>
          <w:rFonts w:ascii="David" w:hAnsi="David" w:cs="David" w:hint="cs"/>
          <w:rtl/>
        </w:rPr>
        <w:t xml:space="preserve"> הינו מאפיין של תדר ה</w:t>
      </w:r>
      <w:r w:rsidR="00F30397">
        <w:rPr>
          <w:rFonts w:ascii="David" w:hAnsi="David" w:cs="David" w:hint="cs"/>
          <w:rtl/>
        </w:rPr>
        <w:t>בסיס</w:t>
      </w:r>
      <w:r w:rsidR="000C456A" w:rsidRPr="00F30397">
        <w:rPr>
          <w:rFonts w:ascii="David" w:hAnsi="David" w:cs="David" w:hint="cs"/>
          <w:rtl/>
        </w:rPr>
        <w:t>.</w:t>
      </w:r>
      <w:r w:rsidR="00FF3236" w:rsidRPr="00F30397">
        <w:rPr>
          <w:rFonts w:ascii="David" w:hAnsi="David" w:cs="David" w:hint="cs"/>
          <w:rtl/>
        </w:rPr>
        <w:t xml:space="preserve"> הגוון מקיים צורה החוזרת על עצמה בזמן ו</w:t>
      </w:r>
      <w:r w:rsidR="00F30397">
        <w:rPr>
          <w:rFonts w:ascii="David" w:hAnsi="David" w:cs="David" w:hint="cs"/>
          <w:rtl/>
        </w:rPr>
        <w:t>נוטה שלכפל את עצמה ל</w:t>
      </w:r>
      <w:r w:rsidR="00FF3236" w:rsidRPr="00F30397">
        <w:rPr>
          <w:rFonts w:ascii="David" w:hAnsi="David" w:cs="David" w:hint="cs"/>
          <w:rtl/>
        </w:rPr>
        <w:t xml:space="preserve">הרמוניות </w:t>
      </w:r>
      <w:r w:rsidR="00F30397">
        <w:rPr>
          <w:rFonts w:ascii="David" w:hAnsi="David" w:cs="David" w:hint="cs"/>
          <w:rtl/>
        </w:rPr>
        <w:t>צדדיות</w:t>
      </w:r>
      <w:r w:rsidR="00FF3236" w:rsidRPr="00F30397">
        <w:rPr>
          <w:rFonts w:ascii="David" w:hAnsi="David" w:cs="David" w:hint="cs"/>
          <w:rtl/>
        </w:rPr>
        <w:t xml:space="preserve">. מחזוריות זו הנקראת לרוב </w:t>
      </w:r>
      <w:r w:rsidR="00FF3236" w:rsidRPr="00F30397">
        <w:rPr>
          <w:rFonts w:ascii="David" w:hAnsi="David" w:cs="David"/>
          <w:lang w:val="en-GB"/>
        </w:rPr>
        <w:t>)</w:t>
      </w:r>
      <w:r w:rsidR="00FF3236" w:rsidRPr="00F30397">
        <w:rPr>
          <w:rFonts w:ascii="David" w:hAnsi="David" w:cs="David" w:hint="cs"/>
        </w:rPr>
        <w:t>CYCLE</w:t>
      </w:r>
      <w:r w:rsidR="00FF3236" w:rsidRPr="00F30397">
        <w:rPr>
          <w:rFonts w:ascii="David" w:hAnsi="David" w:cs="David" w:hint="cs"/>
          <w:rtl/>
        </w:rPr>
        <w:t>צורה של הגל בזמן מחזור)</w:t>
      </w:r>
      <w:r w:rsidR="00DD00BB">
        <w:rPr>
          <w:rFonts w:ascii="David" w:hAnsi="David" w:cs="David" w:hint="cs"/>
          <w:rtl/>
        </w:rPr>
        <w:t xml:space="preserve"> ושומרת בצורתה את מאפייני הגוון </w:t>
      </w:r>
      <w:r w:rsidR="00FF3236" w:rsidRPr="00F30397">
        <w:rPr>
          <w:rFonts w:ascii="David" w:hAnsi="David" w:cs="David" w:hint="cs"/>
          <w:rtl/>
        </w:rPr>
        <w:t xml:space="preserve">מתאפיינת </w:t>
      </w:r>
      <w:r w:rsidR="00DD00BB">
        <w:rPr>
          <w:rFonts w:ascii="David" w:hAnsi="David" w:cs="David" w:hint="cs"/>
          <w:rtl/>
        </w:rPr>
        <w:t>גם ב</w:t>
      </w:r>
      <w:r>
        <w:rPr>
          <w:rFonts w:ascii="David" w:hAnsi="David" w:cs="David"/>
        </w:rPr>
        <w:t>pitch</w:t>
      </w:r>
      <w:r w:rsidR="00DD00BB">
        <w:rPr>
          <w:rFonts w:ascii="David" w:hAnsi="David" w:cs="David" w:hint="cs"/>
          <w:rtl/>
        </w:rPr>
        <w:t xml:space="preserve"> ה</w:t>
      </w:r>
      <w:r w:rsidR="00FF3236" w:rsidRPr="00F30397">
        <w:rPr>
          <w:rFonts w:ascii="David" w:hAnsi="David" w:cs="David" w:hint="cs"/>
          <w:rtl/>
        </w:rPr>
        <w:t xml:space="preserve">תדר מרכזי. </w:t>
      </w:r>
    </w:p>
    <w:p w:rsidR="00FF3236" w:rsidRPr="00F30397" w:rsidRDefault="00FF3236" w:rsidP="00654C1D">
      <w:pPr>
        <w:pStyle w:val="a3"/>
        <w:ind w:left="1440"/>
        <w:rPr>
          <w:rFonts w:ascii="David" w:hAnsi="David" w:cs="David"/>
          <w:rtl/>
        </w:rPr>
      </w:pPr>
      <w:r w:rsidRPr="00F30397">
        <w:rPr>
          <w:rFonts w:ascii="David" w:hAnsi="David" w:cs="David" w:hint="cs"/>
          <w:rtl/>
        </w:rPr>
        <w:t xml:space="preserve">למרות שכל </w:t>
      </w:r>
      <w:r w:rsidRPr="00F30397">
        <w:rPr>
          <w:rFonts w:ascii="David" w:hAnsi="David" w:cs="David" w:hint="cs"/>
        </w:rPr>
        <w:t>CYCLE</w:t>
      </w:r>
      <w:r w:rsidRPr="00F30397">
        <w:rPr>
          <w:rFonts w:ascii="David" w:hAnsi="David" w:cs="David" w:hint="cs"/>
          <w:rtl/>
        </w:rPr>
        <w:t xml:space="preserve"> בע</w:t>
      </w:r>
      <w:r w:rsidR="00F30397" w:rsidRPr="00F30397">
        <w:rPr>
          <w:rFonts w:ascii="David" w:hAnsi="David" w:cs="David" w:hint="cs"/>
          <w:rtl/>
        </w:rPr>
        <w:t>ל תדר בסיס גורם להופעת רעשים בהרמוניות סביבו</w:t>
      </w:r>
      <w:r w:rsidR="00DD00BB">
        <w:rPr>
          <w:rFonts w:ascii="David" w:hAnsi="David" w:cs="David" w:hint="cs"/>
          <w:rtl/>
        </w:rPr>
        <w:t xml:space="preserve"> ולהן </w:t>
      </w:r>
      <w:r w:rsidR="00654C1D">
        <w:rPr>
          <w:rFonts w:ascii="David" w:hAnsi="David" w:cs="David"/>
        </w:rPr>
        <w:t>pitch</w:t>
      </w:r>
      <w:r w:rsidR="00DD00BB">
        <w:rPr>
          <w:rFonts w:ascii="David" w:hAnsi="David" w:cs="David" w:hint="cs"/>
          <w:rtl/>
        </w:rPr>
        <w:t xml:space="preserve"> שונה. </w:t>
      </w:r>
      <w:r w:rsidR="00F30397" w:rsidRPr="00F30397">
        <w:rPr>
          <w:rFonts w:ascii="David" w:hAnsi="David" w:cs="David" w:hint="cs"/>
          <w:rtl/>
        </w:rPr>
        <w:t xml:space="preserve"> ה</w:t>
      </w:r>
      <w:r w:rsidR="00654C1D">
        <w:rPr>
          <w:rFonts w:ascii="David" w:hAnsi="David" w:cs="David"/>
        </w:rPr>
        <w:t>pitch</w:t>
      </w:r>
      <w:r w:rsidR="00DD00BB">
        <w:rPr>
          <w:rFonts w:ascii="David" w:hAnsi="David" w:cs="David" w:hint="cs"/>
          <w:rtl/>
        </w:rPr>
        <w:t xml:space="preserve"> הינו מושג המ</w:t>
      </w:r>
      <w:r w:rsidR="00F30397" w:rsidRPr="00F30397">
        <w:rPr>
          <w:rFonts w:ascii="David" w:hAnsi="David" w:cs="David" w:hint="cs"/>
          <w:rtl/>
        </w:rPr>
        <w:t>תאר את התדר המאפיין את ההרמוניה המרכזית.</w:t>
      </w:r>
    </w:p>
    <w:p w:rsidR="0058186D" w:rsidRDefault="0058186D" w:rsidP="0058186D">
      <w:pPr>
        <w:pStyle w:val="a3"/>
        <w:ind w:left="1440"/>
        <w:rPr>
          <w:rFonts w:ascii="David" w:hAnsi="David" w:cs="David"/>
          <w:highlight w:val="yellow"/>
          <w:rtl/>
        </w:rPr>
      </w:pPr>
    </w:p>
    <w:p w:rsidR="00DF5959" w:rsidRDefault="00DF5959" w:rsidP="0058186D">
      <w:pPr>
        <w:pStyle w:val="a3"/>
        <w:ind w:left="1440"/>
        <w:rPr>
          <w:rFonts w:ascii="David" w:hAnsi="David" w:cs="David" w:hint="cs"/>
          <w:highlight w:val="yellow"/>
          <w:rtl/>
        </w:rPr>
      </w:pPr>
    </w:p>
    <w:p w:rsidR="00DF5959" w:rsidRDefault="00DF5959" w:rsidP="0058186D">
      <w:pPr>
        <w:pStyle w:val="a3"/>
        <w:ind w:left="1440"/>
        <w:rPr>
          <w:rFonts w:ascii="David" w:hAnsi="David" w:cs="David" w:hint="cs"/>
          <w:highlight w:val="yellow"/>
          <w:rtl/>
        </w:rPr>
      </w:pPr>
    </w:p>
    <w:p w:rsidR="00DF5959" w:rsidRPr="00DF5959" w:rsidRDefault="00DF5959" w:rsidP="00DF5959">
      <w:pPr>
        <w:pStyle w:val="a3"/>
        <w:numPr>
          <w:ilvl w:val="2"/>
          <w:numId w:val="4"/>
        </w:numPr>
        <w:rPr>
          <w:rFonts w:ascii="David" w:hAnsi="David" w:cs="David" w:hint="cs"/>
          <w:vanish/>
          <w:highlight w:val="yellow"/>
          <w:rtl/>
        </w:rPr>
      </w:pPr>
    </w:p>
    <w:p w:rsidR="00DF5959" w:rsidRPr="00DF5959" w:rsidRDefault="00DF5959" w:rsidP="00DF5959">
      <w:pPr>
        <w:pStyle w:val="a3"/>
        <w:numPr>
          <w:ilvl w:val="2"/>
          <w:numId w:val="4"/>
        </w:numPr>
        <w:rPr>
          <w:rFonts w:ascii="David" w:hAnsi="David" w:cs="David" w:hint="cs"/>
          <w:vanish/>
          <w:highlight w:val="yellow"/>
          <w:rtl/>
        </w:rPr>
      </w:pPr>
    </w:p>
    <w:p w:rsidR="00DF5959" w:rsidRPr="00DF5959" w:rsidRDefault="00DF5959" w:rsidP="00DF5959">
      <w:pPr>
        <w:pStyle w:val="a3"/>
        <w:numPr>
          <w:ilvl w:val="2"/>
          <w:numId w:val="4"/>
        </w:numPr>
        <w:rPr>
          <w:rFonts w:ascii="David" w:hAnsi="David" w:cs="David" w:hint="cs"/>
          <w:vanish/>
          <w:highlight w:val="yellow"/>
          <w:rtl/>
        </w:rPr>
      </w:pPr>
    </w:p>
    <w:p w:rsidR="00DF5959" w:rsidRPr="00DF5959" w:rsidRDefault="00DF5959" w:rsidP="00DF5959">
      <w:pPr>
        <w:pStyle w:val="a3"/>
        <w:numPr>
          <w:ilvl w:val="2"/>
          <w:numId w:val="4"/>
        </w:numPr>
        <w:rPr>
          <w:rFonts w:ascii="David" w:hAnsi="David" w:cs="David" w:hint="cs"/>
          <w:highlight w:val="yellow"/>
          <w:rtl/>
        </w:rPr>
      </w:pPr>
      <w:r w:rsidRPr="000E132A">
        <w:rPr>
          <w:rFonts w:ascii="David" w:hAnsi="David" w:cs="David"/>
          <w:highlight w:val="yellow"/>
          <w:rtl/>
        </w:rPr>
        <w:t>ב</w:t>
      </w:r>
      <w:r w:rsidRPr="000E132A">
        <w:rPr>
          <w:rFonts w:ascii="David" w:hAnsi="David" w:cs="David"/>
          <w:highlight w:val="yellow"/>
        </w:rPr>
        <w:t xml:space="preserve">2D </w:t>
      </w:r>
      <w:r w:rsidRPr="000E132A">
        <w:rPr>
          <w:rFonts w:ascii="David" w:hAnsi="David" w:cs="David"/>
          <w:highlight w:val="yellow"/>
          <w:rtl/>
        </w:rPr>
        <w:t xml:space="preserve">– תוצאות ולמה בחרנו להציג בדו מימדי על פני תלת מימדי </w:t>
      </w:r>
      <w:proofErr w:type="spellStart"/>
      <w:r w:rsidRPr="000E132A">
        <w:rPr>
          <w:rFonts w:ascii="David" w:hAnsi="David" w:cs="David"/>
          <w:highlight w:val="yellow"/>
          <w:rtl/>
        </w:rPr>
        <w:t>וכו'.</w:t>
      </w:r>
      <w:proofErr w:type="spellEnd"/>
    </w:p>
    <w:p w:rsidR="00CD50F6" w:rsidRDefault="00CD50F6" w:rsidP="00DF5959">
      <w:pPr>
        <w:pStyle w:val="a3"/>
        <w:numPr>
          <w:ilvl w:val="2"/>
          <w:numId w:val="4"/>
        </w:numPr>
        <w:rPr>
          <w:rFonts w:ascii="David" w:hAnsi="David" w:cs="David"/>
          <w:highlight w:val="yellow"/>
        </w:rPr>
      </w:pPr>
      <w:r w:rsidRPr="00F02C49">
        <w:rPr>
          <w:rFonts w:ascii="David" w:hAnsi="David" w:cs="David"/>
          <w:highlight w:val="yellow"/>
        </w:rPr>
        <w:t>Dynamic circles display</w:t>
      </w:r>
      <w:r w:rsidRPr="00F02C49">
        <w:rPr>
          <w:rFonts w:ascii="David" w:hAnsi="David" w:cs="David"/>
          <w:highlight w:val="yellow"/>
          <w:rtl/>
        </w:rPr>
        <w:t xml:space="preserve">- למה בחרנו במעגלים ומה </w:t>
      </w:r>
      <w:r w:rsidRPr="00F02C49">
        <w:rPr>
          <w:rFonts w:ascii="David" w:hAnsi="David" w:cs="David" w:hint="cs"/>
          <w:highlight w:val="yellow"/>
          <w:rtl/>
        </w:rPr>
        <w:t>הן היתרונות</w:t>
      </w:r>
      <w:r w:rsidRPr="00F02C49">
        <w:rPr>
          <w:rFonts w:ascii="David" w:hAnsi="David" w:cs="David"/>
          <w:highlight w:val="yellow"/>
          <w:rtl/>
        </w:rPr>
        <w:t xml:space="preserve"> והתוצאות</w:t>
      </w:r>
      <w:r w:rsidR="00F20CB9" w:rsidRPr="00F02C49">
        <w:rPr>
          <w:rFonts w:ascii="David" w:hAnsi="David" w:cs="David" w:hint="cs"/>
          <w:highlight w:val="yellow"/>
          <w:rtl/>
        </w:rPr>
        <w:t>.</w:t>
      </w:r>
    </w:p>
    <w:p w:rsidR="00C33998" w:rsidRDefault="00C33998" w:rsidP="00C33998">
      <w:pPr>
        <w:pStyle w:val="a3"/>
        <w:ind w:left="1440"/>
        <w:rPr>
          <w:rFonts w:ascii="David" w:hAnsi="David" w:cs="David" w:hint="cs"/>
          <w:highlight w:val="yellow"/>
          <w:rtl/>
        </w:rPr>
      </w:pPr>
    </w:p>
    <w:p w:rsidR="00DF5959" w:rsidRPr="00DF5959" w:rsidRDefault="00DF5959" w:rsidP="00C33998">
      <w:pPr>
        <w:pStyle w:val="a3"/>
        <w:ind w:left="1440"/>
        <w:rPr>
          <w:rFonts w:ascii="David" w:hAnsi="David" w:cs="David"/>
          <w:highlight w:val="yellow"/>
        </w:rPr>
      </w:pPr>
    </w:p>
    <w:p w:rsidR="002C1573" w:rsidRPr="004D19CA" w:rsidRDefault="002C1573" w:rsidP="002C1573">
      <w:pPr>
        <w:pStyle w:val="a3"/>
        <w:numPr>
          <w:ilvl w:val="0"/>
          <w:numId w:val="4"/>
        </w:numPr>
        <w:rPr>
          <w:rFonts w:ascii="David" w:hAnsi="David" w:cs="David"/>
          <w:rtl/>
        </w:rPr>
      </w:pPr>
      <w:r w:rsidRPr="004D19CA">
        <w:rPr>
          <w:rFonts w:ascii="David" w:hAnsi="David" w:cs="David" w:hint="cs"/>
          <w:rtl/>
        </w:rPr>
        <w:t>מימוש אלגוריתם</w:t>
      </w:r>
    </w:p>
    <w:p w:rsidR="002C1573" w:rsidRPr="004D19CA" w:rsidRDefault="002C1573" w:rsidP="002C1573">
      <w:pPr>
        <w:pStyle w:val="a3"/>
        <w:numPr>
          <w:ilvl w:val="1"/>
          <w:numId w:val="4"/>
        </w:numPr>
        <w:rPr>
          <w:rFonts w:ascii="David" w:hAnsi="David" w:cs="David"/>
          <w:rtl/>
        </w:rPr>
      </w:pPr>
      <w:r w:rsidRPr="004D19CA">
        <w:rPr>
          <w:rFonts w:ascii="David" w:hAnsi="David" w:cs="David" w:hint="cs"/>
          <w:rtl/>
        </w:rPr>
        <w:t>מימוש אלגוריתם ב-</w:t>
      </w:r>
      <w:r w:rsidRPr="004D19CA">
        <w:rPr>
          <w:rFonts w:ascii="David" w:hAnsi="David" w:cs="David" w:hint="cs"/>
        </w:rPr>
        <w:t>MATLAB</w:t>
      </w:r>
    </w:p>
    <w:p w:rsidR="008E4590" w:rsidRPr="004D19CA" w:rsidRDefault="002C1573" w:rsidP="008E4590">
      <w:pPr>
        <w:pStyle w:val="a3"/>
        <w:numPr>
          <w:ilvl w:val="1"/>
          <w:numId w:val="4"/>
        </w:numPr>
        <w:rPr>
          <w:rFonts w:ascii="David" w:hAnsi="David" w:cs="David" w:hint="cs"/>
        </w:rPr>
      </w:pPr>
      <w:r w:rsidRPr="004D19CA">
        <w:rPr>
          <w:rFonts w:ascii="David" w:hAnsi="David" w:cs="David" w:hint="cs"/>
          <w:rtl/>
        </w:rPr>
        <w:t>מימוש אלגוריתם ב-</w:t>
      </w:r>
      <w:r w:rsidRPr="004D19CA">
        <w:rPr>
          <w:rFonts w:ascii="David" w:hAnsi="David" w:cs="David" w:hint="cs"/>
        </w:rPr>
        <w:t>PYTHON</w:t>
      </w:r>
    </w:p>
    <w:p w:rsidR="008E4590" w:rsidRDefault="00653317" w:rsidP="00653317">
      <w:pPr>
        <w:pStyle w:val="a3"/>
        <w:numPr>
          <w:ilvl w:val="0"/>
          <w:numId w:val="4"/>
        </w:numPr>
        <w:rPr>
          <w:rFonts w:ascii="David" w:hAnsi="David" w:cs="David" w:hint="cs"/>
        </w:rPr>
      </w:pPr>
      <w:r w:rsidRPr="004D19CA">
        <w:rPr>
          <w:rFonts w:ascii="David" w:hAnsi="David" w:cs="David"/>
          <w:u w:val="single"/>
        </w:rPr>
        <w:t xml:space="preserve"> Evaluation</w:t>
      </w:r>
      <w:r w:rsidRPr="004D19CA">
        <w:rPr>
          <w:rFonts w:ascii="David" w:hAnsi="David" w:cs="David"/>
          <w:u w:val="single"/>
          <w:rtl/>
        </w:rPr>
        <w:t>– הערכה לתוצאות</w:t>
      </w:r>
      <w:r w:rsidRPr="004D19CA">
        <w:rPr>
          <w:rFonts w:ascii="David" w:hAnsi="David" w:cs="David" w:hint="cs"/>
          <w:u w:val="single"/>
        </w:rPr>
        <w:t xml:space="preserve"> </w:t>
      </w:r>
      <w:r w:rsidRPr="004D19CA">
        <w:rPr>
          <w:rFonts w:ascii="David" w:hAnsi="David" w:cs="David" w:hint="cs"/>
          <w:u w:val="single"/>
          <w:rtl/>
        </w:rPr>
        <w:t>וניתוחן</w:t>
      </w:r>
    </w:p>
    <w:p w:rsidR="004D19CA" w:rsidRPr="004D19CA" w:rsidRDefault="004D19CA" w:rsidP="004D19CA">
      <w:pPr>
        <w:pStyle w:val="a3"/>
        <w:ind w:left="360"/>
        <w:rPr>
          <w:rFonts w:ascii="David" w:hAnsi="David" w:cs="David" w:hint="cs"/>
        </w:rPr>
      </w:pPr>
    </w:p>
    <w:p w:rsidR="00653317" w:rsidRPr="004D19CA" w:rsidRDefault="00653317" w:rsidP="00653317">
      <w:pPr>
        <w:pStyle w:val="a3"/>
        <w:numPr>
          <w:ilvl w:val="0"/>
          <w:numId w:val="4"/>
        </w:numPr>
        <w:rPr>
          <w:rFonts w:ascii="David" w:hAnsi="David" w:cs="David" w:hint="cs"/>
        </w:rPr>
      </w:pPr>
      <w:r w:rsidRPr="004D19CA">
        <w:rPr>
          <w:rFonts w:ascii="David" w:hAnsi="David" w:cs="David"/>
          <w:u w:val="single"/>
        </w:rPr>
        <w:t>Evaluation</w:t>
      </w:r>
      <w:r w:rsidRPr="004D19CA">
        <w:rPr>
          <w:rFonts w:ascii="David" w:hAnsi="David" w:cs="David"/>
          <w:u w:val="single"/>
          <w:rtl/>
        </w:rPr>
        <w:t>– הערכה לתוצאות</w:t>
      </w:r>
      <w:r w:rsidRPr="004D19CA">
        <w:rPr>
          <w:rFonts w:ascii="David" w:hAnsi="David" w:cs="David" w:hint="cs"/>
          <w:u w:val="single"/>
        </w:rPr>
        <w:t xml:space="preserve"> </w:t>
      </w:r>
      <w:r w:rsidRPr="004D19CA">
        <w:rPr>
          <w:rFonts w:ascii="David" w:hAnsi="David" w:cs="David" w:hint="cs"/>
          <w:u w:val="single"/>
          <w:rtl/>
        </w:rPr>
        <w:t>וניתוחן</w:t>
      </w:r>
    </w:p>
    <w:p w:rsidR="00653317" w:rsidRPr="004D19CA" w:rsidRDefault="00653317" w:rsidP="00653317">
      <w:pPr>
        <w:pStyle w:val="a3"/>
        <w:numPr>
          <w:ilvl w:val="1"/>
          <w:numId w:val="4"/>
        </w:numPr>
        <w:rPr>
          <w:rFonts w:ascii="David" w:hAnsi="David" w:cs="David" w:hint="cs"/>
        </w:rPr>
      </w:pPr>
    </w:p>
    <w:p w:rsidR="00653317" w:rsidRDefault="00653317" w:rsidP="00653317">
      <w:pPr>
        <w:pStyle w:val="a3"/>
        <w:numPr>
          <w:ilvl w:val="2"/>
          <w:numId w:val="4"/>
        </w:numPr>
        <w:rPr>
          <w:rFonts w:ascii="David" w:hAnsi="David" w:cs="David" w:hint="cs"/>
        </w:rPr>
      </w:pPr>
      <w:r>
        <w:rPr>
          <w:rFonts w:ascii="David" w:hAnsi="David" w:cs="David" w:hint="cs"/>
          <w:rtl/>
        </w:rPr>
        <w:t>המידע שקיים מהאודיו יושמט בתהליך העברה לתמונה מה שיוביל לחוסר יכולת של ה-</w:t>
      </w:r>
      <w:r>
        <w:rPr>
          <w:rFonts w:ascii="David" w:hAnsi="David" w:cs="David" w:hint="cs"/>
        </w:rPr>
        <w:t>DL</w:t>
      </w:r>
      <w:r>
        <w:rPr>
          <w:rFonts w:ascii="David" w:hAnsi="David" w:cs="David" w:hint="cs"/>
          <w:rtl/>
        </w:rPr>
        <w:t xml:space="preserve"> לחלץ מאפיינים כלשהם.</w:t>
      </w:r>
    </w:p>
    <w:p w:rsidR="00653317" w:rsidRDefault="00653317" w:rsidP="00653317">
      <w:pPr>
        <w:pStyle w:val="a3"/>
        <w:numPr>
          <w:ilvl w:val="2"/>
          <w:numId w:val="4"/>
        </w:numPr>
        <w:rPr>
          <w:rFonts w:ascii="David" w:hAnsi="David" w:cs="David" w:hint="cs"/>
        </w:rPr>
      </w:pPr>
      <w:r w:rsidRPr="00653317">
        <w:rPr>
          <w:rFonts w:ascii="David" w:hAnsi="David" w:cs="David" w:hint="cs"/>
          <w:rtl/>
        </w:rPr>
        <w:t>בתהליך ההמרה נכון לעכשיו הפונקציה המתמטית שמשתמשים בה ב</w:t>
      </w:r>
      <w:proofErr w:type="spellStart"/>
      <w:r w:rsidRPr="00653317">
        <w:rPr>
          <w:rFonts w:ascii="David" w:hAnsi="David" w:cs="David" w:hint="cs"/>
        </w:rPr>
        <w:t>M</w:t>
      </w:r>
      <w:r w:rsidRPr="00653317">
        <w:rPr>
          <w:rFonts w:ascii="David" w:hAnsi="David" w:cs="David"/>
        </w:rPr>
        <w:t>atlab</w:t>
      </w:r>
      <w:proofErr w:type="spellEnd"/>
      <w:r w:rsidRPr="00653317">
        <w:rPr>
          <w:rFonts w:ascii="David" w:hAnsi="David" w:cs="David"/>
        </w:rPr>
        <w:t xml:space="preserve"> </w:t>
      </w:r>
      <w:r w:rsidRPr="00653317">
        <w:rPr>
          <w:rFonts w:ascii="David" w:hAnsi="David" w:cs="David" w:hint="cs"/>
          <w:rtl/>
        </w:rPr>
        <w:t xml:space="preserve"> מאחדת את רכיבי השמע הקומפלקסים לרכיב אבסולוטי אחד(אין התייחסות לפאזה). ייתכן שההבחנה המקצועית הזאת שהושגה מידי ספרות מקצועית, העמקה וחקירה בנושא לא תבוא נכון לידי ביטוי בתהליך הטרנספורמציה הנ"ל.</w:t>
      </w:r>
    </w:p>
    <w:p w:rsidR="00653317" w:rsidRDefault="00653317" w:rsidP="00653317">
      <w:pPr>
        <w:pStyle w:val="a3"/>
        <w:numPr>
          <w:ilvl w:val="2"/>
          <w:numId w:val="4"/>
        </w:numPr>
        <w:rPr>
          <w:rFonts w:ascii="David" w:hAnsi="David" w:cs="David" w:hint="cs"/>
        </w:rPr>
      </w:pPr>
      <w:r w:rsidRPr="00653317">
        <w:rPr>
          <w:rFonts w:ascii="David" w:hAnsi="David" w:cs="David" w:hint="cs"/>
          <w:rtl/>
        </w:rPr>
        <w:t>בתהליך הטרנספורמציה כל פריים נבנה ממספר דגימות , טווח הזמן ואיכות השמע(</w:t>
      </w:r>
      <w:r w:rsidRPr="00653317">
        <w:rPr>
          <w:rFonts w:ascii="David" w:hAnsi="David" w:cs="David" w:hint="cs"/>
        </w:rPr>
        <w:t>B</w:t>
      </w:r>
      <w:r w:rsidRPr="00653317">
        <w:rPr>
          <w:rFonts w:ascii="David" w:hAnsi="David" w:cs="David"/>
        </w:rPr>
        <w:t>it Rate</w:t>
      </w:r>
      <w:r w:rsidRPr="00653317">
        <w:rPr>
          <w:rFonts w:ascii="David" w:hAnsi="David" w:cs="David" w:hint="cs"/>
          <w:rtl/>
        </w:rPr>
        <w:t>) שמתורגמים לתמונה אחת כפריים יכולים להתגלות כקריטיים לאיכות הטרנספורמציה.</w:t>
      </w:r>
    </w:p>
    <w:p w:rsidR="00653317" w:rsidRPr="00653317" w:rsidRDefault="00653317" w:rsidP="00653317">
      <w:pPr>
        <w:pStyle w:val="a3"/>
        <w:numPr>
          <w:ilvl w:val="2"/>
          <w:numId w:val="4"/>
        </w:numPr>
        <w:rPr>
          <w:rFonts w:ascii="David" w:hAnsi="David" w:cs="David"/>
          <w:rtl/>
        </w:rPr>
      </w:pPr>
      <w:r w:rsidRPr="00653317">
        <w:rPr>
          <w:rFonts w:ascii="David" w:hAnsi="David" w:cs="David" w:hint="cs"/>
          <w:rtl/>
        </w:rPr>
        <w:t>פערים בין האפקט האקוסטי לבין הרגישות של האוזן האנושית בעיקר במובני ווליום(עוצמת השמע) יכולים ליצור חוסר התאמה בין גודל העיוות שייוצר בתמונה לבין החדות או רמת הצרימות באוזן.</w:t>
      </w:r>
    </w:p>
    <w:p w:rsidR="00653317" w:rsidRDefault="00653317" w:rsidP="00653317">
      <w:pPr>
        <w:pStyle w:val="a3"/>
        <w:ind w:left="360"/>
        <w:rPr>
          <w:rFonts w:ascii="David" w:hAnsi="David" w:cs="David" w:hint="cs"/>
          <w:rtl/>
        </w:rPr>
      </w:pPr>
    </w:p>
    <w:p w:rsidR="00653317" w:rsidRDefault="00653317" w:rsidP="00B009C9">
      <w:pPr>
        <w:pStyle w:val="a3"/>
        <w:numPr>
          <w:ilvl w:val="1"/>
          <w:numId w:val="4"/>
        </w:numPr>
        <w:rPr>
          <w:rFonts w:ascii="David" w:hAnsi="David" w:cs="David" w:hint="cs"/>
        </w:rPr>
      </w:pPr>
      <w:r>
        <w:rPr>
          <w:rFonts w:ascii="David" w:hAnsi="David" w:cs="David" w:hint="cs"/>
          <w:rtl/>
        </w:rPr>
        <w:t>לא נגיע למערך/מאגר תמונות גדול מספיק לטובת ה</w:t>
      </w:r>
      <w:r>
        <w:rPr>
          <w:rFonts w:ascii="David" w:hAnsi="David" w:cs="David" w:hint="cs"/>
        </w:rPr>
        <w:t>T</w:t>
      </w:r>
      <w:r>
        <w:rPr>
          <w:rFonts w:ascii="David" w:hAnsi="David" w:cs="David"/>
        </w:rPr>
        <w:t xml:space="preserve">raining </w:t>
      </w:r>
      <w:r>
        <w:rPr>
          <w:rFonts w:ascii="David" w:hAnsi="David" w:cs="David" w:hint="cs"/>
          <w:rtl/>
        </w:rPr>
        <w:t xml:space="preserve"> מה שיכול לגרום לחוסר התכנות של פונקצית המשקלים.</w:t>
      </w:r>
    </w:p>
    <w:p w:rsidR="00B009C9" w:rsidRDefault="00B009C9" w:rsidP="00B009C9">
      <w:pPr>
        <w:pStyle w:val="a3"/>
        <w:numPr>
          <w:ilvl w:val="2"/>
          <w:numId w:val="4"/>
        </w:numPr>
        <w:rPr>
          <w:rFonts w:ascii="David" w:hAnsi="David" w:cs="David" w:hint="cs"/>
        </w:rPr>
      </w:pPr>
      <w:r w:rsidRPr="00AB5F20">
        <w:rPr>
          <w:rFonts w:ascii="David" w:hAnsi="David" w:cs="David" w:hint="cs"/>
          <w:rtl/>
        </w:rPr>
        <w:t>משאבים טכנולוגיים (יכולות עיבוד ואחסון)</w:t>
      </w:r>
      <w:r>
        <w:rPr>
          <w:rFonts w:ascii="David" w:hAnsi="David" w:cs="David"/>
          <w:rtl/>
        </w:rPr>
        <w:br/>
      </w:r>
      <w:r>
        <w:rPr>
          <w:rFonts w:ascii="David" w:hAnsi="David" w:cs="David" w:hint="cs"/>
          <w:rtl/>
        </w:rPr>
        <w:t>המערכת דורשת שטח אחסון ויכולת שליפה/ כתיבה גדולים על מנת ליצור מערך / מאגר בהיקף גדול מה שמצריך שימוש במשאבים כלכלים אשר דורשים רכישת ציוד טכני חזק שלא יהיה בידנו להשיגו.</w:t>
      </w:r>
    </w:p>
    <w:p w:rsidR="00B009C9" w:rsidRDefault="00B009C9" w:rsidP="00B009C9">
      <w:pPr>
        <w:pStyle w:val="a3"/>
        <w:numPr>
          <w:ilvl w:val="2"/>
          <w:numId w:val="4"/>
        </w:numPr>
        <w:rPr>
          <w:rFonts w:ascii="David" w:hAnsi="David" w:cs="David" w:hint="cs"/>
        </w:rPr>
      </w:pPr>
      <w:r>
        <w:rPr>
          <w:rFonts w:ascii="David" w:hAnsi="David" w:cs="David" w:hint="cs"/>
          <w:rtl/>
        </w:rPr>
        <w:t xml:space="preserve">ייתכן שהרזולוציה שתידרש לתמונות שיאפשרו פענוח </w:t>
      </w:r>
      <w:r>
        <w:rPr>
          <w:rFonts w:ascii="David" w:hAnsi="David" w:cs="David" w:hint="cs"/>
        </w:rPr>
        <w:t>DL</w:t>
      </w:r>
      <w:r>
        <w:rPr>
          <w:rFonts w:ascii="David" w:hAnsi="David" w:cs="David" w:hint="cs"/>
          <w:rtl/>
        </w:rPr>
        <w:t xml:space="preserve"> נכון יהיו גדולות מהרבה מהסטנדרט שאליו כיוונו ( 1080</w:t>
      </w:r>
      <w:r>
        <w:rPr>
          <w:rFonts w:ascii="David" w:hAnsi="David" w:cs="David"/>
        </w:rPr>
        <w:t>x</w:t>
      </w:r>
      <w:r>
        <w:rPr>
          <w:rFonts w:ascii="David" w:hAnsi="David" w:cs="David" w:hint="cs"/>
          <w:rtl/>
        </w:rPr>
        <w:t xml:space="preserve"> 720).</w:t>
      </w:r>
    </w:p>
    <w:p w:rsidR="00B009C9" w:rsidRDefault="00B009C9" w:rsidP="00B009C9">
      <w:pPr>
        <w:pStyle w:val="a3"/>
        <w:numPr>
          <w:ilvl w:val="2"/>
          <w:numId w:val="4"/>
        </w:numPr>
        <w:rPr>
          <w:rFonts w:ascii="David" w:hAnsi="David" w:cs="David" w:hint="cs"/>
        </w:rPr>
      </w:pPr>
      <w:r>
        <w:rPr>
          <w:rFonts w:ascii="David" w:hAnsi="David" w:cs="David" w:hint="cs"/>
          <w:rtl/>
        </w:rPr>
        <w:t xml:space="preserve">כדי ליצור עבודת עיבוד נכונה של הנתונים נדרש שימוש אלגוריתמי נכון ומותאם במאפייני ה- </w:t>
      </w:r>
      <w:r>
        <w:rPr>
          <w:rFonts w:ascii="David" w:hAnsi="David" w:cs="David" w:hint="cs"/>
        </w:rPr>
        <w:t>GPU</w:t>
      </w:r>
      <w:r>
        <w:rPr>
          <w:rFonts w:ascii="David" w:hAnsi="David" w:cs="David" w:hint="cs"/>
          <w:rtl/>
        </w:rPr>
        <w:t xml:space="preserve"> בפרט ושאר מאפייני המחשב.</w:t>
      </w:r>
    </w:p>
    <w:p w:rsidR="00B009C9" w:rsidRDefault="00B009C9" w:rsidP="00B009C9">
      <w:pPr>
        <w:pStyle w:val="a3"/>
        <w:numPr>
          <w:ilvl w:val="2"/>
          <w:numId w:val="4"/>
        </w:numPr>
        <w:rPr>
          <w:rFonts w:ascii="David" w:hAnsi="David" w:cs="David" w:hint="cs"/>
        </w:rPr>
      </w:pPr>
      <w:r>
        <w:rPr>
          <w:rFonts w:ascii="David" w:hAnsi="David" w:cs="David" w:hint="cs"/>
          <w:rtl/>
        </w:rPr>
        <w:t>הצורך בתכנות מותאם מערכת בדגש על שימוש בכרטיס המסך יכולים להיות קריטיים להצלחת הפרויקט מה שמצריך הבנה יסודית במערכות מחשוב.</w:t>
      </w:r>
      <w:r w:rsidR="00E22368">
        <w:rPr>
          <w:rFonts w:ascii="David" w:hAnsi="David" w:cs="David"/>
          <w:rtl/>
        </w:rPr>
        <w:br/>
      </w:r>
      <w:r w:rsidR="00E22368">
        <w:rPr>
          <w:rFonts w:ascii="David" w:hAnsi="David" w:cs="David" w:hint="cs"/>
          <w:rtl/>
        </w:rPr>
        <w:br/>
      </w:r>
    </w:p>
    <w:p w:rsidR="00B009C9" w:rsidRDefault="00B009C9" w:rsidP="00B009C9">
      <w:pPr>
        <w:pStyle w:val="a3"/>
        <w:numPr>
          <w:ilvl w:val="1"/>
          <w:numId w:val="4"/>
        </w:numPr>
        <w:rPr>
          <w:rFonts w:ascii="David" w:hAnsi="David" w:cs="David" w:hint="cs"/>
        </w:rPr>
      </w:pPr>
      <w:r>
        <w:rPr>
          <w:rFonts w:ascii="David" w:hAnsi="David" w:cs="David" w:hint="cs"/>
          <w:rtl/>
        </w:rPr>
        <w:t xml:space="preserve">ייתכן כי בתוצאות הסופיות נגלה כי העין האנושית איננה מסוגלת לפרש/לפענח את התמונות  בדרך מקבילה כלשהי ל </w:t>
      </w:r>
      <w:r>
        <w:rPr>
          <w:rFonts w:ascii="David" w:hAnsi="David" w:cs="David" w:hint="cs"/>
        </w:rPr>
        <w:t>DL</w:t>
      </w:r>
      <w:r>
        <w:rPr>
          <w:rFonts w:ascii="David" w:hAnsi="David" w:cs="David" w:hint="cs"/>
          <w:rtl/>
        </w:rPr>
        <w:t xml:space="preserve"> ואין אפשרות להשתמש ב-</w:t>
      </w:r>
      <w:r>
        <w:rPr>
          <w:rFonts w:ascii="David" w:hAnsi="David" w:cs="David" w:hint="cs"/>
        </w:rPr>
        <w:t>DL</w:t>
      </w:r>
      <w:r>
        <w:rPr>
          <w:rFonts w:ascii="David" w:hAnsi="David" w:cs="David" w:hint="cs"/>
          <w:rtl/>
        </w:rPr>
        <w:t xml:space="preserve"> כגורם לשיפור בהבחנת העין האנושית.</w:t>
      </w:r>
    </w:p>
    <w:p w:rsidR="00E22368" w:rsidRDefault="00E22368" w:rsidP="00E22368">
      <w:pPr>
        <w:pStyle w:val="a3"/>
        <w:ind w:left="785"/>
        <w:rPr>
          <w:rFonts w:ascii="David" w:hAnsi="David" w:cs="David" w:hint="cs"/>
          <w:rtl/>
        </w:rPr>
      </w:pPr>
    </w:p>
    <w:p w:rsidR="00E22368" w:rsidRDefault="00E22368" w:rsidP="00E22368">
      <w:pPr>
        <w:pStyle w:val="a3"/>
        <w:ind w:left="785"/>
        <w:rPr>
          <w:rFonts w:ascii="David" w:hAnsi="David" w:cs="David" w:hint="cs"/>
        </w:rPr>
      </w:pPr>
    </w:p>
    <w:p w:rsidR="00B009C9" w:rsidRDefault="00B009C9" w:rsidP="00B009C9">
      <w:pPr>
        <w:pStyle w:val="a3"/>
        <w:numPr>
          <w:ilvl w:val="2"/>
          <w:numId w:val="4"/>
        </w:numPr>
        <w:rPr>
          <w:rFonts w:ascii="David" w:hAnsi="David" w:cs="David" w:hint="cs"/>
        </w:rPr>
      </w:pPr>
      <w:r>
        <w:rPr>
          <w:rFonts w:ascii="David" w:hAnsi="David" w:cs="David" w:hint="cs"/>
          <w:rtl/>
        </w:rPr>
        <w:t>ייתכן כי הכלים שבהם בחרנו או החלוקה או קטעי השמע שנבחרו לאימון המערכת אינם בעלי מאפיינים שונים מספיק כדי לאפשר התכנסות של פונקצית המשקלים.( ריבוי כלי נגינה לאימון המערכת ומגוון קטעי שמע).</w:t>
      </w:r>
    </w:p>
    <w:p w:rsidR="00B009C9" w:rsidRPr="00B009C9" w:rsidRDefault="00B009C9" w:rsidP="00B009C9">
      <w:pPr>
        <w:pStyle w:val="a3"/>
        <w:numPr>
          <w:ilvl w:val="2"/>
          <w:numId w:val="4"/>
        </w:numPr>
        <w:rPr>
          <w:rFonts w:ascii="David" w:hAnsi="David" w:cs="David"/>
          <w:rtl/>
        </w:rPr>
      </w:pPr>
      <w:r w:rsidRPr="00B009C9">
        <w:rPr>
          <w:rFonts w:ascii="David" w:hAnsi="David" w:cs="David" w:hint="cs"/>
          <w:rtl/>
        </w:rPr>
        <w:t xml:space="preserve">אופן שבו ה- </w:t>
      </w:r>
      <w:r w:rsidRPr="00B009C9">
        <w:rPr>
          <w:rFonts w:ascii="David" w:hAnsi="David" w:cs="David" w:hint="cs"/>
        </w:rPr>
        <w:t>DL</w:t>
      </w:r>
      <w:r w:rsidRPr="00B009C9">
        <w:rPr>
          <w:rFonts w:ascii="David" w:hAnsi="David" w:cs="David" w:hint="cs"/>
          <w:rtl/>
        </w:rPr>
        <w:t xml:space="preserve"> מזהה את ההבדל בין כלים שונים לא יתגלה ככלי נכון לשיפור היכולת הקוגניטיבית של העין להתאים בין סאונד לתמונה.</w:t>
      </w:r>
    </w:p>
    <w:p w:rsidR="00B009C9" w:rsidRDefault="00B009C9" w:rsidP="00E22368">
      <w:pPr>
        <w:pStyle w:val="a3"/>
        <w:ind w:left="1440"/>
        <w:rPr>
          <w:rFonts w:ascii="David" w:hAnsi="David" w:cs="David" w:hint="cs"/>
          <w:u w:val="single"/>
          <w:rtl/>
        </w:rPr>
      </w:pPr>
    </w:p>
    <w:p w:rsidR="00E22368" w:rsidRPr="00E22368" w:rsidRDefault="00E22368" w:rsidP="00E22368">
      <w:pPr>
        <w:pStyle w:val="a3"/>
        <w:ind w:left="1440"/>
        <w:rPr>
          <w:rFonts w:ascii="David" w:hAnsi="David" w:cs="David" w:hint="cs"/>
        </w:rPr>
      </w:pPr>
    </w:p>
    <w:p w:rsidR="00B009C9" w:rsidRPr="00B009C9" w:rsidRDefault="00B009C9" w:rsidP="00B009C9">
      <w:pPr>
        <w:pStyle w:val="a3"/>
        <w:ind w:left="1440"/>
        <w:rPr>
          <w:rFonts w:ascii="David" w:hAnsi="David" w:cs="David" w:hint="cs"/>
        </w:rPr>
      </w:pPr>
    </w:p>
    <w:p w:rsidR="00A96A0B" w:rsidRDefault="002C1573" w:rsidP="009168A6">
      <w:pPr>
        <w:pStyle w:val="a3"/>
        <w:numPr>
          <w:ilvl w:val="0"/>
          <w:numId w:val="4"/>
        </w:numPr>
        <w:rPr>
          <w:rFonts w:ascii="David" w:hAnsi="David" w:cs="David" w:hint="cs"/>
          <w:u w:val="single"/>
        </w:rPr>
      </w:pPr>
      <w:r>
        <w:rPr>
          <w:rFonts w:ascii="David" w:hAnsi="David" w:cs="David" w:hint="cs"/>
          <w:u w:val="single"/>
          <w:rtl/>
        </w:rPr>
        <w:t>מסקנות והצעות לעבודות המשך</w:t>
      </w:r>
    </w:p>
    <w:p w:rsidR="00B91104" w:rsidRDefault="00B91104" w:rsidP="00B91104">
      <w:pPr>
        <w:pStyle w:val="a3"/>
        <w:ind w:left="360"/>
        <w:rPr>
          <w:rFonts w:ascii="David" w:hAnsi="David" w:cs="David" w:hint="cs"/>
          <w:u w:val="single"/>
          <w:rtl/>
        </w:rPr>
      </w:pPr>
    </w:p>
    <w:p w:rsidR="00B91104" w:rsidRPr="000A2667" w:rsidRDefault="00B91104" w:rsidP="00B91104">
      <w:pPr>
        <w:pBdr>
          <w:top w:val="nil"/>
          <w:left w:val="nil"/>
          <w:bottom w:val="nil"/>
          <w:right w:val="nil"/>
          <w:between w:val="nil"/>
        </w:pBdr>
        <w:spacing w:after="0"/>
        <w:rPr>
          <w:rFonts w:ascii="David" w:eastAsia="David" w:hAnsi="David" w:cs="David" w:hint="cs"/>
          <w:sz w:val="20"/>
          <w:szCs w:val="20"/>
          <w:u w:val="single"/>
          <w:rtl/>
          <w:lang w:val="en-GB"/>
        </w:rPr>
      </w:pPr>
      <w:r w:rsidRPr="000A2667">
        <w:rPr>
          <w:rFonts w:ascii="David" w:eastAsia="David" w:hAnsi="David" w:cs="David" w:hint="cs"/>
          <w:sz w:val="20"/>
          <w:szCs w:val="20"/>
          <w:u w:val="single"/>
        </w:rPr>
        <w:t>R</w:t>
      </w:r>
      <w:r w:rsidRPr="000A2667">
        <w:rPr>
          <w:rFonts w:ascii="David" w:eastAsia="David" w:hAnsi="David" w:cs="David"/>
          <w:sz w:val="20"/>
          <w:szCs w:val="20"/>
          <w:u w:val="single"/>
        </w:rPr>
        <w:t>e</w:t>
      </w:r>
      <w:r w:rsidRPr="000A2667">
        <w:rPr>
          <w:rFonts w:ascii="David" w:eastAsia="David" w:hAnsi="David" w:cs="David"/>
          <w:sz w:val="20"/>
          <w:szCs w:val="20"/>
          <w:u w:val="single"/>
          <w:lang w:val="en-GB"/>
        </w:rPr>
        <w:t>references</w:t>
      </w:r>
    </w:p>
    <w:p w:rsidR="00B91104" w:rsidRDefault="00B91104" w:rsidP="00B91104">
      <w:pPr>
        <w:pStyle w:val="a3"/>
        <w:ind w:left="360"/>
        <w:rPr>
          <w:rFonts w:ascii="David" w:hAnsi="David" w:cs="David"/>
          <w:u w:val="single"/>
        </w:rPr>
      </w:pPr>
    </w:p>
    <w:p w:rsidR="005B0329" w:rsidRDefault="005B0329" w:rsidP="005B0329">
      <w:pPr>
        <w:rPr>
          <w:rFonts w:ascii="David" w:hAnsi="David" w:cs="David"/>
          <w:u w:val="single"/>
          <w:rtl/>
        </w:rPr>
      </w:pPr>
    </w:p>
    <w:p w:rsidR="0023335F" w:rsidRDefault="0023335F" w:rsidP="005B0329">
      <w:pPr>
        <w:rPr>
          <w:rFonts w:ascii="David" w:hAnsi="David" w:cs="David"/>
          <w:u w:val="single"/>
          <w:rtl/>
        </w:rPr>
      </w:pPr>
    </w:p>
    <w:p w:rsidR="005B0329" w:rsidRPr="005B0329" w:rsidRDefault="005B0329" w:rsidP="005B0329">
      <w:pPr>
        <w:rPr>
          <w:rFonts w:ascii="David" w:hAnsi="David" w:cs="David"/>
          <w:u w:val="single"/>
          <w:rtl/>
        </w:rPr>
      </w:pPr>
      <w:r>
        <w:rPr>
          <w:rFonts w:ascii="David" w:hAnsi="David" w:cs="David"/>
          <w:u w:val="single"/>
          <w:rtl/>
        </w:rPr>
        <w:br/>
      </w:r>
    </w:p>
    <w:sectPr w:rsidR="005B0329" w:rsidRPr="005B0329" w:rsidSect="008C66E0">
      <w:pgSz w:w="11906" w:h="16838"/>
      <w:pgMar w:top="1440" w:right="1800" w:bottom="1134" w:left="1800" w:header="708" w:footer="708" w:gutter="0"/>
      <w:cols w:space="708"/>
      <w:bidi/>
      <w:rtlGutter/>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avid">
    <w:panose1 w:val="020E0502060401010101"/>
    <w:charset w:val="00"/>
    <w:family w:val="swiss"/>
    <w:pitch w:val="variable"/>
    <w:sig w:usb0="00000803" w:usb1="00000000" w:usb2="00000000" w:usb3="00000000" w:csb0="00000021" w:csb1="00000000"/>
  </w:font>
  <w:font w:name="Helvetica">
    <w:panose1 w:val="020B0604020202020204"/>
    <w:charset w:val="00"/>
    <w:family w:val="swiss"/>
    <w:pitch w:val="variable"/>
    <w:sig w:usb0="E0002EFF" w:usb1="C000785B" w:usb2="00000009" w:usb3="00000000" w:csb0="000001FF" w:csb1="00000000"/>
  </w:font>
  <w:font w:name="Open Sans">
    <w:altName w:val="Times New Roman"/>
    <w:panose1 w:val="00000000000000000000"/>
    <w:charset w:val="00"/>
    <w:family w:val="roman"/>
    <w:notTrueType/>
    <w:pitch w:val="default"/>
    <w:sig w:usb0="00000000" w:usb1="00000000" w:usb2="00000000" w:usb3="00000000" w:csb0="00000000" w:csb1="00000000"/>
  </w:font>
  <w:font w:name="Roboto">
    <w:altName w:val="Times New Roman"/>
    <w:charset w:val="00"/>
    <w:family w:val="auto"/>
    <w:pitch w:val="variable"/>
    <w:sig w:usb0="00000001" w:usb1="5000205B" w:usb2="00000020" w:usb3="00000000" w:csb0="0000019F" w:csb1="00000000"/>
  </w:font>
  <w:font w:name="Open Sans Hebrew">
    <w:altName w:val="Times New Roman"/>
    <w:panose1 w:val="00000000000000000000"/>
    <w:charset w:val="00"/>
    <w:family w:val="roman"/>
    <w:notTrueType/>
    <w:pitch w:val="default"/>
    <w:sig w:usb0="00000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MathJax_Math-italic">
    <w:altName w:val="Times New Roman"/>
    <w:panose1 w:val="00000000000000000000"/>
    <w:charset w:val="00"/>
    <w:family w:val="roman"/>
    <w:notTrueType/>
    <w:pitch w:val="default"/>
    <w:sig w:usb0="00000000" w:usb1="00000000" w:usb2="00000000" w:usb3="00000000" w:csb0="00000000" w:csb1="00000000"/>
  </w:font>
  <w:font w:name="MathJax_Main">
    <w:altName w:val="Times New Roman"/>
    <w:panose1 w:val="00000000000000000000"/>
    <w:charset w:val="00"/>
    <w:family w:val="roman"/>
    <w:notTrueType/>
    <w:pitch w:val="default"/>
    <w:sig w:usb0="00000000" w:usb1="00000000" w:usb2="00000000" w:usb3="00000000" w:csb0="00000000"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214DB4"/>
    <w:multiLevelType w:val="hybridMultilevel"/>
    <w:tmpl w:val="07663D3C"/>
    <w:lvl w:ilvl="0" w:tplc="11DC7FF2">
      <w:start w:val="1"/>
      <w:numFmt w:val="decimal"/>
      <w:lvlText w:val="%1."/>
      <w:lvlJc w:val="left"/>
      <w:pPr>
        <w:ind w:left="1524" w:hanging="360"/>
      </w:pPr>
      <w:rPr>
        <w:rFonts w:hint="default"/>
      </w:rPr>
    </w:lvl>
    <w:lvl w:ilvl="1" w:tplc="04090019" w:tentative="1">
      <w:start w:val="1"/>
      <w:numFmt w:val="lowerLetter"/>
      <w:lvlText w:val="%2."/>
      <w:lvlJc w:val="left"/>
      <w:pPr>
        <w:ind w:left="2244" w:hanging="360"/>
      </w:pPr>
    </w:lvl>
    <w:lvl w:ilvl="2" w:tplc="0409001B" w:tentative="1">
      <w:start w:val="1"/>
      <w:numFmt w:val="lowerRoman"/>
      <w:lvlText w:val="%3."/>
      <w:lvlJc w:val="right"/>
      <w:pPr>
        <w:ind w:left="2964" w:hanging="180"/>
      </w:pPr>
    </w:lvl>
    <w:lvl w:ilvl="3" w:tplc="0409000F" w:tentative="1">
      <w:start w:val="1"/>
      <w:numFmt w:val="decimal"/>
      <w:lvlText w:val="%4."/>
      <w:lvlJc w:val="left"/>
      <w:pPr>
        <w:ind w:left="3684" w:hanging="360"/>
      </w:pPr>
    </w:lvl>
    <w:lvl w:ilvl="4" w:tplc="04090019" w:tentative="1">
      <w:start w:val="1"/>
      <w:numFmt w:val="lowerLetter"/>
      <w:lvlText w:val="%5."/>
      <w:lvlJc w:val="left"/>
      <w:pPr>
        <w:ind w:left="4404" w:hanging="360"/>
      </w:pPr>
    </w:lvl>
    <w:lvl w:ilvl="5" w:tplc="0409001B" w:tentative="1">
      <w:start w:val="1"/>
      <w:numFmt w:val="lowerRoman"/>
      <w:lvlText w:val="%6."/>
      <w:lvlJc w:val="right"/>
      <w:pPr>
        <w:ind w:left="5124" w:hanging="180"/>
      </w:pPr>
    </w:lvl>
    <w:lvl w:ilvl="6" w:tplc="0409000F" w:tentative="1">
      <w:start w:val="1"/>
      <w:numFmt w:val="decimal"/>
      <w:lvlText w:val="%7."/>
      <w:lvlJc w:val="left"/>
      <w:pPr>
        <w:ind w:left="5844" w:hanging="360"/>
      </w:pPr>
    </w:lvl>
    <w:lvl w:ilvl="7" w:tplc="04090019" w:tentative="1">
      <w:start w:val="1"/>
      <w:numFmt w:val="lowerLetter"/>
      <w:lvlText w:val="%8."/>
      <w:lvlJc w:val="left"/>
      <w:pPr>
        <w:ind w:left="6564" w:hanging="360"/>
      </w:pPr>
    </w:lvl>
    <w:lvl w:ilvl="8" w:tplc="0409001B" w:tentative="1">
      <w:start w:val="1"/>
      <w:numFmt w:val="lowerRoman"/>
      <w:lvlText w:val="%9."/>
      <w:lvlJc w:val="right"/>
      <w:pPr>
        <w:ind w:left="7284" w:hanging="180"/>
      </w:pPr>
    </w:lvl>
  </w:abstractNum>
  <w:abstractNum w:abstractNumId="1">
    <w:nsid w:val="169A39C2"/>
    <w:multiLevelType w:val="multilevel"/>
    <w:tmpl w:val="FEEC4F28"/>
    <w:lvl w:ilvl="0">
      <w:start w:val="3"/>
      <w:numFmt w:val="decimal"/>
      <w:lvlText w:val="%1"/>
      <w:lvlJc w:val="left"/>
      <w:pPr>
        <w:ind w:left="410" w:hanging="410"/>
      </w:pPr>
      <w:rPr>
        <w:rFonts w:hint="default"/>
      </w:rPr>
    </w:lvl>
    <w:lvl w:ilvl="1">
      <w:start w:val="2"/>
      <w:numFmt w:val="decimal"/>
      <w:lvlText w:val="%1.%2"/>
      <w:lvlJc w:val="left"/>
      <w:pPr>
        <w:ind w:left="693" w:hanging="41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136" w:hanging="72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204" w:hanging="108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272" w:hanging="1440"/>
      </w:pPr>
      <w:rPr>
        <w:rFonts w:hint="default"/>
      </w:rPr>
    </w:lvl>
  </w:abstractNum>
  <w:abstractNum w:abstractNumId="2">
    <w:nsid w:val="1EDA423B"/>
    <w:multiLevelType w:val="hybridMultilevel"/>
    <w:tmpl w:val="8584B7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0DA146B"/>
    <w:multiLevelType w:val="hybridMultilevel"/>
    <w:tmpl w:val="92623A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4E4762F"/>
    <w:multiLevelType w:val="hybridMultilevel"/>
    <w:tmpl w:val="3CB43BB6"/>
    <w:lvl w:ilvl="0" w:tplc="4E9E511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nsid w:val="2AEB4095"/>
    <w:multiLevelType w:val="hybridMultilevel"/>
    <w:tmpl w:val="C1F20500"/>
    <w:lvl w:ilvl="0" w:tplc="BCDE3FEA">
      <w:start w:val="1"/>
      <w:numFmt w:val="decimal"/>
      <w:lvlText w:val="%1."/>
      <w:lvlJc w:val="left"/>
      <w:pPr>
        <w:ind w:left="1164" w:hanging="360"/>
      </w:pPr>
      <w:rPr>
        <w:rFonts w:hint="default"/>
      </w:rPr>
    </w:lvl>
    <w:lvl w:ilvl="1" w:tplc="04090019" w:tentative="1">
      <w:start w:val="1"/>
      <w:numFmt w:val="lowerLetter"/>
      <w:lvlText w:val="%2."/>
      <w:lvlJc w:val="left"/>
      <w:pPr>
        <w:ind w:left="1884" w:hanging="360"/>
      </w:pPr>
    </w:lvl>
    <w:lvl w:ilvl="2" w:tplc="0409001B" w:tentative="1">
      <w:start w:val="1"/>
      <w:numFmt w:val="lowerRoman"/>
      <w:lvlText w:val="%3."/>
      <w:lvlJc w:val="right"/>
      <w:pPr>
        <w:ind w:left="2604" w:hanging="180"/>
      </w:pPr>
    </w:lvl>
    <w:lvl w:ilvl="3" w:tplc="0409000F" w:tentative="1">
      <w:start w:val="1"/>
      <w:numFmt w:val="decimal"/>
      <w:lvlText w:val="%4."/>
      <w:lvlJc w:val="left"/>
      <w:pPr>
        <w:ind w:left="3324" w:hanging="360"/>
      </w:pPr>
    </w:lvl>
    <w:lvl w:ilvl="4" w:tplc="04090019" w:tentative="1">
      <w:start w:val="1"/>
      <w:numFmt w:val="lowerLetter"/>
      <w:lvlText w:val="%5."/>
      <w:lvlJc w:val="left"/>
      <w:pPr>
        <w:ind w:left="4044" w:hanging="360"/>
      </w:pPr>
    </w:lvl>
    <w:lvl w:ilvl="5" w:tplc="0409001B" w:tentative="1">
      <w:start w:val="1"/>
      <w:numFmt w:val="lowerRoman"/>
      <w:lvlText w:val="%6."/>
      <w:lvlJc w:val="right"/>
      <w:pPr>
        <w:ind w:left="4764" w:hanging="180"/>
      </w:pPr>
    </w:lvl>
    <w:lvl w:ilvl="6" w:tplc="0409000F" w:tentative="1">
      <w:start w:val="1"/>
      <w:numFmt w:val="decimal"/>
      <w:lvlText w:val="%7."/>
      <w:lvlJc w:val="left"/>
      <w:pPr>
        <w:ind w:left="5484" w:hanging="360"/>
      </w:pPr>
    </w:lvl>
    <w:lvl w:ilvl="7" w:tplc="04090019" w:tentative="1">
      <w:start w:val="1"/>
      <w:numFmt w:val="lowerLetter"/>
      <w:lvlText w:val="%8."/>
      <w:lvlJc w:val="left"/>
      <w:pPr>
        <w:ind w:left="6204" w:hanging="360"/>
      </w:pPr>
    </w:lvl>
    <w:lvl w:ilvl="8" w:tplc="0409001B" w:tentative="1">
      <w:start w:val="1"/>
      <w:numFmt w:val="lowerRoman"/>
      <w:lvlText w:val="%9."/>
      <w:lvlJc w:val="right"/>
      <w:pPr>
        <w:ind w:left="6924" w:hanging="180"/>
      </w:pPr>
    </w:lvl>
  </w:abstractNum>
  <w:abstractNum w:abstractNumId="6">
    <w:nsid w:val="37877C95"/>
    <w:multiLevelType w:val="hybridMultilevel"/>
    <w:tmpl w:val="42E26EE6"/>
    <w:lvl w:ilvl="0" w:tplc="E81E515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39176478"/>
    <w:multiLevelType w:val="hybridMultilevel"/>
    <w:tmpl w:val="A32C7C7E"/>
    <w:lvl w:ilvl="0" w:tplc="E5323410">
      <w:start w:val="1"/>
      <w:numFmt w:val="decimal"/>
      <w:lvlText w:val="%1."/>
      <w:lvlJc w:val="left"/>
      <w:pPr>
        <w:ind w:left="1145" w:hanging="360"/>
      </w:pPr>
      <w:rPr>
        <w:rFonts w:hint="default"/>
      </w:r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8">
    <w:nsid w:val="42591B18"/>
    <w:multiLevelType w:val="hybridMultilevel"/>
    <w:tmpl w:val="3AA63A88"/>
    <w:lvl w:ilvl="0" w:tplc="0409000F">
      <w:start w:val="1"/>
      <w:numFmt w:val="decimal"/>
      <w:lvlText w:val="%1."/>
      <w:lvlJc w:val="left"/>
      <w:pPr>
        <w:ind w:left="1130" w:hanging="360"/>
      </w:pPr>
    </w:lvl>
    <w:lvl w:ilvl="1" w:tplc="04090019" w:tentative="1">
      <w:start w:val="1"/>
      <w:numFmt w:val="lowerLetter"/>
      <w:lvlText w:val="%2."/>
      <w:lvlJc w:val="left"/>
      <w:pPr>
        <w:ind w:left="1850" w:hanging="360"/>
      </w:pPr>
    </w:lvl>
    <w:lvl w:ilvl="2" w:tplc="0409001B" w:tentative="1">
      <w:start w:val="1"/>
      <w:numFmt w:val="lowerRoman"/>
      <w:lvlText w:val="%3."/>
      <w:lvlJc w:val="right"/>
      <w:pPr>
        <w:ind w:left="2570" w:hanging="180"/>
      </w:pPr>
    </w:lvl>
    <w:lvl w:ilvl="3" w:tplc="0409000F" w:tentative="1">
      <w:start w:val="1"/>
      <w:numFmt w:val="decimal"/>
      <w:lvlText w:val="%4."/>
      <w:lvlJc w:val="left"/>
      <w:pPr>
        <w:ind w:left="3290" w:hanging="360"/>
      </w:pPr>
    </w:lvl>
    <w:lvl w:ilvl="4" w:tplc="04090019" w:tentative="1">
      <w:start w:val="1"/>
      <w:numFmt w:val="lowerLetter"/>
      <w:lvlText w:val="%5."/>
      <w:lvlJc w:val="left"/>
      <w:pPr>
        <w:ind w:left="4010" w:hanging="360"/>
      </w:pPr>
    </w:lvl>
    <w:lvl w:ilvl="5" w:tplc="0409001B" w:tentative="1">
      <w:start w:val="1"/>
      <w:numFmt w:val="lowerRoman"/>
      <w:lvlText w:val="%6."/>
      <w:lvlJc w:val="right"/>
      <w:pPr>
        <w:ind w:left="4730" w:hanging="180"/>
      </w:pPr>
    </w:lvl>
    <w:lvl w:ilvl="6" w:tplc="0409000F" w:tentative="1">
      <w:start w:val="1"/>
      <w:numFmt w:val="decimal"/>
      <w:lvlText w:val="%7."/>
      <w:lvlJc w:val="left"/>
      <w:pPr>
        <w:ind w:left="5450" w:hanging="360"/>
      </w:pPr>
    </w:lvl>
    <w:lvl w:ilvl="7" w:tplc="04090019" w:tentative="1">
      <w:start w:val="1"/>
      <w:numFmt w:val="lowerLetter"/>
      <w:lvlText w:val="%8."/>
      <w:lvlJc w:val="left"/>
      <w:pPr>
        <w:ind w:left="6170" w:hanging="360"/>
      </w:pPr>
    </w:lvl>
    <w:lvl w:ilvl="8" w:tplc="0409001B" w:tentative="1">
      <w:start w:val="1"/>
      <w:numFmt w:val="lowerRoman"/>
      <w:lvlText w:val="%9."/>
      <w:lvlJc w:val="right"/>
      <w:pPr>
        <w:ind w:left="6890" w:hanging="180"/>
      </w:pPr>
    </w:lvl>
  </w:abstractNum>
  <w:abstractNum w:abstractNumId="9">
    <w:nsid w:val="455A4CEA"/>
    <w:multiLevelType w:val="multilevel"/>
    <w:tmpl w:val="06C86008"/>
    <w:lvl w:ilvl="0">
      <w:start w:val="1"/>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nsid w:val="49417CEA"/>
    <w:multiLevelType w:val="hybridMultilevel"/>
    <w:tmpl w:val="8FBE0812"/>
    <w:lvl w:ilvl="0" w:tplc="FF4A70E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nsid w:val="49C41D64"/>
    <w:multiLevelType w:val="hybridMultilevel"/>
    <w:tmpl w:val="9342D4EE"/>
    <w:lvl w:ilvl="0" w:tplc="2DB02E4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nsid w:val="4F606378"/>
    <w:multiLevelType w:val="multilevel"/>
    <w:tmpl w:val="79426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5407576D"/>
    <w:multiLevelType w:val="multilevel"/>
    <w:tmpl w:val="591C1F00"/>
    <w:lvl w:ilvl="0">
      <w:start w:val="1"/>
      <w:numFmt w:val="decimal"/>
      <w:lvlText w:val="%1"/>
      <w:lvlJc w:val="left"/>
      <w:pPr>
        <w:ind w:left="360" w:hanging="360"/>
      </w:pPr>
      <w:rPr>
        <w:rFonts w:hint="default"/>
      </w:rPr>
    </w:lvl>
    <w:lvl w:ilvl="1">
      <w:start w:val="1"/>
      <w:numFmt w:val="decimal"/>
      <w:lvlText w:val="%1.%2"/>
      <w:lvlJc w:val="left"/>
      <w:pPr>
        <w:ind w:left="830" w:hanging="360"/>
      </w:pPr>
      <w:rPr>
        <w:rFonts w:hint="default"/>
      </w:rPr>
    </w:lvl>
    <w:lvl w:ilvl="2">
      <w:start w:val="1"/>
      <w:numFmt w:val="decimal"/>
      <w:lvlText w:val="%1.%2.%3"/>
      <w:lvlJc w:val="left"/>
      <w:pPr>
        <w:ind w:left="1660" w:hanging="720"/>
      </w:pPr>
      <w:rPr>
        <w:rFonts w:hint="default"/>
      </w:rPr>
    </w:lvl>
    <w:lvl w:ilvl="3">
      <w:start w:val="1"/>
      <w:numFmt w:val="decimal"/>
      <w:lvlText w:val="%1.%2.%3.%4"/>
      <w:lvlJc w:val="left"/>
      <w:pPr>
        <w:ind w:left="2130" w:hanging="720"/>
      </w:pPr>
      <w:rPr>
        <w:rFonts w:hint="default"/>
      </w:rPr>
    </w:lvl>
    <w:lvl w:ilvl="4">
      <w:start w:val="1"/>
      <w:numFmt w:val="decimal"/>
      <w:lvlText w:val="%1.%2.%3.%4.%5"/>
      <w:lvlJc w:val="left"/>
      <w:pPr>
        <w:ind w:left="2960" w:hanging="1080"/>
      </w:pPr>
      <w:rPr>
        <w:rFonts w:hint="default"/>
      </w:rPr>
    </w:lvl>
    <w:lvl w:ilvl="5">
      <w:start w:val="1"/>
      <w:numFmt w:val="decimal"/>
      <w:lvlText w:val="%1.%2.%3.%4.%5.%6"/>
      <w:lvlJc w:val="left"/>
      <w:pPr>
        <w:ind w:left="3430" w:hanging="1080"/>
      </w:pPr>
      <w:rPr>
        <w:rFonts w:hint="default"/>
      </w:rPr>
    </w:lvl>
    <w:lvl w:ilvl="6">
      <w:start w:val="1"/>
      <w:numFmt w:val="decimal"/>
      <w:lvlText w:val="%1.%2.%3.%4.%5.%6.%7"/>
      <w:lvlJc w:val="left"/>
      <w:pPr>
        <w:ind w:left="4260" w:hanging="1440"/>
      </w:pPr>
      <w:rPr>
        <w:rFonts w:hint="default"/>
      </w:rPr>
    </w:lvl>
    <w:lvl w:ilvl="7">
      <w:start w:val="1"/>
      <w:numFmt w:val="decimal"/>
      <w:lvlText w:val="%1.%2.%3.%4.%5.%6.%7.%8"/>
      <w:lvlJc w:val="left"/>
      <w:pPr>
        <w:ind w:left="4730" w:hanging="1440"/>
      </w:pPr>
      <w:rPr>
        <w:rFonts w:hint="default"/>
      </w:rPr>
    </w:lvl>
    <w:lvl w:ilvl="8">
      <w:start w:val="1"/>
      <w:numFmt w:val="decimal"/>
      <w:lvlText w:val="%1.%2.%3.%4.%5.%6.%7.%8.%9"/>
      <w:lvlJc w:val="left"/>
      <w:pPr>
        <w:ind w:left="5200" w:hanging="1440"/>
      </w:pPr>
      <w:rPr>
        <w:rFonts w:hint="default"/>
      </w:rPr>
    </w:lvl>
  </w:abstractNum>
  <w:abstractNum w:abstractNumId="14">
    <w:nsid w:val="556A0D37"/>
    <w:multiLevelType w:val="multilevel"/>
    <w:tmpl w:val="4B78C242"/>
    <w:lvl w:ilvl="0">
      <w:start w:val="4"/>
      <w:numFmt w:val="decimal"/>
      <w:lvlText w:val="%1"/>
      <w:lvlJc w:val="left"/>
      <w:pPr>
        <w:ind w:left="410" w:hanging="410"/>
      </w:pPr>
    </w:lvl>
    <w:lvl w:ilvl="1">
      <w:start w:val="1"/>
      <w:numFmt w:val="decimal"/>
      <w:lvlText w:val="%1.%2"/>
      <w:lvlJc w:val="left"/>
      <w:pPr>
        <w:ind w:left="792" w:hanging="410"/>
      </w:pPr>
    </w:lvl>
    <w:lvl w:ilvl="2">
      <w:start w:val="3"/>
      <w:numFmt w:val="decimal"/>
      <w:lvlText w:val="%1.%2.%3"/>
      <w:lvlJc w:val="left"/>
      <w:pPr>
        <w:ind w:left="1484" w:hanging="720"/>
      </w:pPr>
    </w:lvl>
    <w:lvl w:ilvl="3">
      <w:start w:val="1"/>
      <w:numFmt w:val="decimal"/>
      <w:lvlText w:val="%1.%2.%3.%4"/>
      <w:lvlJc w:val="left"/>
      <w:pPr>
        <w:ind w:left="1866" w:hanging="720"/>
      </w:pPr>
    </w:lvl>
    <w:lvl w:ilvl="4">
      <w:start w:val="1"/>
      <w:numFmt w:val="decimal"/>
      <w:lvlText w:val="%1.%2.%3.%4.%5"/>
      <w:lvlJc w:val="left"/>
      <w:pPr>
        <w:ind w:left="2248" w:hanging="720"/>
      </w:pPr>
    </w:lvl>
    <w:lvl w:ilvl="5">
      <w:start w:val="1"/>
      <w:numFmt w:val="decimal"/>
      <w:lvlText w:val="%1.%2.%3.%4.%5.%6"/>
      <w:lvlJc w:val="left"/>
      <w:pPr>
        <w:ind w:left="2990" w:hanging="1080"/>
      </w:pPr>
    </w:lvl>
    <w:lvl w:ilvl="6">
      <w:start w:val="1"/>
      <w:numFmt w:val="decimal"/>
      <w:lvlText w:val="%1.%2.%3.%4.%5.%6.%7"/>
      <w:lvlJc w:val="left"/>
      <w:pPr>
        <w:ind w:left="3372" w:hanging="1080"/>
      </w:pPr>
    </w:lvl>
    <w:lvl w:ilvl="7">
      <w:start w:val="1"/>
      <w:numFmt w:val="decimal"/>
      <w:lvlText w:val="%1.%2.%3.%4.%5.%6.%7.%8"/>
      <w:lvlJc w:val="left"/>
      <w:pPr>
        <w:ind w:left="4114" w:hanging="1440"/>
      </w:pPr>
    </w:lvl>
    <w:lvl w:ilvl="8">
      <w:start w:val="1"/>
      <w:numFmt w:val="decimal"/>
      <w:lvlText w:val="%1.%2.%3.%4.%5.%6.%7.%8.%9"/>
      <w:lvlJc w:val="left"/>
      <w:pPr>
        <w:ind w:left="4496" w:hanging="1440"/>
      </w:pPr>
    </w:lvl>
  </w:abstractNum>
  <w:abstractNum w:abstractNumId="15">
    <w:nsid w:val="5CF01BE9"/>
    <w:multiLevelType w:val="multilevel"/>
    <w:tmpl w:val="BC36E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2DB4A8A"/>
    <w:multiLevelType w:val="hybridMultilevel"/>
    <w:tmpl w:val="C8ECB6C0"/>
    <w:lvl w:ilvl="0" w:tplc="727A5636">
      <w:start w:val="1"/>
      <w:numFmt w:val="decimal"/>
      <w:lvlText w:val="%1."/>
      <w:lvlJc w:val="left"/>
      <w:pPr>
        <w:ind w:left="216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434736D"/>
    <w:multiLevelType w:val="hybridMultilevel"/>
    <w:tmpl w:val="00E224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5A35B70"/>
    <w:multiLevelType w:val="multilevel"/>
    <w:tmpl w:val="52D4269C"/>
    <w:lvl w:ilvl="0">
      <w:start w:val="1"/>
      <w:numFmt w:val="decimal"/>
      <w:lvlText w:val="%1"/>
      <w:lvlJc w:val="left"/>
      <w:pPr>
        <w:ind w:left="360" w:hanging="360"/>
      </w:pPr>
    </w:lvl>
    <w:lvl w:ilvl="1">
      <w:start w:val="1"/>
      <w:numFmt w:val="decimal"/>
      <w:lvlText w:val="%1.%2"/>
      <w:lvlJc w:val="left"/>
      <w:pPr>
        <w:ind w:left="785"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19">
    <w:nsid w:val="68781CC3"/>
    <w:multiLevelType w:val="hybridMultilevel"/>
    <w:tmpl w:val="F42E19D8"/>
    <w:lvl w:ilvl="0" w:tplc="424AA35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nsid w:val="68E73425"/>
    <w:multiLevelType w:val="multilevel"/>
    <w:tmpl w:val="515A7558"/>
    <w:lvl w:ilvl="0">
      <w:start w:val="4"/>
      <w:numFmt w:val="decimal"/>
      <w:lvlText w:val="%1"/>
      <w:lvlJc w:val="left"/>
      <w:pPr>
        <w:ind w:left="410" w:hanging="410"/>
      </w:pPr>
      <w:rPr>
        <w:rFonts w:hint="default"/>
      </w:rPr>
    </w:lvl>
    <w:lvl w:ilvl="1">
      <w:start w:val="1"/>
      <w:numFmt w:val="decimal"/>
      <w:lvlText w:val="%1.%2"/>
      <w:lvlJc w:val="left"/>
      <w:pPr>
        <w:ind w:left="792" w:hanging="410"/>
      </w:pPr>
      <w:rPr>
        <w:rFonts w:hint="default"/>
      </w:rPr>
    </w:lvl>
    <w:lvl w:ilvl="2">
      <w:start w:val="1"/>
      <w:numFmt w:val="decimal"/>
      <w:lvlText w:val="%1.%2.%3"/>
      <w:lvlJc w:val="left"/>
      <w:pPr>
        <w:ind w:left="1484" w:hanging="720"/>
      </w:pPr>
      <w:rPr>
        <w:rFonts w:hint="default"/>
      </w:rPr>
    </w:lvl>
    <w:lvl w:ilvl="3">
      <w:start w:val="1"/>
      <w:numFmt w:val="decimal"/>
      <w:lvlText w:val="%1.%2.%3.%4"/>
      <w:lvlJc w:val="left"/>
      <w:pPr>
        <w:ind w:left="1866" w:hanging="720"/>
      </w:pPr>
      <w:rPr>
        <w:rFonts w:hint="default"/>
      </w:rPr>
    </w:lvl>
    <w:lvl w:ilvl="4">
      <w:start w:val="1"/>
      <w:numFmt w:val="decimal"/>
      <w:lvlText w:val="%1.%2.%3.%4.%5"/>
      <w:lvlJc w:val="left"/>
      <w:pPr>
        <w:ind w:left="2248" w:hanging="720"/>
      </w:pPr>
      <w:rPr>
        <w:rFonts w:hint="default"/>
      </w:rPr>
    </w:lvl>
    <w:lvl w:ilvl="5">
      <w:start w:val="1"/>
      <w:numFmt w:val="decimal"/>
      <w:lvlText w:val="%1.%2.%3.%4.%5.%6"/>
      <w:lvlJc w:val="left"/>
      <w:pPr>
        <w:ind w:left="2990" w:hanging="1080"/>
      </w:pPr>
      <w:rPr>
        <w:rFonts w:hint="default"/>
      </w:rPr>
    </w:lvl>
    <w:lvl w:ilvl="6">
      <w:start w:val="1"/>
      <w:numFmt w:val="decimal"/>
      <w:lvlText w:val="%1.%2.%3.%4.%5.%6.%7"/>
      <w:lvlJc w:val="left"/>
      <w:pPr>
        <w:ind w:left="3372" w:hanging="1080"/>
      </w:pPr>
      <w:rPr>
        <w:rFonts w:hint="default"/>
      </w:rPr>
    </w:lvl>
    <w:lvl w:ilvl="7">
      <w:start w:val="1"/>
      <w:numFmt w:val="decimal"/>
      <w:lvlText w:val="%1.%2.%3.%4.%5.%6.%7.%8"/>
      <w:lvlJc w:val="left"/>
      <w:pPr>
        <w:ind w:left="4114" w:hanging="1440"/>
      </w:pPr>
      <w:rPr>
        <w:rFonts w:hint="default"/>
      </w:rPr>
    </w:lvl>
    <w:lvl w:ilvl="8">
      <w:start w:val="1"/>
      <w:numFmt w:val="decimal"/>
      <w:lvlText w:val="%1.%2.%3.%4.%5.%6.%7.%8.%9"/>
      <w:lvlJc w:val="left"/>
      <w:pPr>
        <w:ind w:left="4496" w:hanging="1440"/>
      </w:pPr>
      <w:rPr>
        <w:rFonts w:hint="default"/>
      </w:rPr>
    </w:lvl>
  </w:abstractNum>
  <w:abstractNum w:abstractNumId="21">
    <w:nsid w:val="694B2312"/>
    <w:multiLevelType w:val="hybridMultilevel"/>
    <w:tmpl w:val="C9B253B0"/>
    <w:lvl w:ilvl="0" w:tplc="92F69104">
      <w:numFmt w:val="bullet"/>
      <w:lvlText w:val="-"/>
      <w:lvlJc w:val="left"/>
      <w:pPr>
        <w:ind w:left="732" w:hanging="360"/>
      </w:pPr>
      <w:rPr>
        <w:rFonts w:ascii="Courier New" w:eastAsia="Times New Roman" w:hAnsi="Courier New" w:cs="Courier New" w:hint="default"/>
      </w:rPr>
    </w:lvl>
    <w:lvl w:ilvl="1" w:tplc="04090003" w:tentative="1">
      <w:start w:val="1"/>
      <w:numFmt w:val="bullet"/>
      <w:lvlText w:val="o"/>
      <w:lvlJc w:val="left"/>
      <w:pPr>
        <w:ind w:left="1452" w:hanging="360"/>
      </w:pPr>
      <w:rPr>
        <w:rFonts w:ascii="Courier New" w:hAnsi="Courier New" w:cs="Courier New" w:hint="default"/>
      </w:rPr>
    </w:lvl>
    <w:lvl w:ilvl="2" w:tplc="04090005" w:tentative="1">
      <w:start w:val="1"/>
      <w:numFmt w:val="bullet"/>
      <w:lvlText w:val=""/>
      <w:lvlJc w:val="left"/>
      <w:pPr>
        <w:ind w:left="2172" w:hanging="360"/>
      </w:pPr>
      <w:rPr>
        <w:rFonts w:ascii="Wingdings" w:hAnsi="Wingdings" w:hint="default"/>
      </w:rPr>
    </w:lvl>
    <w:lvl w:ilvl="3" w:tplc="04090001" w:tentative="1">
      <w:start w:val="1"/>
      <w:numFmt w:val="bullet"/>
      <w:lvlText w:val=""/>
      <w:lvlJc w:val="left"/>
      <w:pPr>
        <w:ind w:left="2892" w:hanging="360"/>
      </w:pPr>
      <w:rPr>
        <w:rFonts w:ascii="Symbol" w:hAnsi="Symbol" w:hint="default"/>
      </w:rPr>
    </w:lvl>
    <w:lvl w:ilvl="4" w:tplc="04090003" w:tentative="1">
      <w:start w:val="1"/>
      <w:numFmt w:val="bullet"/>
      <w:lvlText w:val="o"/>
      <w:lvlJc w:val="left"/>
      <w:pPr>
        <w:ind w:left="3612" w:hanging="360"/>
      </w:pPr>
      <w:rPr>
        <w:rFonts w:ascii="Courier New" w:hAnsi="Courier New" w:cs="Courier New" w:hint="default"/>
      </w:rPr>
    </w:lvl>
    <w:lvl w:ilvl="5" w:tplc="04090005" w:tentative="1">
      <w:start w:val="1"/>
      <w:numFmt w:val="bullet"/>
      <w:lvlText w:val=""/>
      <w:lvlJc w:val="left"/>
      <w:pPr>
        <w:ind w:left="4332" w:hanging="360"/>
      </w:pPr>
      <w:rPr>
        <w:rFonts w:ascii="Wingdings" w:hAnsi="Wingdings" w:hint="default"/>
      </w:rPr>
    </w:lvl>
    <w:lvl w:ilvl="6" w:tplc="04090001" w:tentative="1">
      <w:start w:val="1"/>
      <w:numFmt w:val="bullet"/>
      <w:lvlText w:val=""/>
      <w:lvlJc w:val="left"/>
      <w:pPr>
        <w:ind w:left="5052" w:hanging="360"/>
      </w:pPr>
      <w:rPr>
        <w:rFonts w:ascii="Symbol" w:hAnsi="Symbol" w:hint="default"/>
      </w:rPr>
    </w:lvl>
    <w:lvl w:ilvl="7" w:tplc="04090003" w:tentative="1">
      <w:start w:val="1"/>
      <w:numFmt w:val="bullet"/>
      <w:lvlText w:val="o"/>
      <w:lvlJc w:val="left"/>
      <w:pPr>
        <w:ind w:left="5772" w:hanging="360"/>
      </w:pPr>
      <w:rPr>
        <w:rFonts w:ascii="Courier New" w:hAnsi="Courier New" w:cs="Courier New" w:hint="default"/>
      </w:rPr>
    </w:lvl>
    <w:lvl w:ilvl="8" w:tplc="04090005" w:tentative="1">
      <w:start w:val="1"/>
      <w:numFmt w:val="bullet"/>
      <w:lvlText w:val=""/>
      <w:lvlJc w:val="left"/>
      <w:pPr>
        <w:ind w:left="6492" w:hanging="360"/>
      </w:pPr>
      <w:rPr>
        <w:rFonts w:ascii="Wingdings" w:hAnsi="Wingdings" w:hint="default"/>
      </w:rPr>
    </w:lvl>
  </w:abstractNum>
  <w:abstractNum w:abstractNumId="22">
    <w:nsid w:val="6DD60A22"/>
    <w:multiLevelType w:val="hybridMultilevel"/>
    <w:tmpl w:val="00E224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DE83B2D"/>
    <w:multiLevelType w:val="hybridMultilevel"/>
    <w:tmpl w:val="B5506236"/>
    <w:lvl w:ilvl="0" w:tplc="0409000F">
      <w:start w:val="1"/>
      <w:numFmt w:val="decimal"/>
      <w:lvlText w:val="%1."/>
      <w:lvlJc w:val="left"/>
      <w:pPr>
        <w:ind w:left="1130" w:hanging="360"/>
      </w:pPr>
    </w:lvl>
    <w:lvl w:ilvl="1" w:tplc="04090019" w:tentative="1">
      <w:start w:val="1"/>
      <w:numFmt w:val="lowerLetter"/>
      <w:lvlText w:val="%2."/>
      <w:lvlJc w:val="left"/>
      <w:pPr>
        <w:ind w:left="1850" w:hanging="360"/>
      </w:pPr>
    </w:lvl>
    <w:lvl w:ilvl="2" w:tplc="0409001B" w:tentative="1">
      <w:start w:val="1"/>
      <w:numFmt w:val="lowerRoman"/>
      <w:lvlText w:val="%3."/>
      <w:lvlJc w:val="right"/>
      <w:pPr>
        <w:ind w:left="2570" w:hanging="180"/>
      </w:pPr>
    </w:lvl>
    <w:lvl w:ilvl="3" w:tplc="0409000F" w:tentative="1">
      <w:start w:val="1"/>
      <w:numFmt w:val="decimal"/>
      <w:lvlText w:val="%4."/>
      <w:lvlJc w:val="left"/>
      <w:pPr>
        <w:ind w:left="3290" w:hanging="360"/>
      </w:pPr>
    </w:lvl>
    <w:lvl w:ilvl="4" w:tplc="04090019" w:tentative="1">
      <w:start w:val="1"/>
      <w:numFmt w:val="lowerLetter"/>
      <w:lvlText w:val="%5."/>
      <w:lvlJc w:val="left"/>
      <w:pPr>
        <w:ind w:left="4010" w:hanging="360"/>
      </w:pPr>
    </w:lvl>
    <w:lvl w:ilvl="5" w:tplc="0409001B" w:tentative="1">
      <w:start w:val="1"/>
      <w:numFmt w:val="lowerRoman"/>
      <w:lvlText w:val="%6."/>
      <w:lvlJc w:val="right"/>
      <w:pPr>
        <w:ind w:left="4730" w:hanging="180"/>
      </w:pPr>
    </w:lvl>
    <w:lvl w:ilvl="6" w:tplc="0409000F" w:tentative="1">
      <w:start w:val="1"/>
      <w:numFmt w:val="decimal"/>
      <w:lvlText w:val="%7."/>
      <w:lvlJc w:val="left"/>
      <w:pPr>
        <w:ind w:left="5450" w:hanging="360"/>
      </w:pPr>
    </w:lvl>
    <w:lvl w:ilvl="7" w:tplc="04090019" w:tentative="1">
      <w:start w:val="1"/>
      <w:numFmt w:val="lowerLetter"/>
      <w:lvlText w:val="%8."/>
      <w:lvlJc w:val="left"/>
      <w:pPr>
        <w:ind w:left="6170" w:hanging="360"/>
      </w:pPr>
    </w:lvl>
    <w:lvl w:ilvl="8" w:tplc="0409001B" w:tentative="1">
      <w:start w:val="1"/>
      <w:numFmt w:val="lowerRoman"/>
      <w:lvlText w:val="%9."/>
      <w:lvlJc w:val="right"/>
      <w:pPr>
        <w:ind w:left="6890" w:hanging="180"/>
      </w:pPr>
    </w:lvl>
  </w:abstractNum>
  <w:abstractNum w:abstractNumId="24">
    <w:nsid w:val="6FCC2546"/>
    <w:multiLevelType w:val="multilevel"/>
    <w:tmpl w:val="749E2CB0"/>
    <w:lvl w:ilvl="0">
      <w:start w:val="4"/>
      <w:numFmt w:val="decimal"/>
      <w:lvlText w:val="%1"/>
      <w:lvlJc w:val="left"/>
      <w:pPr>
        <w:ind w:left="410" w:hanging="410"/>
      </w:pPr>
      <w:rPr>
        <w:rFonts w:hint="default"/>
      </w:rPr>
    </w:lvl>
    <w:lvl w:ilvl="1">
      <w:start w:val="1"/>
      <w:numFmt w:val="decimal"/>
      <w:lvlText w:val="%1.%2"/>
      <w:lvlJc w:val="left"/>
      <w:pPr>
        <w:ind w:left="792" w:hanging="410"/>
      </w:pPr>
      <w:rPr>
        <w:rFonts w:hint="default"/>
      </w:rPr>
    </w:lvl>
    <w:lvl w:ilvl="2">
      <w:start w:val="3"/>
      <w:numFmt w:val="decimal"/>
      <w:lvlText w:val="%1.%2.%3"/>
      <w:lvlJc w:val="left"/>
      <w:pPr>
        <w:ind w:left="1484" w:hanging="720"/>
      </w:pPr>
      <w:rPr>
        <w:rFonts w:hint="default"/>
      </w:rPr>
    </w:lvl>
    <w:lvl w:ilvl="3">
      <w:start w:val="1"/>
      <w:numFmt w:val="decimal"/>
      <w:lvlText w:val="%1.%2.%3.%4"/>
      <w:lvlJc w:val="left"/>
      <w:pPr>
        <w:ind w:left="1866" w:hanging="720"/>
      </w:pPr>
      <w:rPr>
        <w:rFonts w:hint="default"/>
      </w:rPr>
    </w:lvl>
    <w:lvl w:ilvl="4">
      <w:start w:val="1"/>
      <w:numFmt w:val="decimal"/>
      <w:lvlText w:val="%1.%2.%3.%4.%5"/>
      <w:lvlJc w:val="left"/>
      <w:pPr>
        <w:ind w:left="2248" w:hanging="720"/>
      </w:pPr>
      <w:rPr>
        <w:rFonts w:hint="default"/>
      </w:rPr>
    </w:lvl>
    <w:lvl w:ilvl="5">
      <w:start w:val="1"/>
      <w:numFmt w:val="decimal"/>
      <w:lvlText w:val="%1.%2.%3.%4.%5.%6"/>
      <w:lvlJc w:val="left"/>
      <w:pPr>
        <w:ind w:left="2990" w:hanging="1080"/>
      </w:pPr>
      <w:rPr>
        <w:rFonts w:hint="default"/>
      </w:rPr>
    </w:lvl>
    <w:lvl w:ilvl="6">
      <w:start w:val="1"/>
      <w:numFmt w:val="decimal"/>
      <w:lvlText w:val="%1.%2.%3.%4.%5.%6.%7"/>
      <w:lvlJc w:val="left"/>
      <w:pPr>
        <w:ind w:left="3372" w:hanging="1080"/>
      </w:pPr>
      <w:rPr>
        <w:rFonts w:hint="default"/>
      </w:rPr>
    </w:lvl>
    <w:lvl w:ilvl="7">
      <w:start w:val="1"/>
      <w:numFmt w:val="decimal"/>
      <w:lvlText w:val="%1.%2.%3.%4.%5.%6.%7.%8"/>
      <w:lvlJc w:val="left"/>
      <w:pPr>
        <w:ind w:left="4114" w:hanging="1440"/>
      </w:pPr>
      <w:rPr>
        <w:rFonts w:hint="default"/>
      </w:rPr>
    </w:lvl>
    <w:lvl w:ilvl="8">
      <w:start w:val="1"/>
      <w:numFmt w:val="decimal"/>
      <w:lvlText w:val="%1.%2.%3.%4.%5.%6.%7.%8.%9"/>
      <w:lvlJc w:val="left"/>
      <w:pPr>
        <w:ind w:left="4496" w:hanging="1440"/>
      </w:pPr>
      <w:rPr>
        <w:rFonts w:hint="default"/>
      </w:rPr>
    </w:lvl>
  </w:abstractNum>
  <w:abstractNum w:abstractNumId="25">
    <w:nsid w:val="766C635A"/>
    <w:multiLevelType w:val="hybridMultilevel"/>
    <w:tmpl w:val="C6D093D6"/>
    <w:lvl w:ilvl="0" w:tplc="76ECCB4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nsid w:val="7EC530FE"/>
    <w:multiLevelType w:val="hybridMultilevel"/>
    <w:tmpl w:val="4AF632CC"/>
    <w:lvl w:ilvl="0" w:tplc="ABEAD9C8">
      <w:start w:val="1"/>
      <w:numFmt w:val="decimal"/>
      <w:lvlText w:val="%1."/>
      <w:lvlJc w:val="left"/>
      <w:pPr>
        <w:ind w:left="1145" w:hanging="360"/>
      </w:pPr>
      <w:rPr>
        <w:rFonts w:hint="default"/>
      </w:r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num w:numId="1">
    <w:abstractNumId w:val="13"/>
  </w:num>
  <w:num w:numId="2">
    <w:abstractNumId w:val="3"/>
  </w:num>
  <w:num w:numId="3">
    <w:abstractNumId w:val="2"/>
  </w:num>
  <w:num w:numId="4">
    <w:abstractNumId w:val="9"/>
  </w:num>
  <w:num w:numId="5">
    <w:abstractNumId w:val="1"/>
  </w:num>
  <w:num w:numId="6">
    <w:abstractNumId w:val="24"/>
  </w:num>
  <w:num w:numId="7">
    <w:abstractNumId w:val="20"/>
  </w:num>
  <w:num w:numId="8">
    <w:abstractNumId w:val="26"/>
  </w:num>
  <w:num w:numId="9">
    <w:abstractNumId w:val="12"/>
  </w:num>
  <w:num w:numId="10">
    <w:abstractNumId w:val="15"/>
  </w:num>
  <w:num w:numId="11">
    <w:abstractNumId w:val="7"/>
  </w:num>
  <w:num w:numId="12">
    <w:abstractNumId w:val="19"/>
  </w:num>
  <w:num w:numId="13">
    <w:abstractNumId w:val="5"/>
  </w:num>
  <w:num w:numId="14">
    <w:abstractNumId w:val="0"/>
  </w:num>
  <w:num w:numId="15">
    <w:abstractNumId w:val="11"/>
  </w:num>
  <w:num w:numId="16">
    <w:abstractNumId w:val="10"/>
  </w:num>
  <w:num w:numId="17">
    <w:abstractNumId w:val="25"/>
  </w:num>
  <w:num w:numId="18">
    <w:abstractNumId w:val="4"/>
  </w:num>
  <w:num w:numId="19">
    <w:abstractNumId w:val="21"/>
  </w:num>
  <w:num w:numId="20">
    <w:abstractNumId w:val="22"/>
  </w:num>
  <w:num w:numId="21">
    <w:abstractNumId w:val="18"/>
  </w:num>
  <w:num w:numId="22">
    <w:abstractNumId w:val="14"/>
  </w:num>
  <w:num w:numId="23">
    <w:abstractNumId w:val="16"/>
  </w:num>
  <w:num w:numId="24">
    <w:abstractNumId w:val="23"/>
  </w:num>
  <w:num w:numId="25">
    <w:abstractNumId w:val="8"/>
  </w:num>
  <w:num w:numId="26">
    <w:abstractNumId w:val="17"/>
  </w:num>
  <w:num w:numId="2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20"/>
  <w:characterSpacingControl w:val="doNotCompress"/>
  <w:compat/>
  <w:rsids>
    <w:rsidRoot w:val="00994D61"/>
    <w:rsid w:val="0000159B"/>
    <w:rsid w:val="000249B4"/>
    <w:rsid w:val="000360F2"/>
    <w:rsid w:val="00037865"/>
    <w:rsid w:val="000523B9"/>
    <w:rsid w:val="00053476"/>
    <w:rsid w:val="0005533F"/>
    <w:rsid w:val="00092498"/>
    <w:rsid w:val="000A2667"/>
    <w:rsid w:val="000B1570"/>
    <w:rsid w:val="000B6507"/>
    <w:rsid w:val="000B781F"/>
    <w:rsid w:val="000C087D"/>
    <w:rsid w:val="000C456A"/>
    <w:rsid w:val="000D3EA0"/>
    <w:rsid w:val="000D67F2"/>
    <w:rsid w:val="000E132A"/>
    <w:rsid w:val="000E343F"/>
    <w:rsid w:val="000E40DD"/>
    <w:rsid w:val="000E4596"/>
    <w:rsid w:val="000E672D"/>
    <w:rsid w:val="000E708C"/>
    <w:rsid w:val="000F64B3"/>
    <w:rsid w:val="001006E8"/>
    <w:rsid w:val="00112253"/>
    <w:rsid w:val="00116699"/>
    <w:rsid w:val="00116DEB"/>
    <w:rsid w:val="0012540D"/>
    <w:rsid w:val="00141BB1"/>
    <w:rsid w:val="00150CA3"/>
    <w:rsid w:val="00172533"/>
    <w:rsid w:val="00172B5A"/>
    <w:rsid w:val="00173A2C"/>
    <w:rsid w:val="001A20F1"/>
    <w:rsid w:val="001B3C83"/>
    <w:rsid w:val="001C0231"/>
    <w:rsid w:val="001C2833"/>
    <w:rsid w:val="001D0D31"/>
    <w:rsid w:val="001E1110"/>
    <w:rsid w:val="001E36E3"/>
    <w:rsid w:val="001F21ED"/>
    <w:rsid w:val="001F396F"/>
    <w:rsid w:val="001F707A"/>
    <w:rsid w:val="0020266D"/>
    <w:rsid w:val="00217BE4"/>
    <w:rsid w:val="00224C38"/>
    <w:rsid w:val="00230776"/>
    <w:rsid w:val="0023335F"/>
    <w:rsid w:val="002341D1"/>
    <w:rsid w:val="00237B04"/>
    <w:rsid w:val="00257E14"/>
    <w:rsid w:val="002715F6"/>
    <w:rsid w:val="00272921"/>
    <w:rsid w:val="00283FB7"/>
    <w:rsid w:val="00285A5A"/>
    <w:rsid w:val="002A05A8"/>
    <w:rsid w:val="002B0E42"/>
    <w:rsid w:val="002B14DB"/>
    <w:rsid w:val="002C1573"/>
    <w:rsid w:val="002C249F"/>
    <w:rsid w:val="002C6E90"/>
    <w:rsid w:val="002D0A83"/>
    <w:rsid w:val="002D4A82"/>
    <w:rsid w:val="002E1EFB"/>
    <w:rsid w:val="002E5AA5"/>
    <w:rsid w:val="00302762"/>
    <w:rsid w:val="00305B5F"/>
    <w:rsid w:val="003509B4"/>
    <w:rsid w:val="00351141"/>
    <w:rsid w:val="003536B5"/>
    <w:rsid w:val="003574A8"/>
    <w:rsid w:val="0037095A"/>
    <w:rsid w:val="00374E5B"/>
    <w:rsid w:val="003A2E6C"/>
    <w:rsid w:val="003A5F74"/>
    <w:rsid w:val="003B0E33"/>
    <w:rsid w:val="003B5D15"/>
    <w:rsid w:val="003B6BB1"/>
    <w:rsid w:val="003C0986"/>
    <w:rsid w:val="003D16A9"/>
    <w:rsid w:val="003D2E86"/>
    <w:rsid w:val="003D7AB4"/>
    <w:rsid w:val="003E0232"/>
    <w:rsid w:val="00413E4E"/>
    <w:rsid w:val="00414899"/>
    <w:rsid w:val="00415669"/>
    <w:rsid w:val="00424649"/>
    <w:rsid w:val="00441A14"/>
    <w:rsid w:val="00444CE4"/>
    <w:rsid w:val="004522E1"/>
    <w:rsid w:val="0045656C"/>
    <w:rsid w:val="00470A07"/>
    <w:rsid w:val="00475ED6"/>
    <w:rsid w:val="0048011A"/>
    <w:rsid w:val="00482C09"/>
    <w:rsid w:val="004956C7"/>
    <w:rsid w:val="004A31C8"/>
    <w:rsid w:val="004A395C"/>
    <w:rsid w:val="004A7C08"/>
    <w:rsid w:val="004B25E0"/>
    <w:rsid w:val="004C700B"/>
    <w:rsid w:val="004D19CA"/>
    <w:rsid w:val="004E1728"/>
    <w:rsid w:val="004E4527"/>
    <w:rsid w:val="004F2AF5"/>
    <w:rsid w:val="004F556D"/>
    <w:rsid w:val="005001AA"/>
    <w:rsid w:val="005002B3"/>
    <w:rsid w:val="005016B5"/>
    <w:rsid w:val="00517BC4"/>
    <w:rsid w:val="005228B6"/>
    <w:rsid w:val="005255A4"/>
    <w:rsid w:val="00540024"/>
    <w:rsid w:val="00545CBE"/>
    <w:rsid w:val="005503CF"/>
    <w:rsid w:val="0055181A"/>
    <w:rsid w:val="005720CF"/>
    <w:rsid w:val="00580EFF"/>
    <w:rsid w:val="0058186D"/>
    <w:rsid w:val="00585E25"/>
    <w:rsid w:val="00585FBA"/>
    <w:rsid w:val="00596596"/>
    <w:rsid w:val="005B0329"/>
    <w:rsid w:val="005C0144"/>
    <w:rsid w:val="005C1820"/>
    <w:rsid w:val="005E3C44"/>
    <w:rsid w:val="005E56B2"/>
    <w:rsid w:val="005E6BA8"/>
    <w:rsid w:val="00610C2A"/>
    <w:rsid w:val="006211D4"/>
    <w:rsid w:val="00622C49"/>
    <w:rsid w:val="00634B22"/>
    <w:rsid w:val="00644213"/>
    <w:rsid w:val="006475B3"/>
    <w:rsid w:val="00653317"/>
    <w:rsid w:val="00654C1D"/>
    <w:rsid w:val="00670C1A"/>
    <w:rsid w:val="00686227"/>
    <w:rsid w:val="006919F3"/>
    <w:rsid w:val="00691A9E"/>
    <w:rsid w:val="00697F09"/>
    <w:rsid w:val="006A122B"/>
    <w:rsid w:val="006A284C"/>
    <w:rsid w:val="006A6D05"/>
    <w:rsid w:val="006C07CD"/>
    <w:rsid w:val="006D1BCD"/>
    <w:rsid w:val="006D4B60"/>
    <w:rsid w:val="006E5FFF"/>
    <w:rsid w:val="00703997"/>
    <w:rsid w:val="00703DA1"/>
    <w:rsid w:val="007118D7"/>
    <w:rsid w:val="00711D76"/>
    <w:rsid w:val="00715937"/>
    <w:rsid w:val="007162EE"/>
    <w:rsid w:val="00716E73"/>
    <w:rsid w:val="00721419"/>
    <w:rsid w:val="007239FC"/>
    <w:rsid w:val="007260AF"/>
    <w:rsid w:val="00742DF2"/>
    <w:rsid w:val="00743101"/>
    <w:rsid w:val="00745AD8"/>
    <w:rsid w:val="007462EB"/>
    <w:rsid w:val="00752920"/>
    <w:rsid w:val="00761A5E"/>
    <w:rsid w:val="00777E07"/>
    <w:rsid w:val="00780F49"/>
    <w:rsid w:val="00783F10"/>
    <w:rsid w:val="00794226"/>
    <w:rsid w:val="007A41ED"/>
    <w:rsid w:val="007C02E9"/>
    <w:rsid w:val="007C05A1"/>
    <w:rsid w:val="007C24AF"/>
    <w:rsid w:val="007C27E0"/>
    <w:rsid w:val="007D45EF"/>
    <w:rsid w:val="007D61A6"/>
    <w:rsid w:val="007D7F94"/>
    <w:rsid w:val="007E666C"/>
    <w:rsid w:val="007E7BF8"/>
    <w:rsid w:val="007F5EEF"/>
    <w:rsid w:val="008007A7"/>
    <w:rsid w:val="00803ED4"/>
    <w:rsid w:val="00805A2C"/>
    <w:rsid w:val="0081279C"/>
    <w:rsid w:val="008168DA"/>
    <w:rsid w:val="00826E16"/>
    <w:rsid w:val="00827A59"/>
    <w:rsid w:val="00840DE0"/>
    <w:rsid w:val="008458E2"/>
    <w:rsid w:val="00846167"/>
    <w:rsid w:val="00847971"/>
    <w:rsid w:val="008507D5"/>
    <w:rsid w:val="00862F0C"/>
    <w:rsid w:val="00872710"/>
    <w:rsid w:val="00874E1C"/>
    <w:rsid w:val="00875E5A"/>
    <w:rsid w:val="008963F2"/>
    <w:rsid w:val="00897537"/>
    <w:rsid w:val="00897CEB"/>
    <w:rsid w:val="008A03B7"/>
    <w:rsid w:val="008A13C9"/>
    <w:rsid w:val="008A3C31"/>
    <w:rsid w:val="008B0263"/>
    <w:rsid w:val="008B1761"/>
    <w:rsid w:val="008B3352"/>
    <w:rsid w:val="008C52B0"/>
    <w:rsid w:val="008C66E0"/>
    <w:rsid w:val="008D066A"/>
    <w:rsid w:val="008D334A"/>
    <w:rsid w:val="008D7867"/>
    <w:rsid w:val="008E2997"/>
    <w:rsid w:val="008E4590"/>
    <w:rsid w:val="008F1519"/>
    <w:rsid w:val="008F3D1F"/>
    <w:rsid w:val="008F4449"/>
    <w:rsid w:val="009168A6"/>
    <w:rsid w:val="009216DB"/>
    <w:rsid w:val="009242A6"/>
    <w:rsid w:val="009327F8"/>
    <w:rsid w:val="00933D7F"/>
    <w:rsid w:val="0093799B"/>
    <w:rsid w:val="00970911"/>
    <w:rsid w:val="00974184"/>
    <w:rsid w:val="00991E95"/>
    <w:rsid w:val="009925AD"/>
    <w:rsid w:val="00994D61"/>
    <w:rsid w:val="00996804"/>
    <w:rsid w:val="009A02E3"/>
    <w:rsid w:val="009A0DBF"/>
    <w:rsid w:val="009A399C"/>
    <w:rsid w:val="009A71E1"/>
    <w:rsid w:val="009A727C"/>
    <w:rsid w:val="009C2913"/>
    <w:rsid w:val="009C3C28"/>
    <w:rsid w:val="009C6D28"/>
    <w:rsid w:val="009D2636"/>
    <w:rsid w:val="009E1B8D"/>
    <w:rsid w:val="009E29E1"/>
    <w:rsid w:val="009E7E42"/>
    <w:rsid w:val="009F4201"/>
    <w:rsid w:val="009F4265"/>
    <w:rsid w:val="00A06A0F"/>
    <w:rsid w:val="00A1193A"/>
    <w:rsid w:val="00A15187"/>
    <w:rsid w:val="00A1774A"/>
    <w:rsid w:val="00A24D02"/>
    <w:rsid w:val="00A32D4D"/>
    <w:rsid w:val="00A33E7E"/>
    <w:rsid w:val="00A34527"/>
    <w:rsid w:val="00A4164E"/>
    <w:rsid w:val="00A60B2C"/>
    <w:rsid w:val="00A707AA"/>
    <w:rsid w:val="00A74C0A"/>
    <w:rsid w:val="00A75474"/>
    <w:rsid w:val="00A756AD"/>
    <w:rsid w:val="00A801D4"/>
    <w:rsid w:val="00A96A0B"/>
    <w:rsid w:val="00AA3E0E"/>
    <w:rsid w:val="00AA4009"/>
    <w:rsid w:val="00AB5F20"/>
    <w:rsid w:val="00AB6768"/>
    <w:rsid w:val="00AC3FC9"/>
    <w:rsid w:val="00AC571C"/>
    <w:rsid w:val="00AD43FD"/>
    <w:rsid w:val="00AE0B36"/>
    <w:rsid w:val="00AE3335"/>
    <w:rsid w:val="00AE446D"/>
    <w:rsid w:val="00AE6A31"/>
    <w:rsid w:val="00B009C9"/>
    <w:rsid w:val="00B02AAF"/>
    <w:rsid w:val="00B04676"/>
    <w:rsid w:val="00B171A2"/>
    <w:rsid w:val="00B30788"/>
    <w:rsid w:val="00B311F9"/>
    <w:rsid w:val="00B328E9"/>
    <w:rsid w:val="00B35010"/>
    <w:rsid w:val="00B36381"/>
    <w:rsid w:val="00B40211"/>
    <w:rsid w:val="00B442D6"/>
    <w:rsid w:val="00B45B92"/>
    <w:rsid w:val="00B47153"/>
    <w:rsid w:val="00B60133"/>
    <w:rsid w:val="00B6313C"/>
    <w:rsid w:val="00B64A3C"/>
    <w:rsid w:val="00B70D9B"/>
    <w:rsid w:val="00B75BC3"/>
    <w:rsid w:val="00B907BA"/>
    <w:rsid w:val="00B91104"/>
    <w:rsid w:val="00B93680"/>
    <w:rsid w:val="00B97D46"/>
    <w:rsid w:val="00BA35AA"/>
    <w:rsid w:val="00BA4FF9"/>
    <w:rsid w:val="00BA7AFB"/>
    <w:rsid w:val="00BB2B9B"/>
    <w:rsid w:val="00BB5E5D"/>
    <w:rsid w:val="00BD2F28"/>
    <w:rsid w:val="00BD5834"/>
    <w:rsid w:val="00BD60EF"/>
    <w:rsid w:val="00BE5187"/>
    <w:rsid w:val="00BF3A46"/>
    <w:rsid w:val="00C05F2B"/>
    <w:rsid w:val="00C072C6"/>
    <w:rsid w:val="00C17E65"/>
    <w:rsid w:val="00C33998"/>
    <w:rsid w:val="00C63D9D"/>
    <w:rsid w:val="00C6571C"/>
    <w:rsid w:val="00C727EB"/>
    <w:rsid w:val="00C74A69"/>
    <w:rsid w:val="00C761C4"/>
    <w:rsid w:val="00C80708"/>
    <w:rsid w:val="00C85DED"/>
    <w:rsid w:val="00CA3E52"/>
    <w:rsid w:val="00CA4C37"/>
    <w:rsid w:val="00CA5B21"/>
    <w:rsid w:val="00CB0C45"/>
    <w:rsid w:val="00CB37F7"/>
    <w:rsid w:val="00CC5E51"/>
    <w:rsid w:val="00CD50F6"/>
    <w:rsid w:val="00CD5DFA"/>
    <w:rsid w:val="00CE0785"/>
    <w:rsid w:val="00CE4250"/>
    <w:rsid w:val="00CE59CD"/>
    <w:rsid w:val="00CF1D3B"/>
    <w:rsid w:val="00CF3052"/>
    <w:rsid w:val="00CF74C7"/>
    <w:rsid w:val="00CF7D2B"/>
    <w:rsid w:val="00D02F51"/>
    <w:rsid w:val="00D05B17"/>
    <w:rsid w:val="00D12BCA"/>
    <w:rsid w:val="00D213C0"/>
    <w:rsid w:val="00D219A7"/>
    <w:rsid w:val="00D21FBA"/>
    <w:rsid w:val="00D23968"/>
    <w:rsid w:val="00D25EA6"/>
    <w:rsid w:val="00D70CF6"/>
    <w:rsid w:val="00D81147"/>
    <w:rsid w:val="00D965D1"/>
    <w:rsid w:val="00DA3E64"/>
    <w:rsid w:val="00DA4269"/>
    <w:rsid w:val="00DB652D"/>
    <w:rsid w:val="00DB6AAE"/>
    <w:rsid w:val="00DD00BB"/>
    <w:rsid w:val="00DD1CD9"/>
    <w:rsid w:val="00DF22A6"/>
    <w:rsid w:val="00DF5959"/>
    <w:rsid w:val="00E00938"/>
    <w:rsid w:val="00E0165F"/>
    <w:rsid w:val="00E04C23"/>
    <w:rsid w:val="00E04D7F"/>
    <w:rsid w:val="00E05DA3"/>
    <w:rsid w:val="00E0600A"/>
    <w:rsid w:val="00E06C3C"/>
    <w:rsid w:val="00E12FF3"/>
    <w:rsid w:val="00E1435C"/>
    <w:rsid w:val="00E22368"/>
    <w:rsid w:val="00E240D3"/>
    <w:rsid w:val="00E26DB6"/>
    <w:rsid w:val="00E304F1"/>
    <w:rsid w:val="00E45D6F"/>
    <w:rsid w:val="00E50FC9"/>
    <w:rsid w:val="00E66AC1"/>
    <w:rsid w:val="00E66BAB"/>
    <w:rsid w:val="00E71452"/>
    <w:rsid w:val="00E833BF"/>
    <w:rsid w:val="00E91B22"/>
    <w:rsid w:val="00E92FEE"/>
    <w:rsid w:val="00EA6ADA"/>
    <w:rsid w:val="00EB4B47"/>
    <w:rsid w:val="00EC1ADE"/>
    <w:rsid w:val="00EC54AD"/>
    <w:rsid w:val="00EC5CF6"/>
    <w:rsid w:val="00ED417D"/>
    <w:rsid w:val="00F02C49"/>
    <w:rsid w:val="00F11DEC"/>
    <w:rsid w:val="00F20CB9"/>
    <w:rsid w:val="00F21B72"/>
    <w:rsid w:val="00F30397"/>
    <w:rsid w:val="00F317B6"/>
    <w:rsid w:val="00F37A7E"/>
    <w:rsid w:val="00F42398"/>
    <w:rsid w:val="00F42C9A"/>
    <w:rsid w:val="00F45DB9"/>
    <w:rsid w:val="00F50A92"/>
    <w:rsid w:val="00F5102A"/>
    <w:rsid w:val="00F54AA3"/>
    <w:rsid w:val="00F56FA1"/>
    <w:rsid w:val="00F636AD"/>
    <w:rsid w:val="00F811A2"/>
    <w:rsid w:val="00F81436"/>
    <w:rsid w:val="00F87278"/>
    <w:rsid w:val="00F90ADA"/>
    <w:rsid w:val="00F93173"/>
    <w:rsid w:val="00F93B62"/>
    <w:rsid w:val="00F94805"/>
    <w:rsid w:val="00FB102F"/>
    <w:rsid w:val="00FC70C6"/>
    <w:rsid w:val="00FD0B4D"/>
    <w:rsid w:val="00FD6EFE"/>
    <w:rsid w:val="00FD7002"/>
    <w:rsid w:val="00FE1D40"/>
    <w:rsid w:val="00FE2463"/>
    <w:rsid w:val="00FE7699"/>
    <w:rsid w:val="00FF3236"/>
  </w:rsids>
  <m:mathPr>
    <m:mathFont m:val="Cambria Math"/>
    <m:brkBin m:val="before"/>
    <m:brkBinSub m:val="--"/>
    <m:smallFrac/>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5181A"/>
    <w:pPr>
      <w:bidi/>
    </w:pPr>
  </w:style>
  <w:style w:type="paragraph" w:styleId="1">
    <w:name w:val="heading 1"/>
    <w:basedOn w:val="a"/>
    <w:link w:val="10"/>
    <w:uiPriority w:val="9"/>
    <w:qFormat/>
    <w:rsid w:val="00F21B72"/>
    <w:pPr>
      <w:bidi w:val="0"/>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next w:val="a"/>
    <w:link w:val="20"/>
    <w:uiPriority w:val="9"/>
    <w:semiHidden/>
    <w:unhideWhenUsed/>
    <w:qFormat/>
    <w:rsid w:val="00A1193A"/>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3">
    <w:name w:val="heading 3"/>
    <w:basedOn w:val="a"/>
    <w:next w:val="a"/>
    <w:link w:val="30"/>
    <w:uiPriority w:val="9"/>
    <w:semiHidden/>
    <w:unhideWhenUsed/>
    <w:qFormat/>
    <w:rsid w:val="008507D5"/>
    <w:pPr>
      <w:keepNext/>
      <w:keepLines/>
      <w:spacing w:before="200" w:after="0"/>
      <w:outlineLvl w:val="2"/>
    </w:pPr>
    <w:rPr>
      <w:rFonts w:asciiTheme="majorHAnsi" w:eastAsiaTheme="majorEastAsia" w:hAnsiTheme="majorHAnsi" w:cstheme="majorBidi"/>
      <w:b/>
      <w:bCs/>
      <w:color w:val="4472C4" w:themeColor="accent1"/>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94D61"/>
    <w:pPr>
      <w:ind w:left="720"/>
      <w:contextualSpacing/>
    </w:pPr>
  </w:style>
  <w:style w:type="paragraph" w:styleId="a4">
    <w:name w:val="Balloon Text"/>
    <w:basedOn w:val="a"/>
    <w:link w:val="a5"/>
    <w:uiPriority w:val="99"/>
    <w:semiHidden/>
    <w:unhideWhenUsed/>
    <w:rsid w:val="00686227"/>
    <w:pPr>
      <w:spacing w:after="0" w:line="240" w:lineRule="auto"/>
    </w:pPr>
    <w:rPr>
      <w:rFonts w:ascii="Tahoma" w:hAnsi="Tahoma" w:cs="Tahoma"/>
      <w:sz w:val="16"/>
      <w:szCs w:val="16"/>
    </w:rPr>
  </w:style>
  <w:style w:type="character" w:customStyle="1" w:styleId="a5">
    <w:name w:val="טקסט בלונים תו"/>
    <w:basedOn w:val="a0"/>
    <w:link w:val="a4"/>
    <w:uiPriority w:val="99"/>
    <w:semiHidden/>
    <w:rsid w:val="00686227"/>
    <w:rPr>
      <w:rFonts w:ascii="Tahoma" w:hAnsi="Tahoma" w:cs="Tahoma"/>
      <w:sz w:val="16"/>
      <w:szCs w:val="16"/>
    </w:rPr>
  </w:style>
  <w:style w:type="character" w:customStyle="1" w:styleId="10">
    <w:name w:val="כותרת 1 תו"/>
    <w:basedOn w:val="a0"/>
    <w:link w:val="1"/>
    <w:uiPriority w:val="9"/>
    <w:rsid w:val="00F21B72"/>
    <w:rPr>
      <w:rFonts w:ascii="Times New Roman" w:eastAsia="Times New Roman" w:hAnsi="Times New Roman" w:cs="Times New Roman"/>
      <w:b/>
      <w:bCs/>
      <w:kern w:val="36"/>
      <w:sz w:val="48"/>
      <w:szCs w:val="48"/>
    </w:rPr>
  </w:style>
  <w:style w:type="paragraph" w:styleId="NormalWeb">
    <w:name w:val="Normal (Web)"/>
    <w:basedOn w:val="a"/>
    <w:uiPriority w:val="99"/>
    <w:semiHidden/>
    <w:unhideWhenUsed/>
    <w:rsid w:val="00F21B72"/>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a0"/>
    <w:uiPriority w:val="99"/>
    <w:semiHidden/>
    <w:unhideWhenUsed/>
    <w:rsid w:val="00E04D7F"/>
    <w:rPr>
      <w:color w:val="0000FF"/>
      <w:u w:val="single"/>
    </w:rPr>
  </w:style>
  <w:style w:type="character" w:styleId="a6">
    <w:name w:val="Strong"/>
    <w:basedOn w:val="a0"/>
    <w:uiPriority w:val="22"/>
    <w:qFormat/>
    <w:rsid w:val="009E29E1"/>
    <w:rPr>
      <w:b/>
      <w:bCs/>
    </w:rPr>
  </w:style>
  <w:style w:type="character" w:customStyle="1" w:styleId="30">
    <w:name w:val="כותרת 3 תו"/>
    <w:basedOn w:val="a0"/>
    <w:link w:val="3"/>
    <w:uiPriority w:val="9"/>
    <w:rsid w:val="008507D5"/>
    <w:rPr>
      <w:rFonts w:asciiTheme="majorHAnsi" w:eastAsiaTheme="majorEastAsia" w:hAnsiTheme="majorHAnsi" w:cstheme="majorBidi"/>
      <w:b/>
      <w:bCs/>
      <w:color w:val="4472C4" w:themeColor="accent1"/>
    </w:rPr>
  </w:style>
  <w:style w:type="character" w:styleId="a7">
    <w:name w:val="Emphasis"/>
    <w:basedOn w:val="a0"/>
    <w:uiPriority w:val="20"/>
    <w:qFormat/>
    <w:rsid w:val="00E0165F"/>
    <w:rPr>
      <w:i/>
      <w:iCs/>
    </w:rPr>
  </w:style>
  <w:style w:type="character" w:customStyle="1" w:styleId="20">
    <w:name w:val="כותרת 2 תו"/>
    <w:basedOn w:val="a0"/>
    <w:link w:val="2"/>
    <w:uiPriority w:val="9"/>
    <w:rsid w:val="00A1193A"/>
    <w:rPr>
      <w:rFonts w:asciiTheme="majorHAnsi" w:eastAsiaTheme="majorEastAsia" w:hAnsiTheme="majorHAnsi" w:cstheme="majorBidi"/>
      <w:b/>
      <w:bCs/>
      <w:color w:val="4472C4" w:themeColor="accent1"/>
      <w:sz w:val="26"/>
      <w:szCs w:val="26"/>
    </w:rPr>
  </w:style>
  <w:style w:type="character" w:customStyle="1" w:styleId="title">
    <w:name w:val="title"/>
    <w:basedOn w:val="a0"/>
    <w:rsid w:val="00847971"/>
  </w:style>
  <w:style w:type="character" w:customStyle="1" w:styleId="label">
    <w:name w:val="label"/>
    <w:basedOn w:val="a0"/>
    <w:rsid w:val="00A24D02"/>
  </w:style>
  <w:style w:type="character" w:customStyle="1" w:styleId="mi">
    <w:name w:val="mi"/>
    <w:basedOn w:val="a0"/>
    <w:rsid w:val="00A06A0F"/>
  </w:style>
  <w:style w:type="character" w:customStyle="1" w:styleId="mo">
    <w:name w:val="mo"/>
    <w:basedOn w:val="a0"/>
    <w:rsid w:val="00A06A0F"/>
  </w:style>
  <w:style w:type="character" w:customStyle="1" w:styleId="mn">
    <w:name w:val="mn"/>
    <w:basedOn w:val="a0"/>
    <w:rsid w:val="00A06A0F"/>
  </w:style>
  <w:style w:type="character" w:customStyle="1" w:styleId="mjxassistivemathml">
    <w:name w:val="mjx_assistive_mathml"/>
    <w:basedOn w:val="a0"/>
    <w:rsid w:val="00A06A0F"/>
  </w:style>
  <w:style w:type="paragraph" w:styleId="a8">
    <w:name w:val="Document Map"/>
    <w:basedOn w:val="a"/>
    <w:link w:val="a9"/>
    <w:uiPriority w:val="99"/>
    <w:semiHidden/>
    <w:unhideWhenUsed/>
    <w:rsid w:val="00F81436"/>
    <w:pPr>
      <w:spacing w:after="0" w:line="240" w:lineRule="auto"/>
    </w:pPr>
    <w:rPr>
      <w:rFonts w:ascii="Tahoma" w:hAnsi="Tahoma" w:cs="Tahoma"/>
      <w:sz w:val="16"/>
      <w:szCs w:val="16"/>
    </w:rPr>
  </w:style>
  <w:style w:type="character" w:customStyle="1" w:styleId="a9">
    <w:name w:val="מפת מסמך תו"/>
    <w:basedOn w:val="a0"/>
    <w:link w:val="a8"/>
    <w:uiPriority w:val="99"/>
    <w:semiHidden/>
    <w:rsid w:val="00F81436"/>
    <w:rPr>
      <w:rFonts w:ascii="Tahoma" w:hAnsi="Tahoma" w:cs="Tahoma"/>
      <w:sz w:val="16"/>
      <w:szCs w:val="16"/>
    </w:rPr>
  </w:style>
  <w:style w:type="paragraph" w:styleId="HTML">
    <w:name w:val="HTML Preformatted"/>
    <w:basedOn w:val="a"/>
    <w:link w:val="HTML0"/>
    <w:uiPriority w:val="99"/>
    <w:semiHidden/>
    <w:unhideWhenUsed/>
    <w:rsid w:val="004E4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rPr>
  </w:style>
  <w:style w:type="character" w:customStyle="1" w:styleId="HTML0">
    <w:name w:val="HTML מעוצב מראש תו"/>
    <w:basedOn w:val="a0"/>
    <w:link w:val="HTML"/>
    <w:uiPriority w:val="99"/>
    <w:semiHidden/>
    <w:rsid w:val="004E4527"/>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8725365">
      <w:bodyDiv w:val="1"/>
      <w:marLeft w:val="0"/>
      <w:marRight w:val="0"/>
      <w:marTop w:val="0"/>
      <w:marBottom w:val="0"/>
      <w:divBdr>
        <w:top w:val="none" w:sz="0" w:space="0" w:color="auto"/>
        <w:left w:val="none" w:sz="0" w:space="0" w:color="auto"/>
        <w:bottom w:val="none" w:sz="0" w:space="0" w:color="auto"/>
        <w:right w:val="none" w:sz="0" w:space="0" w:color="auto"/>
      </w:divBdr>
    </w:div>
    <w:div w:id="14187861">
      <w:bodyDiv w:val="1"/>
      <w:marLeft w:val="0"/>
      <w:marRight w:val="0"/>
      <w:marTop w:val="0"/>
      <w:marBottom w:val="0"/>
      <w:divBdr>
        <w:top w:val="none" w:sz="0" w:space="0" w:color="auto"/>
        <w:left w:val="none" w:sz="0" w:space="0" w:color="auto"/>
        <w:bottom w:val="none" w:sz="0" w:space="0" w:color="auto"/>
        <w:right w:val="none" w:sz="0" w:space="0" w:color="auto"/>
      </w:divBdr>
    </w:div>
    <w:div w:id="22900000">
      <w:bodyDiv w:val="1"/>
      <w:marLeft w:val="0"/>
      <w:marRight w:val="0"/>
      <w:marTop w:val="0"/>
      <w:marBottom w:val="0"/>
      <w:divBdr>
        <w:top w:val="none" w:sz="0" w:space="0" w:color="auto"/>
        <w:left w:val="none" w:sz="0" w:space="0" w:color="auto"/>
        <w:bottom w:val="none" w:sz="0" w:space="0" w:color="auto"/>
        <w:right w:val="none" w:sz="0" w:space="0" w:color="auto"/>
      </w:divBdr>
    </w:div>
    <w:div w:id="56174950">
      <w:bodyDiv w:val="1"/>
      <w:marLeft w:val="0"/>
      <w:marRight w:val="0"/>
      <w:marTop w:val="0"/>
      <w:marBottom w:val="0"/>
      <w:divBdr>
        <w:top w:val="none" w:sz="0" w:space="0" w:color="auto"/>
        <w:left w:val="none" w:sz="0" w:space="0" w:color="auto"/>
        <w:bottom w:val="none" w:sz="0" w:space="0" w:color="auto"/>
        <w:right w:val="none" w:sz="0" w:space="0" w:color="auto"/>
      </w:divBdr>
    </w:div>
    <w:div w:id="118569409">
      <w:bodyDiv w:val="1"/>
      <w:marLeft w:val="0"/>
      <w:marRight w:val="0"/>
      <w:marTop w:val="0"/>
      <w:marBottom w:val="0"/>
      <w:divBdr>
        <w:top w:val="none" w:sz="0" w:space="0" w:color="auto"/>
        <w:left w:val="none" w:sz="0" w:space="0" w:color="auto"/>
        <w:bottom w:val="none" w:sz="0" w:space="0" w:color="auto"/>
        <w:right w:val="none" w:sz="0" w:space="0" w:color="auto"/>
      </w:divBdr>
    </w:div>
    <w:div w:id="148448851">
      <w:bodyDiv w:val="1"/>
      <w:marLeft w:val="0"/>
      <w:marRight w:val="0"/>
      <w:marTop w:val="0"/>
      <w:marBottom w:val="0"/>
      <w:divBdr>
        <w:top w:val="none" w:sz="0" w:space="0" w:color="auto"/>
        <w:left w:val="none" w:sz="0" w:space="0" w:color="auto"/>
        <w:bottom w:val="none" w:sz="0" w:space="0" w:color="auto"/>
        <w:right w:val="none" w:sz="0" w:space="0" w:color="auto"/>
      </w:divBdr>
    </w:div>
    <w:div w:id="263000253">
      <w:bodyDiv w:val="1"/>
      <w:marLeft w:val="0"/>
      <w:marRight w:val="0"/>
      <w:marTop w:val="0"/>
      <w:marBottom w:val="0"/>
      <w:divBdr>
        <w:top w:val="none" w:sz="0" w:space="0" w:color="auto"/>
        <w:left w:val="none" w:sz="0" w:space="0" w:color="auto"/>
        <w:bottom w:val="none" w:sz="0" w:space="0" w:color="auto"/>
        <w:right w:val="none" w:sz="0" w:space="0" w:color="auto"/>
      </w:divBdr>
    </w:div>
    <w:div w:id="325591530">
      <w:bodyDiv w:val="1"/>
      <w:marLeft w:val="0"/>
      <w:marRight w:val="0"/>
      <w:marTop w:val="0"/>
      <w:marBottom w:val="0"/>
      <w:divBdr>
        <w:top w:val="none" w:sz="0" w:space="0" w:color="auto"/>
        <w:left w:val="none" w:sz="0" w:space="0" w:color="auto"/>
        <w:bottom w:val="none" w:sz="0" w:space="0" w:color="auto"/>
        <w:right w:val="none" w:sz="0" w:space="0" w:color="auto"/>
      </w:divBdr>
    </w:div>
    <w:div w:id="341471539">
      <w:bodyDiv w:val="1"/>
      <w:marLeft w:val="0"/>
      <w:marRight w:val="0"/>
      <w:marTop w:val="0"/>
      <w:marBottom w:val="0"/>
      <w:divBdr>
        <w:top w:val="none" w:sz="0" w:space="0" w:color="auto"/>
        <w:left w:val="none" w:sz="0" w:space="0" w:color="auto"/>
        <w:bottom w:val="none" w:sz="0" w:space="0" w:color="auto"/>
        <w:right w:val="none" w:sz="0" w:space="0" w:color="auto"/>
      </w:divBdr>
    </w:div>
    <w:div w:id="402917026">
      <w:bodyDiv w:val="1"/>
      <w:marLeft w:val="0"/>
      <w:marRight w:val="0"/>
      <w:marTop w:val="0"/>
      <w:marBottom w:val="0"/>
      <w:divBdr>
        <w:top w:val="none" w:sz="0" w:space="0" w:color="auto"/>
        <w:left w:val="none" w:sz="0" w:space="0" w:color="auto"/>
        <w:bottom w:val="none" w:sz="0" w:space="0" w:color="auto"/>
        <w:right w:val="none" w:sz="0" w:space="0" w:color="auto"/>
      </w:divBdr>
    </w:div>
    <w:div w:id="410666890">
      <w:bodyDiv w:val="1"/>
      <w:marLeft w:val="0"/>
      <w:marRight w:val="0"/>
      <w:marTop w:val="0"/>
      <w:marBottom w:val="0"/>
      <w:divBdr>
        <w:top w:val="none" w:sz="0" w:space="0" w:color="auto"/>
        <w:left w:val="none" w:sz="0" w:space="0" w:color="auto"/>
        <w:bottom w:val="none" w:sz="0" w:space="0" w:color="auto"/>
        <w:right w:val="none" w:sz="0" w:space="0" w:color="auto"/>
      </w:divBdr>
    </w:div>
    <w:div w:id="430904640">
      <w:bodyDiv w:val="1"/>
      <w:marLeft w:val="0"/>
      <w:marRight w:val="0"/>
      <w:marTop w:val="0"/>
      <w:marBottom w:val="0"/>
      <w:divBdr>
        <w:top w:val="none" w:sz="0" w:space="0" w:color="auto"/>
        <w:left w:val="none" w:sz="0" w:space="0" w:color="auto"/>
        <w:bottom w:val="none" w:sz="0" w:space="0" w:color="auto"/>
        <w:right w:val="none" w:sz="0" w:space="0" w:color="auto"/>
      </w:divBdr>
    </w:div>
    <w:div w:id="471823965">
      <w:bodyDiv w:val="1"/>
      <w:marLeft w:val="0"/>
      <w:marRight w:val="0"/>
      <w:marTop w:val="0"/>
      <w:marBottom w:val="0"/>
      <w:divBdr>
        <w:top w:val="none" w:sz="0" w:space="0" w:color="auto"/>
        <w:left w:val="none" w:sz="0" w:space="0" w:color="auto"/>
        <w:bottom w:val="none" w:sz="0" w:space="0" w:color="auto"/>
        <w:right w:val="none" w:sz="0" w:space="0" w:color="auto"/>
      </w:divBdr>
    </w:div>
    <w:div w:id="501823790">
      <w:bodyDiv w:val="1"/>
      <w:marLeft w:val="0"/>
      <w:marRight w:val="0"/>
      <w:marTop w:val="0"/>
      <w:marBottom w:val="0"/>
      <w:divBdr>
        <w:top w:val="none" w:sz="0" w:space="0" w:color="auto"/>
        <w:left w:val="none" w:sz="0" w:space="0" w:color="auto"/>
        <w:bottom w:val="none" w:sz="0" w:space="0" w:color="auto"/>
        <w:right w:val="none" w:sz="0" w:space="0" w:color="auto"/>
      </w:divBdr>
    </w:div>
    <w:div w:id="517742374">
      <w:bodyDiv w:val="1"/>
      <w:marLeft w:val="0"/>
      <w:marRight w:val="0"/>
      <w:marTop w:val="0"/>
      <w:marBottom w:val="0"/>
      <w:divBdr>
        <w:top w:val="none" w:sz="0" w:space="0" w:color="auto"/>
        <w:left w:val="none" w:sz="0" w:space="0" w:color="auto"/>
        <w:bottom w:val="none" w:sz="0" w:space="0" w:color="auto"/>
        <w:right w:val="none" w:sz="0" w:space="0" w:color="auto"/>
      </w:divBdr>
    </w:div>
    <w:div w:id="590550831">
      <w:bodyDiv w:val="1"/>
      <w:marLeft w:val="0"/>
      <w:marRight w:val="0"/>
      <w:marTop w:val="0"/>
      <w:marBottom w:val="0"/>
      <w:divBdr>
        <w:top w:val="none" w:sz="0" w:space="0" w:color="auto"/>
        <w:left w:val="none" w:sz="0" w:space="0" w:color="auto"/>
        <w:bottom w:val="none" w:sz="0" w:space="0" w:color="auto"/>
        <w:right w:val="none" w:sz="0" w:space="0" w:color="auto"/>
      </w:divBdr>
    </w:div>
    <w:div w:id="695159307">
      <w:bodyDiv w:val="1"/>
      <w:marLeft w:val="0"/>
      <w:marRight w:val="0"/>
      <w:marTop w:val="0"/>
      <w:marBottom w:val="0"/>
      <w:divBdr>
        <w:top w:val="none" w:sz="0" w:space="0" w:color="auto"/>
        <w:left w:val="none" w:sz="0" w:space="0" w:color="auto"/>
        <w:bottom w:val="none" w:sz="0" w:space="0" w:color="auto"/>
        <w:right w:val="none" w:sz="0" w:space="0" w:color="auto"/>
      </w:divBdr>
    </w:div>
    <w:div w:id="711419040">
      <w:bodyDiv w:val="1"/>
      <w:marLeft w:val="0"/>
      <w:marRight w:val="0"/>
      <w:marTop w:val="0"/>
      <w:marBottom w:val="0"/>
      <w:divBdr>
        <w:top w:val="none" w:sz="0" w:space="0" w:color="auto"/>
        <w:left w:val="none" w:sz="0" w:space="0" w:color="auto"/>
        <w:bottom w:val="none" w:sz="0" w:space="0" w:color="auto"/>
        <w:right w:val="none" w:sz="0" w:space="0" w:color="auto"/>
      </w:divBdr>
    </w:div>
    <w:div w:id="712000181">
      <w:bodyDiv w:val="1"/>
      <w:marLeft w:val="0"/>
      <w:marRight w:val="0"/>
      <w:marTop w:val="0"/>
      <w:marBottom w:val="0"/>
      <w:divBdr>
        <w:top w:val="none" w:sz="0" w:space="0" w:color="auto"/>
        <w:left w:val="none" w:sz="0" w:space="0" w:color="auto"/>
        <w:bottom w:val="none" w:sz="0" w:space="0" w:color="auto"/>
        <w:right w:val="none" w:sz="0" w:space="0" w:color="auto"/>
      </w:divBdr>
    </w:div>
    <w:div w:id="717703266">
      <w:bodyDiv w:val="1"/>
      <w:marLeft w:val="0"/>
      <w:marRight w:val="0"/>
      <w:marTop w:val="0"/>
      <w:marBottom w:val="0"/>
      <w:divBdr>
        <w:top w:val="none" w:sz="0" w:space="0" w:color="auto"/>
        <w:left w:val="none" w:sz="0" w:space="0" w:color="auto"/>
        <w:bottom w:val="none" w:sz="0" w:space="0" w:color="auto"/>
        <w:right w:val="none" w:sz="0" w:space="0" w:color="auto"/>
      </w:divBdr>
    </w:div>
    <w:div w:id="833838403">
      <w:bodyDiv w:val="1"/>
      <w:marLeft w:val="0"/>
      <w:marRight w:val="0"/>
      <w:marTop w:val="0"/>
      <w:marBottom w:val="0"/>
      <w:divBdr>
        <w:top w:val="none" w:sz="0" w:space="0" w:color="auto"/>
        <w:left w:val="none" w:sz="0" w:space="0" w:color="auto"/>
        <w:bottom w:val="none" w:sz="0" w:space="0" w:color="auto"/>
        <w:right w:val="none" w:sz="0" w:space="0" w:color="auto"/>
      </w:divBdr>
    </w:div>
    <w:div w:id="856624421">
      <w:bodyDiv w:val="1"/>
      <w:marLeft w:val="0"/>
      <w:marRight w:val="0"/>
      <w:marTop w:val="0"/>
      <w:marBottom w:val="0"/>
      <w:divBdr>
        <w:top w:val="none" w:sz="0" w:space="0" w:color="auto"/>
        <w:left w:val="none" w:sz="0" w:space="0" w:color="auto"/>
        <w:bottom w:val="none" w:sz="0" w:space="0" w:color="auto"/>
        <w:right w:val="none" w:sz="0" w:space="0" w:color="auto"/>
      </w:divBdr>
      <w:divsChild>
        <w:div w:id="796263008">
          <w:marLeft w:val="0"/>
          <w:marRight w:val="0"/>
          <w:marTop w:val="0"/>
          <w:marBottom w:val="180"/>
          <w:divBdr>
            <w:top w:val="none" w:sz="0" w:space="0" w:color="auto"/>
            <w:left w:val="none" w:sz="0" w:space="0" w:color="auto"/>
            <w:bottom w:val="single" w:sz="4" w:space="9" w:color="ECECEC"/>
            <w:right w:val="none" w:sz="0" w:space="0" w:color="auto"/>
          </w:divBdr>
        </w:div>
      </w:divsChild>
    </w:div>
    <w:div w:id="890845356">
      <w:bodyDiv w:val="1"/>
      <w:marLeft w:val="0"/>
      <w:marRight w:val="0"/>
      <w:marTop w:val="0"/>
      <w:marBottom w:val="0"/>
      <w:divBdr>
        <w:top w:val="none" w:sz="0" w:space="0" w:color="auto"/>
        <w:left w:val="none" w:sz="0" w:space="0" w:color="auto"/>
        <w:bottom w:val="none" w:sz="0" w:space="0" w:color="auto"/>
        <w:right w:val="none" w:sz="0" w:space="0" w:color="auto"/>
      </w:divBdr>
    </w:div>
    <w:div w:id="899285854">
      <w:bodyDiv w:val="1"/>
      <w:marLeft w:val="0"/>
      <w:marRight w:val="0"/>
      <w:marTop w:val="0"/>
      <w:marBottom w:val="0"/>
      <w:divBdr>
        <w:top w:val="none" w:sz="0" w:space="0" w:color="auto"/>
        <w:left w:val="none" w:sz="0" w:space="0" w:color="auto"/>
        <w:bottom w:val="none" w:sz="0" w:space="0" w:color="auto"/>
        <w:right w:val="none" w:sz="0" w:space="0" w:color="auto"/>
      </w:divBdr>
    </w:div>
    <w:div w:id="938485224">
      <w:bodyDiv w:val="1"/>
      <w:marLeft w:val="0"/>
      <w:marRight w:val="0"/>
      <w:marTop w:val="0"/>
      <w:marBottom w:val="0"/>
      <w:divBdr>
        <w:top w:val="none" w:sz="0" w:space="0" w:color="auto"/>
        <w:left w:val="none" w:sz="0" w:space="0" w:color="auto"/>
        <w:bottom w:val="none" w:sz="0" w:space="0" w:color="auto"/>
        <w:right w:val="none" w:sz="0" w:space="0" w:color="auto"/>
      </w:divBdr>
    </w:div>
    <w:div w:id="1038623969">
      <w:bodyDiv w:val="1"/>
      <w:marLeft w:val="0"/>
      <w:marRight w:val="0"/>
      <w:marTop w:val="0"/>
      <w:marBottom w:val="0"/>
      <w:divBdr>
        <w:top w:val="none" w:sz="0" w:space="0" w:color="auto"/>
        <w:left w:val="none" w:sz="0" w:space="0" w:color="auto"/>
        <w:bottom w:val="none" w:sz="0" w:space="0" w:color="auto"/>
        <w:right w:val="none" w:sz="0" w:space="0" w:color="auto"/>
      </w:divBdr>
    </w:div>
    <w:div w:id="1040210068">
      <w:bodyDiv w:val="1"/>
      <w:marLeft w:val="0"/>
      <w:marRight w:val="0"/>
      <w:marTop w:val="0"/>
      <w:marBottom w:val="0"/>
      <w:divBdr>
        <w:top w:val="none" w:sz="0" w:space="0" w:color="auto"/>
        <w:left w:val="none" w:sz="0" w:space="0" w:color="auto"/>
        <w:bottom w:val="none" w:sz="0" w:space="0" w:color="auto"/>
        <w:right w:val="none" w:sz="0" w:space="0" w:color="auto"/>
      </w:divBdr>
    </w:div>
    <w:div w:id="1076587828">
      <w:bodyDiv w:val="1"/>
      <w:marLeft w:val="0"/>
      <w:marRight w:val="0"/>
      <w:marTop w:val="0"/>
      <w:marBottom w:val="0"/>
      <w:divBdr>
        <w:top w:val="none" w:sz="0" w:space="0" w:color="auto"/>
        <w:left w:val="none" w:sz="0" w:space="0" w:color="auto"/>
        <w:bottom w:val="none" w:sz="0" w:space="0" w:color="auto"/>
        <w:right w:val="none" w:sz="0" w:space="0" w:color="auto"/>
      </w:divBdr>
    </w:div>
    <w:div w:id="1090082468">
      <w:bodyDiv w:val="1"/>
      <w:marLeft w:val="0"/>
      <w:marRight w:val="0"/>
      <w:marTop w:val="0"/>
      <w:marBottom w:val="0"/>
      <w:divBdr>
        <w:top w:val="none" w:sz="0" w:space="0" w:color="auto"/>
        <w:left w:val="none" w:sz="0" w:space="0" w:color="auto"/>
        <w:bottom w:val="none" w:sz="0" w:space="0" w:color="auto"/>
        <w:right w:val="none" w:sz="0" w:space="0" w:color="auto"/>
      </w:divBdr>
    </w:div>
    <w:div w:id="1096439646">
      <w:bodyDiv w:val="1"/>
      <w:marLeft w:val="0"/>
      <w:marRight w:val="0"/>
      <w:marTop w:val="0"/>
      <w:marBottom w:val="0"/>
      <w:divBdr>
        <w:top w:val="none" w:sz="0" w:space="0" w:color="auto"/>
        <w:left w:val="none" w:sz="0" w:space="0" w:color="auto"/>
        <w:bottom w:val="none" w:sz="0" w:space="0" w:color="auto"/>
        <w:right w:val="none" w:sz="0" w:space="0" w:color="auto"/>
      </w:divBdr>
    </w:div>
    <w:div w:id="1099524899">
      <w:bodyDiv w:val="1"/>
      <w:marLeft w:val="0"/>
      <w:marRight w:val="0"/>
      <w:marTop w:val="0"/>
      <w:marBottom w:val="0"/>
      <w:divBdr>
        <w:top w:val="none" w:sz="0" w:space="0" w:color="auto"/>
        <w:left w:val="none" w:sz="0" w:space="0" w:color="auto"/>
        <w:bottom w:val="none" w:sz="0" w:space="0" w:color="auto"/>
        <w:right w:val="none" w:sz="0" w:space="0" w:color="auto"/>
      </w:divBdr>
    </w:div>
    <w:div w:id="1117719901">
      <w:bodyDiv w:val="1"/>
      <w:marLeft w:val="0"/>
      <w:marRight w:val="0"/>
      <w:marTop w:val="0"/>
      <w:marBottom w:val="0"/>
      <w:divBdr>
        <w:top w:val="none" w:sz="0" w:space="0" w:color="auto"/>
        <w:left w:val="none" w:sz="0" w:space="0" w:color="auto"/>
        <w:bottom w:val="none" w:sz="0" w:space="0" w:color="auto"/>
        <w:right w:val="none" w:sz="0" w:space="0" w:color="auto"/>
      </w:divBdr>
    </w:div>
    <w:div w:id="1149446591">
      <w:bodyDiv w:val="1"/>
      <w:marLeft w:val="0"/>
      <w:marRight w:val="0"/>
      <w:marTop w:val="0"/>
      <w:marBottom w:val="0"/>
      <w:divBdr>
        <w:top w:val="none" w:sz="0" w:space="0" w:color="auto"/>
        <w:left w:val="none" w:sz="0" w:space="0" w:color="auto"/>
        <w:bottom w:val="none" w:sz="0" w:space="0" w:color="auto"/>
        <w:right w:val="none" w:sz="0" w:space="0" w:color="auto"/>
      </w:divBdr>
    </w:div>
    <w:div w:id="1181505507">
      <w:bodyDiv w:val="1"/>
      <w:marLeft w:val="0"/>
      <w:marRight w:val="0"/>
      <w:marTop w:val="0"/>
      <w:marBottom w:val="0"/>
      <w:divBdr>
        <w:top w:val="none" w:sz="0" w:space="0" w:color="auto"/>
        <w:left w:val="none" w:sz="0" w:space="0" w:color="auto"/>
        <w:bottom w:val="none" w:sz="0" w:space="0" w:color="auto"/>
        <w:right w:val="none" w:sz="0" w:space="0" w:color="auto"/>
      </w:divBdr>
    </w:div>
    <w:div w:id="1204557303">
      <w:bodyDiv w:val="1"/>
      <w:marLeft w:val="0"/>
      <w:marRight w:val="0"/>
      <w:marTop w:val="0"/>
      <w:marBottom w:val="0"/>
      <w:divBdr>
        <w:top w:val="none" w:sz="0" w:space="0" w:color="auto"/>
        <w:left w:val="none" w:sz="0" w:space="0" w:color="auto"/>
        <w:bottom w:val="none" w:sz="0" w:space="0" w:color="auto"/>
        <w:right w:val="none" w:sz="0" w:space="0" w:color="auto"/>
      </w:divBdr>
    </w:div>
    <w:div w:id="1234584656">
      <w:bodyDiv w:val="1"/>
      <w:marLeft w:val="0"/>
      <w:marRight w:val="0"/>
      <w:marTop w:val="0"/>
      <w:marBottom w:val="0"/>
      <w:divBdr>
        <w:top w:val="none" w:sz="0" w:space="0" w:color="auto"/>
        <w:left w:val="none" w:sz="0" w:space="0" w:color="auto"/>
        <w:bottom w:val="none" w:sz="0" w:space="0" w:color="auto"/>
        <w:right w:val="none" w:sz="0" w:space="0" w:color="auto"/>
      </w:divBdr>
    </w:div>
    <w:div w:id="1249924716">
      <w:bodyDiv w:val="1"/>
      <w:marLeft w:val="0"/>
      <w:marRight w:val="0"/>
      <w:marTop w:val="0"/>
      <w:marBottom w:val="0"/>
      <w:divBdr>
        <w:top w:val="none" w:sz="0" w:space="0" w:color="auto"/>
        <w:left w:val="none" w:sz="0" w:space="0" w:color="auto"/>
        <w:bottom w:val="none" w:sz="0" w:space="0" w:color="auto"/>
        <w:right w:val="none" w:sz="0" w:space="0" w:color="auto"/>
      </w:divBdr>
    </w:div>
    <w:div w:id="1322781917">
      <w:bodyDiv w:val="1"/>
      <w:marLeft w:val="0"/>
      <w:marRight w:val="0"/>
      <w:marTop w:val="0"/>
      <w:marBottom w:val="0"/>
      <w:divBdr>
        <w:top w:val="none" w:sz="0" w:space="0" w:color="auto"/>
        <w:left w:val="none" w:sz="0" w:space="0" w:color="auto"/>
        <w:bottom w:val="none" w:sz="0" w:space="0" w:color="auto"/>
        <w:right w:val="none" w:sz="0" w:space="0" w:color="auto"/>
      </w:divBdr>
    </w:div>
    <w:div w:id="1386023351">
      <w:bodyDiv w:val="1"/>
      <w:marLeft w:val="0"/>
      <w:marRight w:val="0"/>
      <w:marTop w:val="0"/>
      <w:marBottom w:val="0"/>
      <w:divBdr>
        <w:top w:val="none" w:sz="0" w:space="0" w:color="auto"/>
        <w:left w:val="none" w:sz="0" w:space="0" w:color="auto"/>
        <w:bottom w:val="none" w:sz="0" w:space="0" w:color="auto"/>
        <w:right w:val="none" w:sz="0" w:space="0" w:color="auto"/>
      </w:divBdr>
    </w:div>
    <w:div w:id="1499268656">
      <w:bodyDiv w:val="1"/>
      <w:marLeft w:val="0"/>
      <w:marRight w:val="0"/>
      <w:marTop w:val="0"/>
      <w:marBottom w:val="0"/>
      <w:divBdr>
        <w:top w:val="none" w:sz="0" w:space="0" w:color="auto"/>
        <w:left w:val="none" w:sz="0" w:space="0" w:color="auto"/>
        <w:bottom w:val="none" w:sz="0" w:space="0" w:color="auto"/>
        <w:right w:val="none" w:sz="0" w:space="0" w:color="auto"/>
      </w:divBdr>
    </w:div>
    <w:div w:id="1533691084">
      <w:bodyDiv w:val="1"/>
      <w:marLeft w:val="0"/>
      <w:marRight w:val="0"/>
      <w:marTop w:val="0"/>
      <w:marBottom w:val="0"/>
      <w:divBdr>
        <w:top w:val="none" w:sz="0" w:space="0" w:color="auto"/>
        <w:left w:val="none" w:sz="0" w:space="0" w:color="auto"/>
        <w:bottom w:val="none" w:sz="0" w:space="0" w:color="auto"/>
        <w:right w:val="none" w:sz="0" w:space="0" w:color="auto"/>
      </w:divBdr>
    </w:div>
    <w:div w:id="1644849784">
      <w:bodyDiv w:val="1"/>
      <w:marLeft w:val="0"/>
      <w:marRight w:val="0"/>
      <w:marTop w:val="0"/>
      <w:marBottom w:val="0"/>
      <w:divBdr>
        <w:top w:val="none" w:sz="0" w:space="0" w:color="auto"/>
        <w:left w:val="none" w:sz="0" w:space="0" w:color="auto"/>
        <w:bottom w:val="none" w:sz="0" w:space="0" w:color="auto"/>
        <w:right w:val="none" w:sz="0" w:space="0" w:color="auto"/>
      </w:divBdr>
    </w:div>
    <w:div w:id="1662856064">
      <w:bodyDiv w:val="1"/>
      <w:marLeft w:val="0"/>
      <w:marRight w:val="0"/>
      <w:marTop w:val="0"/>
      <w:marBottom w:val="0"/>
      <w:divBdr>
        <w:top w:val="none" w:sz="0" w:space="0" w:color="auto"/>
        <w:left w:val="none" w:sz="0" w:space="0" w:color="auto"/>
        <w:bottom w:val="none" w:sz="0" w:space="0" w:color="auto"/>
        <w:right w:val="none" w:sz="0" w:space="0" w:color="auto"/>
      </w:divBdr>
    </w:div>
    <w:div w:id="1678729320">
      <w:bodyDiv w:val="1"/>
      <w:marLeft w:val="0"/>
      <w:marRight w:val="0"/>
      <w:marTop w:val="0"/>
      <w:marBottom w:val="0"/>
      <w:divBdr>
        <w:top w:val="none" w:sz="0" w:space="0" w:color="auto"/>
        <w:left w:val="none" w:sz="0" w:space="0" w:color="auto"/>
        <w:bottom w:val="none" w:sz="0" w:space="0" w:color="auto"/>
        <w:right w:val="none" w:sz="0" w:space="0" w:color="auto"/>
      </w:divBdr>
    </w:div>
    <w:div w:id="1718236927">
      <w:bodyDiv w:val="1"/>
      <w:marLeft w:val="0"/>
      <w:marRight w:val="0"/>
      <w:marTop w:val="0"/>
      <w:marBottom w:val="0"/>
      <w:divBdr>
        <w:top w:val="none" w:sz="0" w:space="0" w:color="auto"/>
        <w:left w:val="none" w:sz="0" w:space="0" w:color="auto"/>
        <w:bottom w:val="none" w:sz="0" w:space="0" w:color="auto"/>
        <w:right w:val="none" w:sz="0" w:space="0" w:color="auto"/>
      </w:divBdr>
    </w:div>
    <w:div w:id="1742293185">
      <w:bodyDiv w:val="1"/>
      <w:marLeft w:val="0"/>
      <w:marRight w:val="0"/>
      <w:marTop w:val="0"/>
      <w:marBottom w:val="0"/>
      <w:divBdr>
        <w:top w:val="none" w:sz="0" w:space="0" w:color="auto"/>
        <w:left w:val="none" w:sz="0" w:space="0" w:color="auto"/>
        <w:bottom w:val="none" w:sz="0" w:space="0" w:color="auto"/>
        <w:right w:val="none" w:sz="0" w:space="0" w:color="auto"/>
      </w:divBdr>
    </w:div>
    <w:div w:id="1766144714">
      <w:bodyDiv w:val="1"/>
      <w:marLeft w:val="0"/>
      <w:marRight w:val="0"/>
      <w:marTop w:val="0"/>
      <w:marBottom w:val="0"/>
      <w:divBdr>
        <w:top w:val="none" w:sz="0" w:space="0" w:color="auto"/>
        <w:left w:val="none" w:sz="0" w:space="0" w:color="auto"/>
        <w:bottom w:val="none" w:sz="0" w:space="0" w:color="auto"/>
        <w:right w:val="none" w:sz="0" w:space="0" w:color="auto"/>
      </w:divBdr>
    </w:div>
    <w:div w:id="1837768761">
      <w:bodyDiv w:val="1"/>
      <w:marLeft w:val="0"/>
      <w:marRight w:val="0"/>
      <w:marTop w:val="0"/>
      <w:marBottom w:val="0"/>
      <w:divBdr>
        <w:top w:val="none" w:sz="0" w:space="0" w:color="auto"/>
        <w:left w:val="none" w:sz="0" w:space="0" w:color="auto"/>
        <w:bottom w:val="none" w:sz="0" w:space="0" w:color="auto"/>
        <w:right w:val="none" w:sz="0" w:space="0" w:color="auto"/>
      </w:divBdr>
    </w:div>
    <w:div w:id="1885024041">
      <w:bodyDiv w:val="1"/>
      <w:marLeft w:val="0"/>
      <w:marRight w:val="0"/>
      <w:marTop w:val="0"/>
      <w:marBottom w:val="0"/>
      <w:divBdr>
        <w:top w:val="none" w:sz="0" w:space="0" w:color="auto"/>
        <w:left w:val="none" w:sz="0" w:space="0" w:color="auto"/>
        <w:bottom w:val="none" w:sz="0" w:space="0" w:color="auto"/>
        <w:right w:val="none" w:sz="0" w:space="0" w:color="auto"/>
      </w:divBdr>
    </w:div>
    <w:div w:id="1903833180">
      <w:bodyDiv w:val="1"/>
      <w:marLeft w:val="0"/>
      <w:marRight w:val="0"/>
      <w:marTop w:val="0"/>
      <w:marBottom w:val="0"/>
      <w:divBdr>
        <w:top w:val="none" w:sz="0" w:space="0" w:color="auto"/>
        <w:left w:val="none" w:sz="0" w:space="0" w:color="auto"/>
        <w:bottom w:val="none" w:sz="0" w:space="0" w:color="auto"/>
        <w:right w:val="none" w:sz="0" w:space="0" w:color="auto"/>
      </w:divBdr>
    </w:div>
    <w:div w:id="1949774206">
      <w:bodyDiv w:val="1"/>
      <w:marLeft w:val="0"/>
      <w:marRight w:val="0"/>
      <w:marTop w:val="0"/>
      <w:marBottom w:val="0"/>
      <w:divBdr>
        <w:top w:val="none" w:sz="0" w:space="0" w:color="auto"/>
        <w:left w:val="none" w:sz="0" w:space="0" w:color="auto"/>
        <w:bottom w:val="none" w:sz="0" w:space="0" w:color="auto"/>
        <w:right w:val="none" w:sz="0" w:space="0" w:color="auto"/>
      </w:divBdr>
    </w:div>
    <w:div w:id="2036536926">
      <w:bodyDiv w:val="1"/>
      <w:marLeft w:val="0"/>
      <w:marRight w:val="0"/>
      <w:marTop w:val="0"/>
      <w:marBottom w:val="0"/>
      <w:divBdr>
        <w:top w:val="none" w:sz="0" w:space="0" w:color="auto"/>
        <w:left w:val="none" w:sz="0" w:space="0" w:color="auto"/>
        <w:bottom w:val="none" w:sz="0" w:space="0" w:color="auto"/>
        <w:right w:val="none" w:sz="0" w:space="0" w:color="auto"/>
      </w:divBdr>
    </w:div>
    <w:div w:id="2075353716">
      <w:bodyDiv w:val="1"/>
      <w:marLeft w:val="0"/>
      <w:marRight w:val="0"/>
      <w:marTop w:val="0"/>
      <w:marBottom w:val="0"/>
      <w:divBdr>
        <w:top w:val="none" w:sz="0" w:space="0" w:color="auto"/>
        <w:left w:val="none" w:sz="0" w:space="0" w:color="auto"/>
        <w:bottom w:val="none" w:sz="0" w:space="0" w:color="auto"/>
        <w:right w:val="none" w:sz="0" w:space="0" w:color="auto"/>
      </w:divBdr>
    </w:div>
    <w:div w:id="2098477309">
      <w:bodyDiv w:val="1"/>
      <w:marLeft w:val="0"/>
      <w:marRight w:val="0"/>
      <w:marTop w:val="0"/>
      <w:marBottom w:val="0"/>
      <w:divBdr>
        <w:top w:val="none" w:sz="0" w:space="0" w:color="auto"/>
        <w:left w:val="none" w:sz="0" w:space="0" w:color="auto"/>
        <w:bottom w:val="none" w:sz="0" w:space="0" w:color="auto"/>
        <w:right w:val="none" w:sz="0" w:space="0" w:color="auto"/>
      </w:divBdr>
    </w:div>
    <w:div w:id="2104376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26" Type="http://schemas.openxmlformats.org/officeDocument/2006/relationships/hyperlink" Target="https://www.ncbi.nlm.nih.gov/books/n/neurosci/A2251/def-item/A2782/" TargetMode="External"/><Relationship Id="rId21" Type="http://schemas.openxmlformats.org/officeDocument/2006/relationships/hyperlink" Target="https://www.ncbi.nlm.nih.gov/books/n/neurosci/A2251/def-item/A2918/" TargetMode="External"/><Relationship Id="rId34" Type="http://schemas.openxmlformats.org/officeDocument/2006/relationships/hyperlink" Target="https://www.ncbi.nlm.nih.gov/books/n/neurosci/A2251/def-item/A2714/" TargetMode="External"/><Relationship Id="rId42" Type="http://schemas.openxmlformats.org/officeDocument/2006/relationships/hyperlink" Target="https://www.ncbi.nlm.nih.gov/books/n/neurosci/A2251/def-item/A2782/" TargetMode="External"/><Relationship Id="rId47" Type="http://schemas.openxmlformats.org/officeDocument/2006/relationships/image" Target="media/image10.jpeg"/><Relationship Id="rId50" Type="http://schemas.openxmlformats.org/officeDocument/2006/relationships/image" Target="media/image12.png"/><Relationship Id="rId55" Type="http://schemas.openxmlformats.org/officeDocument/2006/relationships/hyperlink" Target="https://electronicsforu.com/electronics-projects/image-processing-using-matlab-part-1" TargetMode="External"/><Relationship Id="rId63" Type="http://schemas.openxmlformats.org/officeDocument/2006/relationships/hyperlink" Target="https://he.wikipedia.org/wiki/%D7%A4%D7%A8%D7%93%D7%99%D7%92%D7%9E%D7%AA_%D7%AA%D7%9B%D7%A0%D7%95%D7%AA" TargetMode="External"/><Relationship Id="rId68" Type="http://schemas.openxmlformats.org/officeDocument/2006/relationships/hyperlink" Target="https://he.wikipedia.org/wiki/%D7%9E%D7%A2%D7%91%D7%93" TargetMode="External"/><Relationship Id="rId76" Type="http://schemas.openxmlformats.org/officeDocument/2006/relationships/hyperlink" Target="https://arxiv.org/pdf/1702.07800.pdf" TargetMode="External"/><Relationship Id="rId84" Type="http://schemas.openxmlformats.org/officeDocument/2006/relationships/hyperlink" Target="http://web.eecs.utk.edu/~itamar/courses/ECE-692/Bobby_paper1.pdf" TargetMode="External"/><Relationship Id="rId89" Type="http://schemas.openxmlformats.org/officeDocument/2006/relationships/hyperlink" Target="https://arxiv.org/pdf/1406.1078.pdf" TargetMode="External"/><Relationship Id="rId97" Type="http://schemas.openxmlformats.org/officeDocument/2006/relationships/image" Target="media/image21.png"/><Relationship Id="rId7" Type="http://schemas.openxmlformats.org/officeDocument/2006/relationships/image" Target="media/image2.jpeg"/><Relationship Id="rId71" Type="http://schemas.openxmlformats.org/officeDocument/2006/relationships/hyperlink" Target="https://he.wikipedia.org/wiki/%D7%9E%D7%A2%D7%91%D7%93" TargetMode="External"/><Relationship Id="rId92" Type="http://schemas.openxmlformats.org/officeDocument/2006/relationships/hyperlink" Target="https://pdfs.semanticscholar.org/7d76/b71b700846901ac4ac119403aa737a285e36.pdf" TargetMode="External"/><Relationship Id="rId2" Type="http://schemas.openxmlformats.org/officeDocument/2006/relationships/numbering" Target="numbering.xml"/><Relationship Id="rId16" Type="http://schemas.openxmlformats.org/officeDocument/2006/relationships/hyperlink" Target="https://he.wikipedia.org/wiki/%D7%9E%D7%95%D7%93%D7%A2%D7%95%D7%AA" TargetMode="External"/><Relationship Id="rId29" Type="http://schemas.openxmlformats.org/officeDocument/2006/relationships/hyperlink" Target="https://www.ncbi.nlm.nih.gov/books/NBK10900/figure/A920/?report=objectonly" TargetMode="External"/><Relationship Id="rId11" Type="http://schemas.openxmlformats.org/officeDocument/2006/relationships/image" Target="media/image6.jpeg"/><Relationship Id="rId24" Type="http://schemas.openxmlformats.org/officeDocument/2006/relationships/hyperlink" Target="https://www.ncbi.nlm.nih.gov/books/n/neurosci/A2251/def-item/A2609/" TargetMode="External"/><Relationship Id="rId32" Type="http://schemas.openxmlformats.org/officeDocument/2006/relationships/hyperlink" Target="https://www.ncbi.nlm.nih.gov/books/n/neurosci/A2251/def-item/A2302/" TargetMode="External"/><Relationship Id="rId37" Type="http://schemas.openxmlformats.org/officeDocument/2006/relationships/hyperlink" Target="https://www.ncbi.nlm.nih.gov/books/n/neurosci/A2251/def-item/A2782/" TargetMode="External"/><Relationship Id="rId40" Type="http://schemas.openxmlformats.org/officeDocument/2006/relationships/hyperlink" Target="https://www.ncbi.nlm.nih.gov/books/n/neurosci/A2251/def-item/A2918/" TargetMode="External"/><Relationship Id="rId45" Type="http://schemas.openxmlformats.org/officeDocument/2006/relationships/hyperlink" Target="https://www.ncbi.nlm.nih.gov/books/NBK10900/figure/A921/?report=objectonly" TargetMode="External"/><Relationship Id="rId53" Type="http://schemas.openxmlformats.org/officeDocument/2006/relationships/hyperlink" Target="https://he.wikipedia.org/wiki/%D7%A1%D7%91%D7%99%D7%91%D7%AA_%D7%A4%D7%99%D7%AA%D7%95%D7%97_%D7%9E%D7%A9%D7%95%D7%9C%D7%91%D7%AA" TargetMode="External"/><Relationship Id="rId58" Type="http://schemas.openxmlformats.org/officeDocument/2006/relationships/hyperlink" Target="https://electronicsforu.com/technology-trends/artificial-intelligence-getting-real" TargetMode="External"/><Relationship Id="rId66" Type="http://schemas.openxmlformats.org/officeDocument/2006/relationships/hyperlink" Target="https://he.wikipedia.org/wiki/%D7%AA%D7%9B%D7%A0%D7%95%D7%AA_%D7%A4%D7%95%D7%A0%D7%A7%D7%A6%D7%99%D7%95%D7%A0%D7%9C%D7%99" TargetMode="External"/><Relationship Id="rId74" Type="http://schemas.openxmlformats.org/officeDocument/2006/relationships/hyperlink" Target="http://www.cv-foundation.org/openaccess/content_cvpr_2016/papers/He_Deep_Residual_Learning_CVPR_2016_paper.pdf" TargetMode="External"/><Relationship Id="rId79" Type="http://schemas.openxmlformats.org/officeDocument/2006/relationships/hyperlink" Target="http://deeplearning.net/tutorial/lenet.html" TargetMode="External"/><Relationship Id="rId87" Type="http://schemas.openxmlformats.org/officeDocument/2006/relationships/hyperlink" Target="http://colah.github.io/posts/2015-08-Understanding-LSTMs/" TargetMode="External"/><Relationship Id="rId5" Type="http://schemas.openxmlformats.org/officeDocument/2006/relationships/webSettings" Target="webSettings.xml"/><Relationship Id="rId61" Type="http://schemas.openxmlformats.org/officeDocument/2006/relationships/hyperlink" Target="https://he.wikipedia.org/wiki/%D7%A9%D7%A4%D7%AA_%D7%AA%D7%9B%D7%A0%D7%95%D7%AA_%D7%93%D7%99%D7%A0%D7%9E%D7%99%D7%AA" TargetMode="External"/><Relationship Id="rId82" Type="http://schemas.openxmlformats.org/officeDocument/2006/relationships/image" Target="media/image17.png"/><Relationship Id="rId90" Type="http://schemas.openxmlformats.org/officeDocument/2006/relationships/image" Target="media/image19.png"/><Relationship Id="rId95" Type="http://schemas.openxmlformats.org/officeDocument/2006/relationships/hyperlink" Target="https://lilianweng.github.io/lil-log/2017/06/21/an-overview-of-deep-learning.html" TargetMode="External"/><Relationship Id="rId19" Type="http://schemas.openxmlformats.org/officeDocument/2006/relationships/hyperlink" Target="https://www.ncbi.nlm.nih.gov/books/n/neurosci/A2251/def-item/A2386/" TargetMode="External"/><Relationship Id="rId14" Type="http://schemas.openxmlformats.org/officeDocument/2006/relationships/hyperlink" Target="https://he.wikipedia.org/wiki/%D7%A7%D7%9C%D7%99%D7%A4%D7%AA_%D7%94%D7%9E%D7%95%D7%97" TargetMode="External"/><Relationship Id="rId22" Type="http://schemas.openxmlformats.org/officeDocument/2006/relationships/hyperlink" Target="https://www.ncbi.nlm.nih.gov/books/n/neurosci/A2251/def-item/A2546/" TargetMode="External"/><Relationship Id="rId27" Type="http://schemas.openxmlformats.org/officeDocument/2006/relationships/hyperlink" Target="https://www.ncbi.nlm.nih.gov/books/n/neurosci/A2251/def-item/A2605/" TargetMode="External"/><Relationship Id="rId30" Type="http://schemas.openxmlformats.org/officeDocument/2006/relationships/hyperlink" Target="https://www.ncbi.nlm.nih.gov/books/n/neurosci/A2251/def-item/A2786/" TargetMode="External"/><Relationship Id="rId35" Type="http://schemas.openxmlformats.org/officeDocument/2006/relationships/image" Target="media/image8.jpeg"/><Relationship Id="rId43" Type="http://schemas.openxmlformats.org/officeDocument/2006/relationships/hyperlink" Target="https://www.ncbi.nlm.nih.gov/books/n/neurosci/A2251/def-item/A2386/" TargetMode="External"/><Relationship Id="rId48" Type="http://schemas.openxmlformats.org/officeDocument/2006/relationships/hyperlink" Target="https://psychology-info.com/areas-of-the-brain-involved-in-hearing" TargetMode="External"/><Relationship Id="rId56" Type="http://schemas.openxmlformats.org/officeDocument/2006/relationships/hyperlink" Target="https://electronicsforu.com/resources/15-free-c-programming-ebooks" TargetMode="External"/><Relationship Id="rId64" Type="http://schemas.openxmlformats.org/officeDocument/2006/relationships/hyperlink" Target="https://he.wikipedia.org/wiki/%D7%AA%D7%9B%D7%A0%D7%95%D7%AA_%D7%9E%D7%95%D7%A0%D7%97%D7%94-%D7%A2%D7%A6%D7%9E%D7%99%D7%9D" TargetMode="External"/><Relationship Id="rId69" Type="http://schemas.openxmlformats.org/officeDocument/2006/relationships/hyperlink" Target="https://he.wikipedia.org/wiki/%D7%9B%D7%A8%D7%98%D7%99%D7%A1_%D7%92%D7%A8%D7%A4%D7%99" TargetMode="External"/><Relationship Id="rId77" Type="http://schemas.openxmlformats.org/officeDocument/2006/relationships/hyperlink" Target="http://setosa.io/ev/image-kernels/" TargetMode="External"/><Relationship Id="rId100" Type="http://schemas.openxmlformats.org/officeDocument/2006/relationships/theme" Target="theme/theme1.xml"/><Relationship Id="rId8" Type="http://schemas.openxmlformats.org/officeDocument/2006/relationships/image" Target="media/image3.png"/><Relationship Id="rId51" Type="http://schemas.openxmlformats.org/officeDocument/2006/relationships/image" Target="media/image13.png"/><Relationship Id="rId72" Type="http://schemas.openxmlformats.org/officeDocument/2006/relationships/hyperlink" Target="https://he.wikipedia.org/wiki/%D7%A1%D7%A6%D7%A0%D7%94_(%D7%A7%D7%95%D7%9C%D7%A0%D7%95%D7%A2)" TargetMode="External"/><Relationship Id="rId80" Type="http://schemas.openxmlformats.org/officeDocument/2006/relationships/hyperlink" Target="http://ufldl.stanford.edu/tutorial/supervised/FeatureExtractionUsingConvolution/" TargetMode="External"/><Relationship Id="rId85" Type="http://schemas.openxmlformats.org/officeDocument/2006/relationships/hyperlink" Target="http://colah.github.io/posts/2015-08-Understanding-LSTMs/" TargetMode="External"/><Relationship Id="rId93" Type="http://schemas.openxmlformats.org/officeDocument/2006/relationships/image" Target="media/image20.png"/><Relationship Id="rId98" Type="http://schemas.openxmlformats.org/officeDocument/2006/relationships/image" Target="media/image22.png"/><Relationship Id="rId3" Type="http://schemas.openxmlformats.org/officeDocument/2006/relationships/styles" Target="styles.xml"/><Relationship Id="rId12" Type="http://schemas.openxmlformats.org/officeDocument/2006/relationships/image" Target="media/image7.jpeg"/><Relationship Id="rId17" Type="http://schemas.openxmlformats.org/officeDocument/2006/relationships/hyperlink" Target="https://he.wikipedia.org/wiki/%D7%A2%D7%99%D7%95%D7%95%D7%A8%D7%95%D7%9F" TargetMode="External"/><Relationship Id="rId25" Type="http://schemas.openxmlformats.org/officeDocument/2006/relationships/hyperlink" Target="https://www.ncbi.nlm.nih.gov/books/n/neurosci/A2251/def-item/A2605/" TargetMode="External"/><Relationship Id="rId33" Type="http://schemas.openxmlformats.org/officeDocument/2006/relationships/hyperlink" Target="https://www.ncbi.nlm.nih.gov/books/n/neurosci/A2251/def-item/A2692/" TargetMode="External"/><Relationship Id="rId38" Type="http://schemas.openxmlformats.org/officeDocument/2006/relationships/hyperlink" Target="https://www.ncbi.nlm.nih.gov/books/n/neurosci/A2251/def-item/A2849/" TargetMode="External"/><Relationship Id="rId46" Type="http://schemas.openxmlformats.org/officeDocument/2006/relationships/hyperlink" Target="https://www.ncbi.nlm.nih.gov/books/NBK10900/" TargetMode="External"/><Relationship Id="rId59" Type="http://schemas.openxmlformats.org/officeDocument/2006/relationships/image" Target="media/image14.jpeg"/><Relationship Id="rId67" Type="http://schemas.openxmlformats.org/officeDocument/2006/relationships/hyperlink" Target="https://he.wikipedia.org/wiki/%D7%A1%D7%A4%D7%A8%D7%99%D7%99%D7%94_(%D7%AA%D7%9B%D7%A0%D7%95%D7%AA)" TargetMode="External"/><Relationship Id="rId20" Type="http://schemas.openxmlformats.org/officeDocument/2006/relationships/hyperlink" Target="https://www.ncbi.nlm.nih.gov/books/n/neurosci/A2251/def-item/A2782/" TargetMode="External"/><Relationship Id="rId41" Type="http://schemas.openxmlformats.org/officeDocument/2006/relationships/hyperlink" Target="https://www.ncbi.nlm.nih.gov/books/n/neurosci/A2251/def-item/A2768/" TargetMode="External"/><Relationship Id="rId54" Type="http://schemas.openxmlformats.org/officeDocument/2006/relationships/hyperlink" Target="https://he.wikipedia.org/wiki/%D7%9E%D7%94%D7%93%D7%A8" TargetMode="External"/><Relationship Id="rId62" Type="http://schemas.openxmlformats.org/officeDocument/2006/relationships/hyperlink" Target="https://he.wikipedia.org/wiki/%D7%94%D7%96%D7%97%D7%94" TargetMode="External"/><Relationship Id="rId70" Type="http://schemas.openxmlformats.org/officeDocument/2006/relationships/hyperlink" Target="https://he.wikipedia.org/wiki/%D7%9E%D7%A2%D7%A8%D7%9B%D7%AA_%D7%A2%D7%9C_%D7%A9%D7%91%D7%91" TargetMode="External"/><Relationship Id="rId75" Type="http://schemas.openxmlformats.org/officeDocument/2006/relationships/image" Target="media/image15.png"/><Relationship Id="rId83" Type="http://schemas.openxmlformats.org/officeDocument/2006/relationships/hyperlink" Target="https://www.nature.com/nature/journal/v521/n7553/fig_tab/nature14539_F5.html" TargetMode="External"/><Relationship Id="rId88" Type="http://schemas.openxmlformats.org/officeDocument/2006/relationships/hyperlink" Target="http://karpathy.github.io/2015/05/21/rnn-effectiveness/" TargetMode="External"/><Relationship Id="rId91" Type="http://schemas.openxmlformats.org/officeDocument/2006/relationships/hyperlink" Target="https://en.wikipedia.org/wiki/Principal_component_analysis" TargetMode="External"/><Relationship Id="rId96" Type="http://schemas.openxmlformats.org/officeDocument/2006/relationships/hyperlink" Target="https://lilianweng.github.io/lil-log/2017/06/21/an-overview-of-deep-learning.html" TargetMode="External"/><Relationship Id="rId1" Type="http://schemas.openxmlformats.org/officeDocument/2006/relationships/customXml" Target="../customXml/item1.xml"/><Relationship Id="rId6" Type="http://schemas.openxmlformats.org/officeDocument/2006/relationships/image" Target="media/image1.jpeg"/><Relationship Id="rId15" Type="http://schemas.openxmlformats.org/officeDocument/2006/relationships/hyperlink" Target="https://he.wikipedia.org/wiki/%D7%94%D7%90%D7%95%D7%A0%D7%94_%D7%94%D7%A2%D7%95%D7%A8%D7%A4%D7%99%D7%AA" TargetMode="External"/><Relationship Id="rId23" Type="http://schemas.openxmlformats.org/officeDocument/2006/relationships/hyperlink" Target="https://www.ncbi.nlm.nih.gov/books/n/neurosci/A2251/def-item/A2955/" TargetMode="External"/><Relationship Id="rId28" Type="http://schemas.openxmlformats.org/officeDocument/2006/relationships/hyperlink" Target="https://www.ncbi.nlm.nih.gov/books/n/neurosci/A2251/def-item/A2364/" TargetMode="External"/><Relationship Id="rId36" Type="http://schemas.openxmlformats.org/officeDocument/2006/relationships/hyperlink" Target="https://www.ncbi.nlm.nih.gov/books/n/neurosci/A2251/def-item/A2386/" TargetMode="External"/><Relationship Id="rId49" Type="http://schemas.openxmlformats.org/officeDocument/2006/relationships/image" Target="media/image11.png"/><Relationship Id="rId57" Type="http://schemas.openxmlformats.org/officeDocument/2006/relationships/hyperlink" Target="https://electronicsforu.com/technology-trends/machine-learning-basics-newbies" TargetMode="External"/><Relationship Id="rId10" Type="http://schemas.openxmlformats.org/officeDocument/2006/relationships/image" Target="media/image5.jpeg"/><Relationship Id="rId31" Type="http://schemas.openxmlformats.org/officeDocument/2006/relationships/hyperlink" Target="https://www.ncbi.nlm.nih.gov/books/n/neurosci/A2251/def-item/A2870/" TargetMode="External"/><Relationship Id="rId44" Type="http://schemas.openxmlformats.org/officeDocument/2006/relationships/hyperlink" Target="https://www.ncbi.nlm.nih.gov/books/n/neurosci/A2251/def-item/A2714/" TargetMode="External"/><Relationship Id="rId52" Type="http://schemas.openxmlformats.org/officeDocument/2006/relationships/hyperlink" Target="https://he.wikipedia.org/w/index.php?title=%D7%A4%D7%99%D7%AA%D7%95%D7%97_%D7%9E%D7%95%D7%A0%D7%97%D7%94_%D7%A2%D7%A6%D7%9E%D7%99%D7%9D&amp;action=edit&amp;redlink=1" TargetMode="External"/><Relationship Id="rId60" Type="http://schemas.openxmlformats.org/officeDocument/2006/relationships/hyperlink" Target="https://he.wikipedia.org/wiki/%D7%90%D7%A0%D7%92%D7%9C%D7%99%D7%AA" TargetMode="External"/><Relationship Id="rId65" Type="http://schemas.openxmlformats.org/officeDocument/2006/relationships/hyperlink" Target="https://he.wikipedia.org/wiki/%D7%AA%D7%9B%D7%A0%D7%95%D7%AA_%D7%A4%D7%A8%D7%95%D7%A6%D7%93%D7%95%D7%A8%D7%9C%D7%99" TargetMode="External"/><Relationship Id="rId73" Type="http://schemas.openxmlformats.org/officeDocument/2006/relationships/hyperlink" Target="https://he.wikipedia.org/wiki/%D7%92%D7%A8%D7%A4%D7%99%D7%A7%D7%94_%D7%AA%D7%9C%D7%AA_%D7%9E%D7%9E%D7%93%D7%99%D7%AA" TargetMode="External"/><Relationship Id="rId78" Type="http://schemas.openxmlformats.org/officeDocument/2006/relationships/image" Target="media/image16.png"/><Relationship Id="rId81" Type="http://schemas.openxmlformats.org/officeDocument/2006/relationships/hyperlink" Target="http://ufldl.stanford.edu/tutorial/supervised/Pooling/" TargetMode="External"/><Relationship Id="rId86" Type="http://schemas.openxmlformats.org/officeDocument/2006/relationships/image" Target="media/image18.png"/><Relationship Id="rId94" Type="http://schemas.openxmlformats.org/officeDocument/2006/relationships/hyperlink" Target="https://pdfs.semanticscholar.org/7d76/b71b700846901ac4ac119403aa737a285e36.pdf" TargetMode="External"/><Relationship Id="rId9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gif"/><Relationship Id="rId13" Type="http://schemas.openxmlformats.org/officeDocument/2006/relationships/hyperlink" Target="http://textologia.net/?p=13281" TargetMode="External"/><Relationship Id="rId18" Type="http://schemas.openxmlformats.org/officeDocument/2006/relationships/hyperlink" Target="https://www.ncbi.nlm.nih.gov/books/n/neurosci/A2251/def-item/A2263/" TargetMode="External"/><Relationship Id="rId39" Type="http://schemas.openxmlformats.org/officeDocument/2006/relationships/image" Target="media/image9.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3857E4-766E-4BC2-B81A-3899606C7B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21396</TotalTime>
  <Pages>32</Pages>
  <Words>13022</Words>
  <Characters>65115</Characters>
  <Application>Microsoft Office Word</Application>
  <DocSecurity>0</DocSecurity>
  <Lines>542</Lines>
  <Paragraphs>155</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77982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DELL-PC</dc:creator>
  <cp:lastModifiedBy>dvirn</cp:lastModifiedBy>
  <cp:revision>282</cp:revision>
  <dcterms:created xsi:type="dcterms:W3CDTF">2019-10-02T11:27:00Z</dcterms:created>
  <dcterms:modified xsi:type="dcterms:W3CDTF">2019-12-30T09:54:00Z</dcterms:modified>
</cp:coreProperties>
</file>