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69CD" w:rsidRPr="008F3199" w:rsidRDefault="008F3199" w:rsidP="008F3199">
      <w:pPr>
        <w:jc w:val="center"/>
        <w:rPr>
          <w:sz w:val="44"/>
          <w:szCs w:val="44"/>
          <w:u w:val="single"/>
          <w:rtl/>
        </w:rPr>
      </w:pPr>
      <w:r w:rsidRPr="002B08E2">
        <w:rPr>
          <w:rFonts w:ascii="Tahoma" w:hAnsi="Tahoma" w:cs="David"/>
          <w:b/>
          <w:bCs/>
          <w:sz w:val="32"/>
          <w:szCs w:val="32"/>
          <w:u w:val="single"/>
        </w:rPr>
        <w:t>project:</w:t>
      </w:r>
      <w:r>
        <w:rPr>
          <w:rFonts w:ascii="Tahoma" w:hAnsi="Tahoma" w:cs="David"/>
          <w:b/>
          <w:bCs/>
          <w:sz w:val="44"/>
          <w:szCs w:val="44"/>
          <w:u w:val="single"/>
        </w:rPr>
        <w:t xml:space="preserve"> </w:t>
      </w:r>
      <w:r w:rsidRPr="008F3199">
        <w:rPr>
          <w:rFonts w:ascii="Tahoma" w:hAnsi="Tahoma" w:cs="David"/>
          <w:b/>
          <w:bCs/>
          <w:sz w:val="44"/>
          <w:szCs w:val="44"/>
          <w:u w:val="single"/>
        </w:rPr>
        <w:t>Equivalence</w:t>
      </w:r>
      <w:r>
        <w:rPr>
          <w:rFonts w:ascii="Tahoma" w:hAnsi="Tahoma" w:cs="David"/>
          <w:b/>
          <w:bCs/>
          <w:sz w:val="44"/>
          <w:szCs w:val="44"/>
          <w:u w:val="single"/>
        </w:rPr>
        <w:t>-</w:t>
      </w:r>
      <w:r w:rsidRPr="008F3199">
        <w:rPr>
          <w:rFonts w:ascii="Tahoma" w:hAnsi="Tahoma" w:cs="David"/>
          <w:b/>
          <w:bCs/>
          <w:sz w:val="44"/>
          <w:szCs w:val="44"/>
          <w:u w:val="single"/>
        </w:rPr>
        <w:t>of</w:t>
      </w:r>
      <w:r>
        <w:rPr>
          <w:rFonts w:ascii="Tahoma" w:hAnsi="Tahoma" w:cs="David"/>
          <w:b/>
          <w:bCs/>
          <w:sz w:val="44"/>
          <w:szCs w:val="44"/>
          <w:u w:val="single"/>
        </w:rPr>
        <w:t>-</w:t>
      </w:r>
      <w:r w:rsidRPr="008F3199">
        <w:rPr>
          <w:rFonts w:ascii="Tahoma" w:hAnsi="Tahoma" w:cs="David"/>
          <w:b/>
          <w:bCs/>
          <w:sz w:val="44"/>
          <w:szCs w:val="44"/>
          <w:u w:val="single"/>
        </w:rPr>
        <w:t>Form</w:t>
      </w:r>
    </w:p>
    <w:p w:rsidR="00351728" w:rsidRPr="008F3199" w:rsidRDefault="00351728" w:rsidP="008F3199">
      <w:pPr>
        <w:jc w:val="right"/>
        <w:rPr>
          <w:rFonts w:hint="cs"/>
          <w:u w:val="single"/>
          <w:lang w:val="en-GB"/>
        </w:rPr>
      </w:pPr>
      <w:r w:rsidRPr="00E769CD">
        <w:rPr>
          <w:rFonts w:hint="cs"/>
          <w:u w:val="single"/>
          <w:rtl/>
          <w:lang w:val="en-GB"/>
        </w:rPr>
        <w:t>הרעיון המרכזי שמאחורי הפרוייקט:</w:t>
      </w:r>
    </w:p>
    <w:p w:rsidR="00351728" w:rsidRDefault="00351728" w:rsidP="00351728">
      <w:pPr>
        <w:jc w:val="right"/>
        <w:rPr>
          <w:rtl/>
          <w:lang w:val="en-GB"/>
        </w:rPr>
      </w:pPr>
      <w:r w:rsidRPr="00E769CD">
        <w:rPr>
          <w:rFonts w:hint="cs"/>
          <w:u w:val="single"/>
          <w:rtl/>
          <w:lang w:val="en-GB"/>
        </w:rPr>
        <w:t>מטרה</w:t>
      </w:r>
      <w:r>
        <w:rPr>
          <w:rFonts w:hint="cs"/>
          <w:rtl/>
          <w:lang w:val="en-GB"/>
        </w:rPr>
        <w:t>: רישום מוסיקה בעזרת תמונה.</w:t>
      </w:r>
    </w:p>
    <w:p w:rsidR="00351728" w:rsidRDefault="00351728" w:rsidP="00351728">
      <w:pPr>
        <w:jc w:val="right"/>
        <w:rPr>
          <w:rtl/>
          <w:lang w:val="en-GB"/>
        </w:rPr>
      </w:pPr>
      <w:r>
        <w:rPr>
          <w:rFonts w:hint="cs"/>
          <w:rtl/>
          <w:lang w:val="en-GB"/>
        </w:rPr>
        <w:t>המטרה היא שאדם מיומן יוכל להפיק מידע דומה על סאונד מסויים או קטע שמע מסויים רק מתוך אובייקט תלת מימדי שמשתנה בזמן ובמרחב.</w:t>
      </w:r>
    </w:p>
    <w:p w:rsidR="00351728" w:rsidRPr="00797CF3" w:rsidRDefault="00351728" w:rsidP="00351728">
      <w:pPr>
        <w:jc w:val="right"/>
        <w:rPr>
          <w:u w:val="single"/>
          <w:rtl/>
          <w:lang w:val="en-GB"/>
        </w:rPr>
      </w:pPr>
      <w:r w:rsidRPr="00797CF3">
        <w:rPr>
          <w:rFonts w:hint="cs"/>
          <w:u w:val="single"/>
          <w:rtl/>
          <w:lang w:val="en-GB"/>
        </w:rPr>
        <w:t>דרך ואמצעים למימוש המטרה:</w:t>
      </w:r>
    </w:p>
    <w:p w:rsidR="00351728" w:rsidRDefault="00351728" w:rsidP="00351728">
      <w:pPr>
        <w:jc w:val="right"/>
        <w:rPr>
          <w:rtl/>
          <w:lang w:val="en-GB"/>
        </w:rPr>
      </w:pPr>
      <w:r>
        <w:rPr>
          <w:rFonts w:hint="cs"/>
          <w:rtl/>
          <w:lang w:val="en-GB"/>
        </w:rPr>
        <w:t>ההתייחסות לחלוקת קטע הסאונד תתייחס ל-3 התמרות ראשיות שבחרנו שלהן האוזן האנושית</w:t>
      </w:r>
      <w:r w:rsidR="00E769CD">
        <w:rPr>
          <w:rFonts w:hint="cs"/>
          <w:rtl/>
          <w:lang w:val="en-GB"/>
        </w:rPr>
        <w:t>/</w:t>
      </w:r>
      <w:r>
        <w:rPr>
          <w:rFonts w:hint="cs"/>
          <w:rtl/>
          <w:lang w:val="en-GB"/>
        </w:rPr>
        <w:t>המוח רג</w:t>
      </w:r>
      <w:r w:rsidR="00E769CD">
        <w:rPr>
          <w:rFonts w:hint="cs"/>
          <w:rtl/>
          <w:lang w:val="en-GB"/>
        </w:rPr>
        <w:t>י</w:t>
      </w:r>
      <w:r>
        <w:rPr>
          <w:rFonts w:hint="cs"/>
          <w:rtl/>
          <w:lang w:val="en-GB"/>
        </w:rPr>
        <w:t>שים במיוחד שהן: מלודיה, קצב, גוון.</w:t>
      </w:r>
    </w:p>
    <w:p w:rsidR="00351728" w:rsidRDefault="00351728" w:rsidP="00351728">
      <w:pPr>
        <w:jc w:val="right"/>
        <w:rPr>
          <w:rtl/>
          <w:lang w:val="en-GB"/>
        </w:rPr>
      </w:pPr>
      <w:r>
        <w:rPr>
          <w:rFonts w:hint="cs"/>
          <w:rtl/>
          <w:lang w:val="en-GB"/>
        </w:rPr>
        <w:t>הצפייה היא שהתמונה המשולבת תאפשר לחלץ מתוכה את מירב האספקטים של קטע הסאונד.</w:t>
      </w:r>
    </w:p>
    <w:p w:rsidR="00351728" w:rsidRDefault="00351728" w:rsidP="00351728">
      <w:pPr>
        <w:jc w:val="right"/>
        <w:rPr>
          <w:rtl/>
          <w:lang w:val="en-GB"/>
        </w:rPr>
      </w:pPr>
      <w:r>
        <w:rPr>
          <w:rFonts w:hint="cs"/>
          <w:rtl/>
          <w:lang w:val="en-GB"/>
        </w:rPr>
        <w:t xml:space="preserve">מלודיה(אותה </w:t>
      </w:r>
      <w:r w:rsidR="00D86211">
        <w:rPr>
          <w:rFonts w:hint="cs"/>
          <w:rtl/>
          <w:lang w:val="en-GB"/>
        </w:rPr>
        <w:t>ניתן ל</w:t>
      </w:r>
      <w:r w:rsidR="002B08E2">
        <w:rPr>
          <w:rFonts w:hint="cs"/>
          <w:rtl/>
          <w:lang w:val="en-GB"/>
        </w:rPr>
        <w:t>‏</w:t>
      </w:r>
      <w:r w:rsidR="002B08E2">
        <w:rPr>
          <w:rtl/>
          <w:lang w:val="en-GB"/>
        </w:rPr>
        <w:t>20/09/2018</w:t>
      </w:r>
      <w:r w:rsidR="00D86211">
        <w:rPr>
          <w:rFonts w:hint="cs"/>
          <w:rtl/>
          <w:lang w:val="en-GB"/>
        </w:rPr>
        <w:t>ראות בדמו</w:t>
      </w:r>
      <w:r>
        <w:rPr>
          <w:rFonts w:hint="cs"/>
          <w:rtl/>
          <w:lang w:val="en-GB"/>
        </w:rPr>
        <w:t>)</w:t>
      </w:r>
      <w:r w:rsidR="00D12DDF">
        <w:rPr>
          <w:rFonts w:hint="cs"/>
          <w:rtl/>
          <w:lang w:val="en-GB"/>
        </w:rPr>
        <w:t xml:space="preserve">- עיקרה מתבטא בעזרת הצבעים, למעשה כל תו מיוצג ע"י צבע מסויים וזווית מסויימת </w:t>
      </w:r>
      <w:r w:rsidR="00D86211">
        <w:rPr>
          <w:rFonts w:hint="cs"/>
          <w:rtl/>
          <w:lang w:val="en-GB"/>
        </w:rPr>
        <w:t>בשבלול/ספירלה</w:t>
      </w:r>
      <w:r w:rsidR="00D12DDF">
        <w:rPr>
          <w:rFonts w:hint="cs"/>
          <w:rtl/>
          <w:lang w:val="en-GB"/>
        </w:rPr>
        <w:t xml:space="preserve"> כאשר כל אוקטבה מתבטאת ע"י אורך הרדיוס. </w:t>
      </w:r>
    </w:p>
    <w:p w:rsidR="00351728" w:rsidRDefault="00351728" w:rsidP="00351728">
      <w:pPr>
        <w:jc w:val="right"/>
        <w:rPr>
          <w:rtl/>
          <w:lang w:val="en-GB"/>
        </w:rPr>
      </w:pPr>
      <w:r>
        <w:rPr>
          <w:rFonts w:hint="cs"/>
          <w:rtl/>
          <w:lang w:val="en-GB"/>
        </w:rPr>
        <w:t>קצב</w:t>
      </w:r>
      <w:r w:rsidR="00D86211">
        <w:rPr>
          <w:rFonts w:hint="cs"/>
          <w:rtl/>
          <w:lang w:val="en-GB"/>
        </w:rPr>
        <w:t>- עיקר הקצב צריך להתבא בגובה האמפליטודה של החלקים השונים בשבלול(בהמשך אנו שואפים להגיע לידי יכול זיהוי מקצבים שונים ולשלבם בהספקטים של אורות רקע).</w:t>
      </w:r>
    </w:p>
    <w:p w:rsidR="00351728" w:rsidRDefault="00351728" w:rsidP="008F3199">
      <w:pPr>
        <w:jc w:val="right"/>
        <w:rPr>
          <w:lang w:val="en-GB"/>
        </w:rPr>
      </w:pPr>
      <w:r>
        <w:rPr>
          <w:rFonts w:hint="cs"/>
          <w:rtl/>
          <w:lang w:val="en-GB"/>
        </w:rPr>
        <w:t>גוון</w:t>
      </w:r>
      <w:r w:rsidR="00D86211">
        <w:rPr>
          <w:rFonts w:hint="cs"/>
          <w:rtl/>
          <w:lang w:val="en-GB"/>
        </w:rPr>
        <w:t>- זהו למעשה יכולת הזיהוי בין צלילים שונים(כדוגמת צליל חליל וצליל כינור).(בשלב זה איננו יודעים איך לממש יכולת זיהוי זו).חותם הגוון יביא לשינוי הנפח/נראות השבלול (צורתו תשתנה בהתאם).</w:t>
      </w:r>
    </w:p>
    <w:p w:rsidR="008F3199" w:rsidRPr="008F3199" w:rsidRDefault="008F3199" w:rsidP="008F3199">
      <w:pPr>
        <w:jc w:val="right"/>
        <w:rPr>
          <w:rtl/>
          <w:lang w:val="en-GB"/>
        </w:rPr>
      </w:pPr>
    </w:p>
    <w:p w:rsidR="00351728" w:rsidRPr="008F3199" w:rsidRDefault="00351728" w:rsidP="008F3199">
      <w:pPr>
        <w:jc w:val="right"/>
        <w:rPr>
          <w:u w:val="single"/>
          <w:rtl/>
          <w:lang w:val="en-GB"/>
        </w:rPr>
      </w:pPr>
      <w:r w:rsidRPr="00E769CD">
        <w:rPr>
          <w:rFonts w:hint="cs"/>
          <w:u w:val="single"/>
          <w:rtl/>
          <w:lang w:val="en-GB"/>
        </w:rPr>
        <w:t>הכלי המרכזי\ ראשי בו נעזר למימוש הינה תוכנת המטלב.</w:t>
      </w:r>
    </w:p>
    <w:p w:rsidR="00351728" w:rsidRPr="00E769CD" w:rsidRDefault="00351728" w:rsidP="00351728">
      <w:pPr>
        <w:jc w:val="right"/>
        <w:rPr>
          <w:u w:val="single"/>
          <w:rtl/>
          <w:lang w:val="en-GB"/>
        </w:rPr>
      </w:pPr>
      <w:r w:rsidRPr="00E769CD">
        <w:rPr>
          <w:rFonts w:hint="cs"/>
          <w:u w:val="single"/>
          <w:rtl/>
          <w:lang w:val="en-GB"/>
        </w:rPr>
        <w:t>אז איך זה עובד?</w:t>
      </w:r>
    </w:p>
    <w:p w:rsidR="00351728" w:rsidRDefault="00351728" w:rsidP="00351728">
      <w:pPr>
        <w:jc w:val="right"/>
        <w:rPr>
          <w:rtl/>
          <w:lang w:val="en-GB"/>
        </w:rPr>
      </w:pPr>
      <w:r>
        <w:rPr>
          <w:rFonts w:hint="cs"/>
          <w:rtl/>
          <w:lang w:val="en-GB"/>
        </w:rPr>
        <w:t>בניסיון לחקות את התחושה האקוסטית ניצא מ</w:t>
      </w:r>
      <w:r w:rsidR="002A6305">
        <w:rPr>
          <w:rFonts w:hint="cs"/>
          <w:rtl/>
          <w:lang w:val="en-GB"/>
        </w:rPr>
        <w:t xml:space="preserve">נקודת </w:t>
      </w:r>
      <w:r>
        <w:rPr>
          <w:rFonts w:hint="cs"/>
          <w:rtl/>
          <w:lang w:val="en-GB"/>
        </w:rPr>
        <w:t>הנחה שהמאפיינים הבולטים לפענוח הסאונד האנושי מבוססים על  המרחב הפיסיקלי באוזן וחישת העצבים בתוכו.</w:t>
      </w:r>
    </w:p>
    <w:p w:rsidR="00351728" w:rsidRDefault="00351728" w:rsidP="00351728">
      <w:pPr>
        <w:jc w:val="right"/>
        <w:rPr>
          <w:rtl/>
          <w:lang w:val="en-GB"/>
        </w:rPr>
      </w:pPr>
      <w:r>
        <w:rPr>
          <w:rFonts w:hint="cs"/>
          <w:rtl/>
          <w:lang w:val="en-GB"/>
        </w:rPr>
        <w:t>לדוגמה: כ</w:t>
      </w:r>
      <w:r w:rsidR="002A6305">
        <w:rPr>
          <w:rFonts w:hint="cs"/>
          <w:rtl/>
          <w:lang w:val="en-GB"/>
        </w:rPr>
        <w:t>פי</w:t>
      </w:r>
      <w:r>
        <w:rPr>
          <w:rFonts w:hint="cs"/>
          <w:rtl/>
          <w:lang w:val="en-GB"/>
        </w:rPr>
        <w:t xml:space="preserve"> שלכל צלילי </w:t>
      </w:r>
      <w:r w:rsidR="002A6305">
        <w:rPr>
          <w:rFonts w:hint="cs"/>
          <w:rtl/>
          <w:lang w:val="en-GB"/>
        </w:rPr>
        <w:t>תו הדו</w:t>
      </w:r>
      <w:r>
        <w:rPr>
          <w:rFonts w:hint="cs"/>
          <w:rtl/>
          <w:lang w:val="en-GB"/>
        </w:rPr>
        <w:t xml:space="preserve"> יש חוקיות ברורה</w:t>
      </w:r>
      <w:r w:rsidR="00E769CD">
        <w:rPr>
          <w:rFonts w:hint="cs"/>
          <w:rtl/>
          <w:lang w:val="en-GB"/>
        </w:rPr>
        <w:t>,</w:t>
      </w:r>
      <w:r>
        <w:rPr>
          <w:rFonts w:hint="cs"/>
          <w:rtl/>
          <w:lang w:val="en-GB"/>
        </w:rPr>
        <w:t xml:space="preserve"> הנגזרת מכך שכולם מסודרים על קו ישר על השבלול באוזן וכן הם מתפרשים למוח גם באופן זהה.</w:t>
      </w:r>
    </w:p>
    <w:p w:rsidR="00351728" w:rsidRDefault="00351728" w:rsidP="00E769CD">
      <w:pPr>
        <w:jc w:val="right"/>
        <w:rPr>
          <w:rtl/>
          <w:lang w:val="en-GB"/>
        </w:rPr>
      </w:pPr>
      <w:r>
        <w:rPr>
          <w:rFonts w:hint="cs"/>
          <w:rtl/>
          <w:lang w:val="en-GB"/>
        </w:rPr>
        <w:t>המערכת בה בחרנו להתמקד הינה השבלול שנמצא בפנים האוזן.</w:t>
      </w:r>
      <w:r w:rsidR="00E769CD">
        <w:rPr>
          <w:rFonts w:hint="cs"/>
          <w:rtl/>
          <w:lang w:val="en-GB"/>
        </w:rPr>
        <w:t xml:space="preserve"> והוא יהיה הבסיס לאובייקט התלת מימדי שניצור.</w:t>
      </w:r>
    </w:p>
    <w:p w:rsidR="00E769CD" w:rsidRDefault="00E769CD" w:rsidP="008F3199">
      <w:pPr>
        <w:jc w:val="right"/>
        <w:rPr>
          <w:rFonts w:hint="cs"/>
          <w:rtl/>
          <w:lang w:val="en-GB"/>
        </w:rPr>
      </w:pPr>
      <w:r>
        <w:rPr>
          <w:rFonts w:hint="cs"/>
          <w:rtl/>
          <w:lang w:val="en-GB"/>
        </w:rPr>
        <w:t>רוב האתגר העומד פנינו הוא ייצוג גוון וקצב הצליל על פני השבלול.(עימו טרם התמודדנו)</w:t>
      </w:r>
    </w:p>
    <w:p w:rsidR="008F3199" w:rsidRDefault="002B08E2" w:rsidP="002B08E2">
      <w:pPr>
        <w:jc w:val="right"/>
        <w:rPr>
          <w:rFonts w:hint="cs"/>
          <w:rtl/>
          <w:lang w:val="en-GB"/>
        </w:rPr>
      </w:pPr>
      <w:r>
        <w:rPr>
          <w:rFonts w:hint="cs"/>
          <w:rtl/>
          <w:lang w:val="en-GB"/>
        </w:rPr>
        <w:t>התרשים הבא מציג את מתווה עיבוד המידע המתוכנן</w:t>
      </w:r>
      <w:r w:rsidR="008F3199">
        <w:rPr>
          <w:rFonts w:hint="cs"/>
          <w:rtl/>
          <w:lang w:val="en-GB"/>
        </w:rPr>
        <w:t>:</w:t>
      </w:r>
    </w:p>
    <w:p w:rsidR="008F3199" w:rsidRDefault="008F3199" w:rsidP="00351728">
      <w:pPr>
        <w:jc w:val="right"/>
      </w:pPr>
      <w:r>
        <w:rPr>
          <w:noProof/>
        </w:rPr>
        <w:drawing>
          <wp:inline distT="0" distB="0" distL="0" distR="0">
            <wp:extent cx="5731510" cy="2498725"/>
            <wp:effectExtent l="19050" t="0" r="2540" b="0"/>
            <wp:docPr id="1" name="תמונה 0" descr="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5" cstate="print"/>
                    <a:stretch>
                      <a:fillRect/>
                    </a:stretch>
                  </pic:blipFill>
                  <pic:spPr>
                    <a:xfrm>
                      <a:off x="0" y="0"/>
                      <a:ext cx="5731510" cy="2498725"/>
                    </a:xfrm>
                    <a:prstGeom prst="rect">
                      <a:avLst/>
                    </a:prstGeom>
                  </pic:spPr>
                </pic:pic>
              </a:graphicData>
            </a:graphic>
          </wp:inline>
        </w:drawing>
      </w:r>
    </w:p>
    <w:p w:rsidR="008F3199" w:rsidRPr="008F3199" w:rsidRDefault="008F3199" w:rsidP="008F3199">
      <w:pPr>
        <w:jc w:val="center"/>
        <w:rPr>
          <w:sz w:val="18"/>
          <w:szCs w:val="18"/>
          <w:lang w:val="en-GB"/>
        </w:rPr>
      </w:pPr>
      <w:r w:rsidRPr="008F3199">
        <w:rPr>
          <w:rFonts w:hint="cs"/>
          <w:sz w:val="18"/>
          <w:szCs w:val="18"/>
          <w:rtl/>
          <w:lang w:val="en-GB"/>
        </w:rPr>
        <w:t>עיבוד המידע יעשה בשני מסלולים עיקריים (1,3), הצגת התוכן ובדיקתו (2,4)</w:t>
      </w:r>
    </w:p>
    <w:p w:rsidR="008F3199" w:rsidRPr="008F3199" w:rsidRDefault="008F3199" w:rsidP="00351728">
      <w:pPr>
        <w:jc w:val="right"/>
        <w:rPr>
          <w:rtl/>
          <w:lang w:val="en-GB"/>
        </w:rPr>
      </w:pPr>
    </w:p>
    <w:p w:rsidR="00E769CD" w:rsidRDefault="00E769CD" w:rsidP="00351728">
      <w:pPr>
        <w:jc w:val="right"/>
        <w:rPr>
          <w:rtl/>
          <w:lang w:val="en-GB"/>
        </w:rPr>
      </w:pPr>
    </w:p>
    <w:p w:rsidR="00832FB6" w:rsidRDefault="00351728" w:rsidP="00832FB6">
      <w:pPr>
        <w:jc w:val="right"/>
        <w:rPr>
          <w:rtl/>
          <w:lang w:val="en-GB"/>
        </w:rPr>
      </w:pPr>
      <w:r>
        <w:rPr>
          <w:rFonts w:hint="cs"/>
          <w:rtl/>
          <w:lang w:val="en-GB"/>
        </w:rPr>
        <w:t xml:space="preserve"> </w:t>
      </w:r>
      <w:r w:rsidR="00832FB6">
        <w:rPr>
          <w:rFonts w:hint="cs"/>
          <w:rtl/>
          <w:lang w:val="en-GB"/>
        </w:rPr>
        <w:t>אנו מציינים שזהו בהחלט רעיון בשלב ראשוני ואנו פתוחים להצעות לשיפורים ודרכי מימוש אידיאליים יותר. נשמח לקבל חוות דעת על קשיים איתם אנו עלולים להתמודד או הערכה נוספת לקושי מימוש הרעיון.</w:t>
      </w:r>
    </w:p>
    <w:p w:rsidR="00832FB6" w:rsidRDefault="00832FB6" w:rsidP="00832FB6">
      <w:pPr>
        <w:jc w:val="right"/>
        <w:rPr>
          <w:rtl/>
          <w:lang w:val="en-GB"/>
        </w:rPr>
      </w:pPr>
    </w:p>
    <w:p w:rsidR="00832FB6" w:rsidRDefault="00832FB6" w:rsidP="00832FB6">
      <w:pPr>
        <w:jc w:val="right"/>
        <w:rPr>
          <w:rtl/>
          <w:lang w:val="en-GB"/>
        </w:rPr>
      </w:pPr>
      <w:r>
        <w:rPr>
          <w:rFonts w:hint="cs"/>
          <w:rtl/>
          <w:lang w:val="en-GB"/>
        </w:rPr>
        <w:lastRenderedPageBreak/>
        <w:t>בברכה,</w:t>
      </w:r>
    </w:p>
    <w:p w:rsidR="00832FB6" w:rsidRDefault="00832FB6" w:rsidP="00832FB6">
      <w:pPr>
        <w:jc w:val="right"/>
        <w:rPr>
          <w:rtl/>
          <w:lang w:val="en-GB"/>
        </w:rPr>
      </w:pPr>
      <w:r>
        <w:rPr>
          <w:rFonts w:hint="cs"/>
          <w:rtl/>
          <w:lang w:val="en-GB"/>
        </w:rPr>
        <w:t>ניב דביר ושקד גוטריימן.</w:t>
      </w:r>
    </w:p>
    <w:p w:rsidR="00832FB6" w:rsidRDefault="00832FB6" w:rsidP="00832FB6">
      <w:pPr>
        <w:jc w:val="right"/>
        <w:rPr>
          <w:rtl/>
          <w:lang w:val="en-GB"/>
        </w:rPr>
      </w:pPr>
      <w:r>
        <w:rPr>
          <w:rFonts w:hint="cs"/>
          <w:rtl/>
          <w:lang w:val="en-GB"/>
        </w:rPr>
        <w:t>ליצירת קשר:</w:t>
      </w:r>
    </w:p>
    <w:p w:rsidR="00832FB6" w:rsidRDefault="00832FB6" w:rsidP="00832FB6">
      <w:pPr>
        <w:jc w:val="right"/>
        <w:rPr>
          <w:rtl/>
          <w:lang w:val="en-GB"/>
        </w:rPr>
      </w:pPr>
      <w:r>
        <w:rPr>
          <w:rFonts w:hint="cs"/>
          <w:rtl/>
          <w:lang w:val="en-GB"/>
        </w:rPr>
        <w:t>ניב דביר: 054-4429486</w:t>
      </w:r>
    </w:p>
    <w:p w:rsidR="00351728" w:rsidRDefault="00832FB6" w:rsidP="00832FB6">
      <w:pPr>
        <w:jc w:val="right"/>
        <w:rPr>
          <w:rtl/>
          <w:lang w:val="en-GB"/>
        </w:rPr>
      </w:pPr>
      <w:r>
        <w:rPr>
          <w:rFonts w:hint="cs"/>
          <w:rtl/>
          <w:lang w:val="en-GB"/>
        </w:rPr>
        <w:t>שקד גוטריימן: 052-3778402</w:t>
      </w:r>
    </w:p>
    <w:p w:rsidR="00832FB6" w:rsidRDefault="00832FB6" w:rsidP="00832FB6">
      <w:pPr>
        <w:jc w:val="right"/>
        <w:rPr>
          <w:rtl/>
          <w:lang w:val="en-GB"/>
        </w:rPr>
      </w:pPr>
    </w:p>
    <w:p w:rsidR="00832FB6" w:rsidRPr="00832FB6" w:rsidRDefault="00F823FA" w:rsidP="00832FB6">
      <w:pPr>
        <w:jc w:val="center"/>
        <w:rPr>
          <w:lang w:val="en-GB"/>
        </w:rPr>
      </w:pPr>
      <w:hyperlink r:id="rId6" w:history="1">
        <w:r w:rsidR="00832FB6" w:rsidRPr="005B7AA9">
          <w:rPr>
            <w:rStyle w:val="Hyperlink"/>
            <w:lang w:val="en-GB"/>
          </w:rPr>
          <w:t>Dvirniv</w:t>
        </w:r>
        <w:r w:rsidR="00832FB6" w:rsidRPr="005B7AA9">
          <w:rPr>
            <w:rStyle w:val="Hyperlink"/>
          </w:rPr>
          <w:t>@</w:t>
        </w:r>
        <w:r w:rsidR="00832FB6" w:rsidRPr="005B7AA9">
          <w:rPr>
            <w:rStyle w:val="Hyperlink"/>
            <w:lang w:val="en-GB"/>
          </w:rPr>
          <w:t>gmail.com</w:t>
        </w:r>
      </w:hyperlink>
      <w:r w:rsidR="00832FB6">
        <w:rPr>
          <w:lang w:val="en-GB"/>
        </w:rPr>
        <w:tab/>
      </w:r>
      <w:hyperlink r:id="rId7" w:history="1">
        <w:r w:rsidR="00832FB6" w:rsidRPr="005B7AA9">
          <w:rPr>
            <w:rStyle w:val="Hyperlink"/>
            <w:lang w:val="en-GB"/>
          </w:rPr>
          <w:t>shakedg2</w:t>
        </w:r>
        <w:r w:rsidR="00832FB6" w:rsidRPr="005B7AA9">
          <w:rPr>
            <w:rStyle w:val="Hyperlink"/>
          </w:rPr>
          <w:t>@</w:t>
        </w:r>
        <w:r w:rsidR="00832FB6" w:rsidRPr="005B7AA9">
          <w:rPr>
            <w:rStyle w:val="Hyperlink"/>
            <w:lang w:val="en-GB"/>
          </w:rPr>
          <w:t>gmail.com</w:t>
        </w:r>
      </w:hyperlink>
      <w:r w:rsidR="00832FB6">
        <w:rPr>
          <w:lang w:val="en-GB"/>
        </w:rPr>
        <w:t xml:space="preserve"> </w:t>
      </w:r>
      <w:bookmarkStart w:id="0" w:name="_GoBack"/>
      <w:bookmarkEnd w:id="0"/>
    </w:p>
    <w:sectPr w:rsidR="00832FB6" w:rsidRPr="00832FB6" w:rsidSect="008F3199">
      <w:pgSz w:w="11906" w:h="16838"/>
      <w:pgMar w:top="851" w:right="1440" w:bottom="709"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Book Antiqua">
    <w:panose1 w:val="02040602050305030304"/>
    <w:charset w:val="00"/>
    <w:family w:val="roman"/>
    <w:pitch w:val="variable"/>
    <w:sig w:usb0="00000287" w:usb1="00000000" w:usb2="00000000" w:usb3="00000000" w:csb0="0000009F" w:csb1="00000000"/>
  </w:font>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Levenim MT">
    <w:panose1 w:val="02010502060101010101"/>
    <w:charset w:val="B1"/>
    <w:family w:val="auto"/>
    <w:pitch w:val="variable"/>
    <w:sig w:usb0="00000801" w:usb1="00000000" w:usb2="00000000" w:usb3="00000000" w:csb0="0000002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51728"/>
    <w:rsid w:val="002A6305"/>
    <w:rsid w:val="002B08E2"/>
    <w:rsid w:val="00351728"/>
    <w:rsid w:val="00411C2F"/>
    <w:rsid w:val="00574A1B"/>
    <w:rsid w:val="00797CF3"/>
    <w:rsid w:val="00832FB6"/>
    <w:rsid w:val="008F3199"/>
    <w:rsid w:val="00AA0ECA"/>
    <w:rsid w:val="00D12DDF"/>
    <w:rsid w:val="00D86211"/>
    <w:rsid w:val="00E769CD"/>
    <w:rsid w:val="00F823FA"/>
    <w:rsid w:val="00FF013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23F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832FB6"/>
    <w:rPr>
      <w:color w:val="410082" w:themeColor="hyperlink"/>
      <w:u w:val="single"/>
    </w:rPr>
  </w:style>
  <w:style w:type="character" w:customStyle="1" w:styleId="UnresolvedMention">
    <w:name w:val="Unresolved Mention"/>
    <w:basedOn w:val="a0"/>
    <w:uiPriority w:val="99"/>
    <w:semiHidden/>
    <w:unhideWhenUsed/>
    <w:rsid w:val="00832FB6"/>
    <w:rPr>
      <w:color w:val="605E5C"/>
      <w:shd w:val="clear" w:color="auto" w:fill="E1DFDD"/>
    </w:rPr>
  </w:style>
  <w:style w:type="paragraph" w:styleId="a3">
    <w:name w:val="Balloon Text"/>
    <w:basedOn w:val="a"/>
    <w:link w:val="a4"/>
    <w:uiPriority w:val="99"/>
    <w:semiHidden/>
    <w:unhideWhenUsed/>
    <w:rsid w:val="008F3199"/>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8F319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akedg2@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Dvirniv@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פסגה">
  <a:themeElements>
    <a:clrScheme name="פסגה">
      <a:dk1>
        <a:sysClr val="windowText" lastClr="000000"/>
      </a:dk1>
      <a:lt1>
        <a:sysClr val="window" lastClr="FFFFFF"/>
      </a:lt1>
      <a:dk2>
        <a:srgbClr val="69676D"/>
      </a:dk2>
      <a:lt2>
        <a:srgbClr val="C9C2D1"/>
      </a:lt2>
      <a:accent1>
        <a:srgbClr val="CEB966"/>
      </a:accent1>
      <a:accent2>
        <a:srgbClr val="9CB084"/>
      </a:accent2>
      <a:accent3>
        <a:srgbClr val="6BB1C9"/>
      </a:accent3>
      <a:accent4>
        <a:srgbClr val="6585CF"/>
      </a:accent4>
      <a:accent5>
        <a:srgbClr val="7E6BC9"/>
      </a:accent5>
      <a:accent6>
        <a:srgbClr val="A379BB"/>
      </a:accent6>
      <a:hlink>
        <a:srgbClr val="410082"/>
      </a:hlink>
      <a:folHlink>
        <a:srgbClr val="932968"/>
      </a:folHlink>
    </a:clrScheme>
    <a:fontScheme name="פסגה">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פסגה">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50000"/>
                <a:satMod val="180000"/>
              </a:schemeClr>
            </a:gs>
            <a:gs pos="100000">
              <a:schemeClr val="phClr">
                <a:shade val="45000"/>
                <a:satMod val="120000"/>
              </a:schemeClr>
            </a:gs>
          </a:gsLst>
          <a:path path="circle">
            <a:fillToRect r="100000" b="100000"/>
          </a:path>
        </a:gradFill>
        <a:blipFill>
          <a:blip xmlns:r="http://schemas.openxmlformats.org/officeDocument/2006/relationships" r:embed="rId1">
            <a:duotone>
              <a:schemeClr val="phClr">
                <a:shade val="3000"/>
                <a:satMod val="110000"/>
              </a:schemeClr>
              <a:schemeClr val="phClr">
                <a:tint val="60000"/>
                <a:satMod val="425000"/>
              </a:schemeClr>
            </a:duotone>
          </a:blip>
          <a:stretch>
            <a:fillRect/>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00263D-82C4-4B4E-B0A4-ADA6FD79D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Pages>
  <Words>330</Words>
  <Characters>1651</Characters>
  <Application>Microsoft Office Word</Application>
  <DocSecurity>0</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dvirn</dc:creator>
  <cp:keywords/>
  <dc:description/>
  <cp:lastModifiedBy>NIV_LEPTOP</cp:lastModifiedBy>
  <cp:revision>9</cp:revision>
  <dcterms:created xsi:type="dcterms:W3CDTF">2018-08-08T15:17:00Z</dcterms:created>
  <dcterms:modified xsi:type="dcterms:W3CDTF">2018-09-19T21:23:00Z</dcterms:modified>
</cp:coreProperties>
</file>