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18" w:val="single"/>
        </w:pBdr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TRANSPORTA UN SAKARU INSTITŪTS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114300" distR="114300">
            <wp:extent cx="1381125" cy="49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«Методы решения нелинейного уравнения»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Выполнили: Михаил Красильников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 Беляев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Группа: 4601BV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Рига 2020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688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vz7223kdjiv">
            <w:r w:rsidDel="00000000" w:rsidR="00000000" w:rsidRPr="00000000">
              <w:rPr>
                <w:b w:val="1"/>
                <w:rtl w:val="0"/>
              </w:rPr>
              <w:t xml:space="preserve">Содержание задания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_jvz7223kdjiv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68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6ovmh67xa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 метод бисекции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_9c6ovmh67xas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68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5ve5alxp4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 метод простых итераций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_u15ve5alxp4d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688"/>
            </w:tabs>
            <w:spacing w:before="200" w:line="240" w:lineRule="auto"/>
            <w:ind w:left="0" w:firstLine="0"/>
            <w:rPr/>
          </w:pPr>
          <w:hyperlink w:anchor="_fz3gox7curk1">
            <w:r w:rsidDel="00000000" w:rsidR="00000000" w:rsidRPr="00000000">
              <w:rPr>
                <w:b w:val="1"/>
                <w:rtl w:val="0"/>
              </w:rPr>
              <w:t xml:space="preserve">Результаты работы алгоритма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_fz3gox7curk1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688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5gdg22fcx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_6y5gdg22fcxp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4qmkk7n2v5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vz7223kdji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задания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лабораторной работе требуется реализовать два алгоритма решения нелинейного уравнения: метод бисекции и индивидуальный метод. Предусмотрено два способа реализации алгоритмов: с использованием скользящего окна или же с локально заданным интервалом. В зависимости от выбора реализации, будут меняться входные параметры метода. Во всех обоих случаях в качестве входного параметра требуется установить ввод точности решения (эпсилон). 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c6ovmh67xa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метод бисекции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f(x):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 * 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** 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 x))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iteration 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 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epsilon 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0.01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(b - a) &gt; epsilon: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iteration +=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c = (a + b) /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(f(a) * f(c) &gt;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a = c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b = c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(iteration) +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(b-a)) +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(c))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15ve5alxp4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метод простых итераций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Program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[] args)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input;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PreviousX;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iterations 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"Enter initial approximation"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input = Console.ReadLine();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CurrentX = Convert.ToInt32(input);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$"X0 = 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CurrentX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dX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.MaxValue;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(Math.Abs(dX) &gt;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PreviousX = CurrentX;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CurrentX = F2(PreviousX);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dX = CurrentX - PreviousX;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iterations++;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$"Iterations = 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iterations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$"X = 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CurrentX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(x * x +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F2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/ (Math.Pow(Math.E, x /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z3gox7curk1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работы алгоритма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с результатами (метод бисекции)</w:t>
      </w:r>
    </w:p>
    <w:tbl>
      <w:tblPr>
        <w:tblStyle w:val="Table1"/>
        <w:tblW w:w="8740.0" w:type="dxa"/>
        <w:jc w:val="left"/>
        <w:tblInd w:w="103.0" w:type="dxa"/>
        <w:tblLayout w:type="fixed"/>
        <w:tblLook w:val="0400"/>
      </w:tblPr>
      <w:tblGrid>
        <w:gridCol w:w="2440"/>
        <w:gridCol w:w="2240"/>
        <w:gridCol w:w="2160"/>
        <w:gridCol w:w="1900"/>
        <w:tblGridChange w:id="0">
          <w:tblGrid>
            <w:gridCol w:w="2440"/>
            <w:gridCol w:w="2240"/>
            <w:gridCol w:w="2160"/>
            <w:gridCol w:w="19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Номер функции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Точности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Найденнный корень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Число итераций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ε=0.01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=3.9941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n=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ε=0.0001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x=</w:t>
            </w:r>
            <w:r w:rsidDel="00000000" w:rsidR="00000000" w:rsidRPr="00000000">
              <w:rPr>
                <w:b w:val="1"/>
                <w:rtl w:val="0"/>
              </w:rPr>
              <w:t xml:space="preserve">3.9999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n=15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с результатами (метод простых итераций)</w:t>
      </w:r>
    </w:p>
    <w:tbl>
      <w:tblPr>
        <w:tblStyle w:val="Table2"/>
        <w:tblW w:w="8740.0" w:type="dxa"/>
        <w:jc w:val="left"/>
        <w:tblInd w:w="103.0" w:type="dxa"/>
        <w:tblLayout w:type="fixed"/>
        <w:tblLook w:val="0400"/>
      </w:tblPr>
      <w:tblGrid>
        <w:gridCol w:w="2440"/>
        <w:gridCol w:w="2240"/>
        <w:gridCol w:w="2160"/>
        <w:gridCol w:w="1900"/>
        <w:tblGridChange w:id="0">
          <w:tblGrid>
            <w:gridCol w:w="2440"/>
            <w:gridCol w:w="2240"/>
            <w:gridCol w:w="2160"/>
            <w:gridCol w:w="19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Номер функции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Точности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Найденнный корень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Число итераций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ε=0.01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x=</w:t>
            </w:r>
            <w:r w:rsidDel="00000000" w:rsidR="00000000" w:rsidRPr="00000000">
              <w:rPr>
                <w:b w:val="1"/>
                <w:rtl w:val="0"/>
              </w:rPr>
              <w:t xml:space="preserve">1.7006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n=</w:t>
            </w:r>
            <w:r w:rsidDel="00000000" w:rsidR="00000000" w:rsidRPr="00000000">
              <w:rPr>
                <w:b w:val="1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ε=0.0001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x=</w:t>
            </w:r>
            <w:r w:rsidDel="00000000" w:rsidR="00000000" w:rsidRPr="00000000">
              <w:rPr>
                <w:b w:val="1"/>
                <w:rtl w:val="0"/>
              </w:rPr>
              <w:t xml:space="preserve">1.7052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n=</w:t>
            </w:r>
            <w:r w:rsidDel="00000000" w:rsidR="00000000" w:rsidRPr="00000000">
              <w:rPr>
                <w:b w:val="1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функции на заданном участке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бисекции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5785" cy="28755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785" cy="2875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простых итераций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32981" cy="28470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981" cy="2847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y5gdg22fcx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Выводы</w:t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методе бисекций требуется большее число вхождений для поиска корня, чем в методе простых итераций. Самая низкая скорость вычислений по сравнению с другими методами решения нелинейных уравнений является главным недостатком метода деления отрезка пополам. Метод бисекции – это метод с линейной сходимостью (порядок скорости сходимости р=1). Он абсолютно устойчив и позволяет оценить время расчета. За счет того,что метод относится к интервальным,остановка поиска произойдет, когда модуль разности концов интервала станет меньше заданной точности.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двух алгоритмов: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51880" cy="2819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ahoma" w:cs="Tahoma" w:eastAsia="Tahoma" w:hAnsi="Tahoma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