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D84E" w14:textId="77777777" w:rsidR="000A37BC" w:rsidRPr="000A37BC" w:rsidRDefault="000A37BC">
      <w:pPr>
        <w:rPr>
          <w:rFonts w:ascii="Calibri" w:hAnsi="Calibri" w:cs="Calibri"/>
          <w:b/>
        </w:rPr>
      </w:pPr>
      <w:r w:rsidRPr="000A37BC">
        <w:rPr>
          <w:rFonts w:ascii="Calibri" w:hAnsi="Calibri" w:cs="Calibri"/>
          <w:b/>
        </w:rPr>
        <w:t>Muster &amp; Partner Steuerberatung</w:t>
      </w:r>
    </w:p>
    <w:p w14:paraId="6A47FC2E" w14:textId="77777777" w:rsidR="000A37BC" w:rsidRPr="000A37BC" w:rsidRDefault="000A37BC">
      <w:pPr>
        <w:rPr>
          <w:rFonts w:ascii="Calibri" w:hAnsi="Calibri" w:cs="Calibri"/>
          <w:sz w:val="18"/>
        </w:rPr>
      </w:pPr>
      <w:r w:rsidRPr="000A37BC">
        <w:rPr>
          <w:rFonts w:ascii="Calibri" w:hAnsi="Calibri" w:cs="Calibri"/>
          <w:sz w:val="18"/>
        </w:rPr>
        <w:t>Beispielweg 1, 01069 Dresden</w:t>
      </w:r>
    </w:p>
    <w:p w14:paraId="66A2545D" w14:textId="77777777" w:rsidR="000A37BC" w:rsidRPr="000A37BC" w:rsidRDefault="000A37BC">
      <w:pPr>
        <w:rPr>
          <w:rFonts w:ascii="Calibri" w:hAnsi="Calibri" w:cs="Calibri"/>
        </w:rPr>
      </w:pPr>
    </w:p>
    <w:p w14:paraId="7C8B63F3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Gartenbau Wiese GmbH</w:t>
      </w:r>
    </w:p>
    <w:p w14:paraId="0A865E43" w14:textId="77777777" w:rsidR="000A37BC" w:rsidRPr="000A37BC" w:rsidRDefault="000A37BC">
      <w:pPr>
        <w:rPr>
          <w:rFonts w:ascii="Calibri" w:hAnsi="Calibri" w:cs="Calibri"/>
        </w:rPr>
      </w:pPr>
    </w:p>
    <w:p w14:paraId="5FDAE2EA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Dresden, den 04.07.2026</w:t>
      </w:r>
    </w:p>
    <w:p w14:paraId="6B401C26" w14:textId="77777777" w:rsidR="000A37BC" w:rsidRPr="000A37BC" w:rsidRDefault="000A37BC">
      <w:pPr>
        <w:rPr>
          <w:rFonts w:ascii="Calibri" w:hAnsi="Calibri" w:cs="Calibri"/>
        </w:rPr>
      </w:pPr>
    </w:p>
    <w:p w14:paraId="1584C249" w14:textId="77777777" w:rsidR="000A37BC" w:rsidRPr="000A37BC" w:rsidRDefault="000A37BC">
      <w:pPr>
        <w:rPr>
          <w:rFonts w:ascii="Calibri" w:hAnsi="Calibri" w:cs="Calibri"/>
          <w:b/>
        </w:rPr>
      </w:pPr>
      <w:r w:rsidRPr="000A37BC">
        <w:rPr>
          <w:rFonts w:ascii="Calibri" w:hAnsi="Calibri" w:cs="Calibri"/>
          <w:b/>
        </w:rPr>
        <w:t>Letzte Mahnung - Rechnung AR-2026-1021</w:t>
      </w:r>
    </w:p>
    <w:p w14:paraId="211E3453" w14:textId="77777777" w:rsidR="000A37BC" w:rsidRPr="000A37BC" w:rsidRDefault="000A37BC">
      <w:pPr>
        <w:rPr>
          <w:rFonts w:ascii="Calibri" w:hAnsi="Calibri" w:cs="Calibri"/>
        </w:rPr>
      </w:pPr>
    </w:p>
    <w:p w14:paraId="1ECA2AC6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Sehr geehrte Damen und Herren,</w:t>
      </w:r>
    </w:p>
    <w:p w14:paraId="4CD7A081" w14:textId="77777777" w:rsidR="000A37BC" w:rsidRPr="000A37BC" w:rsidRDefault="000A37BC">
      <w:pPr>
        <w:rPr>
          <w:rFonts w:ascii="Calibri" w:hAnsi="Calibri" w:cs="Calibri"/>
        </w:rPr>
      </w:pPr>
    </w:p>
    <w:p w14:paraId="07356602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trotz mehrfacher Aufforderung ist die Rechnung AR-2026-1021 vom 15.05.2026 über 3.221,47 € bis heute nicht beglichen (29 Tage überfällig).</w:t>
      </w:r>
    </w:p>
    <w:p w14:paraId="269718D8" w14:textId="77777777" w:rsidR="000A37BC" w:rsidRPr="000A37BC" w:rsidRDefault="000A37BC">
      <w:pPr>
        <w:rPr>
          <w:rFonts w:ascii="Calibri" w:hAnsi="Calibri" w:cs="Calibri"/>
        </w:rPr>
      </w:pPr>
    </w:p>
    <w:p w14:paraId="0DA0E034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Wir fordern Sie letztmalig auf, den offenen Betrag bis zum 09.07.2026 zu begleichen.</w:t>
      </w:r>
    </w:p>
    <w:p w14:paraId="6FC5D42C" w14:textId="77777777" w:rsidR="000A37BC" w:rsidRPr="000A37BC" w:rsidRDefault="000A37BC">
      <w:pPr>
        <w:rPr>
          <w:rFonts w:ascii="Calibri" w:hAnsi="Calibri" w:cs="Calibri"/>
        </w:rPr>
      </w:pPr>
    </w:p>
    <w:p w14:paraId="13699F69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Nach fruchtlosem Ablauf dieser Frist werden wir ohne weitere Ankündigung rechtliche Schritte einleiten und die Forderung an ein Inkassobüro übergeben. Die dadurch entstehenden Kosten gehen zu Ihren Lasten.</w:t>
      </w:r>
    </w:p>
    <w:p w14:paraId="561549B2" w14:textId="77777777" w:rsidR="000A37BC" w:rsidRPr="000A37BC" w:rsidRDefault="000A37BC">
      <w:pPr>
        <w:rPr>
          <w:rFonts w:ascii="Calibri" w:hAnsi="Calibri" w:cs="Calibri"/>
        </w:rPr>
      </w:pPr>
    </w:p>
    <w:p w14:paraId="09B9279B" w14:textId="77777777" w:rsidR="000A37B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Mit freundlichen Grüßen</w:t>
      </w:r>
    </w:p>
    <w:p w14:paraId="1F31150A" w14:textId="77777777" w:rsidR="000A37BC" w:rsidRPr="000A37BC" w:rsidRDefault="000A37BC">
      <w:pPr>
        <w:rPr>
          <w:rFonts w:ascii="Calibri" w:hAnsi="Calibri" w:cs="Calibri"/>
        </w:rPr>
      </w:pPr>
    </w:p>
    <w:p w14:paraId="3900EF29" w14:textId="77777777" w:rsidR="00A769CC" w:rsidRPr="000A37BC" w:rsidRDefault="000A37BC">
      <w:pPr>
        <w:rPr>
          <w:rFonts w:ascii="Calibri" w:hAnsi="Calibri" w:cs="Calibri"/>
        </w:rPr>
      </w:pPr>
      <w:r w:rsidRPr="000A37BC">
        <w:rPr>
          <w:rFonts w:ascii="Calibri" w:hAnsi="Calibri" w:cs="Calibri"/>
        </w:rPr>
        <w:t>Muster &amp; Partner Steuerberatung</w:t>
      </w:r>
    </w:p>
    <w:sectPr w:rsidR="00A769CC" w:rsidRPr="000A37BC" w:rsidSect="0042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BC"/>
    <w:rsid w:val="000A37BC"/>
    <w:rsid w:val="00421D4F"/>
    <w:rsid w:val="00633971"/>
    <w:rsid w:val="00882C7C"/>
    <w:rsid w:val="00A769CC"/>
    <w:rsid w:val="00BA09B0"/>
    <w:rsid w:val="00BF02C5"/>
    <w:rsid w:val="00C3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109A"/>
  <w15:chartTrackingRefBased/>
  <w15:docId w15:val="{CD10CE1B-1B2D-4432-8B6C-1D082786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3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3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A3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3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A3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A3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A3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A3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A3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A3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3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A3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37B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A37B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A37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A37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A37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A37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A3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A3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A3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A3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A3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A37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A37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A37B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3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37B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A37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580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 Kastor</dc:creator>
  <cp:keywords/>
  <dc:description/>
  <cp:lastModifiedBy>Go Kastor</cp:lastModifiedBy>
  <cp:revision>1</cp:revision>
  <dcterms:created xsi:type="dcterms:W3CDTF">2026-07-03T22:56:00Z</dcterms:created>
  <dcterms:modified xsi:type="dcterms:W3CDTF">2026-07-03T22:56:00Z</dcterms:modified>
</cp:coreProperties>
</file>