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3" w:rsidRPr="00443182" w:rsidRDefault="00E659B3" w:rsidP="00443182">
      <w:pPr>
        <w:spacing w:after="0" w:line="276" w:lineRule="auto"/>
        <w:rPr>
          <w:rFonts w:ascii="Cambria" w:hAnsi="Cambria"/>
          <w:sz w:val="32"/>
          <w:szCs w:val="32"/>
        </w:rPr>
      </w:pPr>
    </w:p>
    <w:p w:rsidR="009F23C0" w:rsidRDefault="009F23C0" w:rsidP="00443182">
      <w:pPr>
        <w:spacing w:after="0" w:line="276" w:lineRule="auto"/>
        <w:jc w:val="center"/>
        <w:rPr>
          <w:rFonts w:ascii="Cambria" w:hAnsi="Cambria"/>
          <w:b/>
          <w:bCs/>
          <w:sz w:val="36"/>
          <w:szCs w:val="36"/>
        </w:rPr>
      </w:pPr>
      <w:r w:rsidRPr="00E659B3">
        <w:rPr>
          <w:rFonts w:ascii="Cambria" w:hAnsi="Cambria"/>
          <w:b/>
          <w:bCs/>
          <w:sz w:val="36"/>
          <w:szCs w:val="36"/>
        </w:rPr>
        <w:t>REQUIREMENTS</w:t>
      </w:r>
    </w:p>
    <w:p w:rsidR="00E659B3" w:rsidRPr="00E659B3" w:rsidRDefault="00E659B3" w:rsidP="00443182">
      <w:pPr>
        <w:spacing w:after="0" w:line="276" w:lineRule="auto"/>
        <w:jc w:val="center"/>
        <w:rPr>
          <w:rFonts w:ascii="Cambria" w:hAnsi="Cambria"/>
          <w:b/>
          <w:bCs/>
          <w:sz w:val="36"/>
          <w:szCs w:val="36"/>
        </w:rPr>
      </w:pPr>
    </w:p>
    <w:p w:rsidR="009F23C0" w:rsidRPr="00443182" w:rsidRDefault="009F23C0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ARDUINO </w:t>
      </w:r>
      <w:proofErr w:type="gramStart"/>
      <w:r w:rsidR="0057204C">
        <w:rPr>
          <w:rFonts w:ascii="Cambria" w:hAnsi="Cambria"/>
          <w:sz w:val="32"/>
          <w:szCs w:val="32"/>
        </w:rPr>
        <w:t>UNO</w:t>
      </w:r>
      <w:r w:rsidRPr="00443182">
        <w:rPr>
          <w:rFonts w:ascii="Cambria" w:hAnsi="Cambria"/>
          <w:sz w:val="32"/>
          <w:szCs w:val="32"/>
        </w:rPr>
        <w:t xml:space="preserve"> :</w:t>
      </w:r>
      <w:proofErr w:type="gramEnd"/>
    </w:p>
    <w:p w:rsidR="009F23C0" w:rsidRPr="00443182" w:rsidRDefault="0057204C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57204C">
        <w:rPr>
          <w:rFonts w:ascii="Cambria" w:hAnsi="Cambria"/>
          <w:sz w:val="32"/>
          <w:szCs w:val="32"/>
        </w:rPr>
        <w:t xml:space="preserve">This microcontroller is based on the ATmega328P. There are total of 20 pins (0-19) out of which 6 are </w:t>
      </w:r>
      <w:proofErr w:type="spellStart"/>
      <w:r w:rsidRPr="0057204C">
        <w:rPr>
          <w:rFonts w:ascii="Cambria" w:hAnsi="Cambria"/>
          <w:sz w:val="32"/>
          <w:szCs w:val="32"/>
        </w:rPr>
        <w:t>analog</w:t>
      </w:r>
      <w:proofErr w:type="spellEnd"/>
      <w:r w:rsidRPr="0057204C">
        <w:rPr>
          <w:rFonts w:ascii="Cambria" w:hAnsi="Cambria"/>
          <w:sz w:val="32"/>
          <w:szCs w:val="32"/>
        </w:rPr>
        <w:t xml:space="preserve"> inputs, 14 are digital input output pins(6 pins provide PWM voltage) which can also be used as general purpose pins, a ceramic resonator of frequency 16 MHz, an USB connection, a power jack and a reset button. It has an operating voltage of 5V. It contains everything needed to support a microcontroller.</w:t>
      </w:r>
    </w:p>
    <w:p w:rsidR="0057204C" w:rsidRDefault="0057204C" w:rsidP="0057204C">
      <w:pPr>
        <w:spacing w:after="0" w:line="276" w:lineRule="auto"/>
        <w:ind w:left="720" w:hanging="720"/>
        <w:rPr>
          <w:noProof/>
        </w:rPr>
      </w:pPr>
    </w:p>
    <w:p w:rsidR="009F23C0" w:rsidRPr="00443182" w:rsidRDefault="0057204C" w:rsidP="0057204C">
      <w:pPr>
        <w:spacing w:after="0" w:line="276" w:lineRule="auto"/>
        <w:ind w:left="720" w:hanging="720"/>
        <w:rPr>
          <w:rFonts w:ascii="Cambria" w:hAnsi="Cambri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3318933" cy="3318933"/>
            <wp:effectExtent l="0" t="0" r="0" b="0"/>
            <wp:docPr id="15" name="Picture 15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95" cy="33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4D" w:rsidRPr="00E659B3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proofErr w:type="gramStart"/>
      <w:r w:rsidRPr="00E659B3">
        <w:rPr>
          <w:rFonts w:ascii="Cambria" w:hAnsi="Cambria"/>
          <w:sz w:val="32"/>
          <w:szCs w:val="32"/>
        </w:rPr>
        <w:t xml:space="preserve">LCD </w:t>
      </w:r>
      <w:r w:rsidR="00E659B3" w:rsidRPr="00E659B3">
        <w:rPr>
          <w:rFonts w:ascii="Cambria" w:hAnsi="Cambria"/>
          <w:sz w:val="32"/>
          <w:szCs w:val="32"/>
        </w:rPr>
        <w:t>:</w:t>
      </w:r>
      <w:proofErr w:type="gramEnd"/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Liquid Crystal Display, which we are using in our project is JHD 1602A. This display consists of 16 columns and 2 rows.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SUMMARY OF LCD 1602A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1: VSS.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Pin 2: To VDD 5V input.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lastRenderedPageBreak/>
        <w:t>Pin 3: VL to adjust LCD contrast with the help of 10K potentiometer. Low VL indicates light contrast and high VL indicates dark contrast.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4: RS for register select. Data registers used for high RS. Similarly, </w:t>
      </w:r>
      <w:proofErr w:type="gramStart"/>
      <w:r w:rsidRPr="00443182">
        <w:rPr>
          <w:rFonts w:ascii="Cambria" w:hAnsi="Cambria"/>
          <w:sz w:val="32"/>
          <w:szCs w:val="32"/>
        </w:rPr>
        <w:t>instruction register</w:t>
      </w:r>
      <w:proofErr w:type="gramEnd"/>
      <w:r w:rsidRPr="00443182">
        <w:rPr>
          <w:rFonts w:ascii="Cambria" w:hAnsi="Cambria"/>
          <w:sz w:val="32"/>
          <w:szCs w:val="32"/>
        </w:rPr>
        <w:t xml:space="preserve"> for low RS. Pin 5: R/W signal stands for read/write. When R/W bit is high, it indicates a read operation. If R/W bit is low, it indicates write operation.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6: Clock Enable- Edge triggering.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7 to 14: Represents from Bit 0 to Bit 7.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Pin 15: back light Anode.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Pin 16: back light cathode</w:t>
      </w:r>
      <w:r w:rsidR="00E659B3">
        <w:rPr>
          <w:rFonts w:ascii="Cambria" w:hAnsi="Cambria"/>
          <w:sz w:val="32"/>
          <w:szCs w:val="32"/>
        </w:rPr>
        <w:t>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noProof/>
          <w:sz w:val="32"/>
          <w:szCs w:val="32"/>
          <w:lang w:eastAsia="en-IN"/>
        </w:rPr>
        <w:drawing>
          <wp:inline distT="0" distB="0" distL="0" distR="0">
            <wp:extent cx="2141220" cy="2141220"/>
            <wp:effectExtent l="0" t="0" r="0" b="0"/>
            <wp:docPr id="9" name="Picture 9" descr="C:\Users\Thanvika\AppData\Local\Packages\Microsoft.Office.Desktop_8wekyb3d8bbwe\AC\INetCache\Content.MSO\6D5B22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vika\AppData\Local\Packages\Microsoft.Office.Desktop_8wekyb3d8bbwe\AC\INetCache\Content.MSO\6D5B22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Membrane </w:t>
      </w:r>
      <w:proofErr w:type="gramStart"/>
      <w:r w:rsidRPr="00443182">
        <w:rPr>
          <w:rFonts w:ascii="Cambria" w:hAnsi="Cambria"/>
          <w:sz w:val="32"/>
          <w:szCs w:val="32"/>
        </w:rPr>
        <w:t xml:space="preserve">Keypad </w:t>
      </w:r>
      <w:r w:rsidR="00E659B3">
        <w:rPr>
          <w:rFonts w:ascii="Cambria" w:hAnsi="Cambria"/>
          <w:sz w:val="32"/>
          <w:szCs w:val="32"/>
        </w:rPr>
        <w:t>:</w:t>
      </w:r>
      <w:proofErr w:type="gramEnd"/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In our project we used 4X4 matrix membrane keypad. This 16 button keypad provides user interface component for </w:t>
      </w:r>
      <w:proofErr w:type="spellStart"/>
      <w:r w:rsidRPr="00443182">
        <w:rPr>
          <w:rFonts w:ascii="Cambria" w:hAnsi="Cambria"/>
          <w:sz w:val="32"/>
          <w:szCs w:val="32"/>
        </w:rPr>
        <w:t>Arduino</w:t>
      </w:r>
      <w:proofErr w:type="spellEnd"/>
      <w:r w:rsidRPr="00443182">
        <w:rPr>
          <w:rFonts w:ascii="Cambria" w:hAnsi="Cambria"/>
          <w:sz w:val="32"/>
          <w:szCs w:val="32"/>
        </w:rPr>
        <w:t xml:space="preserve"> project. </w:t>
      </w:r>
      <w:proofErr w:type="gramStart"/>
      <w:r w:rsidRPr="00443182">
        <w:rPr>
          <w:rFonts w:ascii="Cambria" w:hAnsi="Cambria"/>
          <w:sz w:val="32"/>
          <w:szCs w:val="32"/>
        </w:rPr>
        <w:t>this</w:t>
      </w:r>
      <w:proofErr w:type="gramEnd"/>
      <w:r w:rsidRPr="00443182">
        <w:rPr>
          <w:rFonts w:ascii="Cambria" w:hAnsi="Cambria"/>
          <w:sz w:val="32"/>
          <w:szCs w:val="32"/>
        </w:rPr>
        <w:t xml:space="preserve"> is programmed using the library . It has the following features: 1. Easy interface to </w:t>
      </w:r>
      <w:proofErr w:type="spellStart"/>
      <w:r w:rsidRPr="00443182">
        <w:rPr>
          <w:rFonts w:ascii="Cambria" w:hAnsi="Cambria"/>
          <w:sz w:val="32"/>
          <w:szCs w:val="32"/>
        </w:rPr>
        <w:t>Arduino</w:t>
      </w:r>
      <w:proofErr w:type="spellEnd"/>
      <w:r w:rsidRPr="00443182">
        <w:rPr>
          <w:rFonts w:ascii="Cambria" w:hAnsi="Cambria"/>
          <w:sz w:val="32"/>
          <w:szCs w:val="32"/>
        </w:rPr>
        <w:t xml:space="preserve">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2. Ultra-thin design.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3. Cheap and economical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SUMMARY about Keypad pins: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1. Maximum operation rating: 24VDC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2. Insulation </w:t>
      </w:r>
      <w:proofErr w:type="gramStart"/>
      <w:r w:rsidRPr="00443182">
        <w:rPr>
          <w:rFonts w:ascii="Cambria" w:hAnsi="Cambria"/>
          <w:sz w:val="32"/>
          <w:szCs w:val="32"/>
        </w:rPr>
        <w:t>Resistance :</w:t>
      </w:r>
      <w:proofErr w:type="gramEnd"/>
      <w:r w:rsidRPr="00443182">
        <w:rPr>
          <w:rFonts w:ascii="Cambria" w:hAnsi="Cambria"/>
          <w:sz w:val="32"/>
          <w:szCs w:val="32"/>
        </w:rPr>
        <w:t xml:space="preserve"> 100M ohm , 30 </w:t>
      </w:r>
      <w:proofErr w:type="spellStart"/>
      <w:r w:rsidRPr="00443182">
        <w:rPr>
          <w:rFonts w:ascii="Cambria" w:hAnsi="Cambria"/>
          <w:sz w:val="32"/>
          <w:szCs w:val="32"/>
        </w:rPr>
        <w:t>mA</w:t>
      </w:r>
      <w:proofErr w:type="spellEnd"/>
      <w:r w:rsidRPr="00443182">
        <w:rPr>
          <w:rFonts w:ascii="Cambria" w:hAnsi="Cambria"/>
          <w:sz w:val="32"/>
          <w:szCs w:val="32"/>
        </w:rPr>
        <w:t xml:space="preserve">.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3. Interface: 8 pins can be accessed in the form of 4X4 matrix.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141220" cy="2141220"/>
            <wp:effectExtent l="0" t="0" r="0" b="0"/>
            <wp:docPr id="10" name="Picture 10" descr="C:\Users\Thanvika\AppData\Local\Packages\Microsoft.Office.Desktop_8wekyb3d8bbwe\AC\INetCache\Content.MSO\B237E7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vika\AppData\Local\Packages\Microsoft.Office.Desktop_8wekyb3d8bbwe\AC\INetCache\Content.MSO\B237E73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Servo Motor: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The servo used in the project is SG90 Micro Servo weighing about 9g.It has the following operating conditions: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Modulation </w:t>
      </w:r>
      <w:proofErr w:type="spellStart"/>
      <w:r w:rsidRPr="00443182">
        <w:rPr>
          <w:rFonts w:ascii="Cambria" w:hAnsi="Cambria"/>
          <w:sz w:val="32"/>
          <w:szCs w:val="32"/>
        </w:rPr>
        <w:t>Analog</w:t>
      </w:r>
      <w:proofErr w:type="spellEnd"/>
      <w:r w:rsidRPr="00443182">
        <w:rPr>
          <w:rFonts w:ascii="Cambria" w:hAnsi="Cambria"/>
          <w:sz w:val="32"/>
          <w:szCs w:val="32"/>
        </w:rPr>
        <w:t xml:space="preserve"> Torque 25.0 oz-in (1.8kg/cm)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 Speed 0.12 s/60 deg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Weight 0.32 oz (9.8g)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Motor type 3 pole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Gear type Plastic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 xml:space="preserve">Rotation/Support Bushing </w:t>
      </w:r>
    </w:p>
    <w:p w:rsidR="00472A4D" w:rsidRPr="00443182" w:rsidRDefault="00472A4D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sz w:val="32"/>
          <w:szCs w:val="32"/>
        </w:rPr>
        <w:t>Pulse Width 500-2400 micro-sec</w:t>
      </w:r>
    </w:p>
    <w:p w:rsidR="00472A4D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  <w:r w:rsidRPr="00443182">
        <w:rPr>
          <w:rFonts w:ascii="Cambria" w:hAnsi="Cambria"/>
          <w:noProof/>
          <w:sz w:val="32"/>
          <w:szCs w:val="32"/>
          <w:lang w:eastAsia="en-IN"/>
        </w:rPr>
        <w:drawing>
          <wp:inline distT="0" distB="0" distL="0" distR="0">
            <wp:extent cx="2293620" cy="1897205"/>
            <wp:effectExtent l="0" t="0" r="0" b="8255"/>
            <wp:docPr id="11" name="Picture 11" descr="Image result for 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ervo mo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62" cy="19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F21CC3" w:rsidRPr="00443182" w:rsidRDefault="00F21CC3" w:rsidP="00E659B3">
      <w:pPr>
        <w:spacing w:after="0" w:line="276" w:lineRule="auto"/>
        <w:rPr>
          <w:rFonts w:ascii="Cambria" w:hAnsi="Cambria"/>
          <w:sz w:val="32"/>
          <w:szCs w:val="32"/>
        </w:rPr>
      </w:pPr>
    </w:p>
    <w:p w:rsidR="0057204C" w:rsidRPr="00443182" w:rsidRDefault="0057204C" w:rsidP="00E659B3">
      <w:pPr>
        <w:spacing w:after="0" w:line="276" w:lineRule="auto"/>
        <w:rPr>
          <w:rFonts w:ascii="Cambria" w:hAnsi="Cambria"/>
          <w:sz w:val="32"/>
          <w:szCs w:val="32"/>
        </w:rPr>
      </w:pPr>
      <w:bookmarkStart w:id="0" w:name="_GoBack"/>
      <w:bookmarkEnd w:id="0"/>
    </w:p>
    <w:sectPr w:rsidR="0057204C" w:rsidRPr="00443182" w:rsidSect="004B7CE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3B9"/>
    <w:multiLevelType w:val="hybridMultilevel"/>
    <w:tmpl w:val="8EDE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93FB8"/>
    <w:multiLevelType w:val="multilevel"/>
    <w:tmpl w:val="801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047DF7"/>
    <w:multiLevelType w:val="hybridMultilevel"/>
    <w:tmpl w:val="75BE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31B96"/>
    <w:multiLevelType w:val="hybridMultilevel"/>
    <w:tmpl w:val="E69A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9293E"/>
    <w:multiLevelType w:val="multilevel"/>
    <w:tmpl w:val="EC5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7CE3"/>
    <w:rsid w:val="00022FA4"/>
    <w:rsid w:val="00041641"/>
    <w:rsid w:val="002A38D1"/>
    <w:rsid w:val="002F0086"/>
    <w:rsid w:val="00443182"/>
    <w:rsid w:val="00472A4D"/>
    <w:rsid w:val="004B7CE3"/>
    <w:rsid w:val="0057204C"/>
    <w:rsid w:val="007055A3"/>
    <w:rsid w:val="00796C27"/>
    <w:rsid w:val="007F4C9B"/>
    <w:rsid w:val="00832DC4"/>
    <w:rsid w:val="009F23C0"/>
    <w:rsid w:val="00A05F52"/>
    <w:rsid w:val="00BE0914"/>
    <w:rsid w:val="00CB7B34"/>
    <w:rsid w:val="00D4061F"/>
    <w:rsid w:val="00D8219B"/>
    <w:rsid w:val="00E659B3"/>
    <w:rsid w:val="00EA2F90"/>
    <w:rsid w:val="00F21CC3"/>
    <w:rsid w:val="00F51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90"/>
  </w:style>
  <w:style w:type="paragraph" w:styleId="Heading1">
    <w:name w:val="heading 1"/>
    <w:basedOn w:val="Normal"/>
    <w:next w:val="Normal"/>
    <w:link w:val="Heading1Char"/>
    <w:uiPriority w:val="9"/>
    <w:qFormat/>
    <w:rsid w:val="002F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9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exposedshow">
    <w:name w:val="text_exposed_show"/>
    <w:basedOn w:val="DefaultParagraphFont"/>
    <w:rsid w:val="002F0086"/>
  </w:style>
  <w:style w:type="table" w:styleId="TableGrid">
    <w:name w:val="Table Grid"/>
    <w:basedOn w:val="TableNormal"/>
    <w:uiPriority w:val="59"/>
    <w:rsid w:val="002F0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9F23C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23C0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9F23C0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paragraph" w:styleId="NormalWeb">
    <w:name w:val="Normal (Web)"/>
    <w:basedOn w:val="Normal"/>
    <w:uiPriority w:val="99"/>
    <w:unhideWhenUsed/>
    <w:rsid w:val="009F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720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204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8971D9B4F2348AC84F59E35912AE5" ma:contentTypeVersion="11" ma:contentTypeDescription="Create a new document." ma:contentTypeScope="" ma:versionID="2fa97deaf652aff0119cca5eb7234aff">
  <xsd:schema xmlns:xsd="http://www.w3.org/2001/XMLSchema" xmlns:xs="http://www.w3.org/2001/XMLSchema" xmlns:p="http://schemas.microsoft.com/office/2006/metadata/properties" xmlns:ns3="4e28f673-411a-451e-989d-b9ebd5d504f1" xmlns:ns4="6c52037a-d98d-403a-a4e7-4a77206254cb" targetNamespace="http://schemas.microsoft.com/office/2006/metadata/properties" ma:root="true" ma:fieldsID="8d65c9120cf40ebc8d615ffbc574c33a" ns3:_="" ns4:_="">
    <xsd:import namespace="4e28f673-411a-451e-989d-b9ebd5d504f1"/>
    <xsd:import namespace="6c52037a-d98d-403a-a4e7-4a7720625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f673-411a-451e-989d-b9ebd5d50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2037a-d98d-403a-a4e7-4a7720625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80FC2-BED0-417C-8426-429E0CE94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FE40F-EA6E-42E7-9B3E-CD563B4E5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f673-411a-451e-989d-b9ebd5d504f1"/>
    <ds:schemaRef ds:uri="6c52037a-d98d-403a-a4e7-4a7720625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F6BE4-DCEF-4A87-B83D-599B459DC0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V</dc:creator>
  <cp:lastModifiedBy>dell</cp:lastModifiedBy>
  <cp:revision>2</cp:revision>
  <dcterms:created xsi:type="dcterms:W3CDTF">2022-04-22T06:20:00Z</dcterms:created>
  <dcterms:modified xsi:type="dcterms:W3CDTF">2022-04-22T06:20:00Z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0x0101003C98971D9B4F2348AC84F59E35912AE5</vt:lpwstr>
  </property>
</Properties>
</file>