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Milestone 1 Notes: Project Definition and Design</w:t>
      </w:r>
    </w:p>
    <w:p>
      <w:pPr>
        <w:pStyle w:val="Heading1"/>
      </w:pPr>
      <w:r>
        <w:t xml:space="preserve">1. The project in one paragraph</w:t>
      </w:r>
    </w:p>
    <w:p>
      <w:pPr>
        <w:spacing w:after="120"/>
      </w:pPr>
      <w:r>
        <w:t xml:space="preserve">A DSA practice tracker. The user solves problems on NeetCode/LeetCode as usual, then logs how each attempt went (time, help level, hints, tries, where they got stuck). The backend scores each attempt with simple point rules and recommends what to practice next. It does not run or check code.</w:t>
      </w:r>
    </w:p>
    <w:p>
      <w:pPr>
        <w:spacing w:after="120"/>
      </w:pPr>
      <w:r>
        <w:t xml:space="preserve">Interview pitch: "Most trackers record whether I solved something. I wanted one that records how it went and uses that to pick what to practice next. I built it to learn backend engineering."</w:t>
      </w:r>
    </w:p>
    <w:p>
      <w:pPr>
        <w:pStyle w:val="Heading1"/>
      </w:pPr>
      <w:r>
        <w:t xml:space="preserve">2. Key decisions and the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Decision</w:t>
            </w:r>
          </w:p>
        </w:tc>
        <w:tc>
          <w:tcPr>
            <w:tcW w:type="dxa" w:w="636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Why</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Tracker, not a coding platform</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Running users' code safely is a large, risky problem for a first backend project. The tracker keeps the adaptive idea and drops that risk.</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Rules, not ML</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Around 100 attempts is too little data for ML. Rules are easy to explain, test and fix. Logged attempts could train a model later.</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Roadmaps stored as data</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The app reads whatever is in the database, so adding Blind 75 later means adding data, not redoing tables.</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Attempts attach to the Problem, not the Roadmap</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 problem can appear in two roadmaps. How I did it is a fact about the problem.</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Single user first, with a user_id column from day one</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Login is its own big topic. The column means multi-user can be added later without changing the attempts table.</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Store facts, calculate the rest</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"How many times I attempted this" is counted from saved attempts, never typed in.</w:t>
            </w:r>
          </w:p>
        </w:tc>
      </w:tr>
      <w:tr>
        <w:trPr>
          <w:tblHeader w:val="off"/>
        </w:trPr>
        <w:tc>
          <w:tcPr>
            <w:tcW w:type="dxa" w:w="3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Store only titles, topics, difficulty and links</w:t>
            </w:r>
          </w:p>
        </w:tc>
        <w:tc>
          <w:tcPr>
            <w:tcW w:type="dxa" w:w="6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Problem statements are copyrighted. Titles and facts are not.</w:t>
            </w:r>
          </w:p>
        </w:tc>
      </w:tr>
    </w:tbl>
    <w:p/>
    <w:p>
      <w:pPr>
        <w:pStyle w:val="Heading1"/>
      </w:pPr>
      <w:r>
        <w:t xml:space="preserve">3. What gets logged per attempt</w:t>
      </w:r>
    </w:p>
    <w:p>
      <w:pPr>
        <w:pStyle w:val="ListParagraph"/>
        <w:numPr>
          <w:ilvl w:val="0"/>
          <w:numId w:val="2"/>
        </w:numPr>
      </w:pPr>
      <w:r>
        <w:t xml:space="preserve">Problem (picked from the list)</w:t>
      </w:r>
    </w:p>
    <w:p>
      <w:pPr>
        <w:pStyle w:val="ListParagraph"/>
        <w:numPr>
          <w:ilvl w:val="0"/>
          <w:numId w:val="2"/>
        </w:numPr>
      </w:pPr>
      <w:r>
        <w:t xml:space="preserve">Minutes taken</w:t>
      </w:r>
    </w:p>
    <w:p>
      <w:pPr>
        <w:pStyle w:val="ListParagraph"/>
        <w:numPr>
          <w:ilvl w:val="0"/>
          <w:numId w:val="2"/>
        </w:numPr>
      </w:pPr>
      <w:r>
        <w:t xml:space="preserve">Help level: unguided (solved fully alone), partial (solved alone but needed some hints), guided (saw the solution first, then solved), or gave up</w:t>
      </w:r>
    </w:p>
    <w:p>
      <w:pPr>
        <w:pStyle w:val="ListParagraph"/>
        <w:numPr>
          <w:ilvl w:val="0"/>
          <w:numId w:val="2"/>
        </w:numPr>
      </w:pPr>
      <w:r>
        <w:t xml:space="preserve">Hints used (app hints, ChatGPT, friends)</w:t>
      </w:r>
    </w:p>
    <w:p>
      <w:pPr>
        <w:pStyle w:val="ListParagraph"/>
        <w:numPr>
          <w:ilvl w:val="0"/>
          <w:numId w:val="2"/>
        </w:numPr>
      </w:pPr>
      <w:r>
        <w:t xml:space="preserve">Tries before it passed</w:t>
      </w:r>
    </w:p>
    <w:p>
      <w:pPr>
        <w:pStyle w:val="ListParagraph"/>
        <w:numPr>
          <w:ilvl w:val="0"/>
          <w:numId w:val="2"/>
        </w:numPr>
      </w:pPr>
      <w:r>
        <w:t xml:space="preserve">Where I got stuck (idea / writing code / edge cases / nowhere). Saved but not used in the score yet.</w:t>
      </w:r>
    </w:p>
    <w:p>
      <w:pPr>
        <w:pStyle w:val="ListParagraph"/>
        <w:numPr>
          <w:ilvl w:val="0"/>
          <w:numId w:val="2"/>
        </w:numPr>
      </w:pPr>
      <w:r>
        <w:t xml:space="preserve">Automatic: date, and attempt count per problem</w:t>
      </w:r>
    </w:p>
    <w:p>
      <w:pPr>
        <w:pStyle w:val="Heading1"/>
      </w:pPr>
      <w:r>
        <w:t xml:space="preserve">4. Scoring rules (max 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Field</w:t>
            </w:r>
          </w:p>
        </w:tc>
        <w:tc>
          <w:tcPr>
            <w:tcW w:type="dxa" w:w="312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Range</w:t>
            </w:r>
          </w:p>
        </w:tc>
        <w:tc>
          <w:tcPr>
            <w:tcW w:type="dxa" w:w="312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Points</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Help level</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Unguided</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10</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Partial</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Guided</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Gave up</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Hints</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 or 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10</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 to 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 or more</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Minutes</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20 or less</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10</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21 to 30</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31 or more</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Tries</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8</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 to 4</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4</w:t>
            </w:r>
          </w:p>
        </w:tc>
      </w:tr>
      <w:tr>
        <w:trPr>
          <w:tblHeader w:val="off"/>
        </w:trPr>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 or more</w:t>
            </w:r>
          </w:p>
        </w:tc>
        <w:tc>
          <w:tcPr>
            <w:tcW w:type="dxa" w:w="312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w:t>
            </w:r>
          </w:p>
        </w:tc>
      </w:tr>
    </w:tbl>
    <w:p/>
    <w:p>
      <w:pPr>
        <w:pStyle w:val="Heading2"/>
      </w:pPr>
      <w:r>
        <w:t xml:space="preserve">Overrides (applied before the score)</w:t>
      </w:r>
    </w:p>
    <w:p>
      <w:pPr>
        <w:pStyle w:val="ListParagraph"/>
        <w:numPr>
          <w:ilvl w:val="0"/>
          <w:numId w:val="2"/>
        </w:numPr>
      </w:pPr>
      <w:r>
        <w:t xml:space="preserve">Gave up is always Low.</w:t>
      </w:r>
    </w:p>
    <w:p>
      <w:pPr>
        <w:pStyle w:val="ListParagraph"/>
        <w:numPr>
          <w:ilvl w:val="0"/>
          <w:numId w:val="2"/>
        </w:numPr>
      </w:pPr>
      <w:r>
        <w:t xml:space="preserve">Guided can never be higher than Middle.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Score</w:t>
            </w:r>
          </w:p>
        </w:tc>
        <w:tc>
          <w:tcPr>
            <w:tcW w:type="dxa" w:w="20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Level</w:t>
            </w:r>
          </w:p>
        </w:tc>
        <w:tc>
          <w:tcPr>
            <w:tcW w:type="dxa" w:w="536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Recommendation</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30 to 38</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High</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New topic or harder problem</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18 to 29</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Middle</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Same topic, same level</w:t>
            </w:r>
          </w:p>
        </w:tc>
      </w:tr>
      <w:tr>
        <w:trPr>
          <w:tblHeader w:val="off"/>
        </w:trPr>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0 to 17</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Low</w:t>
            </w:r>
          </w:p>
        </w:tc>
        <w:tc>
          <w:tcPr>
            <w:tcW w:type="dxa" w:w="53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Easier problem in same topic; original comes back later</w:t>
            </w:r>
          </w:p>
        </w:tc>
      </w:tr>
    </w:tbl>
    <w:p/>
    <w:p>
      <w:pPr>
        <w:spacing w:after="120"/>
      </w:pPr>
      <w:r>
        <w:t xml:space="preserve">Priority rule: work first on problems you half understand (partial) before ones you only saw solved (guided).</w:t>
      </w:r>
    </w:p>
    <w:p>
      <w:pPr>
        <w:pStyle w:val="Heading1"/>
      </w:pPr>
      <w:r>
        <w:t xml:space="preserve">5.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60"/>
        <w:gridCol w:w="2600"/>
      </w:tblGrid>
      <w:tr>
        <w:trPr>
          <w:tblHeader/>
        </w:trPr>
        <w:tc>
          <w:tcPr>
            <w:tcW w:type="dxa" w:w="32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Attempt</w:t>
            </w:r>
          </w:p>
        </w:tc>
        <w:tc>
          <w:tcPr>
            <w:tcW w:type="dxa" w:w="356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Calculation</w:t>
            </w:r>
          </w:p>
        </w:tc>
        <w:tc>
          <w:tcPr>
            <w:tcW w:type="dxa" w:w="26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Result</w:t>
            </w:r>
          </w:p>
        </w:tc>
      </w:tr>
      <w:tr>
        <w:trPr>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Two Sum: unguided, 0 hints, 18 min, 1 try</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10 + 10 + 10 + 8</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38, High</w:t>
            </w:r>
          </w:p>
        </w:tc>
      </w:tr>
      <w:tr>
        <w:trPr>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3Sum: guided, 3 hints, 45 min, 4 tries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2 + 5 + 0 + 4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11, Low</w:t>
            </w:r>
          </w:p>
        </w:tc>
      </w:tr>
      <w:tr>
        <w:trPr>
          <w:tblHeader w:val="off"/>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Valid Palindrome: partial, 4 hints, 35 min, 6 tries</w:t>
            </w:r>
          </w:p>
        </w:tc>
        <w:tc>
          <w:tcPr>
            <w:tcW w:type="dxa" w:w="35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5 + 5 + 0 + 0</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10, Low</w:t>
            </w:r>
          </w:p>
        </w:tc>
      </w:tr>
    </w:tbl>
    <w:p/>
    <w:p>
      <w:pPr>
        <w:pStyle w:val="Heading1"/>
      </w:pPr>
      <w:r>
        <w:t xml:space="preserve">6. Bugs found in the design (good interview stories)</w:t>
      </w:r>
    </w:p>
    <w:p>
      <w:pPr>
        <w:pStyle w:val="ListParagraph"/>
        <w:numPr>
          <w:ilvl w:val="0"/>
          <w:numId w:val="3"/>
        </w:numPr>
      </w:pPr>
      <w:r>
        <w:t xml:space="preserve">Range gaps: rules like "less than 2" and "between 2 and 5" left exactly 2 and exactly 5 uncovered. Fix: whole-number ranges with no gaps and no overlaps.</w:t>
      </w:r>
    </w:p>
    <w:p>
      <w:pPr>
        <w:pStyle w:val="ListParagraph"/>
        <w:numPr>
          <w:ilvl w:val="0"/>
          <w:numId w:val="3"/>
        </w:numPr>
      </w:pPr>
      <w:r>
        <w:t xml:space="preserve">Gave-up loophole: quitting fast with no hints scored 28 of 38. Fix: override rule.</w:t>
      </w:r>
    </w:p>
    <w:p>
      <w:pPr>
        <w:pStyle w:val="ListParagraph"/>
        <w:numPr>
          <w:ilvl w:val="0"/>
          <w:numId w:val="3"/>
        </w:numPr>
      </w:pPr>
      <w:r>
        <w:t xml:space="preserve">Guided loophole: watching a solution then typing it quickly scored 30. Fix: cap guided at Middle.</w:t>
      </w:r>
    </w:p>
    <w:p>
      <w:pPr>
        <w:pStyle w:val="Heading1"/>
      </w:pPr>
      <w:r>
        <w:t xml:space="preserve">7. Known limitations (say these before the interviewer does)</w:t>
      </w:r>
    </w:p>
    <w:p>
      <w:pPr>
        <w:pStyle w:val="ListParagraph"/>
        <w:numPr>
          <w:ilvl w:val="0"/>
          <w:numId w:val="2"/>
        </w:numPr>
      </w:pPr>
      <w:r>
        <w:t xml:space="preserve">Self-reported data can be wrong. A built-in timer would help.</w:t>
      </w:r>
    </w:p>
    <w:p>
      <w:pPr>
        <w:pStyle w:val="ListParagraph"/>
        <w:numPr>
          <w:ilvl w:val="0"/>
          <w:numId w:val="2"/>
        </w:numPr>
      </w:pPr>
      <w:r>
        <w:t xml:space="preserve">The score is a heuristic. Weights should live in one place and be tuned.</w:t>
      </w:r>
    </w:p>
    <w:p>
      <w:pPr>
        <w:pStyle w:val="ListParagraph"/>
        <w:numPr>
          <w:ilvl w:val="0"/>
          <w:numId w:val="2"/>
        </w:numPr>
      </w:pPr>
      <w:r>
        <w:t xml:space="preserve">30 minutes means the same for Easy and Hard. A later fix is an expected-minutes value per problem.</w:t>
      </w:r>
    </w:p>
    <w:p>
      <w:pPr>
        <w:pStyle w:val="ListParagraph"/>
        <w:numPr>
          <w:ilvl w:val="0"/>
          <w:numId w:val="2"/>
        </w:numPr>
      </w:pPr>
      <w:r>
        <w:t xml:space="preserve">Logging every attempt is tedious, so keep it to a few fields.</w:t>
      </w:r>
    </w:p>
    <w:p>
      <w:pPr>
        <w:pStyle w:val="Heading1"/>
      </w:pPr>
      <w:r>
        <w:t xml:space="preserve">8. Tech stack in plain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Tool</w:t>
            </w:r>
          </w:p>
        </w:tc>
        <w:tc>
          <w:tcPr>
            <w:tcW w:type="dxa" w:w="6960"/>
            <w:tcBorders>
              <w:top w:val="single" w:color="999999" w:sz="4"/>
              <w:left w:val="single" w:color="999999" w:sz="4"/>
              <w:bottom w:val="single" w:color="999999" w:sz="4"/>
              <w:right w:val="single" w:color="999999" w:sz="4"/>
            </w:tcBorders>
            <w:shd w:fill="E8EEF7" w:color="auto" w:val="clear"/>
            <w:tcMar>
              <w:top w:type="dxa" w:w="60"/>
              <w:left w:type="dxa" w:w="100"/>
              <w:bottom w:type="dxa" w:w="60"/>
              <w:right w:type="dxa" w:w="100"/>
            </w:tcMar>
          </w:tcPr>
          <w:p>
            <w:r>
              <w:rPr>
                <w:b/>
                <w:bCs/>
              </w:rPr>
              <w:t xml:space="preserve">What it is</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FastAPI</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Framework that receives requests and sends answers</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Uvicorn</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Server that stays running and hands requests to FastAPI</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Pydantic</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Checks that input is valid</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PostgreSQL</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The database</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SQLAlchemy</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Lets Python talk to the database using classes</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Alembic</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Tracks changes to the table layout</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Pytest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Automated checks</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uv</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Manages project packages</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Git / GitHub</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History and backup</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Swagger</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Auto-generated page for trying the app, no frontend needed</w:t>
            </w:r>
          </w:p>
        </w:tc>
      </w:tr>
      <w:tr>
        <w:trPr>
          <w:tblHeader w:val="off"/>
        </w:trPr>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REST</w:t>
            </w:r>
          </w:p>
        </w:tc>
        <w:tc>
          <w:tcPr>
            <w:tcW w:type="dxa" w:w="696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b w:val="false"/>
                <w:bCs w:val="false"/>
              </w:rPr>
              <w:t xml:space="preserve">A style of designing addresses and jobs, not an alternative to FastAPI</w:t>
            </w:r>
          </w:p>
        </w:tc>
      </w:tr>
    </w:tbl>
    <w:p/>
    <w:p>
      <w:pPr>
        <w:pStyle w:val="Heading1"/>
      </w:pPr>
      <w:r>
        <w:t xml:space="preserve">9. Request flow</w:t>
      </w:r>
    </w:p>
    <w:p>
      <w:pPr>
        <w:spacing w:after="120"/>
      </w:pPr>
      <w:r>
        <w:t xml:space="preserve">You (Swagger) &gt; Uvicorn &gt; FastAPI picks the job &gt; Pydantic validates &gt; your scoring code &gt; SQLAlchemy saves to PostgreSQL &gt; your recommendation code &gt; response back to you.</w:t>
      </w:r>
    </w:p>
    <w:p>
      <w:pPr>
        <w:pStyle w:val="Heading1"/>
      </w:pPr>
      <w:r>
        <w:t xml:space="preserve">10. Self-test questions</w:t>
      </w:r>
    </w:p>
    <w:p>
      <w:pPr>
        <w:pStyle w:val="ListParagraph"/>
        <w:numPr>
          <w:ilvl w:val="0"/>
          <w:numId w:val="3"/>
        </w:numPr>
      </w:pPr>
      <w:r>
        <w:t xml:space="preserve">Why do attempts attach to the problem and not the roadmap?</w:t>
      </w:r>
    </w:p>
    <w:p>
      <w:pPr>
        <w:pStyle w:val="ListParagraph"/>
        <w:numPr>
          <w:ilvl w:val="0"/>
          <w:numId w:val="3"/>
        </w:numPr>
      </w:pPr>
      <w:r>
        <w:t xml:space="preserve">Why rules instead of ML?</w:t>
      </w:r>
    </w:p>
    <w:p>
      <w:pPr>
        <w:pStyle w:val="ListParagraph"/>
        <w:numPr>
          <w:ilvl w:val="0"/>
          <w:numId w:val="3"/>
        </w:numPr>
      </w:pPr>
      <w:r>
        <w:t xml:space="preserve">Why is scoring kept in its own file?</w:t>
      </w:r>
    </w:p>
    <w:p>
      <w:pPr>
        <w:pStyle w:val="ListParagraph"/>
        <w:numPr>
          <w:ilvl w:val="0"/>
          <w:numId w:val="3"/>
        </w:numPr>
      </w:pPr>
      <w:r>
        <w:t xml:space="preserve">Name one loophole you found in the scoring and how you fixed it.</w:t>
      </w:r>
    </w:p>
    <w:p>
      <w:pPr>
        <w:pStyle w:val="ListParagraph"/>
        <w:numPr>
          <w:ilvl w:val="0"/>
          <w:numId w:val="3"/>
        </w:numPr>
      </w:pPr>
      <w:r>
        <w:t xml:space="preserve">What is the difference between FastAPI and Uvicorn?</w:t>
      </w:r>
    </w:p>
    <w:p>
      <w:pPr>
        <w:pStyle w:val="ListParagraph"/>
        <w:numPr>
          <w:ilvl w:val="0"/>
          <w:numId w:val="3"/>
        </w:numPr>
      </w:pPr>
      <w:r>
        <w:t xml:space="preserve">What is the difference between REST and FastAPI?</w:t>
      </w:r>
    </w:p>
    <w:p>
      <w:pPr>
        <w:pStyle w:val="ListParagraph"/>
        <w:numPr>
          <w:ilvl w:val="0"/>
          <w:numId w:val="3"/>
        </w:numPr>
      </w:pPr>
      <w:r>
        <w:t xml:space="preserve">Which data is stored and which is calculated, and why?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Arial" w:cs="Arial" w:eastAsia="Arial" w:hAnsi="Arial"/>
      <w:b/>
      <w:bCs/>
      <w:sz w:val="36"/>
      <w:szCs w:val="36"/>
    </w:rPr>
  </w:style>
  <w:style w:type="paragraph" w:styleId="Heading1">
    <w:name w:val="Heading 1"/>
    <w:basedOn w:val="Normal"/>
    <w:next w:val="Normal"/>
    <w:qFormat/>
    <w:pPr>
      <w:spacing w:after="120" w:before="300"/>
      <w:outlineLvl w:val="0"/>
    </w:pPr>
    <w:rPr>
      <w:rFonts w:ascii="Arial" w:cs="Arial" w:eastAsia="Arial" w:hAnsi="Arial"/>
      <w:b/>
      <w:bCs/>
      <w:sz w:val="28"/>
      <w:szCs w:val="28"/>
    </w:rPr>
  </w:style>
  <w:style w:type="paragraph" w:styleId="Heading2">
    <w:name w:val="Heading 2"/>
    <w:basedOn w:val="Normal"/>
    <w:next w:val="Normal"/>
    <w:qFormat/>
    <w:pPr>
      <w:spacing w:after="100" w:before="20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2026-10-25T14:12:09.158Z</dcterms:created>
  <dcterms:modified xsi:type="dcterms:W3CDTF">2026-10-25T14:12:09.165Z</dcterms:modified>
</cp:coreProperties>
</file>

<file path=docProps/custom.xml><?xml version="1.0" encoding="utf-8"?>
<Properties xmlns="http://schemas.openxmlformats.org/officeDocument/2006/custom-properties" xmlns:vt="http://schemas.openxmlformats.org/officeDocument/2006/docPropsVTypes"/>
</file>