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pandas as pd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Cargar los datos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df = pd.read_csv('tu_archivo.csv', sep=',')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Filtrar por categoría (si es necesario)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df = df[df['Categoría'] == 'Carnes']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# Agrupar por producto y tomar el último precio (basado en la fecha)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df_resultado = df.sort_values('Fecha').groupby('Producto')['Precio'].last().reset_index()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print(df_resultado)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Variables independientes:</w:t>
      </w:r>
      <w:r w:rsidDel="00000000" w:rsidR="00000000" w:rsidRPr="00000000">
        <w:rPr>
          <w:rtl w:val="0"/>
        </w:rPr>
        <w:t xml:space="preserve"> Debes recopilar datos históricos de variables que impactan los precios de la canasta familiar, como: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Índices de inflación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Precios de insumos y materias primas (como fertilizantes)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Precios de combustibles (que impactan el transporte)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Devaluación de la moneda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Clima (si afecta la producción agrícola)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Variable dependiente:</w:t>
      </w:r>
      <w:r w:rsidDel="00000000" w:rsidR="00000000" w:rsidRPr="00000000">
        <w:rPr>
          <w:rtl w:val="0"/>
        </w:rPr>
        <w:t xml:space="preserve"> Los precios históricos de los productos de la canasta familiar.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Teniendo en cuenta que tienes datos de precios mensuales por kilogramo de los últimos 10 años, aquí tienes una lista más adecuada de las variables o patrones independientes que podrías extraer: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Estacionalidad mensual</w:t>
      </w:r>
      <w:r w:rsidDel="00000000" w:rsidR="00000000" w:rsidRPr="00000000">
        <w:rPr>
          <w:rtl w:val="0"/>
        </w:rPr>
        <w:t xml:space="preserve">: Repetición de patrones en ciertos meses del año (ej. aumento de precios en diciembre o cosechas estacionales).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Tendencia a largo plazo</w:t>
      </w:r>
      <w:r w:rsidDel="00000000" w:rsidR="00000000" w:rsidRPr="00000000">
        <w:rPr>
          <w:rtl w:val="0"/>
        </w:rPr>
        <w:t xml:space="preserve">: Identificación de incrementos o decrecimientos sostenidos en el tiempo.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Fluctuaciones interanuales</w:t>
      </w:r>
      <w:r w:rsidDel="00000000" w:rsidR="00000000" w:rsidRPr="00000000">
        <w:rPr>
          <w:rtl w:val="0"/>
        </w:rPr>
        <w:t xml:space="preserve">: Comparación de precios entre el mismo mes en años diferentes.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Variabilidad mensual</w:t>
      </w:r>
      <w:r w:rsidDel="00000000" w:rsidR="00000000" w:rsidRPr="00000000">
        <w:rPr>
          <w:rtl w:val="0"/>
        </w:rPr>
        <w:t xml:space="preserve">: Amplitud de las variaciones entre meses consecutivos.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Relación entre productos similares</w:t>
      </w:r>
      <w:r w:rsidDel="00000000" w:rsidR="00000000" w:rsidRPr="00000000">
        <w:rPr>
          <w:rtl w:val="0"/>
        </w:rPr>
        <w:t xml:space="preserve">: Comparación entre productos dentro de la misma categoría (ej. tipos de granos o diferentes carnes).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Eventos macroeconómicos reflejados en los precios</w:t>
      </w:r>
      <w:r w:rsidDel="00000000" w:rsidR="00000000" w:rsidRPr="00000000">
        <w:rPr>
          <w:rtl w:val="0"/>
        </w:rPr>
        <w:t xml:space="preserve">: Impacto de crisis, devaluaciones o cambios en políticas económicas.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Elasticidad del precio respecto a la oferta</w:t>
      </w:r>
      <w:r w:rsidDel="00000000" w:rsidR="00000000" w:rsidRPr="00000000">
        <w:rPr>
          <w:rtl w:val="0"/>
        </w:rPr>
        <w:t xml:space="preserve">: Cambios abruptos en los precios que indican alteraciones en la disponibilidad de productos.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Patrones de inflación local</w:t>
      </w:r>
      <w:r w:rsidDel="00000000" w:rsidR="00000000" w:rsidRPr="00000000">
        <w:rPr>
          <w:rtl w:val="0"/>
        </w:rPr>
        <w:t xml:space="preserve">: Subidas de precios en productos afectados por variaciones económicas nacionales.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Volatilidad del precio por categoría</w:t>
      </w:r>
      <w:r w:rsidDel="00000000" w:rsidR="00000000" w:rsidRPr="00000000">
        <w:rPr>
          <w:rtl w:val="0"/>
        </w:rPr>
        <w:t xml:space="preserve">: Grado de variabilidad en productos básicos como granos, carnes o vegetales.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Estos patrones se pueden extraer aplicando métodos de análisis de series temporales, como la descomposición estacional o la identificación de outliers.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b w:val="1"/>
          <w:rtl w:val="0"/>
        </w:rPr>
        <w:t xml:space="preserve">Estacionalidad mensual</w:t>
      </w:r>
      <w:r w:rsidDel="00000000" w:rsidR="00000000" w:rsidRPr="00000000">
        <w:rPr>
          <w:rtl w:val="0"/>
        </w:rPr>
        <w:t xml:space="preserve">: Descomposición de Series Temporales (STL)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Tendencia a largo plazo</w:t>
      </w:r>
      <w:r w:rsidDel="00000000" w:rsidR="00000000" w:rsidRPr="00000000">
        <w:rPr>
          <w:rtl w:val="0"/>
        </w:rPr>
        <w:t xml:space="preserve">: Regresión Lineal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b w:val="1"/>
          <w:rtl w:val="0"/>
        </w:rPr>
        <w:t xml:space="preserve">Fluctuaciones interanuales</w:t>
      </w:r>
      <w:r w:rsidDel="00000000" w:rsidR="00000000" w:rsidRPr="00000000">
        <w:rPr>
          <w:rtl w:val="0"/>
        </w:rPr>
        <w:t xml:space="preserve">: ANOVA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Variabilidad mensual</w:t>
      </w:r>
      <w:r w:rsidDel="00000000" w:rsidR="00000000" w:rsidRPr="00000000">
        <w:rPr>
          <w:rtl w:val="0"/>
        </w:rPr>
        <w:t xml:space="preserve">: Análisis de Volatilidad (desviación estándar)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Relación entre productos similares</w:t>
      </w:r>
      <w:r w:rsidDel="00000000" w:rsidR="00000000" w:rsidRPr="00000000">
        <w:rPr>
          <w:rtl w:val="0"/>
        </w:rPr>
        <w:t xml:space="preserve">: Análisis de Correlación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Eventos macroeconómicos reflejados en los precios</w:t>
      </w:r>
      <w:r w:rsidDel="00000000" w:rsidR="00000000" w:rsidRPr="00000000">
        <w:rPr>
          <w:rtl w:val="0"/>
        </w:rPr>
        <w:t xml:space="preserve">: Regresión Lineal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Elasticidad del precio respecto a la oferta</w:t>
      </w:r>
      <w:r w:rsidDel="00000000" w:rsidR="00000000" w:rsidRPr="00000000">
        <w:rPr>
          <w:rtl w:val="0"/>
        </w:rPr>
        <w:t xml:space="preserve">: Análisis de Volatilidad y Regresión Lineal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b w:val="1"/>
          <w:rtl w:val="0"/>
        </w:rPr>
        <w:t xml:space="preserve">Patrones de inflación local</w:t>
      </w:r>
      <w:r w:rsidDel="00000000" w:rsidR="00000000" w:rsidRPr="00000000">
        <w:rPr>
          <w:rtl w:val="0"/>
        </w:rPr>
        <w:t xml:space="preserve">: Modelos ARIMA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b w:val="1"/>
          <w:rtl w:val="0"/>
        </w:rPr>
        <w:t xml:space="preserve">Volatilidad del precio por categoría</w:t>
      </w:r>
      <w:r w:rsidDel="00000000" w:rsidR="00000000" w:rsidRPr="00000000">
        <w:rPr>
          <w:rtl w:val="0"/>
        </w:rPr>
        <w:t xml:space="preserve">: Análisis de Volatilidad (coeficiente de variación)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