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AE3CA2" w14:textId="77777777" w:rsidR="009303D9" w:rsidRPr="00B351C5" w:rsidRDefault="00B351C5" w:rsidP="00B351C5">
      <w:pPr>
        <w:rPr>
          <w:rFonts w:eastAsia="MS Mincho"/>
          <w:noProof/>
          <w:kern w:val="48"/>
          <w:sz w:val="48"/>
          <w:szCs w:val="48"/>
        </w:rPr>
      </w:pPr>
      <w:r w:rsidRPr="00B351C5">
        <w:rPr>
          <w:rFonts w:eastAsia="MS Mincho"/>
          <w:bCs/>
          <w:noProof/>
          <w:kern w:val="48"/>
          <w:sz w:val="48"/>
          <w:szCs w:val="48"/>
        </w:rPr>
        <w:t>Safegua</w:t>
      </w:r>
      <w:r>
        <w:rPr>
          <w:rFonts w:eastAsia="MS Mincho"/>
          <w:bCs/>
          <w:noProof/>
          <w:kern w:val="48"/>
          <w:sz w:val="48"/>
          <w:szCs w:val="48"/>
        </w:rPr>
        <w:t xml:space="preserve">rding Audio Integrity: Ensemble </w:t>
      </w:r>
      <w:r w:rsidRPr="00B351C5">
        <w:rPr>
          <w:rFonts w:eastAsia="MS Mincho"/>
          <w:bCs/>
          <w:noProof/>
          <w:kern w:val="48"/>
          <w:sz w:val="48"/>
          <w:szCs w:val="48"/>
        </w:rPr>
        <w:t>Architectures for Real-World Fake Audio Identification</w:t>
      </w:r>
    </w:p>
    <w:p w14:paraId="5758D709" w14:textId="77777777" w:rsidR="00D7522C" w:rsidRDefault="00D7522C" w:rsidP="00BD4349">
      <w:pPr>
        <w:pStyle w:val="Author"/>
        <w:spacing w:before="0pt" w:after="0pt" w:line="6pt" w:lineRule="auto"/>
        <w:jc w:val="both"/>
        <w:rPr>
          <w:sz w:val="16"/>
          <w:szCs w:val="16"/>
        </w:rPr>
      </w:pPr>
    </w:p>
    <w:p w14:paraId="379B6A3C" w14:textId="77777777" w:rsidR="008E4BBA" w:rsidRDefault="008E4BBA">
      <w:pPr>
        <w:sectPr w:rsidR="008E4BBA" w:rsidSect="00C3165F">
          <w:footerReference w:type="first" r:id="rId8"/>
          <w:type w:val="continuous"/>
          <w:pgSz w:w="595.30pt" w:h="841.90pt" w:code="9"/>
          <w:pgMar w:top="22.50pt" w:right="44.65pt" w:bottom="72pt" w:left="44.65pt" w:header="36pt" w:footer="36pt" w:gutter="0pt"/>
          <w:cols w:space="36pt"/>
          <w:docGrid w:linePitch="360"/>
        </w:sectPr>
      </w:pPr>
    </w:p>
    <w:p w14:paraId="1AB9DD55" w14:textId="77777777" w:rsidR="009303D9" w:rsidRPr="005B520E" w:rsidRDefault="00BD670B">
      <w:pPr>
        <w:sectPr w:rsidR="009303D9" w:rsidRPr="005B520E" w:rsidSect="00C3165F">
          <w:type w:val="continuous"/>
          <w:pgSz w:w="595.30pt" w:h="841.90pt" w:code="9"/>
          <w:pgMar w:top="22.50pt" w:right="44.65pt" w:bottom="72pt" w:left="44.65pt" w:header="36pt" w:footer="36pt" w:gutter="0pt"/>
          <w:cols w:num="3" w:space="36pt"/>
          <w:docGrid w:linePitch="360"/>
        </w:sectPr>
      </w:pPr>
      <w:r>
        <w:br w:type="column"/>
      </w:r>
    </w:p>
    <w:p w14:paraId="05F03D28" w14:textId="33B3E278" w:rsidR="00AB4DEF" w:rsidRPr="00AB4DEF" w:rsidRDefault="009303D9" w:rsidP="00AB4DEF">
      <w:pPr>
        <w:jc w:val="both"/>
        <w:rPr>
          <w:b/>
          <w:bCs/>
        </w:rPr>
      </w:pPr>
      <w:r w:rsidRPr="00AB4DEF">
        <w:rPr>
          <w:b/>
          <w:bCs/>
        </w:rPr>
        <w:t>Abstract</w:t>
      </w:r>
      <w:r w:rsidR="00AB4DEF">
        <w:rPr>
          <w:b/>
          <w:bCs/>
        </w:rPr>
        <w:t xml:space="preserve">- </w:t>
      </w:r>
      <w:r w:rsidR="00AB4DEF" w:rsidRPr="00AB4DEF">
        <w:rPr>
          <w:b/>
          <w:bCs/>
        </w:rPr>
        <w:t xml:space="preserve">In this research, we introduce a unique Audio Spoof Detection System for distinguishing between actual, fraudulent, and produced audio recordings. Strong detection algorithms are required because the spread of audio modification techniques poses </w:t>
      </w:r>
      <w:proofErr w:type="gramStart"/>
      <w:r w:rsidR="00AB4DEF" w:rsidRPr="00AB4DEF">
        <w:rPr>
          <w:b/>
          <w:bCs/>
        </w:rPr>
        <w:t>a serious danger</w:t>
      </w:r>
      <w:proofErr w:type="gramEnd"/>
      <w:r w:rsidR="00AB4DEF" w:rsidRPr="00AB4DEF">
        <w:rPr>
          <w:b/>
          <w:bCs/>
        </w:rPr>
        <w:t xml:space="preserve"> to the integrity of audio-based systems. </w:t>
      </w:r>
    </w:p>
    <w:p w14:paraId="6C66CB58" w14:textId="09A40DED" w:rsidR="00AB4DEF" w:rsidRDefault="00AB4DEF" w:rsidP="00AB4DEF">
      <w:pPr>
        <w:jc w:val="both"/>
        <w:rPr>
          <w:b/>
          <w:bCs/>
        </w:rPr>
      </w:pPr>
      <w:r w:rsidRPr="00AB4DEF">
        <w:rPr>
          <w:b/>
          <w:bCs/>
        </w:rPr>
        <w:t xml:space="preserve">Combination of 7 key voice features from cepstral coefficients and spectrograms are used to cover all possible spoofing. We are proposing </w:t>
      </w:r>
      <w:proofErr w:type="spellStart"/>
      <w:r w:rsidRPr="00AB4DEF">
        <w:rPr>
          <w:b/>
          <w:bCs/>
        </w:rPr>
        <w:t>ensembling</w:t>
      </w:r>
      <w:proofErr w:type="spellEnd"/>
      <w:r w:rsidRPr="00AB4DEF">
        <w:rPr>
          <w:b/>
          <w:bCs/>
        </w:rPr>
        <w:t xml:space="preserve"> methods to enhance the accuracy of conventional machine learning models such as Random Forest, State Vector Classifier (SVC), K-Nearest Neighbors (KNN) etc. and deep learning models such as Recurrent Neural Networks (RNN), Time-Delay Neural Networks (TDNN), </w:t>
      </w:r>
      <w:proofErr w:type="spellStart"/>
      <w:r w:rsidRPr="00AB4DEF">
        <w:rPr>
          <w:b/>
          <w:bCs/>
        </w:rPr>
        <w:t>SqueezeNet</w:t>
      </w:r>
      <w:proofErr w:type="spellEnd"/>
      <w:r w:rsidRPr="00AB4DEF">
        <w:rPr>
          <w:b/>
          <w:bCs/>
        </w:rPr>
        <w:t xml:space="preserve"> etc. The proposed model is evaluated using the </w:t>
      </w:r>
      <w:proofErr w:type="spellStart"/>
      <w:r w:rsidRPr="00AB4DEF">
        <w:rPr>
          <w:b/>
          <w:bCs/>
        </w:rPr>
        <w:t>ASVspoof</w:t>
      </w:r>
      <w:proofErr w:type="spellEnd"/>
      <w:r w:rsidRPr="00AB4DEF">
        <w:rPr>
          <w:b/>
          <w:bCs/>
        </w:rPr>
        <w:t xml:space="preserve"> 2021 logical access (LA) and Deep Voice dataset. Experimental results show that our proposed model significantly elevates performance compared to the baseline and state-of-the-art models.</w:t>
      </w:r>
    </w:p>
    <w:p w14:paraId="081253BD" w14:textId="77777777" w:rsidR="00AB4DEF" w:rsidRPr="00AB4DEF" w:rsidRDefault="00AB4DEF" w:rsidP="00AB4DEF">
      <w:pPr>
        <w:jc w:val="both"/>
        <w:rPr>
          <w:b/>
          <w:bCs/>
        </w:rPr>
      </w:pPr>
    </w:p>
    <w:p w14:paraId="50B3ADDE" w14:textId="3E93E86E" w:rsidR="009303D9" w:rsidRPr="004D72B5" w:rsidRDefault="573E52DA" w:rsidP="00AB4DEF">
      <w:pPr>
        <w:pStyle w:val="Abstract"/>
      </w:pPr>
      <w:r>
        <w:t>Keywords—Audio Spoof Detection, Machine learning, Deep Learning, Ensemble learning, CNN, Random Forest, TDNN</w:t>
      </w:r>
    </w:p>
    <w:p w14:paraId="182207D3" w14:textId="77777777" w:rsidR="009303D9" w:rsidRPr="00D632BE" w:rsidRDefault="00B351C5" w:rsidP="006B6B66">
      <w:pPr>
        <w:pStyle w:val="Heading1"/>
      </w:pPr>
      <w:r>
        <w:t>Introduction</w:t>
      </w:r>
    </w:p>
    <w:p w14:paraId="7F340551" w14:textId="06A586E2" w:rsidR="00B351C5" w:rsidRDefault="573E52DA" w:rsidP="00732CA2">
      <w:pPr>
        <w:pStyle w:val="BodyText"/>
      </w:pPr>
      <w:r>
        <w:t>Automatic speaker verification (ASV) is one of the widely used technologies to automate tasks and biometric recognition. Unfortunately, when ASV is used for security purposes, it faces a major threat due to spoofing attacks, including replay attacks, speech synthesis, voice conversion etc. These spoofing attacks include both generated and replayed audio. With the advancement of technologies like artificial intelligence, a lot of criminal activities are also rapidly increasing by generating fake audio to surpass edge devices. This has also become one of the growing concerns in safeguarding our privacy with devices such as cell phones and intelligent speakers. Existing voice spoofing attacks can be classified into physical access attacks, i.e., replay [1][2] or logical-access attacks, i.e., speech synthesis [3][4], VC [5][6].</w:t>
      </w:r>
    </w:p>
    <w:p w14:paraId="2553FCCE" w14:textId="75CEE2B8" w:rsidR="00C022B0" w:rsidRDefault="573E52DA" w:rsidP="00B351C5">
      <w:pPr>
        <w:pStyle w:val="BodyText"/>
      </w:pPr>
      <w:r>
        <w:t xml:space="preserve">In this paper, we </w:t>
      </w:r>
      <w:r w:rsidR="00C12D63">
        <w:t>analysed</w:t>
      </w:r>
      <w:r>
        <w:t xml:space="preserve"> the existing works and have presented our study using popular datasets including ASV Spoof 2021 LA (Logical Access) and DEEP-VOICE audio dataset [7][8]. The Logical Access dataset of the ASV Spoof Challenge consists of spoofed and bona fide utterances generated using text-to-speech (TTS) and voice conversion (VC) algorithms are communicated across telephony and VoIP networks with various coding and transmission effects. DEEP-VOICE is comprised of real human speech from eight well-known figures and their speech is converted to one another using Retrieval-based Voice Conversion.</w:t>
      </w:r>
    </w:p>
    <w:p w14:paraId="5050D74D" w14:textId="77777777" w:rsidR="00456CE6" w:rsidRDefault="00456CE6" w:rsidP="00456CE6">
      <w:pPr>
        <w:pStyle w:val="BodyText"/>
      </w:pPr>
      <w:r>
        <w:t xml:space="preserve">To avoid the potential misuse of the fake audio with the ASV systems a lot of research is going on with focus on robust voice deep fake detection. One such instance is described through the ASV Spoof initiative, which focuses on automatic speaker verification spoofing and countermeasures [9]. </w:t>
      </w:r>
    </w:p>
    <w:p w14:paraId="23374F64" w14:textId="77777777" w:rsidR="00456CE6" w:rsidRDefault="00456CE6" w:rsidP="00456CE6">
      <w:pPr>
        <w:pStyle w:val="BodyText"/>
        <w:ind w:firstLine="0pt"/>
      </w:pPr>
    </w:p>
    <w:p w14:paraId="22B38A1C" w14:textId="5F44AB49" w:rsidR="009A2E1C" w:rsidRPr="005B520E" w:rsidRDefault="00CE1003" w:rsidP="573E52DA">
      <w:pPr>
        <w:pStyle w:val="BodyText"/>
        <w:jc w:val="center"/>
      </w:pPr>
      <w:r>
        <w:rPr>
          <w:noProof/>
        </w:rPr>
        <w:drawing>
          <wp:inline distT="0" distB="0" distL="0" distR="0" wp14:anchorId="4D831E63" wp14:editId="4075E4A4">
            <wp:extent cx="3089910" cy="1975485"/>
            <wp:effectExtent l="0" t="0" r="0" b="5715"/>
            <wp:docPr id="79748695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975485"/>
                    </a:xfrm>
                    <a:prstGeom prst="rect">
                      <a:avLst/>
                    </a:prstGeom>
                  </pic:spPr>
                </pic:pic>
              </a:graphicData>
            </a:graphic>
          </wp:inline>
        </w:drawing>
      </w:r>
    </w:p>
    <w:p w14:paraId="54BAD435" w14:textId="4987A775" w:rsidR="009338D6" w:rsidRDefault="31575891" w:rsidP="00AB4DEF">
      <w:pPr>
        <w:pStyle w:val="BodyText"/>
        <w:jc w:val="center"/>
      </w:pPr>
      <w:r>
        <w:t xml:space="preserve">Fig 1. General Architecture of </w:t>
      </w:r>
      <w:r w:rsidR="27C90730">
        <w:t>the Audio spoof detection system</w:t>
      </w:r>
    </w:p>
    <w:p w14:paraId="621FFA0B" w14:textId="5F307CD3" w:rsidR="00B351C5" w:rsidRDefault="00B351C5" w:rsidP="00B351C5">
      <w:pPr>
        <w:pStyle w:val="BodyText"/>
      </w:pPr>
      <w:r>
        <w:t xml:space="preserve">Hussian Dawood, Sajid Saleem et al. proposed a novel feature descriptor </w:t>
      </w:r>
      <w:proofErr w:type="spellStart"/>
      <w:r>
        <w:t>Center</w:t>
      </w:r>
      <w:proofErr w:type="spellEnd"/>
      <w:r>
        <w:t xml:space="preserve"> Lop-Sided Binary Patterns (CLS-LBP) for audio representation. The proposed CLS-LBP features are used to train the long short-term memory (LSTM) network for detection of both the physical- (replay) and logical-access attacks (speech synthesis, voice conversion). They have used ASV Spoof 2019 corpus to evaluate the performance of their work. They employed the LSTM network comprising of 10 LSTM layers with 100 hidden units in each layer, fully connected layer followed by a SoftMax layer and a classification layer. The approach obtained an EER of 0.58% and 2.91%, and min-</w:t>
      </w:r>
      <w:proofErr w:type="spellStart"/>
      <w:r>
        <w:t>tDCF</w:t>
      </w:r>
      <w:proofErr w:type="spellEnd"/>
      <w:r>
        <w:t xml:space="preserve"> of 0.16 and 0.072 on the evaluation and development datasets. [</w:t>
      </w:r>
      <w:r w:rsidR="00F86015">
        <w:rPr>
          <w:lang w:val="en-US"/>
        </w:rPr>
        <w:t>1</w:t>
      </w:r>
      <w:r w:rsidR="00E20805">
        <w:rPr>
          <w:lang w:val="en-US"/>
        </w:rPr>
        <w:t>0</w:t>
      </w:r>
      <w:r>
        <w:t>]</w:t>
      </w:r>
    </w:p>
    <w:p w14:paraId="4847F33E" w14:textId="10EB1940" w:rsidR="00B351C5" w:rsidRDefault="00B351C5" w:rsidP="00B351C5">
      <w:pPr>
        <w:pStyle w:val="BodyText"/>
      </w:pPr>
      <w:r>
        <w:t xml:space="preserve">Piotr Kawa et al. worked towards decreasing the computational requirements and inference time of audio DF detection. As a part of their study, they introduced </w:t>
      </w:r>
      <w:proofErr w:type="spellStart"/>
      <w:r>
        <w:t>SpecRNet</w:t>
      </w:r>
      <w:proofErr w:type="spellEnd"/>
      <w:r>
        <w:t xml:space="preserve"> — a novel spectrogram–based model inspired by RawNet2 backbone. The testing of the model was done using </w:t>
      </w:r>
      <w:proofErr w:type="spellStart"/>
      <w:r>
        <w:t>WakeFake</w:t>
      </w:r>
      <w:proofErr w:type="spellEnd"/>
      <w:r>
        <w:t xml:space="preserve"> dataset. Each of the two architectures (RawNet2 and </w:t>
      </w:r>
      <w:proofErr w:type="spellStart"/>
      <w:r>
        <w:t>SpecRNet</w:t>
      </w:r>
      <w:proofErr w:type="spellEnd"/>
      <w:r>
        <w:t>) were trained and tested using 3 different random seeds. Their model gave an improvement of 40% in inference speed. [</w:t>
      </w:r>
      <w:r w:rsidR="00F86015">
        <w:rPr>
          <w:lang w:val="en-US"/>
        </w:rPr>
        <w:t>1</w:t>
      </w:r>
      <w:r w:rsidR="00D10C5F">
        <w:rPr>
          <w:lang w:val="en-US"/>
        </w:rPr>
        <w:t>1</w:t>
      </w:r>
      <w:r>
        <w:t>]</w:t>
      </w:r>
    </w:p>
    <w:p w14:paraId="686B148F" w14:textId="45EF6A36" w:rsidR="00B351C5" w:rsidRDefault="00B351C5" w:rsidP="00B351C5">
      <w:pPr>
        <w:pStyle w:val="BodyText"/>
      </w:pPr>
      <w:r>
        <w:t xml:space="preserve">Janavi </w:t>
      </w:r>
      <w:proofErr w:type="spellStart"/>
      <w:r>
        <w:t>Khochare</w:t>
      </w:r>
      <w:proofErr w:type="spellEnd"/>
      <w:r>
        <w:t xml:space="preserve">, Chaitali Joshi et al. focused on comparing two approaches for fake audio detection namely, a feature-based approach using machine learning algorithms and an image-based approach using deep learning algorithms. After their extensive comparison, they proposed an architecture that is inclined towards deep learning. They used datasets namely </w:t>
      </w:r>
      <w:proofErr w:type="spellStart"/>
      <w:r>
        <w:t>FoR</w:t>
      </w:r>
      <w:proofErr w:type="spellEnd"/>
      <w:r>
        <w:t xml:space="preserve"> Dataset and Generated Audios. Accuracies of the models were in the range of 0.60–0.70 for feature based and TCN, STN models gave an accuracy of 0.80-0.92 for image-based classification. [</w:t>
      </w:r>
      <w:r w:rsidR="00F86015">
        <w:rPr>
          <w:lang w:val="en-US"/>
        </w:rPr>
        <w:t>1</w:t>
      </w:r>
      <w:r w:rsidR="00D10C5F">
        <w:rPr>
          <w:lang w:val="en-US"/>
        </w:rPr>
        <w:t>2</w:t>
      </w:r>
      <w:r>
        <w:t xml:space="preserve">] </w:t>
      </w:r>
    </w:p>
    <w:p w14:paraId="6F008FD5" w14:textId="66641CCB" w:rsidR="00B351C5" w:rsidRDefault="00B351C5" w:rsidP="00B351C5">
      <w:pPr>
        <w:pStyle w:val="BodyText"/>
      </w:pPr>
      <w:r>
        <w:t xml:space="preserve">Abderrahim Fathan, Jahangir Alam, Woo Hyun Kang explored the use of Mel-spectrogram image features and proposed a selection of multiple audio augmentations specially designed to resemble audio spoofing attack. They adopted </w:t>
      </w:r>
      <w:proofErr w:type="spellStart"/>
      <w:r>
        <w:t>WaveletCNN</w:t>
      </w:r>
      <w:proofErr w:type="spellEnd"/>
      <w:r>
        <w:t xml:space="preserve"> and VGG16 architectures and Mel-spectrogram image features in their study. They experimentally achieved a performance of 2.8% EER using </w:t>
      </w:r>
      <w:proofErr w:type="spellStart"/>
      <w:r>
        <w:t>ASVSpoof</w:t>
      </w:r>
      <w:proofErr w:type="spellEnd"/>
      <w:r>
        <w:t xml:space="preserve"> 2019 &amp; 2021 challenge datasets. [</w:t>
      </w:r>
      <w:r w:rsidR="00F86015">
        <w:rPr>
          <w:lang w:val="en-US"/>
        </w:rPr>
        <w:t>1</w:t>
      </w:r>
      <w:r w:rsidR="00D10C5F">
        <w:rPr>
          <w:lang w:val="en-US"/>
        </w:rPr>
        <w:t>3</w:t>
      </w:r>
      <w:r>
        <w:t xml:space="preserve">] </w:t>
      </w:r>
    </w:p>
    <w:p w14:paraId="1A63D3F6" w14:textId="2503ED79" w:rsidR="00B351C5" w:rsidRPr="005B520E" w:rsidRDefault="00B351C5" w:rsidP="007364BE">
      <w:pPr>
        <w:pStyle w:val="BodyText"/>
      </w:pPr>
      <w:proofErr w:type="spellStart"/>
      <w:r>
        <w:lastRenderedPageBreak/>
        <w:t>Akmalbek</w:t>
      </w:r>
      <w:proofErr w:type="spellEnd"/>
      <w:r>
        <w:t xml:space="preserve"> </w:t>
      </w:r>
      <w:proofErr w:type="spellStart"/>
      <w:r>
        <w:t>Bobomirzaevich</w:t>
      </w:r>
      <w:proofErr w:type="spellEnd"/>
      <w:r>
        <w:t xml:space="preserve"> </w:t>
      </w:r>
      <w:proofErr w:type="spellStart"/>
      <w:r>
        <w:t>Abdusalomov</w:t>
      </w:r>
      <w:proofErr w:type="spellEnd"/>
      <w:r>
        <w:t xml:space="preserve">, </w:t>
      </w:r>
      <w:proofErr w:type="spellStart"/>
      <w:r>
        <w:t>Furkat</w:t>
      </w:r>
      <w:proofErr w:type="spellEnd"/>
      <w:r>
        <w:t xml:space="preserve"> Safarov et al. improved feature parameter extraction from speech signals using machine learning algorithms. </w:t>
      </w:r>
      <w:r w:rsidR="7D5F0ABE">
        <w:t>They aimed</w:t>
      </w:r>
      <w:r>
        <w:t xml:space="preserve"> to reduce the computation time. The dataset used contained 120hours of audio with over 90,650 utterances, 415,780 words and 65,810 unique words. The proposed model reduces the processing time and improves the feature extraction accuracy by 98.4% by effectively using MFCCs. [</w:t>
      </w:r>
      <w:r w:rsidR="00F86015">
        <w:t>1</w:t>
      </w:r>
      <w:r w:rsidR="00D10C5F">
        <w:rPr>
          <w:lang w:val="en-US"/>
        </w:rPr>
        <w:t>4</w:t>
      </w:r>
      <w:r>
        <w:t>]</w:t>
      </w:r>
    </w:p>
    <w:p w14:paraId="02C75751" w14:textId="1BFF09F0" w:rsidR="009303D9" w:rsidRDefault="0EE567B6" w:rsidP="006B6B66">
      <w:pPr>
        <w:pStyle w:val="Heading1"/>
      </w:pPr>
      <w:r>
        <w:t>Proposed Methodology</w:t>
      </w:r>
    </w:p>
    <w:p w14:paraId="346D74D3" w14:textId="602BA24E" w:rsidR="004D0E0C" w:rsidRPr="00370543" w:rsidRDefault="002C4D5E" w:rsidP="573E52DA">
      <w:pPr>
        <w:jc w:val="both"/>
        <w:rPr>
          <w:spacing w:val="-1"/>
          <w:lang w:val="x-none" w:eastAsia="x-none"/>
        </w:rPr>
      </w:pPr>
      <w:r w:rsidRPr="002C4D5E">
        <w:rPr>
          <w:spacing w:val="-1"/>
          <w:lang w:val="x-none" w:eastAsia="x-none"/>
        </w:rPr>
        <w:t>The framework for robust audio spoof detection involves various stages, data pipelining, feature engineering, model training and evaluation. As we proceed in this section, let us look at the steps at each phase.</w:t>
      </w:r>
    </w:p>
    <w:p w14:paraId="6627978C" w14:textId="77777777" w:rsidR="004D0E0C" w:rsidRPr="004D0E0C" w:rsidRDefault="00370543" w:rsidP="004D0E0C">
      <w:pPr>
        <w:pStyle w:val="Heading2"/>
        <w:tabs>
          <w:tab w:val="clear" w:pos="18pt"/>
          <w:tab w:val="num" w:pos="14.40pt"/>
        </w:tabs>
      </w:pPr>
      <w:r>
        <w:t xml:space="preserve">Dataset: </w:t>
      </w:r>
      <w:r w:rsidR="004D0E0C" w:rsidRPr="004D0E0C">
        <w:t>ASV Spoof 2021(Logical Access)</w:t>
      </w:r>
    </w:p>
    <w:p w14:paraId="17EDBEFD" w14:textId="548E4AC6" w:rsidR="009303D9" w:rsidRPr="00370543" w:rsidRDefault="00370543" w:rsidP="00370543">
      <w:pPr>
        <w:pStyle w:val="BodyText"/>
        <w:ind w:firstLine="0pt"/>
        <w:rPr>
          <w:lang w:val="en-IN"/>
        </w:rPr>
      </w:pPr>
      <w:r>
        <w:tab/>
      </w:r>
      <w:r w:rsidRPr="00370543">
        <w:rPr>
          <w:lang w:val="en-IN"/>
        </w:rPr>
        <w:t>Designed to evaluate the robustness of spoofing countermeasures against text-to-speech (TTS) and voice conversion (VC) attacks that have been transmitted over real-world telephony and VoIP networks. Aims to bridge the gap between ideal laboratory conditions and more realistic scenarios encountered in practical applications. The Bona fide speech consists of recordings from 48 speakers (24 male, 24 female), each speaking short phrases in English. The Spoofed speech was generated using 17 different TTS and VC systems. The dataset is publicly available for research purposes.[</w:t>
      </w:r>
      <w:r w:rsidR="00D10C5F">
        <w:rPr>
          <w:lang w:val="en-IN"/>
        </w:rPr>
        <w:t>1</w:t>
      </w:r>
      <w:r w:rsidR="000A2844">
        <w:rPr>
          <w:lang w:val="en-IN"/>
        </w:rPr>
        <w:t>5</w:t>
      </w:r>
      <w:r w:rsidRPr="00370543">
        <w:rPr>
          <w:lang w:val="en-IN"/>
        </w:rPr>
        <w:t>]</w:t>
      </w:r>
    </w:p>
    <w:p w14:paraId="16C49D52" w14:textId="77777777" w:rsidR="009303D9" w:rsidRPr="005B520E" w:rsidRDefault="00370543" w:rsidP="00ED0149">
      <w:pPr>
        <w:pStyle w:val="Heading2"/>
      </w:pPr>
      <w:r>
        <w:t>Dataset: DEEP-VOICE</w:t>
      </w:r>
    </w:p>
    <w:p w14:paraId="0FD4091E" w14:textId="6E505246" w:rsidR="009303D9" w:rsidRDefault="573E52DA" w:rsidP="00E7596C">
      <w:pPr>
        <w:pStyle w:val="BodyText"/>
        <w:rPr>
          <w:lang w:val="en-IN"/>
        </w:rPr>
      </w:pPr>
      <w:r w:rsidRPr="573E52DA">
        <w:rPr>
          <w:lang w:val="en-IN"/>
        </w:rPr>
        <w:t>This dataset was produced from the study "Real-time Detection of AI-Generated Speech for Deep Fake Voice Conversion"[</w:t>
      </w:r>
      <w:r w:rsidR="00D10C5F">
        <w:rPr>
          <w:lang w:val="en-IN"/>
        </w:rPr>
        <w:t>1</w:t>
      </w:r>
      <w:r w:rsidR="000A2844">
        <w:rPr>
          <w:lang w:val="en-IN"/>
        </w:rPr>
        <w:t>6</w:t>
      </w:r>
      <w:r w:rsidRPr="573E52DA">
        <w:rPr>
          <w:lang w:val="en-IN"/>
        </w:rPr>
        <w:t>]. It comprises of real human speech of eight speakers and their speech converted to one another using Retrieval-based Voice Conversion. The dataset consisted of 11778 rows with features extracted from one-second windows of audio and are balanced through random sampling.</w:t>
      </w:r>
    </w:p>
    <w:p w14:paraId="546E6B76" w14:textId="77777777" w:rsidR="00780FE5" w:rsidRDefault="00780FE5" w:rsidP="007364BE">
      <w:pPr>
        <w:pStyle w:val="Heading2"/>
        <w:spacing w:before="0pt"/>
        <w:rPr>
          <w:lang w:val="en-IN"/>
        </w:rPr>
      </w:pPr>
      <w:r>
        <w:rPr>
          <w:lang w:val="en-IN"/>
        </w:rPr>
        <w:t>Feature Extraction</w:t>
      </w:r>
    </w:p>
    <w:p w14:paraId="0D8B020B" w14:textId="4ECAFD5D" w:rsidR="0005642C" w:rsidRDefault="0005642C" w:rsidP="007364BE">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7 kinds of features were considered for both the datasets while that of ASV Spoof 2021 were manually extracted the dataset of DEEP-VOICE already had features extracted. The following features were extracted due to their varying importance in understanding the audio clip and developing the model.</w:t>
      </w:r>
      <w:r w:rsidR="00ED1BB9">
        <w:rPr>
          <w:color w:val="222222"/>
          <w:sz w:val="20"/>
          <w:szCs w:val="20"/>
        </w:rPr>
        <w:t xml:space="preserve"> </w:t>
      </w:r>
    </w:p>
    <w:p w14:paraId="5CAB5294" w14:textId="77777777" w:rsidR="000A2844" w:rsidRDefault="0005642C" w:rsidP="000A2844">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Popularly known as fingerprint of audio, cepstral coefficients are the numerical values derived from transforming a signal’s frequency distribution in a specific way.</w:t>
      </w:r>
      <w:r w:rsidR="007364BE">
        <w:rPr>
          <w:color w:val="222222"/>
          <w:sz w:val="20"/>
          <w:szCs w:val="20"/>
        </w:rPr>
        <w:t xml:space="preserve"> </w:t>
      </w:r>
      <w:r>
        <w:rPr>
          <w:color w:val="222222"/>
          <w:sz w:val="20"/>
          <w:szCs w:val="20"/>
        </w:rPr>
        <w:t>These are less vulnerable to background noises or channel variations and hence best fit for real-world situations. We have used:</w:t>
      </w:r>
    </w:p>
    <w:p w14:paraId="6421F599" w14:textId="77777777" w:rsidR="000A2844" w:rsidRDefault="0005642C" w:rsidP="000A2844">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MFCC [</w:t>
      </w:r>
      <w:r w:rsidR="000A2844">
        <w:rPr>
          <w:color w:val="222222"/>
          <w:sz w:val="20"/>
          <w:szCs w:val="20"/>
        </w:rPr>
        <w:t>17</w:t>
      </w:r>
      <w:r>
        <w:rPr>
          <w:color w:val="222222"/>
          <w:sz w:val="20"/>
          <w:szCs w:val="20"/>
        </w:rPr>
        <w:t>] which employs the Mel scale to mirror the non-linear way humans perceive pitch.</w:t>
      </w:r>
      <w:r w:rsidR="00F22338">
        <w:rPr>
          <w:color w:val="222222"/>
          <w:sz w:val="20"/>
          <w:szCs w:val="20"/>
        </w:rPr>
        <w:t xml:space="preserve"> </w:t>
      </w:r>
    </w:p>
    <w:p w14:paraId="3888268A" w14:textId="77777777" w:rsidR="000A2844" w:rsidRDefault="0005642C" w:rsidP="000A2844">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RFCC [</w:t>
      </w:r>
      <w:r w:rsidR="000A2844">
        <w:rPr>
          <w:color w:val="222222"/>
          <w:sz w:val="20"/>
          <w:szCs w:val="20"/>
        </w:rPr>
        <w:t>18</w:t>
      </w:r>
      <w:r>
        <w:rPr>
          <w:color w:val="222222"/>
          <w:sz w:val="20"/>
          <w:szCs w:val="20"/>
        </w:rPr>
        <w:t>] is a variant of MFCC designed to capture relative spectral information less sensitive to channel variations. This resilience makes it effective for spoof detection.</w:t>
      </w:r>
    </w:p>
    <w:p w14:paraId="64BC7181" w14:textId="77777777" w:rsidR="000A2844" w:rsidRDefault="0005642C" w:rsidP="000A2844">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LFCC [</w:t>
      </w:r>
      <w:r w:rsidR="000A2844">
        <w:rPr>
          <w:color w:val="222222"/>
          <w:sz w:val="20"/>
          <w:szCs w:val="20"/>
        </w:rPr>
        <w:t>19</w:t>
      </w:r>
      <w:r>
        <w:rPr>
          <w:color w:val="222222"/>
          <w:sz w:val="20"/>
          <w:szCs w:val="20"/>
        </w:rPr>
        <w:t>] which employs a linear frequency scale instead of Mel scale. It is useful for tasks involving the need for high spectral resolution i.e., high quality recording.</w:t>
      </w:r>
    </w:p>
    <w:p w14:paraId="353B0C4E" w14:textId="77777777" w:rsidR="00E02C97" w:rsidRDefault="0005642C" w:rsidP="000A2844">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Zero Crossing Rate (ZCR) [2</w:t>
      </w:r>
      <w:r w:rsidR="000A2844">
        <w:rPr>
          <w:color w:val="222222"/>
          <w:sz w:val="20"/>
          <w:szCs w:val="20"/>
        </w:rPr>
        <w:t>0</w:t>
      </w:r>
      <w:r>
        <w:rPr>
          <w:color w:val="222222"/>
          <w:sz w:val="20"/>
          <w:szCs w:val="20"/>
        </w:rPr>
        <w:t xml:space="preserve">] is the measure of the rate at which an audio signal crosses the zero-amplitude level. </w:t>
      </w:r>
      <w:r>
        <w:rPr>
          <w:color w:val="222222"/>
          <w:sz w:val="20"/>
          <w:szCs w:val="20"/>
        </w:rPr>
        <w:t xml:space="preserve">Thus, it distinguishes spoof by identifying the lack of natural variations in air pressure within the vocal tract. </w:t>
      </w:r>
    </w:p>
    <w:p w14:paraId="02A777A7" w14:textId="23BDB92E" w:rsidR="000A2844" w:rsidRDefault="0005642C" w:rsidP="000A2844">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R</w:t>
      </w:r>
      <w:r w:rsidR="00EC54AF">
        <w:rPr>
          <w:color w:val="222222"/>
          <w:sz w:val="20"/>
          <w:szCs w:val="20"/>
        </w:rPr>
        <w:t xml:space="preserve">oot </w:t>
      </w:r>
      <w:r>
        <w:rPr>
          <w:color w:val="222222"/>
          <w:sz w:val="20"/>
          <w:szCs w:val="20"/>
        </w:rPr>
        <w:t>M</w:t>
      </w:r>
      <w:r w:rsidR="00EC54AF">
        <w:rPr>
          <w:color w:val="222222"/>
          <w:sz w:val="20"/>
          <w:szCs w:val="20"/>
        </w:rPr>
        <w:t xml:space="preserve">ean </w:t>
      </w:r>
      <w:r>
        <w:rPr>
          <w:color w:val="222222"/>
          <w:sz w:val="20"/>
          <w:szCs w:val="20"/>
        </w:rPr>
        <w:t>S</w:t>
      </w:r>
      <w:r w:rsidR="00EC54AF">
        <w:rPr>
          <w:color w:val="222222"/>
          <w:sz w:val="20"/>
          <w:szCs w:val="20"/>
        </w:rPr>
        <w:t>quare</w:t>
      </w:r>
      <w:r w:rsidR="00A07A18">
        <w:rPr>
          <w:color w:val="222222"/>
          <w:sz w:val="20"/>
          <w:szCs w:val="20"/>
        </w:rPr>
        <w:t xml:space="preserve"> </w:t>
      </w:r>
      <w:r w:rsidR="00EC54AF">
        <w:rPr>
          <w:color w:val="222222"/>
          <w:sz w:val="20"/>
          <w:szCs w:val="20"/>
        </w:rPr>
        <w:t>[21]</w:t>
      </w:r>
      <w:r>
        <w:rPr>
          <w:color w:val="222222"/>
          <w:sz w:val="20"/>
          <w:szCs w:val="20"/>
        </w:rPr>
        <w:t xml:space="preserve"> measures the average over of an audio signal over a given time window. </w:t>
      </w:r>
      <w:r w:rsidR="00E02C97">
        <w:rPr>
          <w:color w:val="222222"/>
          <w:sz w:val="20"/>
          <w:szCs w:val="20"/>
        </w:rPr>
        <w:t>Thus, it</w:t>
      </w:r>
      <w:r>
        <w:rPr>
          <w:color w:val="222222"/>
          <w:sz w:val="20"/>
          <w:szCs w:val="20"/>
        </w:rPr>
        <w:t xml:space="preserve"> reveals spoofed audio by examining inconsistent energy levels and manipulated background noises.</w:t>
      </w:r>
    </w:p>
    <w:p w14:paraId="0402795E" w14:textId="77777777" w:rsidR="000A2844" w:rsidRDefault="0005642C" w:rsidP="000A2844">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Spectrogram Centroid [</w:t>
      </w:r>
      <w:r w:rsidR="006F76EB">
        <w:rPr>
          <w:color w:val="222222"/>
          <w:sz w:val="20"/>
          <w:szCs w:val="20"/>
        </w:rPr>
        <w:t>2</w:t>
      </w:r>
      <w:r w:rsidR="000A2844">
        <w:rPr>
          <w:color w:val="222222"/>
          <w:sz w:val="20"/>
          <w:szCs w:val="20"/>
        </w:rPr>
        <w:t>2</w:t>
      </w:r>
      <w:r>
        <w:rPr>
          <w:color w:val="222222"/>
          <w:sz w:val="20"/>
          <w:szCs w:val="20"/>
        </w:rPr>
        <w:t>] represents the centre of mass of the spectrum. It provides insights into the characteristics of audio signals, aiding in distinguishing genuine and fake audio.</w:t>
      </w:r>
    </w:p>
    <w:p w14:paraId="4B9E2163" w14:textId="77777777" w:rsidR="000A2844" w:rsidRDefault="0005642C" w:rsidP="000A2844">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Spectrogram Roll Off [</w:t>
      </w:r>
      <w:r w:rsidR="006F76EB">
        <w:rPr>
          <w:color w:val="222222"/>
          <w:sz w:val="20"/>
          <w:szCs w:val="20"/>
        </w:rPr>
        <w:t>2</w:t>
      </w:r>
      <w:r w:rsidR="000A2844">
        <w:rPr>
          <w:color w:val="222222"/>
          <w:sz w:val="20"/>
          <w:szCs w:val="20"/>
        </w:rPr>
        <w:t>3</w:t>
      </w:r>
      <w:r>
        <w:rPr>
          <w:color w:val="222222"/>
          <w:sz w:val="20"/>
          <w:szCs w:val="20"/>
        </w:rPr>
        <w:t>] determines the frequency below which a certain percentage of the total spectral energy is concentrated. In context of spoof detection, it helps in identifying anomalies in the frequency distribution of audio signals.</w:t>
      </w:r>
    </w:p>
    <w:p w14:paraId="26CE537D" w14:textId="4FAD2A7F" w:rsidR="0005642C" w:rsidRDefault="0005642C" w:rsidP="000A2844">
      <w:pPr>
        <w:pStyle w:val="NormalWeb"/>
        <w:shd w:val="clear" w:color="auto" w:fill="FFFFFF"/>
        <w:spacing w:before="0pt" w:beforeAutospacing="0" w:after="6pt" w:afterAutospacing="0" w:line="9.50pt" w:lineRule="atLeast"/>
        <w:ind w:firstLine="14.40pt"/>
        <w:jc w:val="both"/>
        <w:rPr>
          <w:color w:val="222222"/>
          <w:sz w:val="20"/>
          <w:szCs w:val="20"/>
        </w:rPr>
      </w:pPr>
      <w:r>
        <w:rPr>
          <w:color w:val="222222"/>
          <w:sz w:val="20"/>
          <w:szCs w:val="20"/>
        </w:rPr>
        <w:t xml:space="preserve">The </w:t>
      </w:r>
      <w:proofErr w:type="spellStart"/>
      <w:r>
        <w:rPr>
          <w:color w:val="222222"/>
          <w:sz w:val="20"/>
          <w:szCs w:val="20"/>
        </w:rPr>
        <w:t>Chromagram</w:t>
      </w:r>
      <w:proofErr w:type="spellEnd"/>
      <w:r>
        <w:rPr>
          <w:color w:val="222222"/>
          <w:sz w:val="20"/>
          <w:szCs w:val="20"/>
        </w:rPr>
        <w:t xml:space="preserve"> [</w:t>
      </w:r>
      <w:r w:rsidR="006F76EB">
        <w:rPr>
          <w:color w:val="222222"/>
          <w:sz w:val="20"/>
          <w:szCs w:val="20"/>
        </w:rPr>
        <w:t>2</w:t>
      </w:r>
      <w:r w:rsidR="000A2844">
        <w:rPr>
          <w:color w:val="222222"/>
          <w:sz w:val="20"/>
          <w:szCs w:val="20"/>
        </w:rPr>
        <w:t>4</w:t>
      </w:r>
      <w:r>
        <w:rPr>
          <w:color w:val="222222"/>
          <w:sz w:val="20"/>
          <w:szCs w:val="20"/>
        </w:rPr>
        <w:t>] represents the energy distribution of different musical notes in an audio signal. It aids in identification of anomalies that may indicate spoofing with musical context.</w:t>
      </w:r>
    </w:p>
    <w:p w14:paraId="5465A6AB" w14:textId="77777777" w:rsidR="0005642C" w:rsidRDefault="0005642C" w:rsidP="007364BE">
      <w:pPr>
        <w:pStyle w:val="NormalWeb"/>
        <w:shd w:val="clear" w:color="auto" w:fill="FFFFFF"/>
        <w:spacing w:before="0pt" w:beforeAutospacing="0"/>
        <w:rPr>
          <w:rFonts w:ascii="Arial" w:hAnsi="Arial" w:cs="Arial"/>
          <w:color w:val="222222"/>
        </w:rPr>
      </w:pPr>
      <w:r>
        <w:rPr>
          <w:color w:val="222222"/>
          <w:sz w:val="20"/>
          <w:szCs w:val="20"/>
        </w:rPr>
        <w:t>Together all these features combating each other’s strengths and weakness would aid in robust and wholesome training of the model.</w:t>
      </w:r>
    </w:p>
    <w:p w14:paraId="5A6135AF" w14:textId="77777777" w:rsidR="00780FE5" w:rsidRDefault="00780FE5" w:rsidP="007364BE">
      <w:pPr>
        <w:pStyle w:val="Heading2"/>
        <w:spacing w:before="0pt"/>
        <w:rPr>
          <w:lang w:val="en-IN"/>
        </w:rPr>
      </w:pPr>
      <w:r>
        <w:rPr>
          <w:lang w:val="en-IN"/>
        </w:rPr>
        <w:t>Model Training</w:t>
      </w:r>
    </w:p>
    <w:p w14:paraId="5E55706F" w14:textId="77777777" w:rsidR="00780FE5" w:rsidRPr="00780FE5" w:rsidRDefault="573E52DA" w:rsidP="007364BE">
      <w:pPr>
        <w:pStyle w:val="BodyText"/>
        <w:rPr>
          <w:lang w:val="en-IN"/>
        </w:rPr>
      </w:pPr>
      <w:r w:rsidRPr="573E52DA">
        <w:rPr>
          <w:lang w:val="en-IN"/>
        </w:rPr>
        <w:t xml:space="preserve">This phase involved various experiments with deep learning and machine learning algorithms. </w:t>
      </w:r>
    </w:p>
    <w:p w14:paraId="130E0A99" w14:textId="57C5A9BC" w:rsidR="573E52DA" w:rsidRDefault="573E52DA" w:rsidP="00E0215F">
      <w:pPr>
        <w:pStyle w:val="BodyText"/>
        <w:numPr>
          <w:ilvl w:val="0"/>
          <w:numId w:val="30"/>
        </w:numPr>
        <w:rPr>
          <w:lang w:val="en-IN"/>
        </w:rPr>
      </w:pPr>
      <w:r w:rsidRPr="573E52DA">
        <w:rPr>
          <w:lang w:val="en-IN"/>
        </w:rPr>
        <w:t xml:space="preserve"> Machine </w:t>
      </w:r>
      <w:r w:rsidR="00703000" w:rsidRPr="573E52DA">
        <w:rPr>
          <w:lang w:val="en-IN"/>
        </w:rPr>
        <w:t>Learning Model</w:t>
      </w:r>
      <w:r w:rsidR="003265A9">
        <w:rPr>
          <w:lang w:val="en-IN"/>
        </w:rPr>
        <w:t>s</w:t>
      </w:r>
      <w:r w:rsidRPr="573E52DA">
        <w:rPr>
          <w:lang w:val="en-IN"/>
        </w:rPr>
        <w:t>:</w:t>
      </w:r>
    </w:p>
    <w:p w14:paraId="34A5DD82" w14:textId="190F3B8B" w:rsidR="00780FE5" w:rsidRDefault="00780FE5" w:rsidP="00882932">
      <w:pPr>
        <w:pStyle w:val="BodyText"/>
        <w:rPr>
          <w:lang w:val="en-US"/>
        </w:rPr>
      </w:pPr>
      <w:r w:rsidRPr="00780FE5">
        <w:rPr>
          <w:lang w:val="en-IN"/>
        </w:rPr>
        <w:t xml:space="preserve">Machine Learning algorithms have always been playing a crucial role in audio spoof detection from past works. </w:t>
      </w:r>
      <w:r w:rsidR="00BB17AA">
        <w:rPr>
          <w:lang w:val="en-IN"/>
        </w:rPr>
        <w:t xml:space="preserve">Random Forests have </w:t>
      </w:r>
      <w:r w:rsidR="00793B67">
        <w:rPr>
          <w:lang w:val="en-IN"/>
        </w:rPr>
        <w:t>continued to show high prediction accuracies in various applications</w:t>
      </w:r>
      <w:r w:rsidR="00B9140D">
        <w:rPr>
          <w:lang w:val="en-IN"/>
        </w:rPr>
        <w:t xml:space="preserve"> </w:t>
      </w:r>
      <w:r w:rsidR="001A16AB">
        <w:rPr>
          <w:lang w:val="en-IN"/>
        </w:rPr>
        <w:t xml:space="preserve">by </w:t>
      </w:r>
      <w:r w:rsidR="00B9140D">
        <w:rPr>
          <w:lang w:val="en-IN"/>
        </w:rPr>
        <w:t xml:space="preserve">reflecting the </w:t>
      </w:r>
      <w:r w:rsidR="00870E01">
        <w:rPr>
          <w:lang w:val="en-IN"/>
        </w:rPr>
        <w:t xml:space="preserve">impact of </w:t>
      </w:r>
      <w:proofErr w:type="gramStart"/>
      <w:r w:rsidR="00870E01">
        <w:rPr>
          <w:lang w:val="en-IN"/>
        </w:rPr>
        <w:t>each</w:t>
      </w:r>
      <w:r w:rsidR="001A16AB">
        <w:rPr>
          <w:lang w:val="en-IN"/>
        </w:rPr>
        <w:t xml:space="preserve"> and every</w:t>
      </w:r>
      <w:proofErr w:type="gramEnd"/>
      <w:r w:rsidR="00870E01">
        <w:rPr>
          <w:lang w:val="en-IN"/>
        </w:rPr>
        <w:t xml:space="preserve"> feature</w:t>
      </w:r>
      <w:r w:rsidR="001A16AB">
        <w:rPr>
          <w:lang w:val="en-IN"/>
        </w:rPr>
        <w:t xml:space="preserve"> </w:t>
      </w:r>
      <w:r w:rsidR="00793B67">
        <w:rPr>
          <w:lang w:val="en-IN"/>
        </w:rPr>
        <w:t>[</w:t>
      </w:r>
      <w:r w:rsidR="00197419">
        <w:rPr>
          <w:lang w:val="en-IN"/>
        </w:rPr>
        <w:t>2</w:t>
      </w:r>
      <w:r w:rsidR="00CB3A8D">
        <w:rPr>
          <w:lang w:val="en-IN"/>
        </w:rPr>
        <w:t>5</w:t>
      </w:r>
      <w:r w:rsidR="00793B67">
        <w:rPr>
          <w:lang w:val="en-IN"/>
        </w:rPr>
        <w:t>]</w:t>
      </w:r>
      <w:r w:rsidR="001A16AB">
        <w:rPr>
          <w:lang w:val="en-IN"/>
        </w:rPr>
        <w:t xml:space="preserve">. This highlights its significance </w:t>
      </w:r>
      <w:r w:rsidR="00EC1F15">
        <w:rPr>
          <w:lang w:val="en-IN"/>
        </w:rPr>
        <w:t xml:space="preserve">in analysing and processing audio data for spoof detection. </w:t>
      </w:r>
      <w:r w:rsidR="008A4089">
        <w:rPr>
          <w:lang w:val="en-IN"/>
        </w:rPr>
        <w:t xml:space="preserve">Additionally, the </w:t>
      </w:r>
      <w:r w:rsidR="008A4089" w:rsidRPr="008A4089">
        <w:t xml:space="preserve">k-nearest </w:t>
      </w:r>
      <w:proofErr w:type="spellStart"/>
      <w:r w:rsidR="008A4089" w:rsidRPr="008A4089">
        <w:t>neighbor</w:t>
      </w:r>
      <w:proofErr w:type="spellEnd"/>
      <w:r w:rsidR="008A4089" w:rsidRPr="008A4089">
        <w:t xml:space="preserve"> (k-NN) rule, a classical machine learning method, is commonly adopted as a classifier, demonstrating its relevance in audio spoof detection and classification</w:t>
      </w:r>
      <w:r w:rsidR="00101C8F">
        <w:rPr>
          <w:lang w:val="en-US"/>
        </w:rPr>
        <w:t xml:space="preserve">. </w:t>
      </w:r>
      <w:r w:rsidR="00FE4488" w:rsidRPr="00FE4488">
        <w:t>Furthermore, the use of decision trees, SVC, and histogram gradient boosting can also be crucial in the field of audio spoof detection, as they are commonly employed in recognition and classification of human activities, feature selection, and anomaly detection</w:t>
      </w:r>
      <w:r w:rsidR="00FE4488">
        <w:rPr>
          <w:lang w:val="en-US"/>
        </w:rPr>
        <w:t xml:space="preserve"> [</w:t>
      </w:r>
      <w:r w:rsidR="00FB04B0">
        <w:rPr>
          <w:lang w:val="en-US"/>
        </w:rPr>
        <w:t>2</w:t>
      </w:r>
      <w:r w:rsidR="00CB3A8D">
        <w:rPr>
          <w:lang w:val="en-US"/>
        </w:rPr>
        <w:t>6</w:t>
      </w:r>
      <w:r w:rsidR="00FE4488">
        <w:rPr>
          <w:lang w:val="en-US"/>
        </w:rPr>
        <w:t>].</w:t>
      </w:r>
      <w:r w:rsidR="008473C7">
        <w:rPr>
          <w:lang w:val="en-US"/>
        </w:rPr>
        <w:t xml:space="preserve"> Moreover, the application of machine learning algorithms, including random forest, decision trees and k-nearest neighbors, has been successful in detecting spoofing attacks in audio by </w:t>
      </w:r>
      <w:r w:rsidR="006A6C61">
        <w:rPr>
          <w:lang w:val="en-US"/>
        </w:rPr>
        <w:t>demonstrating better anomaly detection and effective feature utilization</w:t>
      </w:r>
      <w:r w:rsidR="00101C8F">
        <w:rPr>
          <w:lang w:val="en-US"/>
        </w:rPr>
        <w:t xml:space="preserve"> </w:t>
      </w:r>
      <w:r w:rsidR="006A6C61">
        <w:rPr>
          <w:lang w:val="en-US"/>
        </w:rPr>
        <w:t>[</w:t>
      </w:r>
      <w:r w:rsidR="00CB3A8D">
        <w:rPr>
          <w:lang w:val="en-US"/>
        </w:rPr>
        <w:t>27</w:t>
      </w:r>
      <w:r w:rsidR="006A6C61">
        <w:rPr>
          <w:lang w:val="en-US"/>
        </w:rPr>
        <w:t>].</w:t>
      </w:r>
    </w:p>
    <w:p w14:paraId="394EE44A" w14:textId="2BB6975B" w:rsidR="00377F6E" w:rsidRDefault="00377F6E" w:rsidP="00377F6E">
      <w:pPr>
        <w:pStyle w:val="BodyText"/>
        <w:numPr>
          <w:ilvl w:val="0"/>
          <w:numId w:val="30"/>
        </w:numPr>
        <w:rPr>
          <w:lang w:val="en-IN"/>
        </w:rPr>
      </w:pPr>
      <w:r w:rsidRPr="573E52DA">
        <w:rPr>
          <w:lang w:val="en-IN"/>
        </w:rPr>
        <w:t xml:space="preserve">Machine Learning </w:t>
      </w:r>
      <w:r>
        <w:rPr>
          <w:lang w:val="en-IN"/>
        </w:rPr>
        <w:t>Ensemble Architecture</w:t>
      </w:r>
      <w:r w:rsidRPr="573E52DA">
        <w:rPr>
          <w:lang w:val="en-IN"/>
        </w:rPr>
        <w:t>:</w:t>
      </w:r>
    </w:p>
    <w:p w14:paraId="522E3A45" w14:textId="601987E6" w:rsidR="00377F6E" w:rsidRDefault="00377F6E" w:rsidP="00377F6E">
      <w:pPr>
        <w:pStyle w:val="BodyText"/>
        <w:rPr>
          <w:lang w:val="en-IN"/>
        </w:rPr>
      </w:pPr>
      <w:r>
        <w:rPr>
          <w:lang w:val="en-IN"/>
        </w:rPr>
        <w:t xml:space="preserve">Machine learning for audio classifier systems is highly effective when ensemble approaches are used. An end-to-end ensemble-based approach has been proposed in the </w:t>
      </w:r>
      <w:proofErr w:type="gramStart"/>
      <w:r>
        <w:rPr>
          <w:lang w:val="en-IN"/>
        </w:rPr>
        <w:t>particular context</w:t>
      </w:r>
      <w:proofErr w:type="gramEnd"/>
      <w:r>
        <w:rPr>
          <w:lang w:val="en-IN"/>
        </w:rPr>
        <w:t xml:space="preserve"> of audio spoofing detection, emphasising the significance of ensemble methods in audio spoofing detection. In this approach, an additional model was designed to learn the fusion strategy for other detection </w:t>
      </w:r>
      <w:proofErr w:type="gramStart"/>
      <w:r>
        <w:rPr>
          <w:lang w:val="en-IN"/>
        </w:rPr>
        <w:t>systems</w:t>
      </w:r>
      <w:r w:rsidR="00C21A3E">
        <w:rPr>
          <w:lang w:val="en-IN"/>
        </w:rPr>
        <w:t>[</w:t>
      </w:r>
      <w:proofErr w:type="gramEnd"/>
      <w:r w:rsidR="00CB3A8D">
        <w:rPr>
          <w:lang w:val="en-IN"/>
        </w:rPr>
        <w:t>28</w:t>
      </w:r>
      <w:r w:rsidR="00C21A3E">
        <w:rPr>
          <w:lang w:val="en-IN"/>
        </w:rPr>
        <w:t>]</w:t>
      </w:r>
      <w:r>
        <w:rPr>
          <w:lang w:val="en-IN"/>
        </w:rPr>
        <w:t>.</w:t>
      </w:r>
    </w:p>
    <w:p w14:paraId="6C16855C" w14:textId="77777777" w:rsidR="00377F6E" w:rsidRDefault="00377F6E" w:rsidP="00377F6E">
      <w:pPr>
        <w:pStyle w:val="BodyText"/>
        <w:rPr>
          <w:lang w:val="en-IN"/>
        </w:rPr>
      </w:pPr>
      <w:r>
        <w:rPr>
          <w:lang w:val="en-IN"/>
        </w:rPr>
        <w:t xml:space="preserve">Label Encoder has been used to convert the category labels into numerical values appropriate for machine learning models, which facilitated the training process. This method allowed for efficient training on the datasets and guaranteed compatibility with the algorithms used. Following the </w:t>
      </w:r>
      <w:r>
        <w:rPr>
          <w:lang w:val="en-IN"/>
        </w:rPr>
        <w:lastRenderedPageBreak/>
        <w:t xml:space="preserve">individual models' training ensemble architecture was incorporated by combining their predictions using a voting classifier. </w:t>
      </w:r>
    </w:p>
    <w:p w14:paraId="68FBE63C" w14:textId="20C65E39" w:rsidR="00377F6E" w:rsidRPr="00377F6E" w:rsidRDefault="00377F6E" w:rsidP="00456CE6">
      <w:pPr>
        <w:pStyle w:val="BodyText"/>
        <w:rPr>
          <w:lang w:val="en-IN"/>
        </w:rPr>
      </w:pPr>
      <w:r>
        <w:rPr>
          <w:lang w:val="en-IN"/>
        </w:rPr>
        <w:t>In context of classifier ensembles, the voting approach</w:t>
      </w:r>
      <w:r w:rsidR="007E6924">
        <w:rPr>
          <w:lang w:val="en-IN"/>
        </w:rPr>
        <w:t xml:space="preserve"> plays a </w:t>
      </w:r>
      <w:r w:rsidR="00B40DF1">
        <w:rPr>
          <w:lang w:val="en-IN"/>
        </w:rPr>
        <w:t>strong role as it</w:t>
      </w:r>
      <w:r>
        <w:rPr>
          <w:lang w:val="en-IN"/>
        </w:rPr>
        <w:t xml:space="preserve"> considers the performance of each of the individual classifiers to favour those with the better performance. The selection of the right kind of voting method is crucial for achieving high classification accuracy in ensemble systems.  The voting classifier employed "soft" voting strategies in all the experiments. A soft voting strategy involves weighing the predictions of each model based on their confidence scores. It aims to capitalize on the strengths of each model while mitigating their individual weaknesses and thus makes more accurate and robust ensemble predictions.</w:t>
      </w:r>
      <w:r w:rsidR="00CB3A8D">
        <w:rPr>
          <w:lang w:val="en-IN"/>
        </w:rPr>
        <w:t>[</w:t>
      </w:r>
      <w:r w:rsidR="00FB04B0">
        <w:rPr>
          <w:lang w:val="en-IN"/>
        </w:rPr>
        <w:t>2</w:t>
      </w:r>
      <w:r w:rsidR="00CB3A8D">
        <w:rPr>
          <w:lang w:val="en-IN"/>
        </w:rPr>
        <w:t>9</w:t>
      </w:r>
      <w:r w:rsidR="002E334D">
        <w:rPr>
          <w:lang w:val="en-IN"/>
        </w:rPr>
        <w:t>]</w:t>
      </w:r>
    </w:p>
    <w:p w14:paraId="4D3B4787" w14:textId="31300CE3" w:rsidR="1C3E8A70" w:rsidRDefault="1C3E8A70" w:rsidP="1C3E8A70">
      <w:pPr>
        <w:pStyle w:val="BodyText"/>
        <w:rPr>
          <w:lang w:val="en-IN"/>
        </w:rPr>
      </w:pPr>
      <w:r w:rsidRPr="1C3E8A70">
        <w:rPr>
          <w:lang w:val="en-IN"/>
        </w:rPr>
        <w:t xml:space="preserve">The training and construction of an ensemble of various neural network models for audio spoof detection use the individual strengths of TDNN, RNN, CNN, </w:t>
      </w:r>
      <w:proofErr w:type="spellStart"/>
      <w:r w:rsidRPr="1C3E8A70">
        <w:rPr>
          <w:lang w:val="en-IN"/>
        </w:rPr>
        <w:t>SqueezeNet</w:t>
      </w:r>
      <w:proofErr w:type="spellEnd"/>
      <w:r w:rsidRPr="1C3E8A70">
        <w:rPr>
          <w:lang w:val="en-IN"/>
        </w:rPr>
        <w:t xml:space="preserve">. These models are leveraged to enhance the overall predictive performance, resulting in a more accurate and robust ensemble model. The ensemble is made up of three Deep Learning models best suited for audio spoof detection i.e. TDNN (Time-Delayed neural network), RNN (Recurrent Neural Network), </w:t>
      </w:r>
      <w:proofErr w:type="spellStart"/>
      <w:r w:rsidRPr="1C3E8A70">
        <w:rPr>
          <w:lang w:val="en-IN"/>
        </w:rPr>
        <w:t>SqueezeNet</w:t>
      </w:r>
      <w:proofErr w:type="spellEnd"/>
      <w:r w:rsidRPr="1C3E8A70">
        <w:rPr>
          <w:lang w:val="en-IN"/>
        </w:rPr>
        <w:t xml:space="preserve">. The </w:t>
      </w:r>
      <w:proofErr w:type="spellStart"/>
      <w:r w:rsidRPr="1C3E8A70">
        <w:rPr>
          <w:lang w:val="en-IN"/>
        </w:rPr>
        <w:t>Keras</w:t>
      </w:r>
      <w:proofErr w:type="spellEnd"/>
      <w:r w:rsidRPr="1C3E8A70">
        <w:rPr>
          <w:lang w:val="en-IN"/>
        </w:rPr>
        <w:t xml:space="preserve"> API is used to define and compile each model separately.</w:t>
      </w:r>
    </w:p>
    <w:p w14:paraId="4B60A41F" w14:textId="04DE8A8C" w:rsidR="573E52DA" w:rsidRDefault="573E52DA" w:rsidP="00E0215F">
      <w:pPr>
        <w:pStyle w:val="BodyText"/>
        <w:numPr>
          <w:ilvl w:val="0"/>
          <w:numId w:val="30"/>
        </w:numPr>
        <w:rPr>
          <w:lang w:val="en-IN"/>
        </w:rPr>
      </w:pPr>
      <w:r w:rsidRPr="573E52DA">
        <w:rPr>
          <w:lang w:val="en-IN"/>
        </w:rPr>
        <w:t xml:space="preserve">Deep Learning </w:t>
      </w:r>
      <w:r w:rsidR="00E0215F" w:rsidRPr="573E52DA">
        <w:rPr>
          <w:lang w:val="en-IN"/>
        </w:rPr>
        <w:t>Model</w:t>
      </w:r>
      <w:r w:rsidR="00882932">
        <w:rPr>
          <w:lang w:val="en-IN"/>
        </w:rPr>
        <w:t>-1</w:t>
      </w:r>
      <w:r w:rsidRPr="573E52DA">
        <w:rPr>
          <w:lang w:val="en-IN"/>
        </w:rPr>
        <w:t>:</w:t>
      </w:r>
      <w:r w:rsidR="1DDA5AD1" w:rsidRPr="1DDA5AD1">
        <w:rPr>
          <w:lang w:val="en-IN"/>
        </w:rPr>
        <w:t xml:space="preserve"> </w:t>
      </w:r>
    </w:p>
    <w:p w14:paraId="2206CB57" w14:textId="04DE8A8C" w:rsidR="1DDA5AD1" w:rsidRDefault="1DDA5AD1" w:rsidP="1DDA5AD1">
      <w:pPr>
        <w:pStyle w:val="BodyText"/>
        <w:rPr>
          <w:lang w:val="en-IN"/>
        </w:rPr>
      </w:pPr>
      <w:r w:rsidRPr="1DDA5AD1">
        <w:rPr>
          <w:lang w:val="en-IN"/>
        </w:rPr>
        <w:t xml:space="preserve">      The training and construction of an ensemble of various neural network models for audio spoof detection use the individual strengths of TDNN, RNN, CNN, </w:t>
      </w:r>
      <w:proofErr w:type="spellStart"/>
      <w:r w:rsidRPr="1DDA5AD1">
        <w:rPr>
          <w:lang w:val="en-IN"/>
        </w:rPr>
        <w:t>SqueezeNet</w:t>
      </w:r>
      <w:proofErr w:type="spellEnd"/>
      <w:r w:rsidRPr="1DDA5AD1">
        <w:rPr>
          <w:lang w:val="en-IN"/>
        </w:rPr>
        <w:t xml:space="preserve">. These models are leveraged to enhance the overall predictive performance, resulting in a more accurate and robust ensemble model. The ensemble is made up of three Deep Learning models best suited for audio spoof detection i.e. TDNN (Time-Delayed neural network), RNN (Recurrent Neural Network), </w:t>
      </w:r>
      <w:proofErr w:type="spellStart"/>
      <w:r w:rsidRPr="1DDA5AD1">
        <w:rPr>
          <w:lang w:val="en-IN"/>
        </w:rPr>
        <w:t>SqueezeNet</w:t>
      </w:r>
      <w:proofErr w:type="spellEnd"/>
      <w:r w:rsidRPr="1DDA5AD1">
        <w:rPr>
          <w:lang w:val="en-IN"/>
        </w:rPr>
        <w:t xml:space="preserve">. The </w:t>
      </w:r>
      <w:proofErr w:type="spellStart"/>
      <w:r w:rsidRPr="1DDA5AD1">
        <w:rPr>
          <w:lang w:val="en-IN"/>
        </w:rPr>
        <w:t>Keras</w:t>
      </w:r>
      <w:proofErr w:type="spellEnd"/>
      <w:r w:rsidRPr="1DDA5AD1">
        <w:rPr>
          <w:lang w:val="en-IN"/>
        </w:rPr>
        <w:t xml:space="preserve"> API is used to define and compile each model separately.</w:t>
      </w:r>
    </w:p>
    <w:p w14:paraId="381EA3B6" w14:textId="04DE8A8C" w:rsidR="1DDA5AD1" w:rsidRDefault="1DDA5AD1" w:rsidP="1DDA5AD1">
      <w:pPr>
        <w:pStyle w:val="BodyText"/>
        <w:rPr>
          <w:lang w:val="en-IN"/>
        </w:rPr>
      </w:pPr>
      <w:r w:rsidRPr="1DDA5AD1">
        <w:rPr>
          <w:lang w:val="en-IN"/>
        </w:rPr>
        <w:t xml:space="preserve">Similarly, RNN is used to capture sequential dependencies, which is helpful for time series data. The architecture consists of a simple Recurrent layer, Dense layers with Dropout and Output layer as similar in TDNN. The third model in the ensemble architecture is the CNN Model. The CNN model is proficient at learning </w:t>
      </w:r>
      <w:proofErr w:type="spellStart"/>
      <w:r w:rsidRPr="1DDA5AD1">
        <w:rPr>
          <w:lang w:val="en-IN"/>
        </w:rPr>
        <w:t>heirarchial</w:t>
      </w:r>
      <w:proofErr w:type="spellEnd"/>
      <w:r w:rsidRPr="1DDA5AD1">
        <w:rPr>
          <w:lang w:val="en-IN"/>
        </w:rPr>
        <w:t xml:space="preserve"> features in spatial data. The architecture is as follows: Convolution layer with </w:t>
      </w:r>
      <w:proofErr w:type="spellStart"/>
      <w:r w:rsidRPr="1DDA5AD1">
        <w:rPr>
          <w:lang w:val="en-IN"/>
        </w:rPr>
        <w:t>MaxPooling</w:t>
      </w:r>
      <w:proofErr w:type="spellEnd"/>
      <w:r w:rsidRPr="1DDA5AD1">
        <w:rPr>
          <w:lang w:val="en-IN"/>
        </w:rPr>
        <w:t xml:space="preserve">, Flatten layer, Dense layer with Dropout, Output Layer. The two convolutional layers with 64 filters and kernel size 3 is followed by a </w:t>
      </w:r>
      <w:proofErr w:type="spellStart"/>
      <w:r w:rsidRPr="1DDA5AD1">
        <w:rPr>
          <w:lang w:val="en-IN"/>
        </w:rPr>
        <w:t>maxpooling</w:t>
      </w:r>
      <w:proofErr w:type="spellEnd"/>
      <w:r w:rsidRPr="1DDA5AD1">
        <w:rPr>
          <w:lang w:val="en-IN"/>
        </w:rPr>
        <w:t xml:space="preserve"> layer, the dense layers with 256 neurons and </w:t>
      </w:r>
      <w:proofErr w:type="spellStart"/>
      <w:r w:rsidRPr="1DDA5AD1">
        <w:rPr>
          <w:lang w:val="en-IN"/>
        </w:rPr>
        <w:t>relu</w:t>
      </w:r>
      <w:proofErr w:type="spellEnd"/>
      <w:r w:rsidRPr="1DDA5AD1">
        <w:rPr>
          <w:lang w:val="en-IN"/>
        </w:rPr>
        <w:t xml:space="preserve"> activation are introduced and each followed by a dropout layer with rate of 0.5. </w:t>
      </w:r>
      <w:proofErr w:type="gramStart"/>
      <w:r w:rsidRPr="1DDA5AD1">
        <w:rPr>
          <w:lang w:val="en-IN"/>
        </w:rPr>
        <w:t>.For</w:t>
      </w:r>
      <w:proofErr w:type="gramEnd"/>
      <w:r w:rsidRPr="1DDA5AD1">
        <w:rPr>
          <w:lang w:val="en-IN"/>
        </w:rPr>
        <w:t xml:space="preserve"> the LA dataset, the RNN and CNN models attain competitive accuracies of 89.81%, and for the </w:t>
      </w:r>
      <w:proofErr w:type="spellStart"/>
      <w:r w:rsidRPr="1DDA5AD1">
        <w:rPr>
          <w:lang w:val="en-IN"/>
        </w:rPr>
        <w:t>DeepVoice</w:t>
      </w:r>
      <w:proofErr w:type="spellEnd"/>
      <w:r w:rsidRPr="1DDA5AD1">
        <w:rPr>
          <w:lang w:val="en-IN"/>
        </w:rPr>
        <w:t xml:space="preserve"> dataset, 84.76%. Reduced generalization may result from overfitting CNN and RNN architectures to the training set. We need to investigate stronger architectures to mitigate overfitting.</w:t>
      </w:r>
    </w:p>
    <w:p w14:paraId="7F237AED" w14:textId="04DE8A8C" w:rsidR="1DDA5AD1" w:rsidRDefault="1DDA5AD1" w:rsidP="1DDA5AD1">
      <w:pPr>
        <w:pStyle w:val="BodyText"/>
        <w:ind w:firstLine="0pt"/>
        <w:rPr>
          <w:lang w:val="en-IN"/>
        </w:rPr>
      </w:pPr>
    </w:p>
    <w:p w14:paraId="71BD1B9F" w14:textId="04DE8A8C" w:rsidR="00882932" w:rsidRDefault="00882932" w:rsidP="00882932">
      <w:pPr>
        <w:pStyle w:val="BodyText"/>
        <w:numPr>
          <w:ilvl w:val="0"/>
          <w:numId w:val="30"/>
        </w:numPr>
        <w:rPr>
          <w:lang w:val="en-IN"/>
        </w:rPr>
      </w:pPr>
      <w:r w:rsidRPr="573E52DA">
        <w:rPr>
          <w:lang w:val="en-IN"/>
        </w:rPr>
        <w:t>Deep Learning Model</w:t>
      </w:r>
      <w:r>
        <w:rPr>
          <w:lang w:val="en-IN"/>
        </w:rPr>
        <w:t>-2</w:t>
      </w:r>
      <w:r w:rsidRPr="573E52DA">
        <w:rPr>
          <w:lang w:val="en-IN"/>
        </w:rPr>
        <w:t>:</w:t>
      </w:r>
    </w:p>
    <w:p w14:paraId="0CB1CC3C" w14:textId="69C37524" w:rsidR="1DDA5AD1" w:rsidRDefault="1DDA5AD1" w:rsidP="1DDA5AD1">
      <w:pPr>
        <w:pStyle w:val="BodyText"/>
        <w:rPr>
          <w:lang w:val="en-IN"/>
        </w:rPr>
      </w:pPr>
      <w:r w:rsidRPr="1DDA5AD1">
        <w:rPr>
          <w:lang w:val="en-IN"/>
        </w:rPr>
        <w:t xml:space="preserve">The purpose of the TDNN model is to extract temporal dependencies from sequential data, like audio characteristics. The architecture includes the following layers: Convolutional layers, </w:t>
      </w:r>
      <w:proofErr w:type="spellStart"/>
      <w:r w:rsidRPr="1DDA5AD1">
        <w:rPr>
          <w:lang w:val="en-IN"/>
        </w:rPr>
        <w:t>MaxPooling</w:t>
      </w:r>
      <w:proofErr w:type="spellEnd"/>
      <w:r w:rsidRPr="1DDA5AD1">
        <w:rPr>
          <w:lang w:val="en-IN"/>
        </w:rPr>
        <w:t xml:space="preserve"> Layers, Flatten Layer, Dense layer with Dropout and the Output Layer. The Convolutional layer has 64 filters and </w:t>
      </w:r>
      <w:r w:rsidR="7D5F0ABE" w:rsidRPr="7D5F0ABE">
        <w:rPr>
          <w:lang w:val="en-IN"/>
        </w:rPr>
        <w:t xml:space="preserve">a </w:t>
      </w:r>
      <w:r w:rsidRPr="1DDA5AD1">
        <w:rPr>
          <w:lang w:val="en-IN"/>
        </w:rPr>
        <w:t xml:space="preserve">kernel size </w:t>
      </w:r>
      <w:r w:rsidR="7D5F0ABE" w:rsidRPr="7D5F0ABE">
        <w:rPr>
          <w:lang w:val="en-IN"/>
        </w:rPr>
        <w:t>of</w:t>
      </w:r>
      <w:r w:rsidRPr="1DDA5AD1">
        <w:rPr>
          <w:lang w:val="en-IN"/>
        </w:rPr>
        <w:t xml:space="preserve"> 3 which is used to convolve over </w:t>
      </w:r>
      <w:r w:rsidRPr="1DDA5AD1">
        <w:rPr>
          <w:lang w:val="en-IN"/>
        </w:rPr>
        <w:t xml:space="preserve">the input sequence. In this way, local patterns and feature representations can be learned by the model. To add non-linearity, the </w:t>
      </w:r>
      <w:proofErr w:type="spellStart"/>
      <w:r w:rsidRPr="1DDA5AD1">
        <w:rPr>
          <w:lang w:val="en-IN"/>
        </w:rPr>
        <w:t>relu</w:t>
      </w:r>
      <w:proofErr w:type="spellEnd"/>
      <w:r w:rsidRPr="1DDA5AD1">
        <w:rPr>
          <w:lang w:val="en-IN"/>
        </w:rPr>
        <w:t xml:space="preserve"> activation function is utilized. The </w:t>
      </w:r>
      <w:proofErr w:type="spellStart"/>
      <w:r w:rsidRPr="1DDA5AD1">
        <w:rPr>
          <w:lang w:val="en-IN"/>
        </w:rPr>
        <w:t>MaxPooling</w:t>
      </w:r>
      <w:proofErr w:type="spellEnd"/>
      <w:r w:rsidRPr="1DDA5AD1">
        <w:rPr>
          <w:lang w:val="en-IN"/>
        </w:rPr>
        <w:t xml:space="preserve"> layer with pool size 2 are applied to down sample the spatial dimensions. Similarly, the Flatten layer is used to convert the 2D spatial output into a 1D vector, the Dense layer </w:t>
      </w:r>
      <w:proofErr w:type="spellStart"/>
      <w:r w:rsidRPr="1DDA5AD1">
        <w:rPr>
          <w:lang w:val="en-IN"/>
        </w:rPr>
        <w:t>wih</w:t>
      </w:r>
      <w:proofErr w:type="spellEnd"/>
      <w:r w:rsidRPr="1DDA5AD1">
        <w:rPr>
          <w:lang w:val="en-IN"/>
        </w:rPr>
        <w:t xml:space="preserve"> </w:t>
      </w:r>
      <w:r w:rsidR="7D5F0ABE" w:rsidRPr="7D5F0ABE">
        <w:rPr>
          <w:lang w:val="en-IN"/>
        </w:rPr>
        <w:t>Dropout</w:t>
      </w:r>
      <w:r w:rsidRPr="1DDA5AD1">
        <w:rPr>
          <w:lang w:val="en-IN"/>
        </w:rPr>
        <w:t xml:space="preserve"> is made up of 2 dense layers, each with 256 neurons and </w:t>
      </w:r>
      <w:proofErr w:type="spellStart"/>
      <w:r w:rsidRPr="1DDA5AD1">
        <w:rPr>
          <w:lang w:val="en-IN"/>
        </w:rPr>
        <w:t>relu</w:t>
      </w:r>
      <w:proofErr w:type="spellEnd"/>
      <w:r w:rsidRPr="1DDA5AD1">
        <w:rPr>
          <w:lang w:val="en-IN"/>
        </w:rPr>
        <w:t xml:space="preserve"> activation with </w:t>
      </w:r>
      <w:r w:rsidR="7D5F0ABE" w:rsidRPr="7D5F0ABE">
        <w:rPr>
          <w:lang w:val="en-IN"/>
        </w:rPr>
        <w:t xml:space="preserve">a </w:t>
      </w:r>
      <w:r w:rsidRPr="1DDA5AD1">
        <w:rPr>
          <w:lang w:val="en-IN"/>
        </w:rPr>
        <w:t xml:space="preserve">dropout rate of 0.5 to prevent overfitting. The Output Layer with Sigmoid activation function produces binary classification results. For the LA </w:t>
      </w:r>
      <w:proofErr w:type="gramStart"/>
      <w:r w:rsidRPr="1DDA5AD1">
        <w:rPr>
          <w:lang w:val="en-IN"/>
        </w:rPr>
        <w:t>and</w:t>
      </w:r>
      <w:r w:rsidR="40DC0794" w:rsidRPr="40DC0794">
        <w:rPr>
          <w:lang w:val="en-IN"/>
        </w:rPr>
        <w:t xml:space="preserve"> </w:t>
      </w:r>
      <w:r w:rsidRPr="1DDA5AD1">
        <w:rPr>
          <w:lang w:val="en-IN"/>
        </w:rPr>
        <w:t xml:space="preserve"> </w:t>
      </w:r>
      <w:proofErr w:type="spellStart"/>
      <w:r w:rsidRPr="1DDA5AD1">
        <w:rPr>
          <w:lang w:val="en-IN"/>
        </w:rPr>
        <w:t>DeepVoice</w:t>
      </w:r>
      <w:proofErr w:type="spellEnd"/>
      <w:proofErr w:type="gramEnd"/>
      <w:r w:rsidRPr="1DDA5AD1">
        <w:rPr>
          <w:lang w:val="en-IN"/>
        </w:rPr>
        <w:t xml:space="preserve"> datasets, this change led to notable accuracy gains of 89.81% and 89.98%, respectively. One of the primary challenges is the need for robust feature extraction. Fake audio detection requires robust features, and there is ongoing research on methods for extracting features that are resilient to spoofing attacks </w:t>
      </w:r>
      <w:r w:rsidR="7D5F0ABE" w:rsidRPr="7D5F0ABE">
        <w:rPr>
          <w:lang w:val="en-IN"/>
        </w:rPr>
        <w:t>[3</w:t>
      </w:r>
      <w:r w:rsidR="00CB3A8D">
        <w:rPr>
          <w:lang w:val="en-IN"/>
        </w:rPr>
        <w:t>0</w:t>
      </w:r>
      <w:r w:rsidR="7D5F0ABE" w:rsidRPr="7D5F0ABE">
        <w:rPr>
          <w:lang w:val="en-IN"/>
        </w:rPr>
        <w:t>].</w:t>
      </w:r>
      <w:r w:rsidRPr="1DDA5AD1">
        <w:rPr>
          <w:lang w:val="en-IN"/>
        </w:rPr>
        <w:t xml:space="preserve"> TDNN models may require significant hyperparameter adjustment and are vulnerable to computational complexity issues. To overcome these obstacles, careful model selection and fine-tuning were required to achieve the best possible balance between computational efficiency and model performance.</w:t>
      </w:r>
    </w:p>
    <w:p w14:paraId="596E8C41" w14:textId="04DE8A8C" w:rsidR="1DDA5AD1" w:rsidRDefault="1DDA5AD1" w:rsidP="1DDA5AD1">
      <w:pPr>
        <w:pStyle w:val="BodyText"/>
        <w:rPr>
          <w:lang w:val="en-IN"/>
        </w:rPr>
      </w:pPr>
    </w:p>
    <w:p w14:paraId="56E605C6" w14:textId="78A7D10B" w:rsidR="00882932" w:rsidRDefault="00882932" w:rsidP="00882932">
      <w:pPr>
        <w:pStyle w:val="BodyText"/>
        <w:numPr>
          <w:ilvl w:val="0"/>
          <w:numId w:val="30"/>
        </w:numPr>
        <w:rPr>
          <w:lang w:val="en-IN"/>
        </w:rPr>
      </w:pPr>
      <w:r w:rsidRPr="573E52DA">
        <w:rPr>
          <w:lang w:val="en-IN"/>
        </w:rPr>
        <w:t>Deep Learning Model</w:t>
      </w:r>
      <w:r>
        <w:rPr>
          <w:lang w:val="en-IN"/>
        </w:rPr>
        <w:t>-3</w:t>
      </w:r>
      <w:r w:rsidRPr="573E52DA">
        <w:rPr>
          <w:lang w:val="en-IN"/>
        </w:rPr>
        <w:t>:</w:t>
      </w:r>
    </w:p>
    <w:p w14:paraId="57058E07" w14:textId="4AD65C9D" w:rsidR="0EE567B6" w:rsidRDefault="0EE567B6" w:rsidP="0EE567B6">
      <w:pPr>
        <w:pStyle w:val="BodyText"/>
        <w:rPr>
          <w:lang w:val="en-IN"/>
        </w:rPr>
      </w:pPr>
      <w:proofErr w:type="spellStart"/>
      <w:r w:rsidRPr="0EE567B6">
        <w:rPr>
          <w:lang w:val="en-IN"/>
        </w:rPr>
        <w:t>SqueezeNet's</w:t>
      </w:r>
      <w:proofErr w:type="spellEnd"/>
      <w:r w:rsidRPr="0EE567B6">
        <w:rPr>
          <w:lang w:val="en-IN"/>
        </w:rPr>
        <w:t xml:space="preserve"> architecture was selected to solve issues with earlier models. This architecture, which achieves a noteworthy accuracy of 97.66%, is well-known for its effective yet strong design. </w:t>
      </w:r>
      <w:proofErr w:type="spellStart"/>
      <w:r w:rsidRPr="0EE567B6">
        <w:rPr>
          <w:lang w:val="en-IN"/>
        </w:rPr>
        <w:t>SqueezeNet</w:t>
      </w:r>
      <w:proofErr w:type="spellEnd"/>
      <w:r w:rsidRPr="0EE567B6">
        <w:rPr>
          <w:lang w:val="en-IN"/>
        </w:rPr>
        <w:t xml:space="preserve">, which consists of global average pooling, fire modules, and convolutional layers, is an efficient feature extraction algorithm that requires little processing power. </w:t>
      </w:r>
      <w:proofErr w:type="gramStart"/>
      <w:r w:rsidRPr="0EE567B6">
        <w:rPr>
          <w:lang w:val="en-IN"/>
        </w:rPr>
        <w:t>In order to</w:t>
      </w:r>
      <w:proofErr w:type="gramEnd"/>
      <w:r w:rsidRPr="0EE567B6">
        <w:rPr>
          <w:lang w:val="en-IN"/>
        </w:rPr>
        <w:t xml:space="preserve"> decrease model parameters and speed up training and inference without compromising expressive capability, the convolutional layers use 1x1 filters. Fire modules allow the network to capture complex patterns at various scales by effectively combining 1x1 and 3x3 convolutions. By substituting fully connected layers with global average pooling, overfitting is decreased, and model generalization is improved. The potential of this simplified design to attain excellent accuracy with fewer parameters, so addressing issues related to overfitting and computational complexity, makes it stand out. </w:t>
      </w:r>
      <w:proofErr w:type="spellStart"/>
      <w:r w:rsidRPr="0EE567B6">
        <w:rPr>
          <w:lang w:val="en-IN"/>
        </w:rPr>
        <w:t>SqueezeNet's</w:t>
      </w:r>
      <w:proofErr w:type="spellEnd"/>
      <w:r w:rsidRPr="0EE567B6">
        <w:rPr>
          <w:lang w:val="en-IN"/>
        </w:rPr>
        <w:t xml:space="preserve"> novel design, featuring fire modules and global average pooling, leads to its success in audio spoof detection, making it a valuable complement to the ensemble model.</w:t>
      </w:r>
    </w:p>
    <w:p w14:paraId="5633F4F2" w14:textId="59F992C0" w:rsidR="509138E8" w:rsidRDefault="509138E8" w:rsidP="509138E8">
      <w:pPr>
        <w:pStyle w:val="BodyText"/>
        <w:rPr>
          <w:lang w:val="en-IN"/>
        </w:rPr>
      </w:pPr>
    </w:p>
    <w:p w14:paraId="16495B60" w14:textId="1A6E59E4" w:rsidR="509138E8" w:rsidRDefault="00377F6E" w:rsidP="0E94AF6B">
      <w:pPr>
        <w:pStyle w:val="BodyText"/>
        <w:numPr>
          <w:ilvl w:val="0"/>
          <w:numId w:val="30"/>
        </w:numPr>
        <w:rPr>
          <w:lang w:val="en-IN"/>
        </w:rPr>
      </w:pPr>
      <w:r>
        <w:rPr>
          <w:lang w:val="en-IN"/>
        </w:rPr>
        <w:t xml:space="preserve">Deep Learning </w:t>
      </w:r>
      <w:r w:rsidR="0E94AF6B" w:rsidRPr="0E94AF6B">
        <w:rPr>
          <w:lang w:val="en-IN"/>
        </w:rPr>
        <w:t>Ensemble Architecture:</w:t>
      </w:r>
    </w:p>
    <w:p w14:paraId="7553174F" w14:textId="0C522308" w:rsidR="509138E8" w:rsidRDefault="509138E8" w:rsidP="000422EA">
      <w:pPr>
        <w:pStyle w:val="BodyText"/>
        <w:rPr>
          <w:lang w:val="en-IN"/>
        </w:rPr>
      </w:pPr>
      <w:r w:rsidRPr="509138E8">
        <w:rPr>
          <w:lang w:val="en-IN"/>
        </w:rPr>
        <w:t>The ensemble model has</w:t>
      </w:r>
      <w:r w:rsidR="000422EA">
        <w:rPr>
          <w:lang w:val="en-IN"/>
        </w:rPr>
        <w:t xml:space="preserve"> used </w:t>
      </w:r>
      <w:proofErr w:type="spellStart"/>
      <w:r w:rsidR="000422EA">
        <w:rPr>
          <w:lang w:val="en-IN"/>
        </w:rPr>
        <w:t>SquuezeNet</w:t>
      </w:r>
      <w:proofErr w:type="spellEnd"/>
      <w:r w:rsidR="000422EA">
        <w:rPr>
          <w:lang w:val="en-IN"/>
        </w:rPr>
        <w:t>, Deep TDNN, Deep RNN.</w:t>
      </w:r>
    </w:p>
    <w:p w14:paraId="6B7D96AE" w14:textId="44627BD9" w:rsidR="509138E8" w:rsidRDefault="509138E8" w:rsidP="509138E8">
      <w:pPr>
        <w:pStyle w:val="BodyText"/>
        <w:rPr>
          <w:lang w:val="en-IN"/>
        </w:rPr>
      </w:pPr>
      <w:proofErr w:type="spellStart"/>
      <w:r w:rsidRPr="509138E8">
        <w:rPr>
          <w:lang w:val="en-IN"/>
        </w:rPr>
        <w:t>SqueezeNet</w:t>
      </w:r>
      <w:proofErr w:type="spellEnd"/>
      <w:r w:rsidRPr="509138E8">
        <w:rPr>
          <w:lang w:val="en-IN"/>
        </w:rPr>
        <w:t xml:space="preserve"> architecture, </w:t>
      </w:r>
      <w:r w:rsidR="7D5F0ABE" w:rsidRPr="7D5F0ABE">
        <w:rPr>
          <w:lang w:val="en-IN"/>
        </w:rPr>
        <w:t xml:space="preserve">Deep </w:t>
      </w:r>
      <w:r w:rsidRPr="509138E8">
        <w:rPr>
          <w:lang w:val="en-IN"/>
        </w:rPr>
        <w:t>Time-Delay Neural Network (TDNN), and</w:t>
      </w:r>
      <w:r w:rsidR="7D5F0ABE" w:rsidRPr="7D5F0ABE">
        <w:rPr>
          <w:lang w:val="en-IN"/>
        </w:rPr>
        <w:t xml:space="preserve"> Deep</w:t>
      </w:r>
      <w:r w:rsidRPr="509138E8">
        <w:rPr>
          <w:lang w:val="en-IN"/>
        </w:rPr>
        <w:t xml:space="preserve"> Recurrent Neural Network (RNN) can be combined to create an ensemble model for audio spoof detection. </w:t>
      </w:r>
      <w:proofErr w:type="spellStart"/>
      <w:r w:rsidRPr="509138E8">
        <w:rPr>
          <w:lang w:val="en-IN"/>
        </w:rPr>
        <w:t>SqueezeNet</w:t>
      </w:r>
      <w:proofErr w:type="spellEnd"/>
      <w:r w:rsidRPr="509138E8">
        <w:rPr>
          <w:lang w:val="en-IN"/>
        </w:rPr>
        <w:t xml:space="preserve"> is well-known for its effective performance and lightweight architecture.  </w:t>
      </w:r>
      <w:proofErr w:type="spellStart"/>
      <w:r w:rsidRPr="509138E8">
        <w:rPr>
          <w:lang w:val="en-IN"/>
        </w:rPr>
        <w:t>SqueezeNet</w:t>
      </w:r>
      <w:proofErr w:type="spellEnd"/>
      <w:r w:rsidRPr="509138E8">
        <w:rPr>
          <w:lang w:val="en-IN"/>
        </w:rPr>
        <w:t xml:space="preserve"> is a lightweight deep learning architecture. Global average pooling, fire modules, and convolutional layers make up this system. To improve feature extraction and capture temporal dependencies in the audio data, it can be combined with </w:t>
      </w:r>
      <w:r w:rsidR="7D5F0ABE" w:rsidRPr="7D5F0ABE">
        <w:rPr>
          <w:lang w:val="en-IN"/>
        </w:rPr>
        <w:t xml:space="preserve">Deep </w:t>
      </w:r>
      <w:r w:rsidRPr="509138E8">
        <w:rPr>
          <w:lang w:val="en-IN"/>
        </w:rPr>
        <w:t xml:space="preserve">TDNN and </w:t>
      </w:r>
      <w:r w:rsidR="7D5F0ABE" w:rsidRPr="7D5F0ABE">
        <w:rPr>
          <w:lang w:val="en-IN"/>
        </w:rPr>
        <w:t xml:space="preserve">Deep </w:t>
      </w:r>
      <w:r w:rsidRPr="509138E8">
        <w:rPr>
          <w:lang w:val="en-IN"/>
        </w:rPr>
        <w:t xml:space="preserve">RNN. </w:t>
      </w:r>
      <w:proofErr w:type="spellStart"/>
      <w:r w:rsidRPr="509138E8">
        <w:rPr>
          <w:lang w:val="en-IN"/>
        </w:rPr>
        <w:t>SqueezeNet's</w:t>
      </w:r>
      <w:proofErr w:type="spellEnd"/>
      <w:r w:rsidRPr="509138E8">
        <w:rPr>
          <w:lang w:val="en-IN"/>
        </w:rPr>
        <w:t xml:space="preserve"> architecture prioritizes accuracy preservation over model sizing reduction, which helps with effective audio data feature extraction—a critical component of spoof detection. Furthermore, the ability of the TDNN and RNN components to recognize long-term </w:t>
      </w:r>
      <w:r w:rsidRPr="509138E8">
        <w:rPr>
          <w:lang w:val="en-IN"/>
        </w:rPr>
        <w:lastRenderedPageBreak/>
        <w:t>relationships and temporal patterns in the audio signals is crucial for differentiating between real and fake sounds. By utilizing the advantages of each design, the ensemble model can enhance audio spoof detection performance overall</w:t>
      </w:r>
      <w:r w:rsidR="0EFBEE4F" w:rsidRPr="0EFBEE4F">
        <w:rPr>
          <w:lang w:val="en-IN"/>
        </w:rPr>
        <w:t xml:space="preserve"> (Fig 2.).</w:t>
      </w:r>
    </w:p>
    <w:p w14:paraId="7351CAA4" w14:textId="641867B0" w:rsidR="35CC5154" w:rsidRDefault="35CC5154" w:rsidP="000422EA">
      <w:pPr>
        <w:pStyle w:val="BodyText"/>
        <w:ind w:start="-27.65pt"/>
        <w:jc w:val="center"/>
        <w:rPr>
          <w:lang w:val="en-IN"/>
        </w:rPr>
      </w:pPr>
      <w:r>
        <w:rPr>
          <w:noProof/>
        </w:rPr>
        <w:drawing>
          <wp:inline distT="0" distB="0" distL="0" distR="0" wp14:anchorId="0CB03E6D" wp14:editId="1ECC5B67">
            <wp:extent cx="3258500" cy="1289337"/>
            <wp:effectExtent l="0" t="0" r="0" b="6350"/>
            <wp:docPr id="1277169910" name="Picture 12771699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0" cstate="print">
                      <a:extLst>
                        <a:ext uri="{28A0092B-C50C-407E-A947-70E740481C1C}">
                          <a14:useLocalDpi xmlns:a14="http://schemas.microsoft.com/office/drawing/2010/main" val="0"/>
                        </a:ext>
                      </a:extLst>
                    </a:blip>
                    <a:srcRect l="3.553%" t="16.444%" b="34.312%"/>
                    <a:stretch>
                      <a:fillRect/>
                    </a:stretch>
                  </pic:blipFill>
                  <pic:spPr>
                    <a:xfrm>
                      <a:off x="0" y="0"/>
                      <a:ext cx="3268214" cy="1293181"/>
                    </a:xfrm>
                    <a:prstGeom prst="rect">
                      <a:avLst/>
                    </a:prstGeom>
                  </pic:spPr>
                </pic:pic>
              </a:graphicData>
            </a:graphic>
          </wp:inline>
        </w:drawing>
      </w:r>
    </w:p>
    <w:p w14:paraId="03346261" w14:textId="57A38BE3" w:rsidR="3041A6C5" w:rsidRDefault="3041A6C5" w:rsidP="4FC2FD31">
      <w:pPr>
        <w:pStyle w:val="BodyText"/>
        <w:jc w:val="center"/>
      </w:pPr>
    </w:p>
    <w:p w14:paraId="1737F6C9" w14:textId="037E7779" w:rsidR="4CFB4D0F" w:rsidRDefault="4CFB4D0F" w:rsidP="4CFB4D0F">
      <w:pPr>
        <w:pStyle w:val="BodyText"/>
        <w:jc w:val="center"/>
      </w:pPr>
      <w:r>
        <w:t>Fig 2. Ensemble Deep Learning Architecture</w:t>
      </w:r>
    </w:p>
    <w:p w14:paraId="717FB283" w14:textId="57F11833" w:rsidR="509138E8" w:rsidRDefault="509138E8" w:rsidP="509138E8">
      <w:pPr>
        <w:pStyle w:val="BodyText"/>
        <w:rPr>
          <w:lang w:val="en-IN"/>
        </w:rPr>
      </w:pPr>
    </w:p>
    <w:p w14:paraId="43E3716B" w14:textId="777085CE" w:rsidR="00780FE5" w:rsidRPr="00780FE5" w:rsidRDefault="573E52DA" w:rsidP="00780FE5">
      <w:pPr>
        <w:pStyle w:val="BodyText"/>
        <w:rPr>
          <w:lang w:val="en-IN"/>
        </w:rPr>
      </w:pPr>
      <w:r w:rsidRPr="573E52DA">
        <w:rPr>
          <w:lang w:val="en-IN"/>
        </w:rPr>
        <w:t>The ensemble model then combines the result of all three models trained using a simple averaging approach. Each model's predictions from the ensemble architecture are averaged, and a threshold of 0.5 is set to obtain the final ensemble prediction.</w:t>
      </w:r>
      <w:r w:rsidR="509138E8" w:rsidRPr="509138E8">
        <w:rPr>
          <w:lang w:val="en-IN"/>
        </w:rPr>
        <w:t xml:space="preserve"> Using an averaging method, the ensemble model incorporates predictions from </w:t>
      </w:r>
      <w:proofErr w:type="spellStart"/>
      <w:r w:rsidR="509138E8" w:rsidRPr="509138E8">
        <w:rPr>
          <w:lang w:val="en-IN"/>
        </w:rPr>
        <w:t>SqueezeNet</w:t>
      </w:r>
      <w:proofErr w:type="spellEnd"/>
      <w:r w:rsidR="509138E8" w:rsidRPr="509138E8">
        <w:rPr>
          <w:lang w:val="en-IN"/>
        </w:rPr>
        <w:t>, TDNN, and RNN. A balanced and reliable conclusion is produced by averaging the individual model outputs to arrive at the final prediction.</w:t>
      </w:r>
    </w:p>
    <w:p w14:paraId="68143282" w14:textId="37FC7A56" w:rsidR="573E52DA" w:rsidRDefault="573E52DA" w:rsidP="573E52DA">
      <w:pPr>
        <w:pStyle w:val="BodyText"/>
        <w:rPr>
          <w:lang w:val="en-IN"/>
        </w:rPr>
      </w:pPr>
      <w:r w:rsidRPr="573E52DA">
        <w:rPr>
          <w:lang w:val="en-IN"/>
        </w:rPr>
        <w:t>Ensemble Prediction = (</w:t>
      </w:r>
      <w:r w:rsidR="7D5F0ABE" w:rsidRPr="7D5F0ABE">
        <w:rPr>
          <w:lang w:val="en-IN"/>
        </w:rPr>
        <w:t xml:space="preserve">Deep </w:t>
      </w:r>
      <w:proofErr w:type="spellStart"/>
      <w:r w:rsidRPr="573E52DA">
        <w:rPr>
          <w:lang w:val="en-IN"/>
        </w:rPr>
        <w:t>TDNN_Predcition</w:t>
      </w:r>
      <w:proofErr w:type="spellEnd"/>
      <w:r w:rsidRPr="573E52DA">
        <w:rPr>
          <w:lang w:val="en-IN"/>
        </w:rPr>
        <w:t xml:space="preserve"> + </w:t>
      </w:r>
      <w:r w:rsidR="7D5F0ABE" w:rsidRPr="7D5F0ABE">
        <w:rPr>
          <w:lang w:val="en-IN"/>
        </w:rPr>
        <w:t xml:space="preserve">Deep </w:t>
      </w:r>
      <w:proofErr w:type="spellStart"/>
      <w:r w:rsidRPr="573E52DA">
        <w:rPr>
          <w:lang w:val="en-IN"/>
        </w:rPr>
        <w:t>RNN_Prediction</w:t>
      </w:r>
      <w:proofErr w:type="spellEnd"/>
      <w:r w:rsidRPr="573E52DA">
        <w:rPr>
          <w:lang w:val="en-IN"/>
        </w:rPr>
        <w:t xml:space="preserve"> + </w:t>
      </w:r>
      <w:proofErr w:type="spellStart"/>
      <w:r w:rsidR="3041A6C5" w:rsidRPr="3041A6C5">
        <w:rPr>
          <w:lang w:val="en-IN"/>
        </w:rPr>
        <w:t>SqueezeNet</w:t>
      </w:r>
      <w:r w:rsidRPr="573E52DA">
        <w:rPr>
          <w:lang w:val="en-IN"/>
        </w:rPr>
        <w:t>_Prediction</w:t>
      </w:r>
      <w:proofErr w:type="spellEnd"/>
      <w:r w:rsidRPr="573E52DA">
        <w:rPr>
          <w:lang w:val="en-IN"/>
        </w:rPr>
        <w:t xml:space="preserve">)/3 </w:t>
      </w:r>
    </w:p>
    <w:p w14:paraId="12DB47E2" w14:textId="6DF247CF" w:rsidR="573E52DA" w:rsidRDefault="3041A6C5" w:rsidP="0E94AF6B">
      <w:pPr>
        <w:pStyle w:val="BodyText"/>
        <w:ind w:firstLine="0pt"/>
        <w:rPr>
          <w:lang w:val="en-IN"/>
        </w:rPr>
      </w:pPr>
      <w:r w:rsidRPr="3041A6C5">
        <w:rPr>
          <w:lang w:val="en-IN"/>
        </w:rPr>
        <w:t xml:space="preserve">The ensemble model containing </w:t>
      </w:r>
      <w:proofErr w:type="spellStart"/>
      <w:r w:rsidRPr="3041A6C5">
        <w:rPr>
          <w:lang w:val="en-IN"/>
        </w:rPr>
        <w:t>SqueezeNet</w:t>
      </w:r>
      <w:proofErr w:type="spellEnd"/>
      <w:r w:rsidRPr="3041A6C5">
        <w:rPr>
          <w:lang w:val="en-IN"/>
        </w:rPr>
        <w:t xml:space="preserve"> architecture, TDNN, and RNN can be a strong tool for audio spoof detection, harnessing the capabilities of each architecture to boost feature extraction and capture temporal relationships. </w:t>
      </w:r>
      <w:r w:rsidR="3F4D6FF0" w:rsidRPr="3F4D6FF0">
        <w:rPr>
          <w:lang w:val="en-IN"/>
        </w:rPr>
        <w:t xml:space="preserve">By combining the advantages of </w:t>
      </w:r>
      <w:proofErr w:type="spellStart"/>
      <w:r w:rsidR="3F4D6FF0" w:rsidRPr="3F4D6FF0">
        <w:rPr>
          <w:lang w:val="en-IN"/>
        </w:rPr>
        <w:t>SqueezeNet</w:t>
      </w:r>
      <w:proofErr w:type="spellEnd"/>
      <w:r w:rsidR="3F4D6FF0" w:rsidRPr="3F4D6FF0">
        <w:rPr>
          <w:lang w:val="en-IN"/>
        </w:rPr>
        <w:t xml:space="preserve">, TDNN, and RNN, the ensemble model improves overall performance and tackles specific problems such as overfitting. </w:t>
      </w:r>
      <w:r w:rsidRPr="3041A6C5">
        <w:rPr>
          <w:lang w:val="en-IN"/>
        </w:rPr>
        <w:t>The ensemble model's robustness and accuracy can be further increased by using the averaging strategy for output prediction, which makes it a good choice for identifying audio spoofing attempts.</w:t>
      </w:r>
      <w:r w:rsidR="0E94AF6B" w:rsidRPr="0E94AF6B">
        <w:rPr>
          <w:lang w:val="en-IN"/>
        </w:rPr>
        <w:t xml:space="preserve"> </w:t>
      </w:r>
    </w:p>
    <w:p w14:paraId="74057BE9" w14:textId="49A41500" w:rsidR="573E52DA" w:rsidRDefault="573E52DA" w:rsidP="573E52DA">
      <w:pPr>
        <w:pStyle w:val="Heading2"/>
        <w:spacing w:line="12.95pt" w:lineRule="auto"/>
        <w:rPr>
          <w:lang w:val="en-IN"/>
        </w:rPr>
      </w:pPr>
      <w:r w:rsidRPr="573E52DA">
        <w:rPr>
          <w:lang w:val="en-IN"/>
        </w:rPr>
        <w:t>Evaluation Metrics</w:t>
      </w:r>
    </w:p>
    <w:p w14:paraId="7246805A" w14:textId="59292170" w:rsidR="573E52DA" w:rsidRDefault="573E52DA" w:rsidP="00AB777C">
      <w:pPr>
        <w:jc w:val="start"/>
      </w:pPr>
      <w:r w:rsidRPr="573E52DA">
        <w:rPr>
          <w:lang w:val="en-IN"/>
        </w:rPr>
        <w:t xml:space="preserve">The </w:t>
      </w:r>
      <w:r w:rsidR="00816A39">
        <w:rPr>
          <w:lang w:val="en-IN"/>
        </w:rPr>
        <w:t xml:space="preserve">results of the </w:t>
      </w:r>
      <w:r w:rsidR="00AA5E71">
        <w:rPr>
          <w:lang w:val="en-IN"/>
        </w:rPr>
        <w:t xml:space="preserve">models were evaluated using four primary metrics namely accuracy, f1-score, equal error </w:t>
      </w:r>
      <w:proofErr w:type="gramStart"/>
      <w:r w:rsidR="00AA5E71">
        <w:rPr>
          <w:lang w:val="en-IN"/>
        </w:rPr>
        <w:t>rate(</w:t>
      </w:r>
      <w:proofErr w:type="gramEnd"/>
      <w:r w:rsidR="00AA5E71">
        <w:rPr>
          <w:lang w:val="en-IN"/>
        </w:rPr>
        <w:t>EER) and tandem detection cost function(t-DCF)</w:t>
      </w:r>
      <w:r w:rsidR="00FE0529" w:rsidRPr="00FE0529">
        <w:t xml:space="preserve"> </w:t>
      </w:r>
      <w:r w:rsidR="00FE0529">
        <w:t>[</w:t>
      </w:r>
      <w:r w:rsidR="7D5F0ABE">
        <w:t>3</w:t>
      </w:r>
      <w:r w:rsidR="00745D99">
        <w:t>1</w:t>
      </w:r>
      <w:r w:rsidR="00FE0529">
        <w:t>]</w:t>
      </w:r>
      <w:r w:rsidR="00AA5E71">
        <w:rPr>
          <w:lang w:val="en-IN"/>
        </w:rPr>
        <w:t>.</w:t>
      </w:r>
      <w:r w:rsidR="00F11D52">
        <w:rPr>
          <w:lang w:val="en-IN"/>
        </w:rPr>
        <w:t xml:space="preserve"> </w:t>
      </w:r>
      <w:r w:rsidR="00EC5036">
        <w:rPr>
          <w:lang w:val="en-IN"/>
        </w:rPr>
        <w:t xml:space="preserve">Accuracy is one the intuitive measure for any classification model as it gives the measure of the model predicting the correct </w:t>
      </w:r>
      <w:r w:rsidR="00033B60">
        <w:rPr>
          <w:lang w:val="en-IN"/>
        </w:rPr>
        <w:t>classes</w:t>
      </w:r>
      <w:r w:rsidR="00EC5036">
        <w:rPr>
          <w:lang w:val="en-IN"/>
        </w:rPr>
        <w:t xml:space="preserve">. </w:t>
      </w:r>
      <w:r w:rsidR="00F935F6">
        <w:rPr>
          <w:lang w:val="en-IN"/>
        </w:rPr>
        <w:t xml:space="preserve">F1-score is the harmonic mean of recall and precision thus helps in </w:t>
      </w:r>
      <w:r w:rsidR="008074A1">
        <w:rPr>
          <w:lang w:val="en-IN"/>
        </w:rPr>
        <w:t xml:space="preserve">balanced assessment of the model in identifying both the classes. </w:t>
      </w:r>
      <w:r w:rsidR="00F11D52">
        <w:t xml:space="preserve">Tandem detection cost function (t-DCF) is the primary evaluation metric of ASV Spoof 2021. </w:t>
      </w:r>
      <w:r w:rsidR="00AB777C">
        <w:t>Equal Error Rate (EER) is a point at which the miss rate is equivalent to the false alarm rate in a countermeasure error detection system. A lower EER value corresponds to higher accuracy.</w:t>
      </w:r>
    </w:p>
    <w:p w14:paraId="0782E35A" w14:textId="77777777" w:rsidR="009303D9" w:rsidRDefault="00780FE5" w:rsidP="006B6B66">
      <w:pPr>
        <w:pStyle w:val="Heading1"/>
      </w:pPr>
      <w:r>
        <w:t>Experimental Results</w:t>
      </w:r>
    </w:p>
    <w:p w14:paraId="4358A021" w14:textId="35970F5F" w:rsidR="00D7522C" w:rsidRPr="00D7522C" w:rsidRDefault="00780FE5" w:rsidP="00E7596C">
      <w:pPr>
        <w:pStyle w:val="BodyText"/>
        <w:rPr>
          <w:lang w:val="en-US"/>
        </w:rPr>
      </w:pPr>
      <w:r w:rsidRPr="00780FE5">
        <w:rPr>
          <w:lang w:val="en-US"/>
        </w:rPr>
        <w:t>This section describes the results obtained from the experiments conducted as described in the previous sections for audio deep fake detection.</w:t>
      </w:r>
      <w:r w:rsidR="00353EFD">
        <w:rPr>
          <w:lang w:val="en-US"/>
        </w:rPr>
        <w:t xml:space="preserve"> </w:t>
      </w:r>
      <w:r w:rsidRPr="00780FE5">
        <w:rPr>
          <w:lang w:val="en-US"/>
        </w:rPr>
        <w:t>Table 1 represents the results obtained using machine learning models</w:t>
      </w:r>
      <w:r w:rsidR="007D5C1B">
        <w:rPr>
          <w:lang w:val="en-US"/>
        </w:rPr>
        <w:t xml:space="preserve"> in ensemble </w:t>
      </w:r>
      <w:r w:rsidR="007D5C1B">
        <w:rPr>
          <w:lang w:val="en-US"/>
        </w:rPr>
        <w:t>architecture with voting classifier</w:t>
      </w:r>
      <w:r w:rsidRPr="00780FE5">
        <w:rPr>
          <w:lang w:val="en-US"/>
        </w:rPr>
        <w:t>. Table 2&amp;3 represents the results obtained using deep learning models for feature-based audio spoof detection task.</w:t>
      </w:r>
    </w:p>
    <w:p w14:paraId="33E50A24" w14:textId="0D6E620C" w:rsidR="00F65ABB" w:rsidRPr="005B520E" w:rsidRDefault="00F65ABB" w:rsidP="00F65ABB">
      <w:pPr>
        <w:pStyle w:val="tablehead"/>
      </w:pPr>
      <w:r>
        <w:t>Machine Learning Models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870"/>
        <w:gridCol w:w="825"/>
        <w:gridCol w:w="866"/>
        <w:gridCol w:w="786"/>
        <w:gridCol w:w="525"/>
        <w:gridCol w:w="458"/>
        <w:gridCol w:w="530"/>
      </w:tblGrid>
      <w:tr w:rsidR="009303D9" w14:paraId="736868EE" w14:textId="77777777" w:rsidTr="573E52DA">
        <w:trPr>
          <w:cantSplit/>
          <w:trHeight w:val="240"/>
          <w:tblHeader/>
          <w:jc w:val="center"/>
        </w:trPr>
        <w:tc>
          <w:tcPr>
            <w:tcW w:w="43.50pt" w:type="dxa"/>
            <w:vMerge w:val="restart"/>
            <w:vAlign w:val="center"/>
          </w:tcPr>
          <w:p w14:paraId="53B1F51F" w14:textId="77777777" w:rsidR="00C018FA" w:rsidRDefault="00C018FA" w:rsidP="573E52DA">
            <w:pPr>
              <w:pStyle w:val="tablecolhead"/>
              <w:spacing w:line="12.95pt" w:lineRule="auto"/>
            </w:pPr>
          </w:p>
          <w:p w14:paraId="41D468B3" w14:textId="1EDB0740" w:rsidR="009303D9" w:rsidRDefault="573E52DA" w:rsidP="573E52DA">
            <w:pPr>
              <w:pStyle w:val="tablecolhead"/>
              <w:spacing w:line="12.95pt" w:lineRule="auto"/>
            </w:pPr>
            <w:r>
              <w:t>Model 1</w:t>
            </w:r>
            <w:r w:rsidR="00BE0D6E">
              <w:t xml:space="preserve"> </w:t>
            </w:r>
            <w:r w:rsidR="00BE224B" w:rsidRPr="00BE0D6E">
              <w:rPr>
                <w:b w:val="0"/>
                <w:bCs w:val="0"/>
                <w:i/>
                <w:iCs/>
              </w:rPr>
              <w:t>(Deep-Voice Dataset)</w:t>
            </w:r>
          </w:p>
        </w:tc>
        <w:tc>
          <w:tcPr>
            <w:tcW w:w="41.25pt" w:type="dxa"/>
            <w:vMerge w:val="restart"/>
            <w:vAlign w:val="center"/>
          </w:tcPr>
          <w:p w14:paraId="191AF258" w14:textId="77777777" w:rsidR="573E52DA" w:rsidRDefault="573E52DA" w:rsidP="00C018FA">
            <w:pPr>
              <w:pStyle w:val="tablecolhead"/>
              <w:spacing w:line="12.95pt" w:lineRule="auto"/>
              <w:jc w:val="both"/>
            </w:pPr>
            <w:r>
              <w:t>Model 2</w:t>
            </w:r>
          </w:p>
          <w:p w14:paraId="199646FB" w14:textId="429B1BBF" w:rsidR="00BE224B" w:rsidRDefault="00BE224B" w:rsidP="573E52DA">
            <w:pPr>
              <w:pStyle w:val="tablecolhead"/>
              <w:spacing w:line="12.95pt" w:lineRule="auto"/>
            </w:pPr>
            <w:r w:rsidRPr="00BE0D6E">
              <w:rPr>
                <w:b w:val="0"/>
                <w:bCs w:val="0"/>
                <w:i/>
                <w:iCs/>
              </w:rPr>
              <w:t>(</w:t>
            </w:r>
            <w:r>
              <w:rPr>
                <w:b w:val="0"/>
                <w:bCs w:val="0"/>
                <w:i/>
                <w:iCs/>
              </w:rPr>
              <w:t>LA</w:t>
            </w:r>
            <w:r w:rsidRPr="00BE0D6E">
              <w:rPr>
                <w:b w:val="0"/>
                <w:bCs w:val="0"/>
                <w:i/>
                <w:iCs/>
              </w:rPr>
              <w:t xml:space="preserve"> Dataset)</w:t>
            </w:r>
          </w:p>
        </w:tc>
        <w:tc>
          <w:tcPr>
            <w:tcW w:w="43.30pt" w:type="dxa"/>
            <w:vMerge w:val="restart"/>
            <w:vAlign w:val="center"/>
          </w:tcPr>
          <w:p w14:paraId="1FAC4C4F" w14:textId="0FE471C6" w:rsidR="573E52DA" w:rsidRDefault="573E52DA" w:rsidP="573E52DA">
            <w:pPr>
              <w:pStyle w:val="tablecolhead"/>
              <w:spacing w:line="12.95pt" w:lineRule="auto"/>
            </w:pPr>
            <w:r>
              <w:t>Voting Classifier Dataset</w:t>
            </w:r>
          </w:p>
        </w:tc>
        <w:tc>
          <w:tcPr>
            <w:tcW w:w="114.95pt" w:type="dxa"/>
            <w:gridSpan w:val="4"/>
            <w:vAlign w:val="center"/>
          </w:tcPr>
          <w:p w14:paraId="0CC16C67" w14:textId="539FD506" w:rsidR="009303D9" w:rsidRDefault="573E52DA" w:rsidP="573E52DA">
            <w:pPr>
              <w:pStyle w:val="tablecolhead"/>
              <w:spacing w:line="12.95pt" w:lineRule="auto"/>
            </w:pPr>
            <w:r>
              <w:t>Evaluation Metrics</w:t>
            </w:r>
          </w:p>
        </w:tc>
      </w:tr>
      <w:tr w:rsidR="009303D9" w14:paraId="64DEC036" w14:textId="77777777" w:rsidTr="573E52DA">
        <w:trPr>
          <w:cantSplit/>
          <w:trHeight w:val="240"/>
          <w:tblHeader/>
          <w:jc w:val="center"/>
        </w:trPr>
        <w:tc>
          <w:tcPr>
            <w:tcW w:w="43.50pt" w:type="dxa"/>
            <w:vMerge/>
          </w:tcPr>
          <w:p w14:paraId="078E778A" w14:textId="77777777" w:rsidR="009303D9" w:rsidRDefault="009303D9">
            <w:pPr>
              <w:rPr>
                <w:sz w:val="16"/>
                <w:szCs w:val="16"/>
              </w:rPr>
            </w:pPr>
          </w:p>
        </w:tc>
        <w:tc>
          <w:tcPr>
            <w:tcW w:w="41.25pt" w:type="dxa"/>
            <w:vMerge/>
          </w:tcPr>
          <w:p w14:paraId="5238472C" w14:textId="77777777" w:rsidR="002A30AC" w:rsidRDefault="002A30AC"/>
        </w:tc>
        <w:tc>
          <w:tcPr>
            <w:tcW w:w="43.30pt" w:type="dxa"/>
            <w:vMerge/>
          </w:tcPr>
          <w:p w14:paraId="1D81545B" w14:textId="77777777" w:rsidR="002A30AC" w:rsidRDefault="002A30AC"/>
        </w:tc>
        <w:tc>
          <w:tcPr>
            <w:tcW w:w="39.30pt" w:type="dxa"/>
            <w:vAlign w:val="center"/>
          </w:tcPr>
          <w:p w14:paraId="7F8C8D05" w14:textId="25310041" w:rsidR="009303D9" w:rsidRDefault="573E52DA" w:rsidP="573E52DA">
            <w:pPr>
              <w:pStyle w:val="tablecolsubhead"/>
              <w:spacing w:line="12.95pt" w:lineRule="auto"/>
            </w:pPr>
            <w:r>
              <w:t>Accuracy</w:t>
            </w:r>
          </w:p>
        </w:tc>
        <w:tc>
          <w:tcPr>
            <w:tcW w:w="26.25pt" w:type="dxa"/>
            <w:vAlign w:val="center"/>
          </w:tcPr>
          <w:p w14:paraId="4E0AF93E" w14:textId="3F3651C4" w:rsidR="009303D9" w:rsidRDefault="573E52DA" w:rsidP="573E52DA">
            <w:pPr>
              <w:pStyle w:val="tablecolsubhead"/>
              <w:spacing w:line="12.95pt" w:lineRule="auto"/>
            </w:pPr>
            <w:r>
              <w:t>F1 Score</w:t>
            </w:r>
          </w:p>
        </w:tc>
        <w:tc>
          <w:tcPr>
            <w:tcW w:w="22.90pt" w:type="dxa"/>
            <w:vAlign w:val="center"/>
          </w:tcPr>
          <w:p w14:paraId="1608A641" w14:textId="5CD02F7D" w:rsidR="009303D9" w:rsidRDefault="573E52DA">
            <w:pPr>
              <w:pStyle w:val="tablecolsubhead"/>
            </w:pPr>
            <w:r>
              <w:t>EER</w:t>
            </w:r>
          </w:p>
        </w:tc>
        <w:tc>
          <w:tcPr>
            <w:tcW w:w="26.50pt" w:type="dxa"/>
            <w:vAlign w:val="center"/>
          </w:tcPr>
          <w:p w14:paraId="4A7157E0" w14:textId="01A2324E" w:rsidR="573E52DA" w:rsidRDefault="573E52DA" w:rsidP="573E52DA">
            <w:pPr>
              <w:pStyle w:val="tablecolsubhead"/>
            </w:pPr>
            <w:r>
              <w:t>t-DCF</w:t>
            </w:r>
          </w:p>
        </w:tc>
      </w:tr>
      <w:tr w:rsidR="573E52DA" w14:paraId="5D5E46F8" w14:textId="77777777" w:rsidTr="573E52DA">
        <w:trPr>
          <w:cantSplit/>
          <w:trHeight w:val="240"/>
          <w:tblHeader/>
          <w:jc w:val="center"/>
        </w:trPr>
        <w:tc>
          <w:tcPr>
            <w:tcW w:w="43.50pt" w:type="dxa"/>
            <w:vAlign w:val="center"/>
          </w:tcPr>
          <w:p w14:paraId="387D6AD8" w14:textId="02CAC062" w:rsidR="573E52DA" w:rsidRDefault="573E52DA" w:rsidP="573E52DA">
            <w:pPr>
              <w:pStyle w:val="tablecolhead"/>
              <w:spacing w:line="12.95pt" w:lineRule="auto"/>
              <w:rPr>
                <w:b w:val="0"/>
                <w:bCs w:val="0"/>
              </w:rPr>
            </w:pPr>
            <w:r>
              <w:rPr>
                <w:b w:val="0"/>
                <w:bCs w:val="0"/>
              </w:rPr>
              <w:t>Random Forest Classifier</w:t>
            </w:r>
          </w:p>
        </w:tc>
        <w:tc>
          <w:tcPr>
            <w:tcW w:w="41.25pt" w:type="dxa"/>
            <w:vAlign w:val="center"/>
          </w:tcPr>
          <w:p w14:paraId="6381314A" w14:textId="7BEC8B4C" w:rsidR="573E52DA" w:rsidRDefault="573E52DA" w:rsidP="573E52DA">
            <w:pPr>
              <w:pStyle w:val="tablecolhead"/>
              <w:spacing w:line="12.95pt" w:lineRule="auto"/>
              <w:rPr>
                <w:b w:val="0"/>
                <w:bCs w:val="0"/>
              </w:rPr>
            </w:pPr>
            <w:r>
              <w:rPr>
                <w:b w:val="0"/>
                <w:bCs w:val="0"/>
              </w:rPr>
              <w:t>Random Forest Classifier</w:t>
            </w:r>
          </w:p>
        </w:tc>
        <w:tc>
          <w:tcPr>
            <w:tcW w:w="43.30pt" w:type="dxa"/>
            <w:vAlign w:val="center"/>
          </w:tcPr>
          <w:p w14:paraId="3F53242E" w14:textId="1F6C1528" w:rsidR="573E52DA" w:rsidRDefault="573E52DA" w:rsidP="573E52DA">
            <w:pPr>
              <w:pStyle w:val="tablecolhead"/>
              <w:spacing w:line="12.95pt" w:lineRule="auto"/>
              <w:rPr>
                <w:b w:val="0"/>
                <w:bCs w:val="0"/>
              </w:rPr>
            </w:pPr>
            <w:r>
              <w:rPr>
                <w:b w:val="0"/>
                <w:bCs w:val="0"/>
              </w:rPr>
              <w:t>DEEP-VOICE</w:t>
            </w:r>
          </w:p>
        </w:tc>
        <w:tc>
          <w:tcPr>
            <w:tcW w:w="39.30pt" w:type="dxa"/>
            <w:vAlign w:val="center"/>
          </w:tcPr>
          <w:p w14:paraId="08B91CD9" w14:textId="570693CE" w:rsidR="573E52DA" w:rsidRPr="00F65ABB" w:rsidRDefault="573E52DA" w:rsidP="573E52DA">
            <w:pPr>
              <w:pStyle w:val="tablecolsubhead"/>
              <w:spacing w:line="12.95pt" w:lineRule="auto"/>
              <w:rPr>
                <w:b w:val="0"/>
                <w:bCs w:val="0"/>
                <w:i w:val="0"/>
                <w:iCs w:val="0"/>
              </w:rPr>
            </w:pPr>
            <w:r w:rsidRPr="00F65ABB">
              <w:rPr>
                <w:b w:val="0"/>
                <w:bCs w:val="0"/>
                <w:i w:val="0"/>
                <w:iCs w:val="0"/>
              </w:rPr>
              <w:t>97.50</w:t>
            </w:r>
          </w:p>
        </w:tc>
        <w:tc>
          <w:tcPr>
            <w:tcW w:w="26.25pt" w:type="dxa"/>
            <w:vAlign w:val="center"/>
          </w:tcPr>
          <w:p w14:paraId="0AFFEB9F" w14:textId="2F25DBCE" w:rsidR="573E52DA" w:rsidRPr="00F65ABB" w:rsidRDefault="005C4282" w:rsidP="573E52DA">
            <w:pPr>
              <w:pStyle w:val="tablecolsubhead"/>
              <w:spacing w:line="12.95pt" w:lineRule="auto"/>
              <w:rPr>
                <w:b w:val="0"/>
                <w:bCs w:val="0"/>
                <w:i w:val="0"/>
                <w:iCs w:val="0"/>
              </w:rPr>
            </w:pPr>
            <w:r w:rsidRPr="00F65ABB">
              <w:rPr>
                <w:b w:val="0"/>
                <w:bCs w:val="0"/>
                <w:i w:val="0"/>
                <w:iCs w:val="0"/>
              </w:rPr>
              <w:t>96.9</w:t>
            </w:r>
          </w:p>
        </w:tc>
        <w:tc>
          <w:tcPr>
            <w:tcW w:w="22.90pt" w:type="dxa"/>
            <w:vAlign w:val="center"/>
          </w:tcPr>
          <w:p w14:paraId="14F25F77" w14:textId="6D0DA960" w:rsidR="573E52DA" w:rsidRPr="00F65ABB" w:rsidRDefault="007A53C0" w:rsidP="573E52DA">
            <w:pPr>
              <w:pStyle w:val="tablecolsubhead"/>
              <w:rPr>
                <w:b w:val="0"/>
                <w:bCs w:val="0"/>
                <w:i w:val="0"/>
                <w:iCs w:val="0"/>
              </w:rPr>
            </w:pPr>
            <w:r>
              <w:rPr>
                <w:b w:val="0"/>
                <w:bCs w:val="0"/>
                <w:i w:val="0"/>
                <w:iCs w:val="0"/>
              </w:rPr>
              <w:t>0.066</w:t>
            </w:r>
          </w:p>
        </w:tc>
        <w:tc>
          <w:tcPr>
            <w:tcW w:w="26.50pt" w:type="dxa"/>
            <w:vAlign w:val="center"/>
          </w:tcPr>
          <w:p w14:paraId="33EE038D" w14:textId="65E7F7F8" w:rsidR="573E52DA" w:rsidRPr="00F65ABB" w:rsidRDefault="00430CCD" w:rsidP="573E52DA">
            <w:pPr>
              <w:pStyle w:val="tablecolsubhead"/>
              <w:rPr>
                <w:b w:val="0"/>
                <w:bCs w:val="0"/>
                <w:i w:val="0"/>
                <w:iCs w:val="0"/>
              </w:rPr>
            </w:pPr>
            <w:r>
              <w:rPr>
                <w:b w:val="0"/>
                <w:bCs w:val="0"/>
                <w:i w:val="0"/>
                <w:iCs w:val="0"/>
              </w:rPr>
              <w:t>28</w:t>
            </w:r>
          </w:p>
        </w:tc>
      </w:tr>
      <w:tr w:rsidR="573E52DA" w14:paraId="78FB63EB" w14:textId="77777777" w:rsidTr="573E52DA">
        <w:trPr>
          <w:cantSplit/>
          <w:trHeight w:val="240"/>
          <w:tblHeader/>
          <w:jc w:val="center"/>
        </w:trPr>
        <w:tc>
          <w:tcPr>
            <w:tcW w:w="43.50pt" w:type="dxa"/>
            <w:vAlign w:val="center"/>
          </w:tcPr>
          <w:p w14:paraId="4304802B" w14:textId="26E22813" w:rsidR="573E52DA" w:rsidRDefault="573E52DA" w:rsidP="573E52DA">
            <w:pPr>
              <w:pStyle w:val="tablecolhead"/>
              <w:spacing w:line="12.95pt" w:lineRule="auto"/>
              <w:rPr>
                <w:b w:val="0"/>
                <w:bCs w:val="0"/>
              </w:rPr>
            </w:pPr>
            <w:r>
              <w:rPr>
                <w:b w:val="0"/>
                <w:bCs w:val="0"/>
              </w:rPr>
              <w:t>Random Forest Classifier</w:t>
            </w:r>
          </w:p>
        </w:tc>
        <w:tc>
          <w:tcPr>
            <w:tcW w:w="41.25pt" w:type="dxa"/>
            <w:vAlign w:val="center"/>
          </w:tcPr>
          <w:p w14:paraId="7F288F8A" w14:textId="73A70DB2" w:rsidR="573E52DA" w:rsidRDefault="573E52DA" w:rsidP="573E52DA">
            <w:pPr>
              <w:pStyle w:val="tablecolhead"/>
              <w:spacing w:line="12.95pt" w:lineRule="auto"/>
              <w:rPr>
                <w:b w:val="0"/>
                <w:bCs w:val="0"/>
              </w:rPr>
            </w:pPr>
            <w:r>
              <w:rPr>
                <w:b w:val="0"/>
                <w:bCs w:val="0"/>
              </w:rPr>
              <w:t>Random Forest Classifier</w:t>
            </w:r>
          </w:p>
        </w:tc>
        <w:tc>
          <w:tcPr>
            <w:tcW w:w="43.30pt" w:type="dxa"/>
            <w:vAlign w:val="center"/>
          </w:tcPr>
          <w:p w14:paraId="19243B26" w14:textId="5484E40D" w:rsidR="573E52DA" w:rsidRDefault="573E52DA" w:rsidP="573E52DA">
            <w:pPr>
              <w:pStyle w:val="tablecolhead"/>
              <w:spacing w:line="12.95pt" w:lineRule="auto"/>
              <w:rPr>
                <w:b w:val="0"/>
                <w:bCs w:val="0"/>
              </w:rPr>
            </w:pPr>
            <w:r>
              <w:rPr>
                <w:b w:val="0"/>
                <w:bCs w:val="0"/>
              </w:rPr>
              <w:t>LA</w:t>
            </w:r>
          </w:p>
        </w:tc>
        <w:tc>
          <w:tcPr>
            <w:tcW w:w="39.30pt" w:type="dxa"/>
            <w:vAlign w:val="center"/>
          </w:tcPr>
          <w:p w14:paraId="4F198BBF" w14:textId="7F643613" w:rsidR="573E52DA" w:rsidRPr="00F65ABB" w:rsidRDefault="573E52DA" w:rsidP="573E52DA">
            <w:pPr>
              <w:pStyle w:val="tablecolsubhead"/>
              <w:spacing w:line="12.95pt" w:lineRule="auto"/>
              <w:rPr>
                <w:b w:val="0"/>
                <w:bCs w:val="0"/>
                <w:i w:val="0"/>
                <w:iCs w:val="0"/>
              </w:rPr>
            </w:pPr>
            <w:r w:rsidRPr="00F65ABB">
              <w:rPr>
                <w:b w:val="0"/>
                <w:bCs w:val="0"/>
                <w:i w:val="0"/>
                <w:iCs w:val="0"/>
              </w:rPr>
              <w:t xml:space="preserve">        89.50                                                                            </w:t>
            </w:r>
          </w:p>
        </w:tc>
        <w:tc>
          <w:tcPr>
            <w:tcW w:w="26.25pt" w:type="dxa"/>
            <w:vAlign w:val="center"/>
          </w:tcPr>
          <w:p w14:paraId="2C1C4BB5" w14:textId="0C8DFD82" w:rsidR="573E52DA" w:rsidRPr="00F65ABB" w:rsidRDefault="002207E4" w:rsidP="573E52DA">
            <w:pPr>
              <w:pStyle w:val="tablecolsubhead"/>
              <w:spacing w:line="12.95pt" w:lineRule="auto"/>
              <w:rPr>
                <w:b w:val="0"/>
                <w:bCs w:val="0"/>
                <w:i w:val="0"/>
                <w:iCs w:val="0"/>
              </w:rPr>
            </w:pPr>
            <w:r w:rsidRPr="00F65ABB">
              <w:rPr>
                <w:b w:val="0"/>
                <w:bCs w:val="0"/>
                <w:i w:val="0"/>
                <w:iCs w:val="0"/>
              </w:rPr>
              <w:t>94.18</w:t>
            </w:r>
          </w:p>
        </w:tc>
        <w:tc>
          <w:tcPr>
            <w:tcW w:w="22.90pt" w:type="dxa"/>
            <w:vAlign w:val="center"/>
          </w:tcPr>
          <w:p w14:paraId="7F1F5ADE" w14:textId="6EBD7467" w:rsidR="573E52DA" w:rsidRPr="00F65ABB" w:rsidRDefault="00330C65" w:rsidP="573E52DA">
            <w:pPr>
              <w:pStyle w:val="tablecolsubhead"/>
              <w:rPr>
                <w:b w:val="0"/>
                <w:bCs w:val="0"/>
                <w:i w:val="0"/>
                <w:iCs w:val="0"/>
              </w:rPr>
            </w:pPr>
            <w:r>
              <w:rPr>
                <w:b w:val="0"/>
                <w:bCs w:val="0"/>
                <w:i w:val="0"/>
                <w:iCs w:val="0"/>
              </w:rPr>
              <w:t>0.50</w:t>
            </w:r>
          </w:p>
        </w:tc>
        <w:tc>
          <w:tcPr>
            <w:tcW w:w="26.50pt" w:type="dxa"/>
            <w:vAlign w:val="center"/>
          </w:tcPr>
          <w:p w14:paraId="44946592" w14:textId="315116CF" w:rsidR="573E52DA" w:rsidRPr="00F65ABB" w:rsidRDefault="00430CCD" w:rsidP="573E52DA">
            <w:pPr>
              <w:pStyle w:val="tablecolsubhead"/>
              <w:rPr>
                <w:b w:val="0"/>
                <w:bCs w:val="0"/>
                <w:i w:val="0"/>
                <w:iCs w:val="0"/>
              </w:rPr>
            </w:pPr>
            <w:r>
              <w:rPr>
                <w:b w:val="0"/>
                <w:bCs w:val="0"/>
                <w:i w:val="0"/>
                <w:iCs w:val="0"/>
              </w:rPr>
              <w:t>30</w:t>
            </w:r>
          </w:p>
        </w:tc>
      </w:tr>
      <w:tr w:rsidR="573E52DA" w14:paraId="7416FCFC" w14:textId="77777777" w:rsidTr="573E52DA">
        <w:trPr>
          <w:cantSplit/>
          <w:trHeight w:val="240"/>
          <w:tblHeader/>
          <w:jc w:val="center"/>
        </w:trPr>
        <w:tc>
          <w:tcPr>
            <w:tcW w:w="43.50pt" w:type="dxa"/>
            <w:vAlign w:val="center"/>
          </w:tcPr>
          <w:p w14:paraId="5E3299E5" w14:textId="41BCFEE9" w:rsidR="573E52DA" w:rsidRDefault="573E52DA" w:rsidP="573E52DA">
            <w:pPr>
              <w:pStyle w:val="tablecolhead"/>
              <w:spacing w:line="12.95pt" w:lineRule="auto"/>
              <w:rPr>
                <w:b w:val="0"/>
                <w:bCs w:val="0"/>
              </w:rPr>
            </w:pPr>
            <w:r>
              <w:rPr>
                <w:b w:val="0"/>
                <w:bCs w:val="0"/>
              </w:rPr>
              <w:t>Random Forest Classifier</w:t>
            </w:r>
          </w:p>
        </w:tc>
        <w:tc>
          <w:tcPr>
            <w:tcW w:w="41.25pt" w:type="dxa"/>
            <w:vAlign w:val="center"/>
          </w:tcPr>
          <w:p w14:paraId="314D8EAB" w14:textId="0BBDBBBE" w:rsidR="573E52DA" w:rsidRDefault="573E52DA" w:rsidP="573E52DA">
            <w:pPr>
              <w:pStyle w:val="tablecolhead"/>
              <w:spacing w:line="12.95pt" w:lineRule="auto"/>
              <w:rPr>
                <w:b w:val="0"/>
                <w:bCs w:val="0"/>
              </w:rPr>
            </w:pPr>
            <w:r>
              <w:rPr>
                <w:b w:val="0"/>
                <w:bCs w:val="0"/>
              </w:rPr>
              <w:t>Hist Gradient Boosting</w:t>
            </w:r>
          </w:p>
        </w:tc>
        <w:tc>
          <w:tcPr>
            <w:tcW w:w="43.30pt" w:type="dxa"/>
            <w:vAlign w:val="center"/>
          </w:tcPr>
          <w:p w14:paraId="49881F40" w14:textId="1F6C1528" w:rsidR="573E52DA" w:rsidRDefault="573E52DA" w:rsidP="573E52DA">
            <w:pPr>
              <w:pStyle w:val="tablecolhead"/>
              <w:spacing w:line="12.95pt" w:lineRule="auto"/>
              <w:rPr>
                <w:b w:val="0"/>
                <w:bCs w:val="0"/>
              </w:rPr>
            </w:pPr>
            <w:r>
              <w:rPr>
                <w:b w:val="0"/>
                <w:bCs w:val="0"/>
              </w:rPr>
              <w:t>DEEP-VOICE</w:t>
            </w:r>
          </w:p>
          <w:p w14:paraId="3109A316" w14:textId="03C9F5C9" w:rsidR="573E52DA" w:rsidRDefault="573E52DA" w:rsidP="573E52DA">
            <w:pPr>
              <w:pStyle w:val="tablecolhead"/>
              <w:spacing w:line="12.95pt" w:lineRule="auto"/>
            </w:pPr>
          </w:p>
        </w:tc>
        <w:tc>
          <w:tcPr>
            <w:tcW w:w="39.30pt" w:type="dxa"/>
            <w:vAlign w:val="center"/>
          </w:tcPr>
          <w:p w14:paraId="43BC3578" w14:textId="294155F4" w:rsidR="573E52DA" w:rsidRPr="00F65ABB" w:rsidRDefault="573E52DA" w:rsidP="573E52DA">
            <w:pPr>
              <w:pStyle w:val="tablecolsubhead"/>
              <w:spacing w:line="12.95pt" w:lineRule="auto"/>
              <w:rPr>
                <w:b w:val="0"/>
                <w:bCs w:val="0"/>
                <w:i w:val="0"/>
                <w:iCs w:val="0"/>
              </w:rPr>
            </w:pPr>
            <w:r w:rsidRPr="00F65ABB">
              <w:rPr>
                <w:b w:val="0"/>
                <w:bCs w:val="0"/>
                <w:i w:val="0"/>
                <w:iCs w:val="0"/>
              </w:rPr>
              <w:t>98</w:t>
            </w:r>
          </w:p>
        </w:tc>
        <w:tc>
          <w:tcPr>
            <w:tcW w:w="26.25pt" w:type="dxa"/>
            <w:vAlign w:val="center"/>
          </w:tcPr>
          <w:p w14:paraId="30A7CE0B" w14:textId="6B0EE6A2" w:rsidR="573E52DA" w:rsidRPr="00F65ABB" w:rsidRDefault="00FA2166" w:rsidP="573E52DA">
            <w:pPr>
              <w:pStyle w:val="tablecolsubhead"/>
              <w:spacing w:line="12.95pt" w:lineRule="auto"/>
              <w:rPr>
                <w:b w:val="0"/>
                <w:bCs w:val="0"/>
                <w:i w:val="0"/>
                <w:iCs w:val="0"/>
              </w:rPr>
            </w:pPr>
            <w:r w:rsidRPr="00F65ABB">
              <w:rPr>
                <w:b w:val="0"/>
                <w:bCs w:val="0"/>
                <w:i w:val="0"/>
                <w:iCs w:val="0"/>
              </w:rPr>
              <w:t>97.92</w:t>
            </w:r>
          </w:p>
        </w:tc>
        <w:tc>
          <w:tcPr>
            <w:tcW w:w="22.90pt" w:type="dxa"/>
            <w:vAlign w:val="center"/>
          </w:tcPr>
          <w:p w14:paraId="58B83DB0" w14:textId="568DCFEF" w:rsidR="573E52DA" w:rsidRPr="00F65ABB" w:rsidRDefault="00BF52C6" w:rsidP="573E52DA">
            <w:pPr>
              <w:pStyle w:val="tablecolsubhead"/>
              <w:rPr>
                <w:b w:val="0"/>
                <w:bCs w:val="0"/>
                <w:i w:val="0"/>
                <w:iCs w:val="0"/>
              </w:rPr>
            </w:pPr>
            <w:r>
              <w:rPr>
                <w:b w:val="0"/>
                <w:bCs w:val="0"/>
                <w:i w:val="0"/>
                <w:iCs w:val="0"/>
              </w:rPr>
              <w:t>0.05</w:t>
            </w:r>
          </w:p>
        </w:tc>
        <w:tc>
          <w:tcPr>
            <w:tcW w:w="26.50pt" w:type="dxa"/>
            <w:vAlign w:val="center"/>
          </w:tcPr>
          <w:p w14:paraId="09790083" w14:textId="2523CBCC" w:rsidR="573E52DA" w:rsidRPr="00F65ABB" w:rsidRDefault="00FA2166" w:rsidP="573E52DA">
            <w:pPr>
              <w:pStyle w:val="tablecolsubhead"/>
              <w:rPr>
                <w:b w:val="0"/>
                <w:bCs w:val="0"/>
                <w:i w:val="0"/>
                <w:iCs w:val="0"/>
              </w:rPr>
            </w:pPr>
            <w:r w:rsidRPr="00F65ABB">
              <w:rPr>
                <w:b w:val="0"/>
                <w:bCs w:val="0"/>
                <w:i w:val="0"/>
                <w:iCs w:val="0"/>
              </w:rPr>
              <w:t>31</w:t>
            </w:r>
          </w:p>
        </w:tc>
      </w:tr>
      <w:tr w:rsidR="573E52DA" w14:paraId="739C9DD6" w14:textId="77777777" w:rsidTr="573E52DA">
        <w:trPr>
          <w:cantSplit/>
          <w:trHeight w:val="240"/>
          <w:tblHeader/>
          <w:jc w:val="center"/>
        </w:trPr>
        <w:tc>
          <w:tcPr>
            <w:tcW w:w="43.50pt" w:type="dxa"/>
            <w:vAlign w:val="center"/>
          </w:tcPr>
          <w:p w14:paraId="4ECB6AE9" w14:textId="7C58094C" w:rsidR="573E52DA" w:rsidRDefault="573E52DA" w:rsidP="573E52DA">
            <w:pPr>
              <w:pStyle w:val="tablecolhead"/>
              <w:spacing w:line="12.95pt" w:lineRule="auto"/>
              <w:rPr>
                <w:b w:val="0"/>
                <w:bCs w:val="0"/>
              </w:rPr>
            </w:pPr>
            <w:r>
              <w:rPr>
                <w:b w:val="0"/>
                <w:bCs w:val="0"/>
              </w:rPr>
              <w:t>Random Forest Classifier</w:t>
            </w:r>
          </w:p>
        </w:tc>
        <w:tc>
          <w:tcPr>
            <w:tcW w:w="41.25pt" w:type="dxa"/>
            <w:vAlign w:val="center"/>
          </w:tcPr>
          <w:p w14:paraId="21877BAA" w14:textId="2CD336FE" w:rsidR="573E52DA" w:rsidRDefault="573E52DA" w:rsidP="573E52DA">
            <w:pPr>
              <w:pStyle w:val="tablecolhead"/>
              <w:spacing w:line="12.95pt" w:lineRule="auto"/>
              <w:rPr>
                <w:b w:val="0"/>
                <w:bCs w:val="0"/>
              </w:rPr>
            </w:pPr>
            <w:r>
              <w:rPr>
                <w:b w:val="0"/>
                <w:bCs w:val="0"/>
              </w:rPr>
              <w:t>Hist Gradient Boosting</w:t>
            </w:r>
          </w:p>
        </w:tc>
        <w:tc>
          <w:tcPr>
            <w:tcW w:w="43.30pt" w:type="dxa"/>
            <w:vAlign w:val="center"/>
          </w:tcPr>
          <w:p w14:paraId="6E4FD9FA" w14:textId="6EE0982D" w:rsidR="573E52DA" w:rsidRDefault="573E52DA" w:rsidP="573E52DA">
            <w:pPr>
              <w:pStyle w:val="tablecolhead"/>
              <w:spacing w:line="12.95pt" w:lineRule="auto"/>
              <w:rPr>
                <w:b w:val="0"/>
                <w:bCs w:val="0"/>
              </w:rPr>
            </w:pPr>
            <w:r>
              <w:rPr>
                <w:b w:val="0"/>
                <w:bCs w:val="0"/>
              </w:rPr>
              <w:t>LA</w:t>
            </w:r>
          </w:p>
        </w:tc>
        <w:tc>
          <w:tcPr>
            <w:tcW w:w="39.30pt" w:type="dxa"/>
            <w:vAlign w:val="center"/>
          </w:tcPr>
          <w:p w14:paraId="65D4DE5B" w14:textId="665953A8" w:rsidR="573E52DA" w:rsidRPr="00F65ABB" w:rsidRDefault="00BF52C6" w:rsidP="573E52DA">
            <w:pPr>
              <w:pStyle w:val="tablecolsubhead"/>
              <w:spacing w:line="12.95pt" w:lineRule="auto"/>
              <w:rPr>
                <w:b w:val="0"/>
                <w:bCs w:val="0"/>
                <w:i w:val="0"/>
                <w:iCs w:val="0"/>
              </w:rPr>
            </w:pPr>
            <w:r>
              <w:rPr>
                <w:b w:val="0"/>
                <w:bCs w:val="0"/>
                <w:i w:val="0"/>
                <w:iCs w:val="0"/>
              </w:rPr>
              <w:t>90</w:t>
            </w:r>
          </w:p>
        </w:tc>
        <w:tc>
          <w:tcPr>
            <w:tcW w:w="26.25pt" w:type="dxa"/>
            <w:vAlign w:val="center"/>
          </w:tcPr>
          <w:p w14:paraId="5CB6268D" w14:textId="6210BD74" w:rsidR="573E52DA" w:rsidRPr="00F65ABB" w:rsidRDefault="00FA2166" w:rsidP="573E52DA">
            <w:pPr>
              <w:pStyle w:val="tablecolsubhead"/>
              <w:spacing w:line="12.95pt" w:lineRule="auto"/>
              <w:rPr>
                <w:b w:val="0"/>
                <w:bCs w:val="0"/>
                <w:i w:val="0"/>
                <w:iCs w:val="0"/>
              </w:rPr>
            </w:pPr>
            <w:r w:rsidRPr="00F65ABB">
              <w:rPr>
                <w:b w:val="0"/>
                <w:bCs w:val="0"/>
                <w:i w:val="0"/>
                <w:iCs w:val="0"/>
              </w:rPr>
              <w:t>94.</w:t>
            </w:r>
            <w:r w:rsidR="00BF52C6">
              <w:rPr>
                <w:b w:val="0"/>
                <w:bCs w:val="0"/>
                <w:i w:val="0"/>
                <w:iCs w:val="0"/>
              </w:rPr>
              <w:t>74</w:t>
            </w:r>
          </w:p>
        </w:tc>
        <w:tc>
          <w:tcPr>
            <w:tcW w:w="22.90pt" w:type="dxa"/>
            <w:vAlign w:val="center"/>
          </w:tcPr>
          <w:p w14:paraId="080A0D6C" w14:textId="0871D700" w:rsidR="573E52DA" w:rsidRPr="00F65ABB" w:rsidRDefault="00BF52C6" w:rsidP="573E52DA">
            <w:pPr>
              <w:pStyle w:val="tablecolsubhead"/>
              <w:rPr>
                <w:b w:val="0"/>
                <w:bCs w:val="0"/>
                <w:i w:val="0"/>
                <w:iCs w:val="0"/>
              </w:rPr>
            </w:pPr>
            <w:r>
              <w:rPr>
                <w:b w:val="0"/>
                <w:bCs w:val="0"/>
                <w:i w:val="0"/>
                <w:iCs w:val="0"/>
              </w:rPr>
              <w:t>0.5</w:t>
            </w:r>
          </w:p>
        </w:tc>
        <w:tc>
          <w:tcPr>
            <w:tcW w:w="26.50pt" w:type="dxa"/>
            <w:vAlign w:val="center"/>
          </w:tcPr>
          <w:p w14:paraId="5C6AB435" w14:textId="3740E92D" w:rsidR="573E52DA" w:rsidRPr="00F65ABB" w:rsidRDefault="00BF52C6" w:rsidP="573E52DA">
            <w:pPr>
              <w:pStyle w:val="tablecolsubhead"/>
              <w:rPr>
                <w:b w:val="0"/>
                <w:bCs w:val="0"/>
                <w:i w:val="0"/>
                <w:iCs w:val="0"/>
              </w:rPr>
            </w:pPr>
            <w:r>
              <w:rPr>
                <w:b w:val="0"/>
                <w:bCs w:val="0"/>
                <w:i w:val="0"/>
                <w:iCs w:val="0"/>
              </w:rPr>
              <w:t>2</w:t>
            </w:r>
            <w:r w:rsidR="00FA2166" w:rsidRPr="00F65ABB">
              <w:rPr>
                <w:b w:val="0"/>
                <w:bCs w:val="0"/>
                <w:i w:val="0"/>
                <w:iCs w:val="0"/>
              </w:rPr>
              <w:t>0</w:t>
            </w:r>
          </w:p>
        </w:tc>
      </w:tr>
      <w:tr w:rsidR="573E52DA" w14:paraId="1171859C" w14:textId="77777777" w:rsidTr="573E52DA">
        <w:trPr>
          <w:cantSplit/>
          <w:trHeight w:val="240"/>
          <w:tblHeader/>
          <w:jc w:val="center"/>
        </w:trPr>
        <w:tc>
          <w:tcPr>
            <w:tcW w:w="43.50pt" w:type="dxa"/>
            <w:vAlign w:val="center"/>
          </w:tcPr>
          <w:p w14:paraId="24611EDE" w14:textId="62ECCEC9" w:rsidR="573E52DA" w:rsidRPr="003142C5" w:rsidRDefault="573E52DA" w:rsidP="573E52DA">
            <w:pPr>
              <w:pStyle w:val="tablecolhead"/>
              <w:spacing w:line="12.95pt" w:lineRule="auto"/>
              <w:rPr>
                <w:b w:val="0"/>
                <w:bCs w:val="0"/>
              </w:rPr>
            </w:pPr>
            <w:r w:rsidRPr="003142C5">
              <w:rPr>
                <w:b w:val="0"/>
                <w:bCs w:val="0"/>
              </w:rPr>
              <w:t>Decision Tree</w:t>
            </w:r>
          </w:p>
        </w:tc>
        <w:tc>
          <w:tcPr>
            <w:tcW w:w="41.25pt" w:type="dxa"/>
            <w:vAlign w:val="center"/>
          </w:tcPr>
          <w:p w14:paraId="213261B0" w14:textId="18D0F501" w:rsidR="573E52DA" w:rsidRPr="003142C5" w:rsidRDefault="573E52DA" w:rsidP="573E52DA">
            <w:pPr>
              <w:pStyle w:val="tablecolhead"/>
              <w:spacing w:line="12.95pt" w:lineRule="auto"/>
              <w:rPr>
                <w:b w:val="0"/>
                <w:bCs w:val="0"/>
              </w:rPr>
            </w:pPr>
            <w:r w:rsidRPr="003142C5">
              <w:rPr>
                <w:b w:val="0"/>
                <w:bCs w:val="0"/>
              </w:rPr>
              <w:t>Decision Tree</w:t>
            </w:r>
          </w:p>
        </w:tc>
        <w:tc>
          <w:tcPr>
            <w:tcW w:w="43.30pt" w:type="dxa"/>
            <w:vAlign w:val="center"/>
          </w:tcPr>
          <w:p w14:paraId="1C62F565" w14:textId="1F6C1528" w:rsidR="573E52DA" w:rsidRDefault="573E52DA" w:rsidP="573E52DA">
            <w:pPr>
              <w:pStyle w:val="tablecolhead"/>
              <w:spacing w:line="12.95pt" w:lineRule="auto"/>
              <w:rPr>
                <w:b w:val="0"/>
                <w:bCs w:val="0"/>
              </w:rPr>
            </w:pPr>
            <w:r>
              <w:rPr>
                <w:b w:val="0"/>
                <w:bCs w:val="0"/>
              </w:rPr>
              <w:t>DEEP-VOICE</w:t>
            </w:r>
          </w:p>
          <w:p w14:paraId="112D9B07" w14:textId="19D8F458" w:rsidR="573E52DA" w:rsidRDefault="573E52DA" w:rsidP="573E52DA">
            <w:pPr>
              <w:pStyle w:val="tablecolhead"/>
              <w:spacing w:line="12.95pt" w:lineRule="auto"/>
            </w:pPr>
          </w:p>
        </w:tc>
        <w:tc>
          <w:tcPr>
            <w:tcW w:w="39.30pt" w:type="dxa"/>
            <w:vAlign w:val="center"/>
          </w:tcPr>
          <w:p w14:paraId="1FECA0D0" w14:textId="7A5E252D" w:rsidR="573E52DA" w:rsidRPr="00F65ABB" w:rsidRDefault="573E52DA" w:rsidP="573E52DA">
            <w:pPr>
              <w:pStyle w:val="tablecolsubhead"/>
              <w:spacing w:line="12.95pt" w:lineRule="auto"/>
              <w:rPr>
                <w:b w:val="0"/>
                <w:bCs w:val="0"/>
                <w:i w:val="0"/>
                <w:iCs w:val="0"/>
              </w:rPr>
            </w:pPr>
            <w:r w:rsidRPr="00F65ABB">
              <w:rPr>
                <w:b w:val="0"/>
                <w:bCs w:val="0"/>
                <w:i w:val="0"/>
                <w:iCs w:val="0"/>
              </w:rPr>
              <w:t>86</w:t>
            </w:r>
          </w:p>
        </w:tc>
        <w:tc>
          <w:tcPr>
            <w:tcW w:w="26.25pt" w:type="dxa"/>
            <w:vAlign w:val="center"/>
          </w:tcPr>
          <w:p w14:paraId="393E5CA3" w14:textId="0E0CCA94" w:rsidR="573E52DA" w:rsidRPr="00F65ABB" w:rsidRDefault="00FA2166" w:rsidP="573E52DA">
            <w:pPr>
              <w:pStyle w:val="tablecolsubhead"/>
              <w:spacing w:line="12.95pt" w:lineRule="auto"/>
              <w:rPr>
                <w:b w:val="0"/>
                <w:bCs w:val="0"/>
                <w:i w:val="0"/>
                <w:iCs w:val="0"/>
              </w:rPr>
            </w:pPr>
            <w:r w:rsidRPr="00F65ABB">
              <w:rPr>
                <w:b w:val="0"/>
                <w:bCs w:val="0"/>
                <w:i w:val="0"/>
                <w:iCs w:val="0"/>
              </w:rPr>
              <w:t>88.52</w:t>
            </w:r>
          </w:p>
        </w:tc>
        <w:tc>
          <w:tcPr>
            <w:tcW w:w="22.90pt" w:type="dxa"/>
            <w:vAlign w:val="center"/>
          </w:tcPr>
          <w:p w14:paraId="08E19657" w14:textId="6979C0AE" w:rsidR="573E52DA" w:rsidRPr="00F65ABB" w:rsidRDefault="005F30B4" w:rsidP="573E52DA">
            <w:pPr>
              <w:pStyle w:val="tablecolsubhead"/>
              <w:rPr>
                <w:b w:val="0"/>
                <w:bCs w:val="0"/>
                <w:i w:val="0"/>
                <w:iCs w:val="0"/>
              </w:rPr>
            </w:pPr>
            <w:r>
              <w:rPr>
                <w:b w:val="0"/>
                <w:bCs w:val="0"/>
                <w:i w:val="0"/>
                <w:iCs w:val="0"/>
              </w:rPr>
              <w:t>0.21</w:t>
            </w:r>
          </w:p>
        </w:tc>
        <w:tc>
          <w:tcPr>
            <w:tcW w:w="26.50pt" w:type="dxa"/>
            <w:vAlign w:val="center"/>
          </w:tcPr>
          <w:p w14:paraId="55FA8369" w14:textId="423ECAFB" w:rsidR="573E52DA" w:rsidRPr="00F65ABB" w:rsidRDefault="00FA2166" w:rsidP="573E52DA">
            <w:pPr>
              <w:pStyle w:val="tablecolsubhead"/>
              <w:rPr>
                <w:b w:val="0"/>
                <w:bCs w:val="0"/>
                <w:i w:val="0"/>
                <w:iCs w:val="0"/>
              </w:rPr>
            </w:pPr>
            <w:r w:rsidRPr="00F65ABB">
              <w:rPr>
                <w:b w:val="0"/>
                <w:bCs w:val="0"/>
                <w:i w:val="0"/>
                <w:iCs w:val="0"/>
              </w:rPr>
              <w:t>165</w:t>
            </w:r>
          </w:p>
        </w:tc>
      </w:tr>
      <w:tr w:rsidR="573E52DA" w14:paraId="4C79D5A9" w14:textId="77777777" w:rsidTr="573E52DA">
        <w:trPr>
          <w:cantSplit/>
          <w:trHeight w:val="240"/>
          <w:tblHeader/>
          <w:jc w:val="center"/>
        </w:trPr>
        <w:tc>
          <w:tcPr>
            <w:tcW w:w="43.50pt" w:type="dxa"/>
            <w:vAlign w:val="center"/>
          </w:tcPr>
          <w:p w14:paraId="0EC9CA4F" w14:textId="43AF3DE4" w:rsidR="573E52DA" w:rsidRPr="003142C5" w:rsidRDefault="573E52DA" w:rsidP="573E52DA">
            <w:pPr>
              <w:pStyle w:val="tablecolhead"/>
              <w:spacing w:line="12.95pt" w:lineRule="auto"/>
              <w:rPr>
                <w:b w:val="0"/>
                <w:bCs w:val="0"/>
              </w:rPr>
            </w:pPr>
            <w:r w:rsidRPr="003142C5">
              <w:rPr>
                <w:b w:val="0"/>
                <w:bCs w:val="0"/>
              </w:rPr>
              <w:t>Decision Tree</w:t>
            </w:r>
          </w:p>
        </w:tc>
        <w:tc>
          <w:tcPr>
            <w:tcW w:w="41.25pt" w:type="dxa"/>
            <w:vAlign w:val="center"/>
          </w:tcPr>
          <w:p w14:paraId="32B89BD1" w14:textId="5440B1B4" w:rsidR="573E52DA" w:rsidRPr="003142C5" w:rsidRDefault="573E52DA" w:rsidP="573E52DA">
            <w:pPr>
              <w:pStyle w:val="tablecolhead"/>
              <w:spacing w:line="12.95pt" w:lineRule="auto"/>
              <w:rPr>
                <w:b w:val="0"/>
                <w:bCs w:val="0"/>
              </w:rPr>
            </w:pPr>
            <w:r w:rsidRPr="003142C5">
              <w:rPr>
                <w:b w:val="0"/>
                <w:bCs w:val="0"/>
              </w:rPr>
              <w:t>Decision Tree</w:t>
            </w:r>
          </w:p>
        </w:tc>
        <w:tc>
          <w:tcPr>
            <w:tcW w:w="43.30pt" w:type="dxa"/>
            <w:vAlign w:val="center"/>
          </w:tcPr>
          <w:p w14:paraId="0BA90D3E" w14:textId="5484E40D" w:rsidR="573E52DA" w:rsidRDefault="573E52DA" w:rsidP="573E52DA">
            <w:pPr>
              <w:pStyle w:val="tablecolhead"/>
              <w:spacing w:line="12.95pt" w:lineRule="auto"/>
              <w:rPr>
                <w:b w:val="0"/>
                <w:bCs w:val="0"/>
              </w:rPr>
            </w:pPr>
            <w:r>
              <w:rPr>
                <w:b w:val="0"/>
                <w:bCs w:val="0"/>
              </w:rPr>
              <w:t>LA</w:t>
            </w:r>
          </w:p>
          <w:p w14:paraId="3D62DF1C" w14:textId="190E791F" w:rsidR="573E52DA" w:rsidRDefault="573E52DA" w:rsidP="573E52DA">
            <w:pPr>
              <w:pStyle w:val="tablecolhead"/>
              <w:spacing w:line="12.95pt" w:lineRule="auto"/>
            </w:pPr>
          </w:p>
        </w:tc>
        <w:tc>
          <w:tcPr>
            <w:tcW w:w="39.30pt" w:type="dxa"/>
            <w:vAlign w:val="center"/>
          </w:tcPr>
          <w:p w14:paraId="3D5EDDC2" w14:textId="2FB61C91" w:rsidR="573E52DA" w:rsidRPr="00F65ABB" w:rsidRDefault="573E52DA" w:rsidP="573E52DA">
            <w:pPr>
              <w:pStyle w:val="tablecolsubhead"/>
              <w:spacing w:line="12.95pt" w:lineRule="auto"/>
              <w:rPr>
                <w:b w:val="0"/>
                <w:bCs w:val="0"/>
                <w:i w:val="0"/>
                <w:iCs w:val="0"/>
              </w:rPr>
            </w:pPr>
            <w:r w:rsidRPr="00F65ABB">
              <w:rPr>
                <w:b w:val="0"/>
                <w:bCs w:val="0"/>
                <w:i w:val="0"/>
                <w:iCs w:val="0"/>
              </w:rPr>
              <w:t>8</w:t>
            </w:r>
            <w:r w:rsidR="005F30B4">
              <w:rPr>
                <w:b w:val="0"/>
                <w:bCs w:val="0"/>
                <w:i w:val="0"/>
                <w:iCs w:val="0"/>
              </w:rPr>
              <w:t>1</w:t>
            </w:r>
          </w:p>
        </w:tc>
        <w:tc>
          <w:tcPr>
            <w:tcW w:w="26.25pt" w:type="dxa"/>
            <w:vAlign w:val="center"/>
          </w:tcPr>
          <w:p w14:paraId="7723EE51" w14:textId="7C7026BF" w:rsidR="573E52DA" w:rsidRPr="00F65ABB" w:rsidRDefault="00FA2166" w:rsidP="573E52DA">
            <w:pPr>
              <w:pStyle w:val="tablecolsubhead"/>
              <w:spacing w:line="12.95pt" w:lineRule="auto"/>
              <w:rPr>
                <w:b w:val="0"/>
                <w:bCs w:val="0"/>
                <w:i w:val="0"/>
                <w:iCs w:val="0"/>
              </w:rPr>
            </w:pPr>
            <w:r w:rsidRPr="00F65ABB">
              <w:rPr>
                <w:b w:val="0"/>
                <w:bCs w:val="0"/>
                <w:i w:val="0"/>
                <w:iCs w:val="0"/>
              </w:rPr>
              <w:t>8</w:t>
            </w:r>
            <w:r w:rsidR="005F30B4">
              <w:rPr>
                <w:b w:val="0"/>
                <w:bCs w:val="0"/>
                <w:i w:val="0"/>
                <w:iCs w:val="0"/>
              </w:rPr>
              <w:t>9.20</w:t>
            </w:r>
          </w:p>
        </w:tc>
        <w:tc>
          <w:tcPr>
            <w:tcW w:w="22.90pt" w:type="dxa"/>
            <w:vAlign w:val="center"/>
          </w:tcPr>
          <w:p w14:paraId="70A98870" w14:textId="09A2272E" w:rsidR="573E52DA" w:rsidRPr="00F65ABB" w:rsidRDefault="005F30B4" w:rsidP="573E52DA">
            <w:pPr>
              <w:pStyle w:val="tablecolsubhead"/>
              <w:rPr>
                <w:b w:val="0"/>
                <w:bCs w:val="0"/>
                <w:i w:val="0"/>
                <w:iCs w:val="0"/>
              </w:rPr>
            </w:pPr>
            <w:r>
              <w:rPr>
                <w:b w:val="0"/>
                <w:bCs w:val="0"/>
                <w:i w:val="0"/>
                <w:iCs w:val="0"/>
              </w:rPr>
              <w:t>0.46</w:t>
            </w:r>
          </w:p>
        </w:tc>
        <w:tc>
          <w:tcPr>
            <w:tcW w:w="26.50pt" w:type="dxa"/>
            <w:vAlign w:val="center"/>
          </w:tcPr>
          <w:p w14:paraId="3813B9AA" w14:textId="24B805D0" w:rsidR="573E52DA" w:rsidRPr="00F65ABB" w:rsidRDefault="005F30B4" w:rsidP="573E52DA">
            <w:pPr>
              <w:pStyle w:val="tablecolsubhead"/>
              <w:rPr>
                <w:b w:val="0"/>
                <w:bCs w:val="0"/>
                <w:i w:val="0"/>
                <w:iCs w:val="0"/>
              </w:rPr>
            </w:pPr>
            <w:r>
              <w:rPr>
                <w:b w:val="0"/>
                <w:bCs w:val="0"/>
                <w:i w:val="0"/>
                <w:iCs w:val="0"/>
              </w:rPr>
              <w:t>245</w:t>
            </w:r>
          </w:p>
        </w:tc>
      </w:tr>
      <w:tr w:rsidR="573E52DA" w14:paraId="2818C369" w14:textId="77777777" w:rsidTr="573E52DA">
        <w:trPr>
          <w:cantSplit/>
          <w:trHeight w:val="240"/>
          <w:tblHeader/>
          <w:jc w:val="center"/>
        </w:trPr>
        <w:tc>
          <w:tcPr>
            <w:tcW w:w="43.50pt" w:type="dxa"/>
            <w:vAlign w:val="center"/>
          </w:tcPr>
          <w:p w14:paraId="0FF373C9" w14:textId="195360A8" w:rsidR="573E52DA" w:rsidRPr="003142C5" w:rsidRDefault="573E52DA" w:rsidP="573E52DA">
            <w:pPr>
              <w:pStyle w:val="tablecolhead"/>
              <w:spacing w:line="12.95pt" w:lineRule="auto"/>
              <w:rPr>
                <w:b w:val="0"/>
                <w:bCs w:val="0"/>
              </w:rPr>
            </w:pPr>
            <w:r w:rsidRPr="003142C5">
              <w:rPr>
                <w:b w:val="0"/>
                <w:bCs w:val="0"/>
              </w:rPr>
              <w:t>SVC</w:t>
            </w:r>
          </w:p>
        </w:tc>
        <w:tc>
          <w:tcPr>
            <w:tcW w:w="41.25pt" w:type="dxa"/>
            <w:vAlign w:val="center"/>
          </w:tcPr>
          <w:p w14:paraId="62DCA959" w14:textId="4C8AE47B" w:rsidR="573E52DA" w:rsidRPr="003142C5" w:rsidRDefault="573E52DA" w:rsidP="573E52DA">
            <w:pPr>
              <w:pStyle w:val="tablecolhead"/>
              <w:spacing w:line="12.95pt" w:lineRule="auto"/>
              <w:rPr>
                <w:b w:val="0"/>
                <w:bCs w:val="0"/>
              </w:rPr>
            </w:pPr>
            <w:r w:rsidRPr="003142C5">
              <w:rPr>
                <w:b w:val="0"/>
                <w:bCs w:val="0"/>
              </w:rPr>
              <w:t>K-nearest Neighbor</w:t>
            </w:r>
          </w:p>
        </w:tc>
        <w:tc>
          <w:tcPr>
            <w:tcW w:w="43.30pt" w:type="dxa"/>
            <w:vAlign w:val="center"/>
          </w:tcPr>
          <w:p w14:paraId="70700129" w14:textId="1F6C1528" w:rsidR="573E52DA" w:rsidRDefault="573E52DA" w:rsidP="573E52DA">
            <w:pPr>
              <w:pStyle w:val="tablecolhead"/>
              <w:spacing w:line="12.95pt" w:lineRule="auto"/>
              <w:rPr>
                <w:b w:val="0"/>
                <w:bCs w:val="0"/>
              </w:rPr>
            </w:pPr>
            <w:r>
              <w:rPr>
                <w:b w:val="0"/>
                <w:bCs w:val="0"/>
              </w:rPr>
              <w:t>DEEP-VOICE</w:t>
            </w:r>
          </w:p>
          <w:p w14:paraId="352C62F3" w14:textId="6DB29336" w:rsidR="573E52DA" w:rsidRDefault="573E52DA" w:rsidP="573E52DA">
            <w:pPr>
              <w:pStyle w:val="tablecolhead"/>
              <w:spacing w:line="12.95pt" w:lineRule="auto"/>
            </w:pPr>
          </w:p>
        </w:tc>
        <w:tc>
          <w:tcPr>
            <w:tcW w:w="39.30pt" w:type="dxa"/>
            <w:vAlign w:val="center"/>
          </w:tcPr>
          <w:p w14:paraId="405C6915" w14:textId="79531D61" w:rsidR="573E52DA" w:rsidRPr="00F65ABB" w:rsidRDefault="005F30B4" w:rsidP="573E52DA">
            <w:pPr>
              <w:pStyle w:val="tablecolsubhead"/>
              <w:spacing w:line="12.95pt" w:lineRule="auto"/>
              <w:rPr>
                <w:b w:val="0"/>
                <w:bCs w:val="0"/>
                <w:i w:val="0"/>
                <w:iCs w:val="0"/>
              </w:rPr>
            </w:pPr>
            <w:r>
              <w:rPr>
                <w:b w:val="0"/>
                <w:bCs w:val="0"/>
                <w:i w:val="0"/>
                <w:iCs w:val="0"/>
              </w:rPr>
              <w:t>70</w:t>
            </w:r>
            <w:r w:rsidR="573E52DA" w:rsidRPr="00F65ABB">
              <w:rPr>
                <w:b w:val="0"/>
                <w:bCs w:val="0"/>
                <w:i w:val="0"/>
                <w:iCs w:val="0"/>
              </w:rPr>
              <w:t>.50</w:t>
            </w:r>
          </w:p>
        </w:tc>
        <w:tc>
          <w:tcPr>
            <w:tcW w:w="26.25pt" w:type="dxa"/>
            <w:vAlign w:val="center"/>
          </w:tcPr>
          <w:p w14:paraId="308193F0" w14:textId="47D24451" w:rsidR="573E52DA" w:rsidRPr="00F65ABB" w:rsidRDefault="005F30B4" w:rsidP="573E52DA">
            <w:pPr>
              <w:pStyle w:val="tablecolsubhead"/>
              <w:spacing w:line="12.95pt" w:lineRule="auto"/>
              <w:rPr>
                <w:b w:val="0"/>
                <w:bCs w:val="0"/>
                <w:i w:val="0"/>
                <w:iCs w:val="0"/>
              </w:rPr>
            </w:pPr>
            <w:r>
              <w:rPr>
                <w:b w:val="0"/>
                <w:bCs w:val="0"/>
                <w:i w:val="0"/>
                <w:iCs w:val="0"/>
              </w:rPr>
              <w:t>67.04</w:t>
            </w:r>
          </w:p>
        </w:tc>
        <w:tc>
          <w:tcPr>
            <w:tcW w:w="22.90pt" w:type="dxa"/>
            <w:vAlign w:val="center"/>
          </w:tcPr>
          <w:p w14:paraId="5396E430" w14:textId="57B001C5" w:rsidR="573E52DA" w:rsidRPr="00F65ABB" w:rsidRDefault="005F30B4" w:rsidP="573E52DA">
            <w:pPr>
              <w:pStyle w:val="tablecolsubhead"/>
              <w:rPr>
                <w:b w:val="0"/>
                <w:bCs w:val="0"/>
                <w:i w:val="0"/>
                <w:iCs w:val="0"/>
              </w:rPr>
            </w:pPr>
            <w:r>
              <w:rPr>
                <w:b w:val="0"/>
                <w:bCs w:val="0"/>
                <w:i w:val="0"/>
                <w:iCs w:val="0"/>
              </w:rPr>
              <w:t>0.29</w:t>
            </w:r>
          </w:p>
        </w:tc>
        <w:tc>
          <w:tcPr>
            <w:tcW w:w="26.50pt" w:type="dxa"/>
            <w:vAlign w:val="center"/>
          </w:tcPr>
          <w:p w14:paraId="60679DE6" w14:textId="307033B1" w:rsidR="573E52DA" w:rsidRPr="00F65ABB" w:rsidRDefault="00FA2166" w:rsidP="573E52DA">
            <w:pPr>
              <w:pStyle w:val="tablecolsubhead"/>
              <w:rPr>
                <w:b w:val="0"/>
                <w:bCs w:val="0"/>
                <w:i w:val="0"/>
                <w:iCs w:val="0"/>
              </w:rPr>
            </w:pPr>
            <w:r w:rsidRPr="00F65ABB">
              <w:rPr>
                <w:b w:val="0"/>
                <w:bCs w:val="0"/>
                <w:i w:val="0"/>
                <w:iCs w:val="0"/>
              </w:rPr>
              <w:t>2</w:t>
            </w:r>
            <w:r w:rsidR="005F30B4">
              <w:rPr>
                <w:b w:val="0"/>
                <w:bCs w:val="0"/>
                <w:i w:val="0"/>
                <w:iCs w:val="0"/>
              </w:rPr>
              <w:t>84</w:t>
            </w:r>
          </w:p>
        </w:tc>
      </w:tr>
      <w:tr w:rsidR="573E52DA" w14:paraId="42913780" w14:textId="77777777" w:rsidTr="573E52DA">
        <w:trPr>
          <w:cantSplit/>
          <w:trHeight w:val="240"/>
          <w:tblHeader/>
          <w:jc w:val="center"/>
        </w:trPr>
        <w:tc>
          <w:tcPr>
            <w:tcW w:w="43.50pt" w:type="dxa"/>
            <w:vAlign w:val="center"/>
          </w:tcPr>
          <w:p w14:paraId="197A9836" w14:textId="7D12EDA6" w:rsidR="573E52DA" w:rsidRPr="003142C5" w:rsidRDefault="573E52DA" w:rsidP="573E52DA">
            <w:pPr>
              <w:pStyle w:val="tablecolhead"/>
              <w:spacing w:line="12.95pt" w:lineRule="auto"/>
              <w:rPr>
                <w:b w:val="0"/>
                <w:bCs w:val="0"/>
              </w:rPr>
            </w:pPr>
            <w:r w:rsidRPr="003142C5">
              <w:rPr>
                <w:b w:val="0"/>
                <w:bCs w:val="0"/>
              </w:rPr>
              <w:t>SVC</w:t>
            </w:r>
          </w:p>
        </w:tc>
        <w:tc>
          <w:tcPr>
            <w:tcW w:w="41.25pt" w:type="dxa"/>
            <w:vAlign w:val="center"/>
          </w:tcPr>
          <w:p w14:paraId="727B1741" w14:textId="2B253F43" w:rsidR="573E52DA" w:rsidRPr="003142C5" w:rsidRDefault="573E52DA" w:rsidP="573E52DA">
            <w:pPr>
              <w:pStyle w:val="tablecolhead"/>
              <w:spacing w:line="12.95pt" w:lineRule="auto"/>
              <w:rPr>
                <w:b w:val="0"/>
                <w:bCs w:val="0"/>
              </w:rPr>
            </w:pPr>
            <w:r w:rsidRPr="003142C5">
              <w:rPr>
                <w:b w:val="0"/>
                <w:bCs w:val="0"/>
              </w:rPr>
              <w:t>K-nearest Neighbor</w:t>
            </w:r>
          </w:p>
        </w:tc>
        <w:tc>
          <w:tcPr>
            <w:tcW w:w="43.30pt" w:type="dxa"/>
            <w:vAlign w:val="center"/>
          </w:tcPr>
          <w:p w14:paraId="6948D92A" w14:textId="5484E40D" w:rsidR="573E52DA" w:rsidRDefault="573E52DA" w:rsidP="573E52DA">
            <w:pPr>
              <w:pStyle w:val="tablecolhead"/>
              <w:spacing w:line="12.95pt" w:lineRule="auto"/>
              <w:rPr>
                <w:b w:val="0"/>
                <w:bCs w:val="0"/>
              </w:rPr>
            </w:pPr>
            <w:r>
              <w:rPr>
                <w:b w:val="0"/>
                <w:bCs w:val="0"/>
              </w:rPr>
              <w:t>LA</w:t>
            </w:r>
          </w:p>
          <w:p w14:paraId="15934A40" w14:textId="67AF4ABA" w:rsidR="573E52DA" w:rsidRDefault="573E52DA" w:rsidP="573E52DA">
            <w:pPr>
              <w:pStyle w:val="tablecolhead"/>
              <w:spacing w:line="12.95pt" w:lineRule="auto"/>
            </w:pPr>
          </w:p>
        </w:tc>
        <w:tc>
          <w:tcPr>
            <w:tcW w:w="39.30pt" w:type="dxa"/>
            <w:vAlign w:val="center"/>
          </w:tcPr>
          <w:p w14:paraId="3CE15E29" w14:textId="6054F0C3" w:rsidR="573E52DA" w:rsidRPr="00F65ABB" w:rsidRDefault="573E52DA" w:rsidP="573E52DA">
            <w:pPr>
              <w:pStyle w:val="tablecolsubhead"/>
              <w:spacing w:line="12.95pt" w:lineRule="auto"/>
              <w:rPr>
                <w:b w:val="0"/>
                <w:bCs w:val="0"/>
                <w:i w:val="0"/>
                <w:iCs w:val="0"/>
              </w:rPr>
            </w:pPr>
            <w:r w:rsidRPr="00F65ABB">
              <w:rPr>
                <w:b w:val="0"/>
                <w:bCs w:val="0"/>
                <w:i w:val="0"/>
                <w:iCs w:val="0"/>
              </w:rPr>
              <w:t>90</w:t>
            </w:r>
          </w:p>
        </w:tc>
        <w:tc>
          <w:tcPr>
            <w:tcW w:w="26.25pt" w:type="dxa"/>
            <w:vAlign w:val="center"/>
          </w:tcPr>
          <w:p w14:paraId="519D3444" w14:textId="385F1490" w:rsidR="573E52DA" w:rsidRPr="00F65ABB" w:rsidRDefault="00FA2166" w:rsidP="573E52DA">
            <w:pPr>
              <w:pStyle w:val="tablecolsubhead"/>
              <w:spacing w:line="12.95pt" w:lineRule="auto"/>
              <w:rPr>
                <w:b w:val="0"/>
                <w:bCs w:val="0"/>
                <w:i w:val="0"/>
                <w:iCs w:val="0"/>
              </w:rPr>
            </w:pPr>
            <w:r w:rsidRPr="00F65ABB">
              <w:rPr>
                <w:b w:val="0"/>
                <w:bCs w:val="0"/>
                <w:i w:val="0"/>
                <w:iCs w:val="0"/>
              </w:rPr>
              <w:t>94.</w:t>
            </w:r>
            <w:r w:rsidR="005F30B4">
              <w:rPr>
                <w:b w:val="0"/>
                <w:bCs w:val="0"/>
                <w:i w:val="0"/>
                <w:iCs w:val="0"/>
              </w:rPr>
              <w:t>74</w:t>
            </w:r>
          </w:p>
        </w:tc>
        <w:tc>
          <w:tcPr>
            <w:tcW w:w="22.90pt" w:type="dxa"/>
            <w:vAlign w:val="center"/>
          </w:tcPr>
          <w:p w14:paraId="2B752C42" w14:textId="467D4847" w:rsidR="573E52DA" w:rsidRPr="00F65ABB" w:rsidRDefault="005F30B4" w:rsidP="573E52DA">
            <w:pPr>
              <w:pStyle w:val="tablecolsubhead"/>
              <w:rPr>
                <w:b w:val="0"/>
                <w:bCs w:val="0"/>
                <w:i w:val="0"/>
                <w:iCs w:val="0"/>
              </w:rPr>
            </w:pPr>
            <w:r>
              <w:rPr>
                <w:b w:val="0"/>
                <w:bCs w:val="0"/>
                <w:i w:val="0"/>
                <w:iCs w:val="0"/>
              </w:rPr>
              <w:t>0.5</w:t>
            </w:r>
          </w:p>
        </w:tc>
        <w:tc>
          <w:tcPr>
            <w:tcW w:w="26.50pt" w:type="dxa"/>
            <w:vAlign w:val="center"/>
          </w:tcPr>
          <w:p w14:paraId="2251C451" w14:textId="5B7BD382" w:rsidR="573E52DA" w:rsidRPr="00F65ABB" w:rsidRDefault="005F30B4" w:rsidP="573E52DA">
            <w:pPr>
              <w:pStyle w:val="tablecolsubhead"/>
              <w:rPr>
                <w:b w:val="0"/>
                <w:bCs w:val="0"/>
                <w:i w:val="0"/>
                <w:iCs w:val="0"/>
              </w:rPr>
            </w:pPr>
            <w:r>
              <w:rPr>
                <w:b w:val="0"/>
                <w:bCs w:val="0"/>
                <w:i w:val="0"/>
                <w:iCs w:val="0"/>
              </w:rPr>
              <w:t>2</w:t>
            </w:r>
            <w:r w:rsidR="00FA2166" w:rsidRPr="00F65ABB">
              <w:rPr>
                <w:b w:val="0"/>
                <w:bCs w:val="0"/>
                <w:i w:val="0"/>
                <w:iCs w:val="0"/>
              </w:rPr>
              <w:t>0</w:t>
            </w:r>
          </w:p>
        </w:tc>
      </w:tr>
    </w:tbl>
    <w:p w14:paraId="49828FC2" w14:textId="28ED7983" w:rsidR="003F2C7F" w:rsidRPr="005B520E" w:rsidRDefault="573E52DA" w:rsidP="003F2C7F">
      <w:pPr>
        <w:pStyle w:val="tablehead"/>
      </w:pPr>
      <w:r>
        <w:t>Deep Learning Models (la dataset)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1543"/>
        <w:gridCol w:w="984"/>
        <w:gridCol w:w="815"/>
        <w:gridCol w:w="759"/>
        <w:gridCol w:w="759"/>
      </w:tblGrid>
      <w:tr w:rsidR="003F2C7F" w14:paraId="1A1B4578" w14:textId="77777777" w:rsidTr="0EE567B6">
        <w:trPr>
          <w:cantSplit/>
          <w:trHeight w:val="240"/>
          <w:tblHeader/>
          <w:jc w:val="center"/>
        </w:trPr>
        <w:tc>
          <w:tcPr>
            <w:tcW w:w="77.15pt" w:type="dxa"/>
            <w:vMerge w:val="restart"/>
            <w:vAlign w:val="center"/>
          </w:tcPr>
          <w:p w14:paraId="30D1D0EE" w14:textId="4CA2BF72" w:rsidR="003F2C7F" w:rsidRDefault="573E52DA" w:rsidP="573E52DA">
            <w:pPr>
              <w:pStyle w:val="tablecolhead"/>
              <w:spacing w:line="12.95pt" w:lineRule="auto"/>
            </w:pPr>
            <w:r>
              <w:t>Model</w:t>
            </w:r>
          </w:p>
        </w:tc>
        <w:tc>
          <w:tcPr>
            <w:tcW w:w="165.85pt" w:type="dxa"/>
            <w:gridSpan w:val="4"/>
            <w:vAlign w:val="center"/>
          </w:tcPr>
          <w:p w14:paraId="7C4910ED" w14:textId="52A4B1C9" w:rsidR="003F2C7F" w:rsidRDefault="573E52DA" w:rsidP="573E52DA">
            <w:pPr>
              <w:pStyle w:val="tablecolhead"/>
              <w:spacing w:line="12.95pt" w:lineRule="auto"/>
            </w:pPr>
            <w:r>
              <w:t>Evaluation Metrics</w:t>
            </w:r>
          </w:p>
        </w:tc>
      </w:tr>
      <w:tr w:rsidR="003F2C7F" w14:paraId="7B70A42E" w14:textId="77777777" w:rsidTr="0EE567B6">
        <w:trPr>
          <w:cantSplit/>
          <w:trHeight w:val="240"/>
          <w:tblHeader/>
          <w:jc w:val="center"/>
        </w:trPr>
        <w:tc>
          <w:tcPr>
            <w:tcW w:w="77.15pt" w:type="dxa"/>
            <w:vMerge/>
          </w:tcPr>
          <w:p w14:paraId="2344B954" w14:textId="77777777" w:rsidR="003F2C7F" w:rsidRDefault="003F2C7F" w:rsidP="00516D0D">
            <w:pPr>
              <w:rPr>
                <w:sz w:val="16"/>
                <w:szCs w:val="16"/>
              </w:rPr>
            </w:pPr>
          </w:p>
        </w:tc>
        <w:tc>
          <w:tcPr>
            <w:tcW w:w="49.20pt" w:type="dxa"/>
            <w:vAlign w:val="center"/>
          </w:tcPr>
          <w:p w14:paraId="1E868FDA" w14:textId="5AA1288B" w:rsidR="003F2C7F" w:rsidRDefault="573E52DA" w:rsidP="573E52DA">
            <w:pPr>
              <w:pStyle w:val="tablecolsubhead"/>
              <w:spacing w:line="12.95pt" w:lineRule="auto"/>
            </w:pPr>
            <w:r>
              <w:t>Accuracy</w:t>
            </w:r>
          </w:p>
        </w:tc>
        <w:tc>
          <w:tcPr>
            <w:tcW w:w="40.75pt" w:type="dxa"/>
            <w:vAlign w:val="center"/>
          </w:tcPr>
          <w:p w14:paraId="2B496AD9" w14:textId="39F6139E" w:rsidR="003F2C7F" w:rsidRDefault="573E52DA" w:rsidP="00516D0D">
            <w:pPr>
              <w:pStyle w:val="tablecolsubhead"/>
            </w:pPr>
            <w:r>
              <w:t>F1-Score</w:t>
            </w:r>
          </w:p>
        </w:tc>
        <w:tc>
          <w:tcPr>
            <w:tcW w:w="37.95pt" w:type="dxa"/>
            <w:vAlign w:val="center"/>
          </w:tcPr>
          <w:p w14:paraId="3A94D9B4" w14:textId="6E6EAC14" w:rsidR="003F2C7F" w:rsidRDefault="573E52DA" w:rsidP="00516D0D">
            <w:pPr>
              <w:pStyle w:val="tablecolsubhead"/>
            </w:pPr>
            <w:r>
              <w:t>EER</w:t>
            </w:r>
          </w:p>
        </w:tc>
        <w:tc>
          <w:tcPr>
            <w:tcW w:w="37.95pt" w:type="dxa"/>
            <w:vAlign w:val="center"/>
          </w:tcPr>
          <w:p w14:paraId="2D88C92C" w14:textId="30BD7A3E" w:rsidR="573E52DA" w:rsidRDefault="573E52DA" w:rsidP="573E52DA">
            <w:pPr>
              <w:pStyle w:val="tablecolsubhead"/>
            </w:pPr>
            <w:r>
              <w:t>t-DCF</w:t>
            </w:r>
          </w:p>
        </w:tc>
      </w:tr>
      <w:tr w:rsidR="003F2C7F" w14:paraId="6DBAEAC0" w14:textId="77777777" w:rsidTr="0EE567B6">
        <w:trPr>
          <w:trHeight w:val="386"/>
          <w:jc w:val="center"/>
        </w:trPr>
        <w:tc>
          <w:tcPr>
            <w:tcW w:w="77.15pt" w:type="dxa"/>
            <w:vAlign w:val="center"/>
          </w:tcPr>
          <w:p w14:paraId="2B577817" w14:textId="34211B19" w:rsidR="003F2C7F" w:rsidRDefault="573E52DA" w:rsidP="573E52DA">
            <w:pPr>
              <w:pStyle w:val="tablecopy"/>
            </w:pPr>
            <w:r>
              <w:t>TDNN</w:t>
            </w:r>
          </w:p>
        </w:tc>
        <w:tc>
          <w:tcPr>
            <w:tcW w:w="49.20pt" w:type="dxa"/>
            <w:vAlign w:val="center"/>
          </w:tcPr>
          <w:p w14:paraId="55A6DC1A" w14:textId="2BD698D9" w:rsidR="003F2C7F" w:rsidRPr="00332410" w:rsidRDefault="573E52DA" w:rsidP="573E52DA">
            <w:pPr>
              <w:pStyle w:val="tablecopy"/>
            </w:pPr>
            <w:r w:rsidRPr="00332410">
              <w:t>89.81</w:t>
            </w:r>
          </w:p>
        </w:tc>
        <w:tc>
          <w:tcPr>
            <w:tcW w:w="40.75pt" w:type="dxa"/>
            <w:vAlign w:val="center"/>
          </w:tcPr>
          <w:p w14:paraId="7D56B1CD" w14:textId="40C62912" w:rsidR="003F2C7F" w:rsidRDefault="573E52DA" w:rsidP="00516D0D">
            <w:pPr>
              <w:rPr>
                <w:sz w:val="16"/>
                <w:szCs w:val="16"/>
              </w:rPr>
            </w:pPr>
            <w:r w:rsidRPr="573E52DA">
              <w:rPr>
                <w:sz w:val="16"/>
                <w:szCs w:val="16"/>
              </w:rPr>
              <w:t>94.63</w:t>
            </w:r>
          </w:p>
        </w:tc>
        <w:tc>
          <w:tcPr>
            <w:tcW w:w="37.95pt" w:type="dxa"/>
            <w:vAlign w:val="center"/>
          </w:tcPr>
          <w:p w14:paraId="01EFF5F2" w14:textId="47CB8FB9" w:rsidR="003F2C7F" w:rsidRDefault="573E52DA" w:rsidP="00516D0D">
            <w:pPr>
              <w:rPr>
                <w:sz w:val="16"/>
                <w:szCs w:val="16"/>
              </w:rPr>
            </w:pPr>
            <w:r w:rsidRPr="573E52DA">
              <w:rPr>
                <w:sz w:val="16"/>
                <w:szCs w:val="16"/>
              </w:rPr>
              <w:t>0</w:t>
            </w:r>
          </w:p>
        </w:tc>
        <w:tc>
          <w:tcPr>
            <w:tcW w:w="37.95pt" w:type="dxa"/>
            <w:vAlign w:val="center"/>
          </w:tcPr>
          <w:p w14:paraId="31CA5D49" w14:textId="1095CC33" w:rsidR="573E52DA" w:rsidRDefault="573E52DA" w:rsidP="573E52DA">
            <w:pPr>
              <w:rPr>
                <w:sz w:val="16"/>
                <w:szCs w:val="16"/>
              </w:rPr>
            </w:pPr>
            <w:r w:rsidRPr="573E52DA">
              <w:rPr>
                <w:sz w:val="16"/>
                <w:szCs w:val="16"/>
              </w:rPr>
              <w:t>0.01</w:t>
            </w:r>
          </w:p>
        </w:tc>
      </w:tr>
      <w:tr w:rsidR="573E52DA" w14:paraId="6D028387" w14:textId="77777777" w:rsidTr="0EE567B6">
        <w:trPr>
          <w:trHeight w:val="320"/>
          <w:jc w:val="center"/>
        </w:trPr>
        <w:tc>
          <w:tcPr>
            <w:tcW w:w="77.15pt" w:type="dxa"/>
            <w:vAlign w:val="center"/>
          </w:tcPr>
          <w:p w14:paraId="4754C5CB" w14:textId="096BFC91" w:rsidR="573E52DA" w:rsidRDefault="573E52DA" w:rsidP="573E52DA">
            <w:pPr>
              <w:pStyle w:val="tablecopy"/>
            </w:pPr>
            <w:r>
              <w:t>RNN</w:t>
            </w:r>
          </w:p>
        </w:tc>
        <w:tc>
          <w:tcPr>
            <w:tcW w:w="49.20pt" w:type="dxa"/>
            <w:vAlign w:val="center"/>
          </w:tcPr>
          <w:p w14:paraId="28D177F7" w14:textId="69933F26" w:rsidR="573E52DA" w:rsidRPr="00332410" w:rsidRDefault="573E52DA" w:rsidP="573E52DA">
            <w:pPr>
              <w:pStyle w:val="tablecopy"/>
            </w:pPr>
            <w:r w:rsidRPr="00332410">
              <w:t>89.81</w:t>
            </w:r>
          </w:p>
        </w:tc>
        <w:tc>
          <w:tcPr>
            <w:tcW w:w="40.75pt" w:type="dxa"/>
            <w:vAlign w:val="center"/>
          </w:tcPr>
          <w:p w14:paraId="14B4FC40" w14:textId="2D9535D4" w:rsidR="573E52DA" w:rsidRDefault="573E52DA" w:rsidP="573E52DA">
            <w:pPr>
              <w:rPr>
                <w:sz w:val="16"/>
                <w:szCs w:val="16"/>
              </w:rPr>
            </w:pPr>
            <w:r w:rsidRPr="573E52DA">
              <w:rPr>
                <w:sz w:val="16"/>
                <w:szCs w:val="16"/>
              </w:rPr>
              <w:t>94.63</w:t>
            </w:r>
          </w:p>
        </w:tc>
        <w:tc>
          <w:tcPr>
            <w:tcW w:w="37.95pt" w:type="dxa"/>
            <w:vAlign w:val="center"/>
          </w:tcPr>
          <w:p w14:paraId="676A4EE7" w14:textId="54CAEC39" w:rsidR="573E52DA" w:rsidRDefault="573E52DA" w:rsidP="573E52DA">
            <w:pPr>
              <w:rPr>
                <w:sz w:val="16"/>
                <w:szCs w:val="16"/>
              </w:rPr>
            </w:pPr>
            <w:r w:rsidRPr="573E52DA">
              <w:rPr>
                <w:sz w:val="16"/>
                <w:szCs w:val="16"/>
              </w:rPr>
              <w:t>0</w:t>
            </w:r>
          </w:p>
        </w:tc>
        <w:tc>
          <w:tcPr>
            <w:tcW w:w="37.95pt" w:type="dxa"/>
            <w:vAlign w:val="center"/>
          </w:tcPr>
          <w:p w14:paraId="2B0D93E3" w14:textId="0A93999D" w:rsidR="573E52DA" w:rsidRDefault="573E52DA" w:rsidP="573E52DA">
            <w:pPr>
              <w:rPr>
                <w:sz w:val="16"/>
                <w:szCs w:val="16"/>
              </w:rPr>
            </w:pPr>
            <w:r w:rsidRPr="573E52DA">
              <w:rPr>
                <w:sz w:val="16"/>
                <w:szCs w:val="16"/>
              </w:rPr>
              <w:t>0.01</w:t>
            </w:r>
          </w:p>
        </w:tc>
      </w:tr>
      <w:tr w:rsidR="573E52DA" w14:paraId="2C3C9BEE" w14:textId="77777777" w:rsidTr="0EE567B6">
        <w:trPr>
          <w:trHeight w:val="320"/>
          <w:jc w:val="center"/>
        </w:trPr>
        <w:tc>
          <w:tcPr>
            <w:tcW w:w="77.15pt" w:type="dxa"/>
            <w:vAlign w:val="center"/>
          </w:tcPr>
          <w:p w14:paraId="12ED4194" w14:textId="4EB07DEE" w:rsidR="573E52DA" w:rsidRDefault="573E52DA" w:rsidP="573E52DA">
            <w:pPr>
              <w:pStyle w:val="tablecopy"/>
            </w:pPr>
            <w:r>
              <w:t>Ensemble(TDNN+RNN+CNN)</w:t>
            </w:r>
          </w:p>
        </w:tc>
        <w:tc>
          <w:tcPr>
            <w:tcW w:w="49.20pt" w:type="dxa"/>
            <w:vAlign w:val="center"/>
          </w:tcPr>
          <w:p w14:paraId="55F1A607" w14:textId="48CC216B" w:rsidR="573E52DA" w:rsidRPr="00332410" w:rsidRDefault="573E52DA" w:rsidP="573E52DA">
            <w:pPr>
              <w:pStyle w:val="tablecopy"/>
            </w:pPr>
            <w:r w:rsidRPr="00332410">
              <w:t>89.81</w:t>
            </w:r>
          </w:p>
        </w:tc>
        <w:tc>
          <w:tcPr>
            <w:tcW w:w="40.75pt" w:type="dxa"/>
            <w:vAlign w:val="center"/>
          </w:tcPr>
          <w:p w14:paraId="70B87B7C" w14:textId="4AB64517" w:rsidR="573E52DA" w:rsidRDefault="573E52DA" w:rsidP="573E52DA">
            <w:pPr>
              <w:rPr>
                <w:sz w:val="16"/>
                <w:szCs w:val="16"/>
              </w:rPr>
            </w:pPr>
            <w:r w:rsidRPr="573E52DA">
              <w:rPr>
                <w:sz w:val="16"/>
                <w:szCs w:val="16"/>
              </w:rPr>
              <w:t>94.63</w:t>
            </w:r>
          </w:p>
        </w:tc>
        <w:tc>
          <w:tcPr>
            <w:tcW w:w="37.95pt" w:type="dxa"/>
            <w:vAlign w:val="center"/>
          </w:tcPr>
          <w:p w14:paraId="495F285F" w14:textId="1EC0F0E8" w:rsidR="573E52DA" w:rsidRDefault="573E52DA" w:rsidP="573E52DA">
            <w:pPr>
              <w:rPr>
                <w:sz w:val="16"/>
                <w:szCs w:val="16"/>
              </w:rPr>
            </w:pPr>
            <w:r w:rsidRPr="573E52DA">
              <w:rPr>
                <w:sz w:val="16"/>
                <w:szCs w:val="16"/>
              </w:rPr>
              <w:t>0</w:t>
            </w:r>
          </w:p>
        </w:tc>
        <w:tc>
          <w:tcPr>
            <w:tcW w:w="37.95pt" w:type="dxa"/>
            <w:vAlign w:val="center"/>
          </w:tcPr>
          <w:p w14:paraId="09DD66FC" w14:textId="4C11653D" w:rsidR="573E52DA" w:rsidRDefault="573E52DA" w:rsidP="573E52DA">
            <w:pPr>
              <w:rPr>
                <w:sz w:val="16"/>
                <w:szCs w:val="16"/>
              </w:rPr>
            </w:pPr>
            <w:r w:rsidRPr="573E52DA">
              <w:rPr>
                <w:sz w:val="16"/>
                <w:szCs w:val="16"/>
              </w:rPr>
              <w:t>0.01</w:t>
            </w:r>
          </w:p>
        </w:tc>
      </w:tr>
      <w:tr w:rsidR="0EE567B6" w14:paraId="4D84D7AA" w14:textId="77777777" w:rsidTr="0EE567B6">
        <w:trPr>
          <w:trHeight w:val="320"/>
          <w:jc w:val="center"/>
        </w:trPr>
        <w:tc>
          <w:tcPr>
            <w:tcW w:w="77.15pt" w:type="dxa"/>
            <w:vAlign w:val="center"/>
          </w:tcPr>
          <w:p w14:paraId="072617EE" w14:textId="2B6B031D" w:rsidR="0EE567B6" w:rsidRDefault="0EE567B6" w:rsidP="0EE567B6">
            <w:pPr>
              <w:pStyle w:val="tablecopy"/>
            </w:pPr>
            <w:r>
              <w:t>SqueezeNet</w:t>
            </w:r>
          </w:p>
        </w:tc>
        <w:tc>
          <w:tcPr>
            <w:tcW w:w="49.20pt" w:type="dxa"/>
            <w:vAlign w:val="center"/>
          </w:tcPr>
          <w:p w14:paraId="01174635" w14:textId="56EEACE5" w:rsidR="0EE567B6" w:rsidRDefault="0F10C1D5" w:rsidP="0EE567B6">
            <w:pPr>
              <w:pStyle w:val="tablecopy"/>
            </w:pPr>
            <w:r>
              <w:t>89.81</w:t>
            </w:r>
          </w:p>
        </w:tc>
        <w:tc>
          <w:tcPr>
            <w:tcW w:w="40.75pt" w:type="dxa"/>
            <w:vAlign w:val="center"/>
          </w:tcPr>
          <w:p w14:paraId="7FCC99F7" w14:textId="19939C39" w:rsidR="0EE567B6" w:rsidRDefault="0F10C1D5" w:rsidP="0EE567B6">
            <w:pPr>
              <w:rPr>
                <w:sz w:val="16"/>
                <w:szCs w:val="16"/>
              </w:rPr>
            </w:pPr>
            <w:r w:rsidRPr="0F10C1D5">
              <w:rPr>
                <w:sz w:val="16"/>
                <w:szCs w:val="16"/>
              </w:rPr>
              <w:t>94.63</w:t>
            </w:r>
          </w:p>
        </w:tc>
        <w:tc>
          <w:tcPr>
            <w:tcW w:w="37.95pt" w:type="dxa"/>
            <w:vAlign w:val="center"/>
          </w:tcPr>
          <w:p w14:paraId="726E61A3" w14:textId="08D722D1" w:rsidR="0EE567B6" w:rsidRDefault="0F10C1D5" w:rsidP="0EE567B6">
            <w:pPr>
              <w:rPr>
                <w:sz w:val="16"/>
                <w:szCs w:val="16"/>
              </w:rPr>
            </w:pPr>
            <w:r w:rsidRPr="0F10C1D5">
              <w:rPr>
                <w:sz w:val="16"/>
                <w:szCs w:val="16"/>
              </w:rPr>
              <w:t>0</w:t>
            </w:r>
          </w:p>
        </w:tc>
        <w:tc>
          <w:tcPr>
            <w:tcW w:w="37.95pt" w:type="dxa"/>
            <w:vAlign w:val="center"/>
          </w:tcPr>
          <w:p w14:paraId="7EB8CCAC" w14:textId="4D69F99C" w:rsidR="0EE567B6" w:rsidRDefault="0F10C1D5" w:rsidP="0EE567B6">
            <w:pPr>
              <w:rPr>
                <w:sz w:val="16"/>
                <w:szCs w:val="16"/>
              </w:rPr>
            </w:pPr>
            <w:r w:rsidRPr="0F10C1D5">
              <w:rPr>
                <w:sz w:val="16"/>
                <w:szCs w:val="16"/>
              </w:rPr>
              <w:t>0.89</w:t>
            </w:r>
          </w:p>
        </w:tc>
      </w:tr>
      <w:tr w:rsidR="0EE567B6" w14:paraId="3EC9DEE0" w14:textId="77777777" w:rsidTr="0EE567B6">
        <w:trPr>
          <w:trHeight w:val="320"/>
          <w:jc w:val="center"/>
        </w:trPr>
        <w:tc>
          <w:tcPr>
            <w:tcW w:w="77.15pt" w:type="dxa"/>
            <w:vAlign w:val="center"/>
          </w:tcPr>
          <w:p w14:paraId="49E3B95C" w14:textId="22322905" w:rsidR="0EE567B6" w:rsidRDefault="0EE567B6" w:rsidP="0EE567B6">
            <w:pPr>
              <w:pStyle w:val="tablecopy"/>
            </w:pPr>
            <w:r>
              <w:t>Ensemble(SqueezeNet+Deep TDNN+Deep RNN)</w:t>
            </w:r>
          </w:p>
        </w:tc>
        <w:tc>
          <w:tcPr>
            <w:tcW w:w="49.20pt" w:type="dxa"/>
            <w:vAlign w:val="center"/>
          </w:tcPr>
          <w:p w14:paraId="05DC9663" w14:textId="72E8D5E7" w:rsidR="0EE567B6" w:rsidRDefault="065F7DC6" w:rsidP="0EE567B6">
            <w:pPr>
              <w:pStyle w:val="tablecopy"/>
            </w:pPr>
            <w:r>
              <w:t>89.81</w:t>
            </w:r>
          </w:p>
        </w:tc>
        <w:tc>
          <w:tcPr>
            <w:tcW w:w="40.75pt" w:type="dxa"/>
            <w:vAlign w:val="center"/>
          </w:tcPr>
          <w:p w14:paraId="2178DD43" w14:textId="598D2787" w:rsidR="0EE567B6" w:rsidRDefault="065F7DC6" w:rsidP="0EE567B6">
            <w:pPr>
              <w:rPr>
                <w:sz w:val="16"/>
                <w:szCs w:val="16"/>
              </w:rPr>
            </w:pPr>
            <w:r w:rsidRPr="065F7DC6">
              <w:rPr>
                <w:sz w:val="16"/>
                <w:szCs w:val="16"/>
              </w:rPr>
              <w:t>94.63</w:t>
            </w:r>
          </w:p>
        </w:tc>
        <w:tc>
          <w:tcPr>
            <w:tcW w:w="37.95pt" w:type="dxa"/>
            <w:vAlign w:val="center"/>
          </w:tcPr>
          <w:p w14:paraId="353385B5" w14:textId="7DE83E3F" w:rsidR="0EE567B6" w:rsidRDefault="065F7DC6" w:rsidP="0EE567B6">
            <w:pPr>
              <w:rPr>
                <w:sz w:val="16"/>
                <w:szCs w:val="16"/>
              </w:rPr>
            </w:pPr>
            <w:r w:rsidRPr="065F7DC6">
              <w:rPr>
                <w:sz w:val="16"/>
                <w:szCs w:val="16"/>
              </w:rPr>
              <w:t>0</w:t>
            </w:r>
          </w:p>
        </w:tc>
        <w:tc>
          <w:tcPr>
            <w:tcW w:w="37.95pt" w:type="dxa"/>
            <w:vAlign w:val="center"/>
          </w:tcPr>
          <w:p w14:paraId="3B521DAA" w14:textId="69183D10" w:rsidR="0EE567B6" w:rsidRDefault="065F7DC6" w:rsidP="0EE567B6">
            <w:pPr>
              <w:rPr>
                <w:sz w:val="16"/>
                <w:szCs w:val="16"/>
              </w:rPr>
            </w:pPr>
            <w:r w:rsidRPr="065F7DC6">
              <w:rPr>
                <w:sz w:val="16"/>
                <w:szCs w:val="16"/>
              </w:rPr>
              <w:t>0.01</w:t>
            </w:r>
          </w:p>
        </w:tc>
      </w:tr>
    </w:tbl>
    <w:p w14:paraId="372E7DF7" w14:textId="3EA532EE" w:rsidR="003F2C7F" w:rsidRPr="005B520E" w:rsidRDefault="573E52DA" w:rsidP="003F2C7F">
      <w:pPr>
        <w:pStyle w:val="tablehead"/>
      </w:pPr>
      <w:r>
        <w:t>Deep Learning Models (deep-voice dataset)</w:t>
      </w:r>
    </w:p>
    <w:tbl>
      <w:tblPr>
        <w:tblW w:w="242.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1276"/>
        <w:gridCol w:w="951"/>
        <w:gridCol w:w="1113"/>
        <w:gridCol w:w="759"/>
        <w:gridCol w:w="759"/>
      </w:tblGrid>
      <w:tr w:rsidR="003F2C7F" w14:paraId="05F0BAF0" w14:textId="77777777" w:rsidTr="0EE567B6">
        <w:trPr>
          <w:cantSplit/>
          <w:trHeight w:val="300"/>
          <w:tblHeader/>
          <w:jc w:val="center"/>
        </w:trPr>
        <w:tc>
          <w:tcPr>
            <w:tcW w:w="63.80pt" w:type="dxa"/>
            <w:vMerge w:val="restart"/>
            <w:vAlign w:val="center"/>
          </w:tcPr>
          <w:p w14:paraId="0DA32E4C" w14:textId="1B97542F" w:rsidR="003F2C7F" w:rsidRDefault="573E52DA" w:rsidP="573E52DA">
            <w:pPr>
              <w:pStyle w:val="tablecolhead"/>
              <w:spacing w:line="12.95pt" w:lineRule="auto"/>
            </w:pPr>
            <w:r>
              <w:t>Model</w:t>
            </w:r>
          </w:p>
        </w:tc>
        <w:tc>
          <w:tcPr>
            <w:tcW w:w="179.10pt" w:type="dxa"/>
            <w:gridSpan w:val="4"/>
            <w:vAlign w:val="center"/>
          </w:tcPr>
          <w:p w14:paraId="4833CA9D" w14:textId="125DCC7C" w:rsidR="003F2C7F" w:rsidRDefault="573E52DA" w:rsidP="573E52DA">
            <w:pPr>
              <w:pStyle w:val="tablecolhead"/>
              <w:spacing w:line="12.95pt" w:lineRule="auto"/>
            </w:pPr>
            <w:r>
              <w:t>Evaluation Metrics</w:t>
            </w:r>
          </w:p>
        </w:tc>
      </w:tr>
      <w:tr w:rsidR="003F2C7F" w14:paraId="748B942F" w14:textId="77777777" w:rsidTr="0EE567B6">
        <w:trPr>
          <w:cantSplit/>
          <w:trHeight w:val="240"/>
          <w:tblHeader/>
          <w:jc w:val="center"/>
        </w:trPr>
        <w:tc>
          <w:tcPr>
            <w:tcW w:w="63.80pt" w:type="dxa"/>
            <w:vMerge/>
          </w:tcPr>
          <w:p w14:paraId="7F402AC0" w14:textId="77777777" w:rsidR="003F2C7F" w:rsidRDefault="003F2C7F" w:rsidP="00516D0D">
            <w:pPr>
              <w:rPr>
                <w:sz w:val="16"/>
                <w:szCs w:val="16"/>
              </w:rPr>
            </w:pPr>
          </w:p>
        </w:tc>
        <w:tc>
          <w:tcPr>
            <w:tcW w:w="47.55pt" w:type="dxa"/>
            <w:vAlign w:val="center"/>
          </w:tcPr>
          <w:p w14:paraId="5BB51656" w14:textId="271C6247" w:rsidR="003F2C7F" w:rsidRDefault="573E52DA" w:rsidP="573E52DA">
            <w:pPr>
              <w:pStyle w:val="tablecolsubhead"/>
              <w:spacing w:line="12.95pt" w:lineRule="auto"/>
            </w:pPr>
            <w:r>
              <w:t>Accuracy</w:t>
            </w:r>
          </w:p>
        </w:tc>
        <w:tc>
          <w:tcPr>
            <w:tcW w:w="55.65pt" w:type="dxa"/>
            <w:vAlign w:val="center"/>
          </w:tcPr>
          <w:p w14:paraId="4D26D48E" w14:textId="5E94C466" w:rsidR="003F2C7F" w:rsidRDefault="573E52DA" w:rsidP="00516D0D">
            <w:pPr>
              <w:pStyle w:val="tablecolsubhead"/>
            </w:pPr>
            <w:r>
              <w:t>F1-Score</w:t>
            </w:r>
          </w:p>
        </w:tc>
        <w:tc>
          <w:tcPr>
            <w:tcW w:w="37.95pt" w:type="dxa"/>
            <w:vAlign w:val="center"/>
          </w:tcPr>
          <w:p w14:paraId="65B53A54" w14:textId="40A613DC" w:rsidR="003F2C7F" w:rsidRDefault="573E52DA" w:rsidP="00516D0D">
            <w:pPr>
              <w:pStyle w:val="tablecolsubhead"/>
            </w:pPr>
            <w:r>
              <w:t>EER</w:t>
            </w:r>
          </w:p>
        </w:tc>
        <w:tc>
          <w:tcPr>
            <w:tcW w:w="37.95pt" w:type="dxa"/>
            <w:vAlign w:val="center"/>
          </w:tcPr>
          <w:p w14:paraId="6F0C548A" w14:textId="47CA91D6" w:rsidR="573E52DA" w:rsidRDefault="573E52DA" w:rsidP="573E52DA">
            <w:pPr>
              <w:pStyle w:val="tablecolsubhead"/>
            </w:pPr>
            <w:r>
              <w:t>t-DCF</w:t>
            </w:r>
          </w:p>
        </w:tc>
      </w:tr>
      <w:tr w:rsidR="003F2C7F" w14:paraId="3A2AAAFC" w14:textId="77777777" w:rsidTr="0EE567B6">
        <w:trPr>
          <w:trHeight w:val="320"/>
          <w:jc w:val="center"/>
        </w:trPr>
        <w:tc>
          <w:tcPr>
            <w:tcW w:w="63.80pt" w:type="dxa"/>
            <w:vAlign w:val="center"/>
          </w:tcPr>
          <w:p w14:paraId="4AFD1CF3" w14:textId="34211B19" w:rsidR="573E52DA" w:rsidRDefault="573E52DA" w:rsidP="573E52DA">
            <w:pPr>
              <w:pStyle w:val="tablecopy"/>
            </w:pPr>
            <w:r>
              <w:t>TDNN</w:t>
            </w:r>
          </w:p>
        </w:tc>
        <w:tc>
          <w:tcPr>
            <w:tcW w:w="47.55pt" w:type="dxa"/>
            <w:vAlign w:val="center"/>
          </w:tcPr>
          <w:p w14:paraId="64F6874D" w14:textId="6F2F19A2" w:rsidR="003F2C7F" w:rsidRPr="00332410" w:rsidRDefault="573E52DA" w:rsidP="573E52DA">
            <w:pPr>
              <w:pStyle w:val="tablecopy"/>
              <w:jc w:val="start"/>
            </w:pPr>
            <w:r w:rsidRPr="00332410">
              <w:t>89.98</w:t>
            </w:r>
          </w:p>
        </w:tc>
        <w:tc>
          <w:tcPr>
            <w:tcW w:w="55.65pt" w:type="dxa"/>
            <w:vAlign w:val="center"/>
          </w:tcPr>
          <w:p w14:paraId="60B16FA2" w14:textId="67DA8FF9" w:rsidR="003F2C7F" w:rsidRDefault="573E52DA" w:rsidP="00516D0D">
            <w:pPr>
              <w:rPr>
                <w:sz w:val="16"/>
                <w:szCs w:val="16"/>
              </w:rPr>
            </w:pPr>
            <w:r w:rsidRPr="573E52DA">
              <w:rPr>
                <w:sz w:val="16"/>
                <w:szCs w:val="16"/>
              </w:rPr>
              <w:t>90.55</w:t>
            </w:r>
          </w:p>
        </w:tc>
        <w:tc>
          <w:tcPr>
            <w:tcW w:w="37.95pt" w:type="dxa"/>
            <w:vAlign w:val="center"/>
          </w:tcPr>
          <w:p w14:paraId="121491D1" w14:textId="45FC19E7" w:rsidR="003F2C7F" w:rsidRDefault="573E52DA" w:rsidP="00516D0D">
            <w:pPr>
              <w:rPr>
                <w:sz w:val="16"/>
                <w:szCs w:val="16"/>
              </w:rPr>
            </w:pPr>
            <w:r w:rsidRPr="573E52DA">
              <w:rPr>
                <w:sz w:val="16"/>
                <w:szCs w:val="16"/>
              </w:rPr>
              <w:t>0</w:t>
            </w:r>
          </w:p>
        </w:tc>
        <w:tc>
          <w:tcPr>
            <w:tcW w:w="37.95pt" w:type="dxa"/>
            <w:vAlign w:val="center"/>
          </w:tcPr>
          <w:p w14:paraId="747B0608" w14:textId="65FFB5A4" w:rsidR="573E52DA" w:rsidRDefault="573E52DA" w:rsidP="573E52DA">
            <w:pPr>
              <w:rPr>
                <w:sz w:val="16"/>
                <w:szCs w:val="16"/>
              </w:rPr>
            </w:pPr>
            <w:r w:rsidRPr="573E52DA">
              <w:rPr>
                <w:sz w:val="16"/>
                <w:szCs w:val="16"/>
              </w:rPr>
              <w:t>0.01</w:t>
            </w:r>
          </w:p>
        </w:tc>
      </w:tr>
      <w:tr w:rsidR="573E52DA" w14:paraId="7B8519CC" w14:textId="77777777" w:rsidTr="0EE567B6">
        <w:trPr>
          <w:trHeight w:val="320"/>
          <w:jc w:val="center"/>
        </w:trPr>
        <w:tc>
          <w:tcPr>
            <w:tcW w:w="63.80pt" w:type="dxa"/>
            <w:vAlign w:val="center"/>
          </w:tcPr>
          <w:p w14:paraId="20DC44ED" w14:textId="096BFC91" w:rsidR="573E52DA" w:rsidRDefault="573E52DA" w:rsidP="573E52DA">
            <w:pPr>
              <w:pStyle w:val="tablecopy"/>
            </w:pPr>
            <w:r>
              <w:t>RNN</w:t>
            </w:r>
          </w:p>
        </w:tc>
        <w:tc>
          <w:tcPr>
            <w:tcW w:w="47.55pt" w:type="dxa"/>
            <w:vAlign w:val="center"/>
          </w:tcPr>
          <w:p w14:paraId="72706891" w14:textId="77F282AF" w:rsidR="573E52DA" w:rsidRPr="00332410" w:rsidRDefault="573E52DA" w:rsidP="573E52DA">
            <w:pPr>
              <w:pStyle w:val="tablecopy"/>
            </w:pPr>
            <w:r w:rsidRPr="00332410">
              <w:t>84.76</w:t>
            </w:r>
          </w:p>
        </w:tc>
        <w:tc>
          <w:tcPr>
            <w:tcW w:w="55.65pt" w:type="dxa"/>
            <w:vAlign w:val="center"/>
          </w:tcPr>
          <w:p w14:paraId="30A16A16" w14:textId="2AB09026" w:rsidR="573E52DA" w:rsidRDefault="573E52DA" w:rsidP="573E52DA">
            <w:pPr>
              <w:rPr>
                <w:sz w:val="16"/>
                <w:szCs w:val="16"/>
              </w:rPr>
            </w:pPr>
            <w:r w:rsidRPr="573E52DA">
              <w:rPr>
                <w:sz w:val="16"/>
                <w:szCs w:val="16"/>
              </w:rPr>
              <w:t>83.97</w:t>
            </w:r>
          </w:p>
        </w:tc>
        <w:tc>
          <w:tcPr>
            <w:tcW w:w="37.95pt" w:type="dxa"/>
            <w:vAlign w:val="center"/>
          </w:tcPr>
          <w:p w14:paraId="0125008D" w14:textId="5005B938" w:rsidR="573E52DA" w:rsidRDefault="573E52DA" w:rsidP="573E52DA">
            <w:pPr>
              <w:rPr>
                <w:sz w:val="16"/>
                <w:szCs w:val="16"/>
              </w:rPr>
            </w:pPr>
            <w:r w:rsidRPr="573E52DA">
              <w:rPr>
                <w:sz w:val="16"/>
                <w:szCs w:val="16"/>
              </w:rPr>
              <w:t>0</w:t>
            </w:r>
          </w:p>
        </w:tc>
        <w:tc>
          <w:tcPr>
            <w:tcW w:w="37.95pt" w:type="dxa"/>
            <w:vAlign w:val="center"/>
          </w:tcPr>
          <w:p w14:paraId="4D095B7E" w14:textId="6F6F8651" w:rsidR="573E52DA" w:rsidRDefault="573E52DA" w:rsidP="573E52DA">
            <w:pPr>
              <w:rPr>
                <w:sz w:val="16"/>
                <w:szCs w:val="16"/>
              </w:rPr>
            </w:pPr>
            <w:r w:rsidRPr="573E52DA">
              <w:rPr>
                <w:sz w:val="16"/>
                <w:szCs w:val="16"/>
              </w:rPr>
              <w:t>0.01</w:t>
            </w:r>
          </w:p>
        </w:tc>
      </w:tr>
      <w:tr w:rsidR="573E52DA" w14:paraId="256AF6BD" w14:textId="77777777" w:rsidTr="0EE567B6">
        <w:trPr>
          <w:trHeight w:val="320"/>
          <w:jc w:val="center"/>
        </w:trPr>
        <w:tc>
          <w:tcPr>
            <w:tcW w:w="63.80pt" w:type="dxa"/>
            <w:vAlign w:val="center"/>
          </w:tcPr>
          <w:p w14:paraId="1D158F02" w14:textId="4EB07DEE" w:rsidR="573E52DA" w:rsidRDefault="573E52DA" w:rsidP="573E52DA">
            <w:pPr>
              <w:pStyle w:val="tablecopy"/>
            </w:pPr>
            <w:r>
              <w:t>Ensemble(TDNN+RNN+CNN)</w:t>
            </w:r>
          </w:p>
        </w:tc>
        <w:tc>
          <w:tcPr>
            <w:tcW w:w="47.55pt" w:type="dxa"/>
            <w:vAlign w:val="center"/>
          </w:tcPr>
          <w:p w14:paraId="19586A97" w14:textId="622160B4" w:rsidR="573E52DA" w:rsidRPr="00332410" w:rsidRDefault="573E52DA" w:rsidP="573E52DA">
            <w:pPr>
              <w:pStyle w:val="tablecopy"/>
            </w:pPr>
            <w:r w:rsidRPr="00332410">
              <w:t>98.47</w:t>
            </w:r>
          </w:p>
        </w:tc>
        <w:tc>
          <w:tcPr>
            <w:tcW w:w="55.65pt" w:type="dxa"/>
            <w:vAlign w:val="center"/>
          </w:tcPr>
          <w:p w14:paraId="5C1D6578" w14:textId="1A575713" w:rsidR="573E52DA" w:rsidRDefault="573E52DA" w:rsidP="573E52DA">
            <w:pPr>
              <w:rPr>
                <w:sz w:val="16"/>
                <w:szCs w:val="16"/>
              </w:rPr>
            </w:pPr>
            <w:r w:rsidRPr="573E52DA">
              <w:rPr>
                <w:sz w:val="16"/>
                <w:szCs w:val="16"/>
              </w:rPr>
              <w:t>97.44</w:t>
            </w:r>
          </w:p>
        </w:tc>
        <w:tc>
          <w:tcPr>
            <w:tcW w:w="37.95pt" w:type="dxa"/>
            <w:vAlign w:val="center"/>
          </w:tcPr>
          <w:p w14:paraId="739DBE25" w14:textId="2F93D26B" w:rsidR="573E52DA" w:rsidRDefault="573E52DA" w:rsidP="573E52DA">
            <w:pPr>
              <w:rPr>
                <w:sz w:val="16"/>
                <w:szCs w:val="16"/>
              </w:rPr>
            </w:pPr>
            <w:r w:rsidRPr="573E52DA">
              <w:rPr>
                <w:sz w:val="16"/>
                <w:szCs w:val="16"/>
              </w:rPr>
              <w:t>0</w:t>
            </w:r>
          </w:p>
        </w:tc>
        <w:tc>
          <w:tcPr>
            <w:tcW w:w="37.95pt" w:type="dxa"/>
            <w:vAlign w:val="center"/>
          </w:tcPr>
          <w:p w14:paraId="3759D919" w14:textId="6F6F8651" w:rsidR="573E52DA" w:rsidRDefault="573E52DA" w:rsidP="573E52DA">
            <w:pPr>
              <w:rPr>
                <w:sz w:val="16"/>
                <w:szCs w:val="16"/>
              </w:rPr>
            </w:pPr>
            <w:r w:rsidRPr="573E52DA">
              <w:rPr>
                <w:sz w:val="16"/>
                <w:szCs w:val="16"/>
              </w:rPr>
              <w:t>0.01</w:t>
            </w:r>
          </w:p>
        </w:tc>
      </w:tr>
      <w:tr w:rsidR="0EE567B6" w14:paraId="19FD95A0" w14:textId="77777777" w:rsidTr="0EE567B6">
        <w:trPr>
          <w:trHeight w:val="320"/>
          <w:jc w:val="center"/>
        </w:trPr>
        <w:tc>
          <w:tcPr>
            <w:tcW w:w="63.80pt" w:type="dxa"/>
            <w:vAlign w:val="center"/>
          </w:tcPr>
          <w:p w14:paraId="66BFE527" w14:textId="2B6B031D" w:rsidR="0EE567B6" w:rsidRDefault="0EE567B6" w:rsidP="0EE567B6">
            <w:pPr>
              <w:pStyle w:val="tablecopy"/>
            </w:pPr>
            <w:r>
              <w:t>SqueezeNet</w:t>
            </w:r>
          </w:p>
        </w:tc>
        <w:tc>
          <w:tcPr>
            <w:tcW w:w="47.55pt" w:type="dxa"/>
            <w:vAlign w:val="center"/>
          </w:tcPr>
          <w:p w14:paraId="1A6B1BCA" w14:textId="091DF8EB" w:rsidR="0EE567B6" w:rsidRDefault="7B8AF651" w:rsidP="0EE567B6">
            <w:pPr>
              <w:pStyle w:val="tablecopy"/>
            </w:pPr>
            <w:r>
              <w:t>96.98</w:t>
            </w:r>
          </w:p>
        </w:tc>
        <w:tc>
          <w:tcPr>
            <w:tcW w:w="55.65pt" w:type="dxa"/>
            <w:vAlign w:val="center"/>
          </w:tcPr>
          <w:p w14:paraId="01A86190" w14:textId="06F36C49" w:rsidR="0EE567B6" w:rsidRDefault="7B8AF651" w:rsidP="0EE567B6">
            <w:pPr>
              <w:rPr>
                <w:sz w:val="16"/>
                <w:szCs w:val="16"/>
              </w:rPr>
            </w:pPr>
            <w:r w:rsidRPr="7B8AF651">
              <w:rPr>
                <w:sz w:val="16"/>
                <w:szCs w:val="16"/>
              </w:rPr>
              <w:t>97.01</w:t>
            </w:r>
          </w:p>
        </w:tc>
        <w:tc>
          <w:tcPr>
            <w:tcW w:w="37.95pt" w:type="dxa"/>
            <w:vAlign w:val="center"/>
          </w:tcPr>
          <w:p w14:paraId="16E69839" w14:textId="20D9BEE1" w:rsidR="0EE567B6" w:rsidRDefault="7B8AF651" w:rsidP="0EE567B6">
            <w:pPr>
              <w:rPr>
                <w:sz w:val="16"/>
                <w:szCs w:val="16"/>
              </w:rPr>
            </w:pPr>
            <w:r w:rsidRPr="7B8AF651">
              <w:rPr>
                <w:sz w:val="16"/>
                <w:szCs w:val="16"/>
              </w:rPr>
              <w:t>0</w:t>
            </w:r>
          </w:p>
        </w:tc>
        <w:tc>
          <w:tcPr>
            <w:tcW w:w="37.95pt" w:type="dxa"/>
            <w:vAlign w:val="center"/>
          </w:tcPr>
          <w:p w14:paraId="64CBDD52" w14:textId="1E421AB5" w:rsidR="0EE567B6" w:rsidRDefault="7B8AF651" w:rsidP="0EE567B6">
            <w:pPr>
              <w:rPr>
                <w:sz w:val="16"/>
                <w:szCs w:val="16"/>
              </w:rPr>
            </w:pPr>
            <w:r w:rsidRPr="7B8AF651">
              <w:rPr>
                <w:sz w:val="16"/>
                <w:szCs w:val="16"/>
              </w:rPr>
              <w:t>0.49</w:t>
            </w:r>
          </w:p>
        </w:tc>
      </w:tr>
      <w:tr w:rsidR="0EE567B6" w14:paraId="070F655D" w14:textId="77777777" w:rsidTr="0EE567B6">
        <w:trPr>
          <w:trHeight w:val="320"/>
          <w:jc w:val="center"/>
        </w:trPr>
        <w:tc>
          <w:tcPr>
            <w:tcW w:w="63.80pt" w:type="dxa"/>
            <w:vAlign w:val="center"/>
          </w:tcPr>
          <w:p w14:paraId="59CA77D3" w14:textId="22322905" w:rsidR="0EE567B6" w:rsidRDefault="0EE567B6" w:rsidP="0EE567B6">
            <w:pPr>
              <w:pStyle w:val="tablecopy"/>
            </w:pPr>
            <w:r>
              <w:t>Ensemble(SqueezeNet+Deep TDNN+Deep RNN)</w:t>
            </w:r>
          </w:p>
        </w:tc>
        <w:tc>
          <w:tcPr>
            <w:tcW w:w="47.55pt" w:type="dxa"/>
            <w:vAlign w:val="center"/>
          </w:tcPr>
          <w:p w14:paraId="4DC975E1" w14:textId="4F9D8E9A" w:rsidR="0EE567B6" w:rsidRDefault="6642D2D9" w:rsidP="0EE567B6">
            <w:pPr>
              <w:pStyle w:val="tablecopy"/>
            </w:pPr>
            <w:r>
              <w:t>98.30</w:t>
            </w:r>
          </w:p>
        </w:tc>
        <w:tc>
          <w:tcPr>
            <w:tcW w:w="55.65pt" w:type="dxa"/>
            <w:vAlign w:val="center"/>
          </w:tcPr>
          <w:p w14:paraId="45587503" w14:textId="6BF0185E" w:rsidR="0EE567B6" w:rsidRDefault="6642D2D9" w:rsidP="0EE567B6">
            <w:pPr>
              <w:rPr>
                <w:sz w:val="16"/>
                <w:szCs w:val="16"/>
              </w:rPr>
            </w:pPr>
            <w:r w:rsidRPr="6642D2D9">
              <w:rPr>
                <w:sz w:val="16"/>
                <w:szCs w:val="16"/>
              </w:rPr>
              <w:t>0.98</w:t>
            </w:r>
          </w:p>
        </w:tc>
        <w:tc>
          <w:tcPr>
            <w:tcW w:w="37.95pt" w:type="dxa"/>
            <w:vAlign w:val="center"/>
          </w:tcPr>
          <w:p w14:paraId="3D484CE4" w14:textId="17E7A04D" w:rsidR="0EE567B6" w:rsidRDefault="6642D2D9" w:rsidP="0EE567B6">
            <w:pPr>
              <w:rPr>
                <w:sz w:val="16"/>
                <w:szCs w:val="16"/>
              </w:rPr>
            </w:pPr>
            <w:r w:rsidRPr="6642D2D9">
              <w:rPr>
                <w:sz w:val="16"/>
                <w:szCs w:val="16"/>
              </w:rPr>
              <w:t>0</w:t>
            </w:r>
          </w:p>
        </w:tc>
        <w:tc>
          <w:tcPr>
            <w:tcW w:w="37.95pt" w:type="dxa"/>
            <w:vAlign w:val="center"/>
          </w:tcPr>
          <w:p w14:paraId="61D3BDCF" w14:textId="032CDC76" w:rsidR="0EE567B6" w:rsidRDefault="6642D2D9" w:rsidP="0EE567B6">
            <w:pPr>
              <w:rPr>
                <w:sz w:val="16"/>
                <w:szCs w:val="16"/>
              </w:rPr>
            </w:pPr>
            <w:r w:rsidRPr="6642D2D9">
              <w:rPr>
                <w:sz w:val="16"/>
                <w:szCs w:val="16"/>
              </w:rPr>
              <w:t>0.00033</w:t>
            </w:r>
          </w:p>
        </w:tc>
      </w:tr>
    </w:tbl>
    <w:p w14:paraId="32323FC5" w14:textId="0404FB40" w:rsidR="32527192" w:rsidRDefault="00780FE5" w:rsidP="004D59A1">
      <w:pPr>
        <w:pStyle w:val="Heading1"/>
      </w:pPr>
      <w:r>
        <w:t>Conclusion</w:t>
      </w:r>
    </w:p>
    <w:p w14:paraId="38DB88F2" w14:textId="5316639F" w:rsidR="00780FE5" w:rsidRPr="00780FE5" w:rsidRDefault="00780FE5" w:rsidP="00780FE5">
      <w:pPr>
        <w:pStyle w:val="BodyText"/>
        <w:rPr>
          <w:lang w:val="en-IN"/>
        </w:rPr>
      </w:pPr>
      <w:r w:rsidRPr="00780FE5">
        <w:rPr>
          <w:lang w:val="en-IN"/>
        </w:rPr>
        <w:t xml:space="preserve">In this work, we have understood the necessity of developing a robust spoofed audio detection system. Our main </w:t>
      </w:r>
      <w:r w:rsidRPr="00780FE5">
        <w:rPr>
          <w:lang w:val="en-IN"/>
        </w:rPr>
        <w:lastRenderedPageBreak/>
        <w:t xml:space="preserve">contribution to the task was to provide an ensemble architecture to combat the misuse of generated and forged audio. This work focuses mainly on exploring the various machine learning and deep learning algorithms with a variety of feature sets extracted from diverse and huge datasets. </w:t>
      </w:r>
      <w:r w:rsidR="0006726E">
        <w:rPr>
          <w:lang w:val="en-IN"/>
        </w:rPr>
        <w:t xml:space="preserve">Through extensive </w:t>
      </w:r>
      <w:r w:rsidR="00E80D29">
        <w:rPr>
          <w:lang w:val="en-IN"/>
        </w:rPr>
        <w:t xml:space="preserve">study of different approaches our study found that </w:t>
      </w:r>
      <w:r w:rsidR="00FA1FE3">
        <w:rPr>
          <w:lang w:val="en-IN"/>
        </w:rPr>
        <w:t>the Deep Learning Ensembles show more promising results in comparison to traditional Machine Learning Ensembles.</w:t>
      </w:r>
      <w:r w:rsidRPr="00780FE5">
        <w:rPr>
          <w:lang w:val="en-IN"/>
        </w:rPr>
        <w:t xml:space="preserve"> </w:t>
      </w:r>
      <w:r w:rsidR="009605B7">
        <w:rPr>
          <w:lang w:val="en-IN"/>
        </w:rPr>
        <w:t xml:space="preserve">The ensemble model with machine learning algorithms gave an accuracy of 70.50% to 98% for DEEP-VOICE dataset and 89% to 90% for LA Dataset. </w:t>
      </w:r>
      <w:r w:rsidR="00605F5F">
        <w:rPr>
          <w:lang w:val="en-IN"/>
        </w:rPr>
        <w:t xml:space="preserve">The proposed deep learning approach gave </w:t>
      </w:r>
      <w:r w:rsidR="00A913E2">
        <w:rPr>
          <w:lang w:val="en-IN"/>
        </w:rPr>
        <w:t>98.30% and 89.81% accuracy for DEEP-VOICE &amp; LA datasets respectively</w:t>
      </w:r>
      <w:r w:rsidR="00B61330">
        <w:rPr>
          <w:lang w:val="en-IN"/>
        </w:rPr>
        <w:t xml:space="preserve"> proving equally competing and promising.</w:t>
      </w:r>
    </w:p>
    <w:p w14:paraId="5921830E" w14:textId="4A15C2AB" w:rsidR="00575BCA" w:rsidRPr="00780FE5" w:rsidRDefault="00780FE5" w:rsidP="00780FE5">
      <w:pPr>
        <w:pStyle w:val="BodyText"/>
        <w:rPr>
          <w:lang w:val="en-IN"/>
        </w:rPr>
      </w:pPr>
      <w:r w:rsidRPr="00780FE5">
        <w:rPr>
          <w:lang w:val="en-IN"/>
        </w:rPr>
        <w:t>The</w:t>
      </w:r>
      <w:r w:rsidR="000B7FA3">
        <w:rPr>
          <w:lang w:val="en-IN"/>
        </w:rPr>
        <w:t>se findings will have an impact on the</w:t>
      </w:r>
      <w:r w:rsidRPr="00780FE5">
        <w:rPr>
          <w:lang w:val="en-IN"/>
        </w:rPr>
        <w:t xml:space="preserve"> future work</w:t>
      </w:r>
      <w:r w:rsidR="000B7FA3">
        <w:rPr>
          <w:lang w:val="en-IN"/>
        </w:rPr>
        <w:t>s</w:t>
      </w:r>
      <w:r w:rsidRPr="00780FE5">
        <w:rPr>
          <w:lang w:val="en-IN"/>
        </w:rPr>
        <w:t xml:space="preserve"> in the field of </w:t>
      </w:r>
      <w:r w:rsidR="000B7FA3">
        <w:rPr>
          <w:lang w:val="en-IN"/>
        </w:rPr>
        <w:t xml:space="preserve">securing ASVs </w:t>
      </w:r>
      <w:r w:rsidR="00407832">
        <w:rPr>
          <w:lang w:val="en-IN"/>
        </w:rPr>
        <w:t xml:space="preserve">from spoofed and fake audio. </w:t>
      </w:r>
      <w:r w:rsidRPr="00780FE5">
        <w:rPr>
          <w:lang w:val="en-IN"/>
        </w:rPr>
        <w:t>Keeping in view</w:t>
      </w:r>
      <w:r w:rsidR="000131A0">
        <w:rPr>
          <w:lang w:val="en-IN"/>
        </w:rPr>
        <w:t xml:space="preserve"> the</w:t>
      </w:r>
      <w:r w:rsidRPr="00780FE5">
        <w:rPr>
          <w:lang w:val="en-IN"/>
        </w:rPr>
        <w:t xml:space="preserve"> real-world scenarios with huge noise distortions and poor channel quality, the </w:t>
      </w:r>
      <w:r w:rsidR="0034141E">
        <w:rPr>
          <w:lang w:val="en-IN"/>
        </w:rPr>
        <w:t>future models</w:t>
      </w:r>
      <w:r w:rsidRPr="00780FE5">
        <w:rPr>
          <w:lang w:val="en-IN"/>
        </w:rPr>
        <w:t xml:space="preserve"> should </w:t>
      </w:r>
      <w:r w:rsidR="0034141E">
        <w:rPr>
          <w:lang w:val="en-IN"/>
        </w:rPr>
        <w:t xml:space="preserve">focus on incorporating </w:t>
      </w:r>
      <w:r w:rsidR="000A4B29">
        <w:rPr>
          <w:lang w:val="en-IN"/>
        </w:rPr>
        <w:t xml:space="preserve">deep learning with other </w:t>
      </w:r>
      <w:r w:rsidRPr="00780FE5">
        <w:rPr>
          <w:lang w:val="en-IN"/>
        </w:rPr>
        <w:t>hybrid techniques. We aim to further carry out our research in combining memory-based algorithms with standard traditional algorithms to combat each other's weaknesses.</w:t>
      </w:r>
    </w:p>
    <w:p w14:paraId="3E120234" w14:textId="7925683A" w:rsidR="00B75228" w:rsidRDefault="009303D9" w:rsidP="00B75228">
      <w:pPr>
        <w:pStyle w:val="Heading5"/>
      </w:pPr>
      <w:r w:rsidRPr="005B520E">
        <w:t>References</w:t>
      </w:r>
    </w:p>
    <w:p w14:paraId="19F1EE4B" w14:textId="23F3F45C" w:rsidR="00B75228" w:rsidRDefault="573E52DA" w:rsidP="00B75228">
      <w:pPr>
        <w:pStyle w:val="references"/>
      </w:pPr>
      <w:r>
        <w:t>Alegre, F., Janicki, A., Evans, N. Re-assessing the threat of replay spoofing attacks against automatic speaker verification. In: 2014 International Conference of the Biometrics Special Interest Group (BIOSIG). 2014. IEEE.</w:t>
      </w:r>
    </w:p>
    <w:p w14:paraId="61F327E7" w14:textId="286731E5" w:rsidR="00B75228" w:rsidRDefault="573E52DA" w:rsidP="003823CE">
      <w:pPr>
        <w:pStyle w:val="references"/>
      </w:pPr>
      <w:r>
        <w:t>Rosenberg, A.E., 1976. Automatic speaker verification: a review. Proc. IEEE 64 (4), 475–487.</w:t>
      </w:r>
    </w:p>
    <w:p w14:paraId="10C304BB" w14:textId="265CE6B1" w:rsidR="00B75228" w:rsidRDefault="573E52DA" w:rsidP="003823CE">
      <w:pPr>
        <w:pStyle w:val="references"/>
      </w:pPr>
      <w:r>
        <w:t>Yamagishi, J. et al., 2009. Analysis of speaker adaptation algorithms for HMM-based speech synthesis and a constrained SMAPLR adaptation algorithm. IEEE Trans. Audio Speech Language Process 17 (1), 66–83.</w:t>
      </w:r>
    </w:p>
    <w:p w14:paraId="00E72512" w14:textId="46BCE5B9" w:rsidR="00B75228" w:rsidRDefault="573E52DA" w:rsidP="00784C3E">
      <w:pPr>
        <w:pStyle w:val="references"/>
      </w:pPr>
      <w:r>
        <w:t xml:space="preserve">Lindberg, J., Blomberg, M., 1999. Vulnerability in speaker verification-a study of technical impostor techniques. Sixth European Conference on Speech Communication and Technology. </w:t>
      </w:r>
    </w:p>
    <w:p w14:paraId="018167FD" w14:textId="77777777" w:rsidR="000E0DBC" w:rsidRDefault="573E52DA" w:rsidP="00784C3E">
      <w:pPr>
        <w:pStyle w:val="references"/>
      </w:pPr>
      <w:r>
        <w:t xml:space="preserve">Evans, N. et al., 2009. Anti-spoofing: voice conversion. Encycl Biometr, 1–10. </w:t>
      </w:r>
    </w:p>
    <w:p w14:paraId="621ACA45" w14:textId="77777777" w:rsidR="00E4595A" w:rsidRDefault="573E52DA" w:rsidP="00E4595A">
      <w:pPr>
        <w:pStyle w:val="references"/>
      </w:pPr>
      <w:r>
        <w:t>Zen, H., Tokuda, K., Black, A.W., 2009. Statistical parametric speech synthesis. Speech Commun. 51 (11), 1039–1064.</w:t>
      </w:r>
    </w:p>
    <w:p w14:paraId="6CE742AB" w14:textId="6E8F08E3" w:rsidR="00F60A6A" w:rsidRDefault="573E52DA" w:rsidP="00E4595A">
      <w:pPr>
        <w:pStyle w:val="references"/>
      </w:pPr>
      <w:r>
        <w:t xml:space="preserve">Delgado, H., Evans, N., Kinnunen, T., Lee, K. A., Liu, X., Nautsch, A., Patino, J., Sahidullah, M., Todisco, M., Wang, X., &amp; Yamagishi, J. (2021, May 28). ASVspoof 2021 Challenge - Logical Access Database (1.1). Zenodo. </w:t>
      </w:r>
      <w:r w:rsidRPr="573E52DA">
        <w:rPr>
          <w:rStyle w:val="Hyperlink"/>
        </w:rPr>
        <w:t>https://doi.org/10.5281/zenodo.4837263</w:t>
      </w:r>
    </w:p>
    <w:p w14:paraId="4F659265" w14:textId="7F55270B" w:rsidR="000C1265" w:rsidRDefault="00C3165F" w:rsidP="000C1265">
      <w:pPr>
        <w:pStyle w:val="references"/>
      </w:pPr>
      <w:hyperlink r:id="rId11" w:history="1">
        <w:r w:rsidR="573E52DA" w:rsidRPr="573E52DA">
          <w:rPr>
            <w:rStyle w:val="Hyperlink"/>
          </w:rPr>
          <w:t>https://www.kaggle.com/datasets/birdy654/deep-voice-deepfake-voice-recognition</w:t>
        </w:r>
      </w:hyperlink>
    </w:p>
    <w:p w14:paraId="6EC1F979" w14:textId="6D4293B7" w:rsidR="00766CCA" w:rsidRDefault="573E52DA" w:rsidP="00766CCA">
      <w:pPr>
        <w:pStyle w:val="references"/>
      </w:pPr>
      <w:r>
        <w:t>Z. Wu et al., "ASVspoof: The Automatic Speaker Verification Spoofing and Countermeasures Challenge," in IEEE Journal of Selected Topics in Signal Processing, vol. 11, no. 4, pp. 588-604, June 2017, doi: 10.1109/JSTSP.2017.2671435.</w:t>
      </w:r>
    </w:p>
    <w:p w14:paraId="2387BEDA" w14:textId="3E85D1C5" w:rsidR="003823CE" w:rsidRPr="003823CE" w:rsidRDefault="573E52DA" w:rsidP="003823CE">
      <w:pPr>
        <w:pStyle w:val="references"/>
      </w:pPr>
      <w:r>
        <w:t xml:space="preserve">Hussain Dawood, Sajid Saleem, Farman Hassan, Ali Javed, A robust voice spoofing detection system using novel CLS-LBP features and LSTM, Journal of King Saud University - Computer and Information Sciences, Volume 34, Issue 9,2022, Pages 7300-7312, ISSN 1319-1578, </w:t>
      </w:r>
      <w:r w:rsidRPr="573E52DA">
        <w:rPr>
          <w:rStyle w:val="Hyperlink"/>
        </w:rPr>
        <w:t>https://doi.org/10.1016/j.jksuci.2022.02.024</w:t>
      </w:r>
      <w:r>
        <w:t>.</w:t>
      </w:r>
    </w:p>
    <w:p w14:paraId="1A6C32BD" w14:textId="77777777" w:rsidR="003823CE" w:rsidRPr="003823CE" w:rsidRDefault="573E52DA" w:rsidP="003823CE">
      <w:pPr>
        <w:pStyle w:val="references"/>
        <w:rPr>
          <w:lang w:eastAsia="en-GB"/>
        </w:rPr>
      </w:pPr>
      <w:r w:rsidRPr="573E52DA">
        <w:rPr>
          <w:lang w:eastAsia="en-GB"/>
        </w:rPr>
        <w:t xml:space="preserve">Kawa, P., Plata, M., &amp; Syga, P. (2022). SpecRNet: Towards Faster and MoreAudio DeepFake Detection. arXiv [Cs.SD]. Retrieved from </w:t>
      </w:r>
      <w:r w:rsidRPr="573E52DA">
        <w:rPr>
          <w:rStyle w:val="Hyperlink"/>
          <w:lang w:eastAsia="en-GB"/>
        </w:rPr>
        <w:t>http://arxiv.org/abs/2210.06105</w:t>
      </w:r>
    </w:p>
    <w:p w14:paraId="7F69ACFC" w14:textId="77777777" w:rsidR="003823CE" w:rsidRPr="003823CE" w:rsidRDefault="573E52DA" w:rsidP="003823CE">
      <w:pPr>
        <w:pStyle w:val="references"/>
      </w:pPr>
      <w:r>
        <w:t xml:space="preserve">Khochare, J., Joshi, C., Yenarkar, B. et al. A Deep Learning Framework for Audio Deepfake Detection. Arab J Sci Eng 47, 3447–3458 (2022). </w:t>
      </w:r>
      <w:r w:rsidRPr="573E52DA">
        <w:rPr>
          <w:rStyle w:val="Hyperlink"/>
        </w:rPr>
        <w:t>https://doi.org/10.1007/s13369-021-06297-w</w:t>
      </w:r>
    </w:p>
    <w:p w14:paraId="141E3AF5" w14:textId="77777777" w:rsidR="003823CE" w:rsidRPr="003823CE" w:rsidRDefault="573E52DA" w:rsidP="003823CE">
      <w:pPr>
        <w:pStyle w:val="references"/>
      </w:pPr>
      <w:r>
        <w:t>A. Fathan, J. Alam and W. H. Kang, "Mel-Spectrogram Image-Based End-to-End Audio Deepfake Detection Under Channel-Mismatched Conditions," 2022 IEEE International Conference on Multimedia and Expo (ICME), Taipei, Taiwan, 2022, pp. 1-6, doi: 10.1109/ICME52920.2022.9859621.</w:t>
      </w:r>
    </w:p>
    <w:p w14:paraId="66C882C6" w14:textId="77777777" w:rsidR="003823CE" w:rsidRPr="003823CE" w:rsidRDefault="573E52DA" w:rsidP="003823CE">
      <w:pPr>
        <w:pStyle w:val="references"/>
      </w:pPr>
      <w:r>
        <w:t xml:space="preserve">Abdusalomov, A.B.; Safarov, F.; Rakhimov, M.; Turaev, B.; Whangbo, T.K. Improved Feature Parameter Extraction from Speech </w:t>
      </w:r>
      <w:r>
        <w:t>Signals Using Machine Learning Algorithm. Sensors 2022, 22, 8122. https://doi.org/10.3390/s22218122</w:t>
      </w:r>
    </w:p>
    <w:p w14:paraId="3CB80FAD" w14:textId="4BF51950" w:rsidR="573E52DA" w:rsidRDefault="573E52DA" w:rsidP="573E52DA">
      <w:pPr>
        <w:pStyle w:val="references"/>
        <w:rPr>
          <w:lang w:eastAsia="en-GB"/>
        </w:rPr>
      </w:pPr>
      <w:r w:rsidRPr="573E52DA">
        <w:rPr>
          <w:lang w:eastAsia="en-GB"/>
        </w:rPr>
        <w:t>Yamagishi, J., Wang, X., Todisco, M., Sahidullah, M., Patino, J., Nautsch, A., ... &amp; Delgado, H. (2021). ASVspoof 2021: accelerating progress in spoofed and deepfake speech detection. arXiv preprint arXiv:2109.00537.</w:t>
      </w:r>
    </w:p>
    <w:p w14:paraId="0FA37921" w14:textId="77777777" w:rsidR="00F662F8" w:rsidRPr="00F662F8" w:rsidRDefault="00F662F8" w:rsidP="573E52DA">
      <w:pPr>
        <w:pStyle w:val="references"/>
        <w:rPr>
          <w:shd w:val="clear" w:color="auto" w:fill="FFFFFF"/>
          <w:lang w:val="en-GB" w:eastAsia="en-GB"/>
        </w:rPr>
      </w:pPr>
      <w:r w:rsidRPr="00F662F8">
        <w:rPr>
          <w:lang w:val="en-GB" w:eastAsia="en-GB"/>
        </w:rPr>
        <w:t>Bird, J. J., &amp; Lotfi, A. (2023). Real-time Detection of AI-Generated Speech for DeepFake Voice Conversion. </w:t>
      </w:r>
      <w:r w:rsidRPr="573E52DA">
        <w:rPr>
          <w:i/>
          <w:iCs/>
          <w:bdr w:val="none" w:sz="0" w:space="0" w:color="auto" w:frame="1"/>
          <w:lang w:val="en-GB" w:eastAsia="en-GB"/>
        </w:rPr>
        <w:t>arXiv [Cs.SD]</w:t>
      </w:r>
      <w:r w:rsidRPr="00F662F8">
        <w:rPr>
          <w:lang w:val="en-GB" w:eastAsia="en-GB"/>
        </w:rPr>
        <w:t>. Retrieved from http://arxiv.org/abs/2308.12734</w:t>
      </w:r>
    </w:p>
    <w:p w14:paraId="7C2F4E79" w14:textId="77777777" w:rsidR="00FE0529" w:rsidRPr="00FE0529" w:rsidRDefault="573E52DA" w:rsidP="00FE0529">
      <w:pPr>
        <w:pStyle w:val="references"/>
        <w:jc w:val="start"/>
        <w:rPr>
          <w:rFonts w:eastAsia="Times New Roman"/>
          <w:color w:val="222222"/>
          <w:shd w:val="clear" w:color="auto" w:fill="FFFFFF"/>
        </w:rPr>
      </w:pPr>
      <w:r w:rsidRPr="573E52DA">
        <w:rPr>
          <w:rFonts w:eastAsia="Times New Roman"/>
          <w:color w:val="222222"/>
        </w:rPr>
        <w:t xml:space="preserve">Ittichaichareon, C., Suksri, S., &amp; Yingthawornsuk, T. (2012, July). Speech recognition using MFCC. In </w:t>
      </w:r>
      <w:r w:rsidRPr="573E52DA">
        <w:rPr>
          <w:rFonts w:eastAsia="Times New Roman"/>
          <w:i/>
          <w:iCs/>
          <w:color w:val="222222"/>
        </w:rPr>
        <w:t>International conference on computer graphics, simulation and modeling</w:t>
      </w:r>
      <w:r w:rsidRPr="573E52DA">
        <w:rPr>
          <w:rFonts w:eastAsia="Times New Roman"/>
          <w:color w:val="222222"/>
        </w:rPr>
        <w:t xml:space="preserve"> (Vol. 9).</w:t>
      </w:r>
    </w:p>
    <w:p w14:paraId="281FD5EB" w14:textId="77777777" w:rsidR="00FE0529" w:rsidRPr="00FE0529" w:rsidRDefault="00C3165F" w:rsidP="00FE0529">
      <w:pPr>
        <w:pStyle w:val="references"/>
        <w:jc w:val="start"/>
        <w:rPr>
          <w:rFonts w:eastAsia="Times New Roman"/>
          <w:color w:val="222222"/>
          <w:shd w:val="clear" w:color="auto" w:fill="FFFFFF"/>
        </w:rPr>
      </w:pPr>
      <w:hyperlink w:anchor="RASTA">
        <w:r w:rsidR="7D5F0ABE" w:rsidRPr="7D5F0ABE">
          <w:rPr>
            <w:rStyle w:val="Hyperlink"/>
            <w:rFonts w:eastAsia="Times New Roman"/>
          </w:rPr>
          <w:t>https://s311354.github.io/Louis.github.io/2019/09/10/Introduction_of_feature_representations_of_the_speech_signal/#RASTA</w:t>
        </w:r>
      </w:hyperlink>
    </w:p>
    <w:p w14:paraId="63D8E8B2" w14:textId="77777777" w:rsidR="00FE0529" w:rsidRPr="00FE0529" w:rsidRDefault="573E52DA" w:rsidP="00FE0529">
      <w:pPr>
        <w:pStyle w:val="references"/>
        <w:jc w:val="start"/>
        <w:rPr>
          <w:rFonts w:eastAsia="Times New Roman"/>
          <w:color w:val="222222"/>
          <w:shd w:val="clear" w:color="auto" w:fill="FFFFFF"/>
        </w:rPr>
      </w:pPr>
      <w:r w:rsidRPr="00FE0529">
        <w:rPr>
          <w:rFonts w:eastAsia="Times New Roman"/>
          <w:color w:val="222222"/>
        </w:rPr>
        <w:t xml:space="preserve">Dewi, S. P., Prasasti, A. L., &amp; Irawan, B. (2019, July). The study of baby crying analysis using MFCC and LFCC in different classification methods. In </w:t>
      </w:r>
      <w:r w:rsidRPr="00FE0529">
        <w:rPr>
          <w:rFonts w:eastAsia="Times New Roman"/>
          <w:i/>
          <w:iCs/>
          <w:color w:val="222222"/>
        </w:rPr>
        <w:t>2019 IEEE International Conference on Signals and Systems (ICSigSys)</w:t>
      </w:r>
      <w:r w:rsidRPr="00FE0529">
        <w:rPr>
          <w:rFonts w:eastAsia="Times New Roman"/>
          <w:color w:val="222222"/>
        </w:rPr>
        <w:t xml:space="preserve"> (pp. 18-23). IEEE.</w:t>
      </w:r>
    </w:p>
    <w:p w14:paraId="12FC07FB" w14:textId="77777777" w:rsidR="00FE0529" w:rsidRPr="00FE0529" w:rsidRDefault="573E52DA" w:rsidP="00FE0529">
      <w:pPr>
        <w:pStyle w:val="references"/>
        <w:jc w:val="start"/>
        <w:rPr>
          <w:rFonts w:eastAsia="Times New Roman"/>
          <w:color w:val="222222"/>
          <w:shd w:val="clear" w:color="auto" w:fill="FFFFFF"/>
        </w:rPr>
      </w:pPr>
      <w:r w:rsidRPr="00FE0529">
        <w:rPr>
          <w:rFonts w:eastAsia="Times New Roman"/>
          <w:color w:val="222222"/>
        </w:rPr>
        <w:t xml:space="preserve">Ito, M., &amp; Donaldson, R. (1971). Zero-crossing measurements for analysis and recognition of speech sounds. </w:t>
      </w:r>
      <w:r w:rsidRPr="00FE0529">
        <w:rPr>
          <w:rFonts w:eastAsia="Times New Roman"/>
          <w:i/>
          <w:iCs/>
          <w:color w:val="222222"/>
        </w:rPr>
        <w:t>IEEE Transactions on Audio and Electroacoustics</w:t>
      </w:r>
      <w:r w:rsidRPr="00FE0529">
        <w:rPr>
          <w:rFonts w:eastAsia="Times New Roman"/>
          <w:color w:val="222222"/>
        </w:rPr>
        <w:t xml:space="preserve">, </w:t>
      </w:r>
      <w:r w:rsidRPr="00FE0529">
        <w:rPr>
          <w:rFonts w:eastAsia="Times New Roman"/>
          <w:i/>
          <w:iCs/>
          <w:color w:val="222222"/>
        </w:rPr>
        <w:t>19</w:t>
      </w:r>
      <w:r w:rsidRPr="00FE0529">
        <w:rPr>
          <w:rFonts w:eastAsia="Times New Roman"/>
          <w:color w:val="222222"/>
        </w:rPr>
        <w:t>(3), 235-242.</w:t>
      </w:r>
    </w:p>
    <w:p w14:paraId="11C36B35" w14:textId="77777777" w:rsidR="00FE0529" w:rsidRPr="00FE0529" w:rsidRDefault="573E52DA" w:rsidP="00FE0529">
      <w:pPr>
        <w:pStyle w:val="references"/>
        <w:jc w:val="start"/>
        <w:rPr>
          <w:rFonts w:eastAsia="Times New Roman"/>
          <w:color w:val="222222"/>
          <w:shd w:val="clear" w:color="auto" w:fill="FFFFFF"/>
        </w:rPr>
      </w:pPr>
      <w:r w:rsidRPr="00FE0529">
        <w:rPr>
          <w:rFonts w:eastAsia="Times New Roman"/>
          <w:color w:val="222222"/>
        </w:rPr>
        <w:t xml:space="preserve">Phinyomark, A., Limsakul, C., &amp; Phukpattaranont, P. (2011). Application of wavelet analysis in EMG feature extraction for pattern classification. </w:t>
      </w:r>
      <w:r w:rsidRPr="00FE0529">
        <w:rPr>
          <w:rFonts w:eastAsia="Times New Roman"/>
          <w:i/>
          <w:iCs/>
          <w:color w:val="222222"/>
        </w:rPr>
        <w:t>Measurement Science Review</w:t>
      </w:r>
      <w:r w:rsidRPr="00FE0529">
        <w:rPr>
          <w:rFonts w:eastAsia="Times New Roman"/>
          <w:color w:val="222222"/>
        </w:rPr>
        <w:t xml:space="preserve">, </w:t>
      </w:r>
      <w:r w:rsidRPr="00FE0529">
        <w:rPr>
          <w:rFonts w:eastAsia="Times New Roman"/>
          <w:i/>
          <w:iCs/>
          <w:color w:val="222222"/>
        </w:rPr>
        <w:t>11</w:t>
      </w:r>
      <w:r w:rsidRPr="00FE0529">
        <w:rPr>
          <w:rFonts w:eastAsia="Times New Roman"/>
          <w:color w:val="222222"/>
        </w:rPr>
        <w:t>(2), 45-52.</w:t>
      </w:r>
    </w:p>
    <w:p w14:paraId="56717CDD" w14:textId="77777777" w:rsidR="00FE0529" w:rsidRPr="00FE0529" w:rsidRDefault="573E52DA" w:rsidP="00FE0529">
      <w:pPr>
        <w:pStyle w:val="references"/>
        <w:jc w:val="start"/>
        <w:rPr>
          <w:rFonts w:eastAsia="Times New Roman"/>
          <w:color w:val="222222"/>
          <w:shd w:val="clear" w:color="auto" w:fill="FFFFFF"/>
        </w:rPr>
      </w:pPr>
      <w:r w:rsidRPr="00FE0529">
        <w:rPr>
          <w:rFonts w:eastAsia="Times New Roman"/>
          <w:color w:val="222222"/>
        </w:rPr>
        <w:t xml:space="preserve">Kua, J. M. K., Thiruvaran, T., Nosratighods, M., Ambikairajah, E., &amp; Epps, J. (2010, June). Investigation of spectral centroid magnitude and frequency for speaker recognition. In </w:t>
      </w:r>
      <w:r w:rsidRPr="00FE0529">
        <w:rPr>
          <w:rFonts w:eastAsia="Times New Roman"/>
          <w:i/>
          <w:iCs/>
          <w:color w:val="222222"/>
        </w:rPr>
        <w:t>Odyssey</w:t>
      </w:r>
      <w:r w:rsidRPr="00FE0529">
        <w:rPr>
          <w:rFonts w:eastAsia="Times New Roman"/>
          <w:color w:val="222222"/>
        </w:rPr>
        <w:t xml:space="preserve"> (p. 7).</w:t>
      </w:r>
    </w:p>
    <w:p w14:paraId="3502DF19" w14:textId="77777777" w:rsidR="00FE0529" w:rsidRPr="00FE0529" w:rsidRDefault="573E52DA" w:rsidP="00FE0529">
      <w:pPr>
        <w:pStyle w:val="references"/>
        <w:jc w:val="start"/>
        <w:rPr>
          <w:rFonts w:eastAsia="Times New Roman"/>
          <w:color w:val="222222"/>
          <w:shd w:val="clear" w:color="auto" w:fill="FFFFFF"/>
        </w:rPr>
      </w:pPr>
      <w:r w:rsidRPr="00FE0529">
        <w:rPr>
          <w:rFonts w:eastAsia="Times New Roman"/>
          <w:color w:val="222222"/>
        </w:rPr>
        <w:t xml:space="preserve">Kos, M., Kačič, Z., &amp; Vlaj, D. (2013). Acoustic classification and segmentation using modified spectral roll-off and variance-based features. </w:t>
      </w:r>
      <w:r w:rsidRPr="00FE0529">
        <w:rPr>
          <w:rFonts w:eastAsia="Times New Roman"/>
          <w:i/>
          <w:iCs/>
          <w:color w:val="222222"/>
        </w:rPr>
        <w:t>Digital Signal Processing</w:t>
      </w:r>
      <w:r w:rsidRPr="00FE0529">
        <w:rPr>
          <w:rFonts w:eastAsia="Times New Roman"/>
          <w:color w:val="222222"/>
        </w:rPr>
        <w:t xml:space="preserve">, </w:t>
      </w:r>
      <w:r w:rsidRPr="00FE0529">
        <w:rPr>
          <w:rFonts w:eastAsia="Times New Roman"/>
          <w:i/>
          <w:iCs/>
          <w:color w:val="222222"/>
        </w:rPr>
        <w:t>23</w:t>
      </w:r>
      <w:r w:rsidRPr="00FE0529">
        <w:rPr>
          <w:rFonts w:eastAsia="Times New Roman"/>
          <w:color w:val="222222"/>
        </w:rPr>
        <w:t>(2), 659-674.</w:t>
      </w:r>
    </w:p>
    <w:p w14:paraId="53EF1F3D" w14:textId="5A8E26F8" w:rsidR="00F061EC" w:rsidRPr="00F061EC" w:rsidRDefault="573E52DA" w:rsidP="00F061EC">
      <w:pPr>
        <w:pStyle w:val="references"/>
        <w:jc w:val="start"/>
        <w:rPr>
          <w:rFonts w:eastAsia="Times New Roman"/>
          <w:color w:val="222222"/>
          <w:shd w:val="clear" w:color="auto" w:fill="FFFFFF"/>
        </w:rPr>
      </w:pPr>
      <w:r w:rsidRPr="00FE0529">
        <w:rPr>
          <w:rFonts w:eastAsia="Times New Roman"/>
          <w:color w:val="222222"/>
        </w:rPr>
        <w:t xml:space="preserve">Birajdar, G. K., &amp; Patil, M. D. (2020). Speech/music classification using visual and spectral chromagram features. </w:t>
      </w:r>
      <w:r w:rsidRPr="00FE0529">
        <w:rPr>
          <w:rFonts w:eastAsia="Times New Roman"/>
          <w:i/>
          <w:iCs/>
          <w:color w:val="222222"/>
        </w:rPr>
        <w:t>Journal of Ambient Intelligence and Humanized Computing</w:t>
      </w:r>
      <w:r w:rsidRPr="00FE0529">
        <w:rPr>
          <w:rFonts w:eastAsia="Times New Roman"/>
          <w:color w:val="222222"/>
        </w:rPr>
        <w:t xml:space="preserve">, </w:t>
      </w:r>
      <w:r w:rsidRPr="00FE0529">
        <w:rPr>
          <w:rFonts w:eastAsia="Times New Roman"/>
          <w:i/>
          <w:iCs/>
          <w:color w:val="222222"/>
        </w:rPr>
        <w:t>11</w:t>
      </w:r>
      <w:r w:rsidRPr="00FE0529">
        <w:rPr>
          <w:rFonts w:eastAsia="Times New Roman"/>
          <w:color w:val="222222"/>
        </w:rPr>
        <w:t>, 329-347.</w:t>
      </w:r>
    </w:p>
    <w:p w14:paraId="13422CEC" w14:textId="07C3FFD7" w:rsidR="00111DA3" w:rsidRPr="00111DA3" w:rsidRDefault="00111DA3" w:rsidP="00951EE8">
      <w:pPr>
        <w:pStyle w:val="references"/>
        <w:rPr>
          <w:rFonts w:eastAsia="Times New Roman"/>
          <w:color w:val="222222"/>
          <w:shd w:val="clear" w:color="auto" w:fill="FFFFFF"/>
        </w:rPr>
      </w:pPr>
      <w:r w:rsidRPr="00111DA3">
        <w:rPr>
          <w:color w:val="1E1D1A"/>
          <w:shd w:val="clear" w:color="auto" w:fill="FFFFFF"/>
        </w:rPr>
        <w:t>Strobl, C., Malley, J. D., &amp; Tutz, G. (2009). An introduction to recursive partitioning: rationale, application, and characteristics of classification and regression trees, bagging, and random forests.. Psychological Methods, 14(4), 323-348.</w:t>
      </w:r>
      <w:r w:rsidR="00951EE8">
        <w:rPr>
          <w:color w:val="1E1D1A"/>
          <w:shd w:val="clear" w:color="auto" w:fill="FFFFFF"/>
        </w:rPr>
        <w:t xml:space="preserve"> </w:t>
      </w:r>
      <w:hyperlink r:id="rId12" w:history="1">
        <w:r w:rsidR="00101C8F" w:rsidRPr="005446EB">
          <w:rPr>
            <w:rStyle w:val="Hyperlink"/>
            <w:shd w:val="clear" w:color="auto" w:fill="FFFFFF"/>
          </w:rPr>
          <w:t>https://doi.org/10.1037/a0016973</w:t>
        </w:r>
      </w:hyperlink>
    </w:p>
    <w:p w14:paraId="3ADA6FB6" w14:textId="3B4AD857" w:rsidR="00111DA3" w:rsidRPr="00951EE8" w:rsidRDefault="00951EE8" w:rsidP="00951EE8">
      <w:pPr>
        <w:pStyle w:val="references"/>
        <w:rPr>
          <w:rFonts w:eastAsia="Times New Roman"/>
          <w:color w:val="222222"/>
          <w:shd w:val="clear" w:color="auto" w:fill="FFFFFF"/>
        </w:rPr>
      </w:pPr>
      <w:r w:rsidRPr="00951EE8">
        <w:rPr>
          <w:color w:val="1E1D1A"/>
          <w:shd w:val="clear" w:color="auto" w:fill="FFFFFF"/>
        </w:rPr>
        <w:t xml:space="preserve">García-Domínguez, A., Galván-Tejada, C., Zanella-Calzada, L., Gamboa-Rosales, H., Galván-Tejada, J., Celaya-Padilla, J., … &amp; Magallanes-Quintanar, R. (2020). Feature selection using genetic algorithms for the generation of a recognition and classification of children activities model using environmental sound. Mobile Information Systems, 2020, 1-12. </w:t>
      </w:r>
      <w:hyperlink r:id="rId13" w:history="1">
        <w:r w:rsidRPr="00951EE8">
          <w:rPr>
            <w:rStyle w:val="Hyperlink"/>
            <w:shd w:val="clear" w:color="auto" w:fill="FFFFFF"/>
          </w:rPr>
          <w:t>https://doi.org/10.1155/2020/8617430</w:t>
        </w:r>
      </w:hyperlink>
    </w:p>
    <w:p w14:paraId="34BA4C2A" w14:textId="331B1D74" w:rsidR="00021F64" w:rsidRDefault="00021F64" w:rsidP="00021F64">
      <w:pPr>
        <w:pStyle w:val="references"/>
        <w:jc w:val="start"/>
        <w:rPr>
          <w:rFonts w:eastAsia="Times New Roman"/>
          <w:color w:val="222222"/>
          <w:shd w:val="clear" w:color="auto" w:fill="FFFFFF"/>
        </w:rPr>
      </w:pPr>
      <w:r w:rsidRPr="00021F64">
        <w:rPr>
          <w:color w:val="1E1D1A"/>
          <w:shd w:val="clear" w:color="auto" w:fill="FFFFFF"/>
        </w:rPr>
        <w:t xml:space="preserve">Balamurali, B. T., Lin, K. W. E., Lui, S., Chen, J., &amp; Herremans, D. (2019). Toward robust audio spoofing detection: a detailed comparison of traditional and learned features. IEEE Access, 7, 84229-84241. </w:t>
      </w:r>
      <w:hyperlink r:id="rId14" w:history="1">
        <w:r w:rsidRPr="005446EB">
          <w:rPr>
            <w:rStyle w:val="Hyperlink"/>
            <w:shd w:val="clear" w:color="auto" w:fill="FFFFFF"/>
          </w:rPr>
          <w:t>https://doi.org/10.1109/access.2019.2923806</w:t>
        </w:r>
      </w:hyperlink>
    </w:p>
    <w:p w14:paraId="54FD7FCA" w14:textId="4C7331B3" w:rsidR="00E421BF" w:rsidRDefault="00E421BF" w:rsidP="00E421BF">
      <w:pPr>
        <w:pStyle w:val="references"/>
        <w:jc w:val="start"/>
        <w:rPr>
          <w:rFonts w:eastAsia="Times New Roman"/>
          <w:color w:val="222222"/>
          <w:shd w:val="clear" w:color="auto" w:fill="FFFFFF"/>
        </w:rPr>
      </w:pPr>
      <w:r w:rsidRPr="00E421BF">
        <w:rPr>
          <w:color w:val="1E1D1A"/>
          <w:shd w:val="clear" w:color="auto" w:fill="FFFFFF"/>
        </w:rPr>
        <w:t xml:space="preserve">Luo, A., Li, E., Liu, Y., Kang, X., &amp; Wang, Z. J. (2021). A capsule network based approach for detection of audio spoofing attacks. ICASSP 2021 - 2021 IEEE International Conference on Acoustics, Speech and Signal Processing (ICASSP). </w:t>
      </w:r>
      <w:hyperlink r:id="rId15" w:history="1">
        <w:r w:rsidRPr="005446EB">
          <w:rPr>
            <w:rStyle w:val="Hyperlink"/>
            <w:shd w:val="clear" w:color="auto" w:fill="FFFFFF"/>
          </w:rPr>
          <w:t>https://doi.org/10.1109/icassp39728.2021.9414670</w:t>
        </w:r>
      </w:hyperlink>
    </w:p>
    <w:p w14:paraId="251A2128" w14:textId="0345BCE5" w:rsidR="00DC5593" w:rsidRPr="00E421BF" w:rsidRDefault="00DC5593" w:rsidP="00E421BF">
      <w:pPr>
        <w:pStyle w:val="references"/>
        <w:jc w:val="start"/>
        <w:rPr>
          <w:rFonts w:eastAsia="Times New Roman"/>
          <w:color w:val="222222"/>
          <w:shd w:val="clear" w:color="auto" w:fill="FFFFFF"/>
        </w:rPr>
      </w:pPr>
      <w:r w:rsidRPr="00E421BF">
        <w:rPr>
          <w:rFonts w:eastAsia="Times New Roman"/>
          <w:color w:val="222222"/>
          <w:shd w:val="clear" w:color="auto" w:fill="FFFFFF"/>
        </w:rPr>
        <w:t>Anagnostopoulos, Theodoros &amp; Skourlas, Christos. (2014). Ensemble Majority Voting Classifier for Speech Emotion Recognition and Prediction. Journal of Systems and Information Technology. 16. 10.1108/JSIT-01-2014-0009.</w:t>
      </w:r>
    </w:p>
    <w:p w14:paraId="7AFF3A13" w14:textId="594138E2" w:rsidR="7D5F0ABE" w:rsidRDefault="7D5F0ABE" w:rsidP="7D5F0ABE">
      <w:pPr>
        <w:pStyle w:val="references"/>
        <w:jc w:val="start"/>
        <w:rPr>
          <w:rFonts w:eastAsia="Times New Roman"/>
          <w:color w:val="222222"/>
        </w:rPr>
      </w:pPr>
      <w:r w:rsidRPr="7D5F0ABE">
        <w:rPr>
          <w:rFonts w:eastAsia="Times New Roman"/>
          <w:color w:val="222222"/>
        </w:rPr>
        <w:t>Lou, J., Xu, Z., Zuo, D., &amp; Liu, H. (2021). Feature extraction method for hidden information in audio streams based on hm-emd. Security and Communication Networks, 2021, 1-12. https://doi.org/10.1155/2021/5566347</w:t>
      </w:r>
    </w:p>
    <w:p w14:paraId="5CB48F1C" w14:textId="7BBD98CF" w:rsidR="0EE567B6" w:rsidRDefault="0EE567B6" w:rsidP="0EE567B6">
      <w:pPr>
        <w:pStyle w:val="references"/>
        <w:jc w:val="start"/>
        <w:rPr>
          <w:rFonts w:eastAsia="Times New Roman"/>
          <w:color w:val="222222"/>
        </w:rPr>
      </w:pPr>
      <w:r>
        <w:t>Kinnunen, K. A. Lee, H. Delgado, N. Evans, M. Todisco, M. Sahidullah, J. Yamagishi, and D. A. Reynolds, “t-DCF: a Detection Cost Function for the Tandem Assessment of Spoofing Countermeasures and Automatic Speaker Verification,” in Speaker Odyssey 2018 The Speaker and Language Recognition Workshop, (Les Sables d’Olonne, France), June 2018.</w:t>
      </w:r>
    </w:p>
    <w:p w14:paraId="73D7C42B" w14:textId="2325E291" w:rsidR="0EE567B6" w:rsidRDefault="0EE567B6" w:rsidP="0EE567B6">
      <w:pPr>
        <w:pStyle w:val="references"/>
        <w:numPr>
          <w:ilvl w:val="0"/>
          <w:numId w:val="0"/>
        </w:numPr>
        <w:jc w:val="start"/>
        <w:rPr>
          <w:rFonts w:eastAsia="Times New Roman"/>
          <w:color w:val="222222"/>
        </w:rPr>
      </w:pPr>
    </w:p>
    <w:p w14:paraId="75E568EE" w14:textId="04D52146" w:rsidR="0EE567B6" w:rsidRDefault="0EE567B6" w:rsidP="0EE567B6">
      <w:pPr>
        <w:pStyle w:val="references"/>
        <w:numPr>
          <w:ilvl w:val="0"/>
          <w:numId w:val="0"/>
        </w:numPr>
        <w:jc w:val="start"/>
        <w:rPr>
          <w:rFonts w:eastAsia="Times New Roman"/>
          <w:color w:val="222222"/>
        </w:rPr>
      </w:pPr>
    </w:p>
    <w:p w14:paraId="3A0DB687" w14:textId="0C761324" w:rsidR="0EE567B6" w:rsidRDefault="0EE567B6" w:rsidP="0EE567B6">
      <w:pPr>
        <w:pStyle w:val="references"/>
        <w:numPr>
          <w:ilvl w:val="0"/>
          <w:numId w:val="0"/>
        </w:numPr>
        <w:jc w:val="start"/>
        <w:rPr>
          <w:rFonts w:eastAsia="Times New Roman"/>
          <w:color w:val="222222"/>
        </w:rPr>
      </w:pPr>
    </w:p>
    <w:p w14:paraId="5F6EE5B7" w14:textId="48E7B360" w:rsidR="0EE567B6" w:rsidRDefault="0EE567B6" w:rsidP="0EE567B6">
      <w:pPr>
        <w:pStyle w:val="references"/>
        <w:numPr>
          <w:ilvl w:val="0"/>
          <w:numId w:val="0"/>
        </w:numPr>
        <w:jc w:val="start"/>
        <w:rPr>
          <w:rFonts w:eastAsia="Times New Roman"/>
          <w:color w:val="222222"/>
        </w:rPr>
      </w:pPr>
    </w:p>
    <w:p w14:paraId="2D26C20D" w14:textId="1DA21D72" w:rsidR="0EE567B6" w:rsidRDefault="0EE567B6" w:rsidP="0EE567B6">
      <w:pPr>
        <w:pStyle w:val="references"/>
        <w:numPr>
          <w:ilvl w:val="0"/>
          <w:numId w:val="0"/>
        </w:numPr>
        <w:jc w:val="start"/>
        <w:rPr>
          <w:rFonts w:eastAsia="Times New Roman"/>
          <w:color w:val="222222"/>
        </w:rPr>
      </w:pPr>
    </w:p>
    <w:p w14:paraId="001DEA10" w14:textId="74C5E533" w:rsidR="0EE567B6" w:rsidRDefault="0EE567B6" w:rsidP="0EE567B6">
      <w:pPr>
        <w:pStyle w:val="references"/>
        <w:numPr>
          <w:ilvl w:val="0"/>
          <w:numId w:val="0"/>
        </w:numPr>
        <w:jc w:val="start"/>
        <w:rPr>
          <w:rFonts w:eastAsia="Times New Roman"/>
          <w:color w:val="222222"/>
        </w:rPr>
      </w:pPr>
    </w:p>
    <w:p w14:paraId="08003EE6" w14:textId="18CA6349" w:rsidR="0EE567B6" w:rsidRDefault="0EE567B6" w:rsidP="0EE567B6">
      <w:pPr>
        <w:pStyle w:val="references"/>
        <w:numPr>
          <w:ilvl w:val="0"/>
          <w:numId w:val="0"/>
        </w:numPr>
        <w:jc w:val="start"/>
        <w:rPr>
          <w:rFonts w:eastAsia="Times New Roman"/>
          <w:color w:val="222222"/>
        </w:rPr>
      </w:pPr>
    </w:p>
    <w:p w14:paraId="35F2EC29" w14:textId="492608FA" w:rsidR="0EE567B6" w:rsidRDefault="0EE567B6" w:rsidP="0EE567B6">
      <w:pPr>
        <w:pStyle w:val="references"/>
        <w:numPr>
          <w:ilvl w:val="0"/>
          <w:numId w:val="0"/>
        </w:numPr>
        <w:jc w:val="start"/>
        <w:rPr>
          <w:rFonts w:eastAsia="Times New Roman"/>
          <w:color w:val="222222"/>
        </w:rPr>
      </w:pPr>
    </w:p>
    <w:p w14:paraId="7D31CB10" w14:textId="030D5CB6" w:rsidR="0EE567B6" w:rsidRDefault="0EE567B6" w:rsidP="0EE567B6">
      <w:pPr>
        <w:pStyle w:val="references"/>
        <w:numPr>
          <w:ilvl w:val="0"/>
          <w:numId w:val="0"/>
        </w:numPr>
        <w:jc w:val="start"/>
        <w:rPr>
          <w:rFonts w:eastAsia="Times New Roman"/>
          <w:color w:val="222222"/>
        </w:rPr>
      </w:pPr>
    </w:p>
    <w:p w14:paraId="182F0721" w14:textId="08F9EFED" w:rsidR="0EE567B6" w:rsidRDefault="0EE567B6" w:rsidP="0EE567B6">
      <w:pPr>
        <w:pStyle w:val="references"/>
        <w:numPr>
          <w:ilvl w:val="0"/>
          <w:numId w:val="0"/>
        </w:numPr>
        <w:jc w:val="start"/>
        <w:rPr>
          <w:rFonts w:eastAsia="Times New Roman"/>
          <w:color w:val="222222"/>
        </w:rPr>
      </w:pPr>
    </w:p>
    <w:p w14:paraId="51711E54" w14:textId="042595B1" w:rsidR="0EE567B6" w:rsidRDefault="0EE567B6" w:rsidP="0EE567B6">
      <w:pPr>
        <w:pStyle w:val="references"/>
        <w:numPr>
          <w:ilvl w:val="0"/>
          <w:numId w:val="0"/>
        </w:numPr>
        <w:jc w:val="start"/>
        <w:rPr>
          <w:rFonts w:eastAsia="Times New Roman"/>
          <w:color w:val="222222"/>
        </w:rPr>
      </w:pPr>
    </w:p>
    <w:p w14:paraId="1E34989E" w14:textId="38D42792" w:rsidR="0EE567B6" w:rsidRDefault="0EE567B6" w:rsidP="0EE567B6">
      <w:pPr>
        <w:pStyle w:val="references"/>
        <w:numPr>
          <w:ilvl w:val="0"/>
          <w:numId w:val="0"/>
        </w:numPr>
        <w:jc w:val="start"/>
        <w:rPr>
          <w:rFonts w:eastAsia="Times New Roman"/>
          <w:color w:val="222222"/>
        </w:rPr>
      </w:pPr>
    </w:p>
    <w:p w14:paraId="4BD01E0E" w14:textId="6A272C36" w:rsidR="0EE567B6" w:rsidRDefault="0EE567B6" w:rsidP="0EE567B6">
      <w:pPr>
        <w:pStyle w:val="references"/>
        <w:numPr>
          <w:ilvl w:val="0"/>
          <w:numId w:val="0"/>
        </w:numPr>
        <w:jc w:val="start"/>
        <w:rPr>
          <w:rFonts w:eastAsia="Times New Roman"/>
          <w:color w:val="222222"/>
        </w:rPr>
      </w:pPr>
    </w:p>
    <w:p w14:paraId="09A610D8" w14:textId="0A49695B" w:rsidR="0EE567B6" w:rsidRDefault="0EE567B6" w:rsidP="0EE567B6">
      <w:pPr>
        <w:pStyle w:val="references"/>
        <w:numPr>
          <w:ilvl w:val="0"/>
          <w:numId w:val="0"/>
        </w:numPr>
        <w:jc w:val="start"/>
        <w:rPr>
          <w:rFonts w:eastAsia="Times New Roman"/>
          <w:color w:val="222222"/>
        </w:rPr>
      </w:pPr>
    </w:p>
    <w:p w14:paraId="71155C76" w14:textId="60DF4753" w:rsidR="0EE567B6" w:rsidRDefault="0EE567B6" w:rsidP="0EE567B6">
      <w:pPr>
        <w:pStyle w:val="references"/>
        <w:numPr>
          <w:ilvl w:val="0"/>
          <w:numId w:val="0"/>
        </w:numPr>
        <w:jc w:val="start"/>
        <w:rPr>
          <w:rFonts w:eastAsia="Times New Roman"/>
          <w:color w:val="222222"/>
        </w:rPr>
      </w:pPr>
    </w:p>
    <w:p w14:paraId="058AD52C" w14:textId="455B0023" w:rsidR="0EE567B6" w:rsidRDefault="0EE567B6" w:rsidP="0EE567B6">
      <w:pPr>
        <w:pStyle w:val="references"/>
        <w:numPr>
          <w:ilvl w:val="0"/>
          <w:numId w:val="0"/>
        </w:numPr>
        <w:jc w:val="start"/>
        <w:rPr>
          <w:rFonts w:eastAsia="Times New Roman"/>
          <w:color w:val="222222"/>
        </w:rPr>
      </w:pPr>
    </w:p>
    <w:p w14:paraId="0313C708" w14:textId="640261C6" w:rsidR="0EE567B6" w:rsidRDefault="0EE567B6" w:rsidP="0EE567B6">
      <w:pPr>
        <w:pStyle w:val="references"/>
        <w:numPr>
          <w:ilvl w:val="0"/>
          <w:numId w:val="0"/>
        </w:numPr>
        <w:jc w:val="start"/>
        <w:rPr>
          <w:rFonts w:eastAsia="Times New Roman"/>
          <w:color w:val="222222"/>
        </w:rPr>
      </w:pPr>
    </w:p>
    <w:p w14:paraId="54301D6B" w14:textId="5C2C0340" w:rsidR="0EE567B6" w:rsidRDefault="0EE567B6" w:rsidP="0EE567B6">
      <w:pPr>
        <w:pStyle w:val="references"/>
        <w:numPr>
          <w:ilvl w:val="0"/>
          <w:numId w:val="0"/>
        </w:numPr>
        <w:jc w:val="start"/>
        <w:rPr>
          <w:rFonts w:eastAsia="Times New Roman"/>
          <w:color w:val="222222"/>
        </w:rPr>
      </w:pPr>
    </w:p>
    <w:p w14:paraId="0DF49030" w14:textId="7BD35D80" w:rsidR="00797B8E" w:rsidRPr="003823CE" w:rsidRDefault="00797B8E" w:rsidP="573E52DA">
      <w:pPr>
        <w:pStyle w:val="ListParagraph"/>
        <w:jc w:val="start"/>
        <w:rPr>
          <w:rFonts w:eastAsia="Times New Roman"/>
          <w:sz w:val="16"/>
          <w:szCs w:val="16"/>
          <w:shd w:val="clear" w:color="auto" w:fill="FFFFFF"/>
          <w:lang w:eastAsia="en-GB"/>
        </w:rPr>
      </w:pPr>
    </w:p>
    <w:p w14:paraId="58904AD2" w14:textId="77777777" w:rsidR="003823CE" w:rsidRDefault="003823CE" w:rsidP="573E52DA">
      <w:pPr>
        <w:pStyle w:val="references"/>
        <w:numPr>
          <w:ilvl w:val="0"/>
          <w:numId w:val="0"/>
        </w:numPr>
        <w:jc w:val="start"/>
        <w:rPr>
          <w:rFonts w:eastAsia="Times New Roman"/>
        </w:rPr>
      </w:pPr>
    </w:p>
    <w:p w14:paraId="329333FB" w14:textId="77777777" w:rsidR="009303D9" w:rsidRDefault="009303D9" w:rsidP="573E52DA">
      <w:pPr>
        <w:pStyle w:val="references"/>
        <w:numPr>
          <w:ilvl w:val="0"/>
          <w:numId w:val="0"/>
        </w:numPr>
        <w:jc w:val="start"/>
        <w:rPr>
          <w:rFonts w:eastAsia="Times New Roman"/>
        </w:rPr>
      </w:pPr>
    </w:p>
    <w:p w14:paraId="543DE7EB" w14:textId="77777777" w:rsidR="00836367" w:rsidRPr="00F96569" w:rsidRDefault="00836367" w:rsidP="573E52DA">
      <w:pPr>
        <w:pStyle w:val="references"/>
        <w:numPr>
          <w:ilvl w:val="0"/>
          <w:numId w:val="0"/>
        </w:numPr>
        <w:spacing w:line="12pt" w:lineRule="auto"/>
        <w:jc w:val="start"/>
        <w:rPr>
          <w:rFonts w:eastAsia="Times New Roman"/>
          <w:b/>
          <w:bCs/>
          <w:noProof w:val="0"/>
          <w:color w:val="FF0000"/>
          <w:spacing w:val="-1"/>
          <w:lang w:val="x-none" w:eastAsia="x-none"/>
        </w:rPr>
        <w:sectPr w:rsidR="00836367" w:rsidRPr="00F96569" w:rsidSect="00C3165F">
          <w:type w:val="continuous"/>
          <w:pgSz w:w="595.30pt" w:h="841.90pt" w:code="9"/>
          <w:pgMar w:top="54pt" w:right="45.35pt" w:bottom="72pt" w:left="45.35pt" w:header="36pt" w:footer="36pt" w:gutter="0pt"/>
          <w:cols w:num="2" w:space="18pt"/>
          <w:docGrid w:linePitch="360"/>
        </w:sectPr>
      </w:pPr>
    </w:p>
    <w:p w14:paraId="65F70400" w14:textId="77777777" w:rsidR="009303D9" w:rsidRDefault="009303D9" w:rsidP="005B520E"/>
    <w:sectPr w:rsidR="009303D9" w:rsidSect="00C3165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8A98AE" w14:textId="77777777" w:rsidR="00C3165F" w:rsidRDefault="00C3165F" w:rsidP="001A3B3D">
      <w:r>
        <w:separator/>
      </w:r>
    </w:p>
  </w:endnote>
  <w:endnote w:type="continuationSeparator" w:id="0">
    <w:p w14:paraId="6FC8BA1B" w14:textId="77777777" w:rsidR="00C3165F" w:rsidRDefault="00C3165F" w:rsidP="001A3B3D">
      <w:r>
        <w:continuationSeparator/>
      </w:r>
    </w:p>
  </w:endnote>
  <w:endnote w:type="continuationNotice" w:id="1">
    <w:p w14:paraId="300D37A4" w14:textId="77777777" w:rsidR="00C3165F" w:rsidRDefault="00C3165F"/>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C159F6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9C936F9" w14:textId="77777777" w:rsidR="00C3165F" w:rsidRDefault="00C3165F" w:rsidP="001A3B3D">
      <w:r>
        <w:separator/>
      </w:r>
    </w:p>
  </w:footnote>
  <w:footnote w:type="continuationSeparator" w:id="0">
    <w:p w14:paraId="668624D6" w14:textId="77777777" w:rsidR="00C3165F" w:rsidRDefault="00C3165F" w:rsidP="001A3B3D">
      <w:r>
        <w:continuationSeparator/>
      </w:r>
    </w:p>
  </w:footnote>
  <w:footnote w:type="continuationNotice" w:id="1">
    <w:p w14:paraId="0D2DBB69" w14:textId="77777777" w:rsidR="00C3165F" w:rsidRDefault="00C3165F"/>
  </w:footnote>
</w:footnotes>
</file>

<file path=word/intelligence2.xml><?xml version="1.0" encoding="utf-8"?>
<int2:intelligence xmlns:int2="http://schemas.microsoft.com/office/intelligence/2020/intelligence" xmlns:oel="http://schemas.microsoft.com/office/2019/extlst">
  <int2:observations>
    <int2:textHash int2:hashCode="UxoPnFlq9ujUQn" int2:id="1Fl3GQnH">
      <int2:state int2:value="Rejected" int2:type="AugLoop_Text_Critique"/>
    </int2:textHash>
    <int2:textHash int2:hashCode="+7Wm+zkinu3740" int2:id="4JEuqEJi">
      <int2:state int2:value="Rejected" int2:type="AugLoop_Text_Critique"/>
    </int2:textHash>
    <int2:textHash int2:hashCode="azh87REIWNy82j" int2:id="4jhQ3AgG">
      <int2:state int2:value="Rejected" int2:type="AugLoop_Text_Critique"/>
    </int2:textHash>
    <int2:textHash int2:hashCode="M+R3XJ17YOxvz+" int2:id="86nwV9EU">
      <int2:state int2:value="Rejected" int2:type="AugLoop_Text_Critique"/>
    </int2:textHash>
    <int2:textHash int2:hashCode="nYJ+R9/4j1Ic5b" int2:id="AhOpBuVu">
      <int2:state int2:value="Rejected" int2:type="AugLoop_Text_Critique"/>
    </int2:textHash>
    <int2:textHash int2:hashCode="x7wvZqcvL6YYsR" int2:id="BKxmszPK">
      <int2:state int2:value="Rejected" int2:type="AugLoop_Text_Critique"/>
    </int2:textHash>
    <int2:textHash int2:hashCode="Q+75piq7ix4WVP" int2:id="CkILdppq">
      <int2:state int2:value="Rejected" int2:type="AugLoop_Text_Critique"/>
    </int2:textHash>
    <int2:textHash int2:hashCode="8ETNtKAzu/w0wO" int2:id="EouUzpzu">
      <int2:state int2:value="Rejected" int2:type="AugLoop_Text_Critique"/>
    </int2:textHash>
    <int2:textHash int2:hashCode="mE3vopDT3onSgr" int2:id="FFovcODv">
      <int2:state int2:value="Rejected" int2:type="AugLoop_Text_Critique"/>
    </int2:textHash>
    <int2:textHash int2:hashCode="x25UjjMGz+jJPj" int2:id="IHWM6smF">
      <int2:state int2:value="Rejected" int2:type="AugLoop_Text_Critique"/>
    </int2:textHash>
    <int2:textHash int2:hashCode="HXJoq+aPfq7CkF" int2:id="JJOkrzRO">
      <int2:state int2:value="Rejected" int2:type="AugLoop_Text_Critique"/>
    </int2:textHash>
    <int2:textHash int2:hashCode="KuLJpn5Cj6RWub" int2:id="Jw3vRLrm">
      <int2:state int2:value="Rejected" int2:type="AugLoop_Text_Critique"/>
    </int2:textHash>
    <int2:textHash int2:hashCode="w1E8MfVO+MtveG" int2:id="MxqatxDk">
      <int2:state int2:value="Rejected" int2:type="AugLoop_Text_Critique"/>
    </int2:textHash>
    <int2:textHash int2:hashCode="O0qnuOP0ZAhH3z" int2:id="NykMSlfK">
      <int2:state int2:value="Rejected" int2:type="AugLoop_Text_Critique"/>
    </int2:textHash>
    <int2:textHash int2:hashCode="rXOfhiGl6Hbefn" int2:id="PLGjZX06">
      <int2:state int2:value="Rejected" int2:type="AugLoop_Text_Critique"/>
    </int2:textHash>
    <int2:textHash int2:hashCode="B/xTmS+Tt65hUn" int2:id="VZOwWSKu">
      <int2:state int2:value="Rejected" int2:type="AugLoop_Text_Critique"/>
    </int2:textHash>
    <int2:textHash int2:hashCode="wuQozHJiZYvkel" int2:id="XxJCGXd5">
      <int2:state int2:value="Rejected" int2:type="AugLoop_Text_Critique"/>
    </int2:textHash>
    <int2:textHash int2:hashCode="J6azn/+zrAh1uT" int2:id="b2XHBmRw">
      <int2:state int2:value="Rejected" int2:type="AugLoop_Text_Critique"/>
    </int2:textHash>
    <int2:textHash int2:hashCode="gRs7FI2uigrRMZ" int2:id="bjzeljrr">
      <int2:state int2:value="Rejected" int2:type="AugLoop_Text_Critique"/>
    </int2:textHash>
    <int2:textHash int2:hashCode="n4GX61spc91c5I" int2:id="cPBoH8qI">
      <int2:state int2:value="Rejected" int2:type="AugLoop_Text_Critique"/>
    </int2:textHash>
    <int2:textHash int2:hashCode="IjNkyw40XqlrEK" int2:id="cxDeQUCU">
      <int2:state int2:value="Rejected" int2:type="AugLoop_Text_Critique"/>
    </int2:textHash>
    <int2:textHash int2:hashCode="5o2nf7NCftScKs" int2:id="fQYnWUdB">
      <int2:state int2:value="Rejected" int2:type="AugLoop_Text_Critique"/>
    </int2:textHash>
    <int2:textHash int2:hashCode="f+M3+f/KvFGJMe" int2:id="kUW6P0br">
      <int2:state int2:value="Rejected" int2:type="AugLoop_Text_Critique"/>
    </int2:textHash>
    <int2:textHash int2:hashCode="GzJksTlSA9UGh9" int2:id="lKq7wF2M">
      <int2:state int2:value="Rejected" int2:type="AugLoop_Text_Critique"/>
    </int2:textHash>
    <int2:textHash int2:hashCode="/abgGQXnPHEAAz" int2:id="mU2TBzGp">
      <int2:state int2:value="Rejected" int2:type="AugLoop_Text_Critique"/>
    </int2:textHash>
    <int2:textHash int2:hashCode="mHBm5zUTwGGmec" int2:id="nhHyInaS">
      <int2:state int2:value="Rejected" int2:type="AugLoop_Text_Critique"/>
    </int2:textHash>
    <int2:textHash int2:hashCode="8zzWm/FvZrxHv3" int2:id="qz0u1WTJ">
      <int2:state int2:value="Rejected" int2:type="AugLoop_Text_Critique"/>
    </int2:textHash>
    <int2:textHash int2:hashCode="XXX4n/RNd5I+Lt" int2:id="rS3ntkhL">
      <int2:state int2:value="Rejected" int2:type="AugLoop_Text_Critique"/>
    </int2:textHash>
    <int2:textHash int2:hashCode="r58Rc3S/L7TJi4" int2:id="rpmkQYVv">
      <int2:state int2:value="Rejected" int2:type="AugLoop_Text_Critique"/>
    </int2:textHash>
    <int2:textHash int2:hashCode="alRAr5zn+4By2N" int2:id="tM0Y6NzT">
      <int2:state int2:value="Rejected" int2:type="AugLoop_Text_Critique"/>
    </int2:textHash>
    <int2:textHash int2:hashCode="B+Cp7yjkhnJc/M" int2:id="vyDbhuga">
      <int2:state int2:value="Rejected" int2:type="AugLoop_Text_Critique"/>
    </int2:textHash>
    <int2:textHash int2:hashCode="bD9r2mwqnXWeg5" int2:id="yEkskfVl">
      <int2:state int2:value="Rejected" int2:type="AugLoop_Text_Critique"/>
    </int2:textHash>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FA4F83"/>
    <w:multiLevelType w:val="hybridMultilevel"/>
    <w:tmpl w:val="56FA4FA2"/>
    <w:lvl w:ilvl="0" w:tplc="0809001B">
      <w:start w:val="1"/>
      <w:numFmt w:val="lowerRoman"/>
      <w:lvlText w:val="%1."/>
      <w:lvlJc w:val="end"/>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42066C6"/>
    <w:multiLevelType w:val="hybridMultilevel"/>
    <w:tmpl w:val="FA6236CC"/>
    <w:lvl w:ilvl="0" w:tplc="937683DE">
      <w:start w:val="1"/>
      <w:numFmt w:val="upperRoman"/>
      <w:lvlText w:val="%1)"/>
      <w:lvlJc w:val="start"/>
      <w:pPr>
        <w:ind w:start="36pt" w:hanging="18pt"/>
      </w:pPr>
    </w:lvl>
    <w:lvl w:ilvl="1" w:tplc="56100FF8">
      <w:start w:val="1"/>
      <w:numFmt w:val="lowerLetter"/>
      <w:lvlText w:val="%2."/>
      <w:lvlJc w:val="start"/>
      <w:pPr>
        <w:ind w:start="72pt" w:hanging="18pt"/>
      </w:pPr>
    </w:lvl>
    <w:lvl w:ilvl="2" w:tplc="FCE8F0DA">
      <w:start w:val="1"/>
      <w:numFmt w:val="lowerRoman"/>
      <w:lvlText w:val="%3."/>
      <w:lvlJc w:val="end"/>
      <w:pPr>
        <w:ind w:start="108pt" w:hanging="9pt"/>
      </w:pPr>
    </w:lvl>
    <w:lvl w:ilvl="3" w:tplc="67E4ECA0">
      <w:start w:val="1"/>
      <w:numFmt w:val="decimal"/>
      <w:lvlText w:val="%4."/>
      <w:lvlJc w:val="start"/>
      <w:pPr>
        <w:ind w:start="144pt" w:hanging="18pt"/>
      </w:pPr>
    </w:lvl>
    <w:lvl w:ilvl="4" w:tplc="5B1E0384">
      <w:start w:val="1"/>
      <w:numFmt w:val="lowerLetter"/>
      <w:lvlText w:val="%5."/>
      <w:lvlJc w:val="start"/>
      <w:pPr>
        <w:ind w:start="180pt" w:hanging="18pt"/>
      </w:pPr>
    </w:lvl>
    <w:lvl w:ilvl="5" w:tplc="17848FF2">
      <w:start w:val="1"/>
      <w:numFmt w:val="lowerRoman"/>
      <w:lvlText w:val="%6."/>
      <w:lvlJc w:val="end"/>
      <w:pPr>
        <w:ind w:start="216pt" w:hanging="9pt"/>
      </w:pPr>
    </w:lvl>
    <w:lvl w:ilvl="6" w:tplc="AB80B99A">
      <w:start w:val="1"/>
      <w:numFmt w:val="decimal"/>
      <w:lvlText w:val="%7."/>
      <w:lvlJc w:val="start"/>
      <w:pPr>
        <w:ind w:start="252pt" w:hanging="18pt"/>
      </w:pPr>
    </w:lvl>
    <w:lvl w:ilvl="7" w:tplc="CDE8DD90">
      <w:start w:val="1"/>
      <w:numFmt w:val="lowerLetter"/>
      <w:lvlText w:val="%8."/>
      <w:lvlJc w:val="start"/>
      <w:pPr>
        <w:ind w:start="288pt" w:hanging="18pt"/>
      </w:pPr>
    </w:lvl>
    <w:lvl w:ilvl="8" w:tplc="9BC67774">
      <w:start w:val="1"/>
      <w:numFmt w:val="lowerRoman"/>
      <w:lvlText w:val="%9."/>
      <w:lvlJc w:val="end"/>
      <w:pPr>
        <w:ind w:start="324pt" w:hanging="9pt"/>
      </w:pPr>
    </w:lvl>
  </w:abstractNum>
  <w:abstractNum w:abstractNumId="13" w15:restartNumberingAfterBreak="0">
    <w:nsid w:val="15D1BBE2"/>
    <w:multiLevelType w:val="hybridMultilevel"/>
    <w:tmpl w:val="373C74A0"/>
    <w:lvl w:ilvl="0" w:tplc="94A4BFF8">
      <w:start w:val="1"/>
      <w:numFmt w:val="lowerRoman"/>
      <w:lvlText w:val="%1)"/>
      <w:lvlJc w:val="start"/>
      <w:pPr>
        <w:ind w:start="36pt" w:hanging="18pt"/>
      </w:pPr>
    </w:lvl>
    <w:lvl w:ilvl="1" w:tplc="250487EE">
      <w:start w:val="1"/>
      <w:numFmt w:val="lowerLetter"/>
      <w:lvlText w:val="%2."/>
      <w:lvlJc w:val="start"/>
      <w:pPr>
        <w:ind w:start="72pt" w:hanging="18pt"/>
      </w:pPr>
    </w:lvl>
    <w:lvl w:ilvl="2" w:tplc="473ACD9A">
      <w:start w:val="1"/>
      <w:numFmt w:val="lowerRoman"/>
      <w:lvlText w:val="%3."/>
      <w:lvlJc w:val="end"/>
      <w:pPr>
        <w:ind w:start="108pt" w:hanging="9pt"/>
      </w:pPr>
    </w:lvl>
    <w:lvl w:ilvl="3" w:tplc="1120393A">
      <w:start w:val="1"/>
      <w:numFmt w:val="decimal"/>
      <w:lvlText w:val="%4."/>
      <w:lvlJc w:val="start"/>
      <w:pPr>
        <w:ind w:start="144pt" w:hanging="18pt"/>
      </w:pPr>
    </w:lvl>
    <w:lvl w:ilvl="4" w:tplc="CE5EA830">
      <w:start w:val="1"/>
      <w:numFmt w:val="lowerLetter"/>
      <w:lvlText w:val="%5."/>
      <w:lvlJc w:val="start"/>
      <w:pPr>
        <w:ind w:start="180pt" w:hanging="18pt"/>
      </w:pPr>
    </w:lvl>
    <w:lvl w:ilvl="5" w:tplc="A59E08DE">
      <w:start w:val="1"/>
      <w:numFmt w:val="lowerRoman"/>
      <w:lvlText w:val="%6."/>
      <w:lvlJc w:val="end"/>
      <w:pPr>
        <w:ind w:start="216pt" w:hanging="9pt"/>
      </w:pPr>
    </w:lvl>
    <w:lvl w:ilvl="6" w:tplc="86D2A5A2">
      <w:start w:val="1"/>
      <w:numFmt w:val="decimal"/>
      <w:lvlText w:val="%7."/>
      <w:lvlJc w:val="start"/>
      <w:pPr>
        <w:ind w:start="252pt" w:hanging="18pt"/>
      </w:pPr>
    </w:lvl>
    <w:lvl w:ilvl="7" w:tplc="C7B05EB4">
      <w:start w:val="1"/>
      <w:numFmt w:val="lowerLetter"/>
      <w:lvlText w:val="%8."/>
      <w:lvlJc w:val="start"/>
      <w:pPr>
        <w:ind w:start="288pt" w:hanging="18pt"/>
      </w:pPr>
    </w:lvl>
    <w:lvl w:ilvl="8" w:tplc="98E655CC">
      <w:start w:val="1"/>
      <w:numFmt w:val="lowerRoman"/>
      <w:lvlText w:val="%9."/>
      <w:lvlJc w:val="end"/>
      <w:pPr>
        <w:ind w:start="324pt" w:hanging="9pt"/>
      </w:pPr>
    </w:lvl>
  </w:abstractNum>
  <w:abstractNum w:abstractNumId="14" w15:restartNumberingAfterBreak="0">
    <w:nsid w:val="188D168D"/>
    <w:multiLevelType w:val="hybridMultilevel"/>
    <w:tmpl w:val="71962B30"/>
    <w:lvl w:ilvl="0" w:tplc="3594F842">
      <w:start w:val="1"/>
      <w:numFmt w:val="decimal"/>
      <w:lvlText w:val="[%1]"/>
      <w:lvlJc w:val="start"/>
      <w:pPr>
        <w:ind w:start="36pt" w:hanging="18pt"/>
      </w:pPr>
    </w:lvl>
    <w:lvl w:ilvl="1" w:tplc="B9CA098C">
      <w:start w:val="1"/>
      <w:numFmt w:val="lowerLetter"/>
      <w:lvlText w:val="%2."/>
      <w:lvlJc w:val="start"/>
      <w:pPr>
        <w:ind w:start="72pt" w:hanging="18pt"/>
      </w:pPr>
    </w:lvl>
    <w:lvl w:ilvl="2" w:tplc="906C0F2A">
      <w:start w:val="1"/>
      <w:numFmt w:val="lowerRoman"/>
      <w:lvlText w:val="%3."/>
      <w:lvlJc w:val="end"/>
      <w:pPr>
        <w:ind w:start="108pt" w:hanging="9pt"/>
      </w:pPr>
    </w:lvl>
    <w:lvl w:ilvl="3" w:tplc="2F80C740">
      <w:start w:val="1"/>
      <w:numFmt w:val="decimal"/>
      <w:lvlText w:val="%4."/>
      <w:lvlJc w:val="start"/>
      <w:pPr>
        <w:ind w:start="144pt" w:hanging="18pt"/>
      </w:pPr>
    </w:lvl>
    <w:lvl w:ilvl="4" w:tplc="5E484DF4">
      <w:start w:val="1"/>
      <w:numFmt w:val="lowerLetter"/>
      <w:lvlText w:val="%5."/>
      <w:lvlJc w:val="start"/>
      <w:pPr>
        <w:ind w:start="180pt" w:hanging="18pt"/>
      </w:pPr>
    </w:lvl>
    <w:lvl w:ilvl="5" w:tplc="0972D74A">
      <w:start w:val="1"/>
      <w:numFmt w:val="lowerRoman"/>
      <w:lvlText w:val="%6."/>
      <w:lvlJc w:val="end"/>
      <w:pPr>
        <w:ind w:start="216pt" w:hanging="9pt"/>
      </w:pPr>
    </w:lvl>
    <w:lvl w:ilvl="6" w:tplc="D0001164">
      <w:start w:val="1"/>
      <w:numFmt w:val="decimal"/>
      <w:lvlText w:val="%7."/>
      <w:lvlJc w:val="start"/>
      <w:pPr>
        <w:ind w:start="252pt" w:hanging="18pt"/>
      </w:pPr>
    </w:lvl>
    <w:lvl w:ilvl="7" w:tplc="6A6896AE">
      <w:start w:val="1"/>
      <w:numFmt w:val="lowerLetter"/>
      <w:lvlText w:val="%8."/>
      <w:lvlJc w:val="start"/>
      <w:pPr>
        <w:ind w:start="288pt" w:hanging="18pt"/>
      </w:pPr>
    </w:lvl>
    <w:lvl w:ilvl="8" w:tplc="4046323C">
      <w:start w:val="1"/>
      <w:numFmt w:val="lowerRoman"/>
      <w:lvlText w:val="%9."/>
      <w:lvlJc w:val="end"/>
      <w:pPr>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E605EE1"/>
    <w:multiLevelType w:val="hybridMultilevel"/>
    <w:tmpl w:val="3D7C196A"/>
    <w:lvl w:ilvl="0" w:tplc="08090001">
      <w:start w:val="1"/>
      <w:numFmt w:val="bullet"/>
      <w:lvlText w:val=""/>
      <w:lvlJc w:val="start"/>
      <w:pPr>
        <w:ind w:start="72pt" w:hanging="18pt"/>
      </w:pPr>
      <w:rPr>
        <w:rFonts w:ascii="Symbol" w:hAnsi="Symbol" w:hint="default"/>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19" w15:restartNumberingAfterBreak="0">
    <w:nsid w:val="32F8AA67"/>
    <w:multiLevelType w:val="hybridMultilevel"/>
    <w:tmpl w:val="6E16B000"/>
    <w:lvl w:ilvl="0" w:tplc="751C3EA8">
      <w:start w:val="1"/>
      <w:numFmt w:val="decimal"/>
      <w:lvlText w:val="%1)"/>
      <w:lvlJc w:val="start"/>
      <w:pPr>
        <w:ind w:start="36pt" w:hanging="18pt"/>
      </w:pPr>
    </w:lvl>
    <w:lvl w:ilvl="1" w:tplc="28886ED0">
      <w:start w:val="1"/>
      <w:numFmt w:val="lowerLetter"/>
      <w:lvlText w:val="%2."/>
      <w:lvlJc w:val="start"/>
      <w:pPr>
        <w:ind w:start="72pt" w:hanging="18pt"/>
      </w:pPr>
    </w:lvl>
    <w:lvl w:ilvl="2" w:tplc="B7B2A0D2">
      <w:start w:val="1"/>
      <w:numFmt w:val="lowerRoman"/>
      <w:lvlText w:val="%3."/>
      <w:lvlJc w:val="end"/>
      <w:pPr>
        <w:ind w:start="108pt" w:hanging="9pt"/>
      </w:pPr>
    </w:lvl>
    <w:lvl w:ilvl="3" w:tplc="0B60D348">
      <w:start w:val="1"/>
      <w:numFmt w:val="decimal"/>
      <w:lvlText w:val="%4."/>
      <w:lvlJc w:val="start"/>
      <w:pPr>
        <w:ind w:start="144pt" w:hanging="18pt"/>
      </w:pPr>
    </w:lvl>
    <w:lvl w:ilvl="4" w:tplc="1CF660CE">
      <w:start w:val="1"/>
      <w:numFmt w:val="lowerLetter"/>
      <w:lvlText w:val="%5."/>
      <w:lvlJc w:val="start"/>
      <w:pPr>
        <w:ind w:start="180pt" w:hanging="18pt"/>
      </w:pPr>
    </w:lvl>
    <w:lvl w:ilvl="5" w:tplc="4C9451E6">
      <w:start w:val="1"/>
      <w:numFmt w:val="lowerRoman"/>
      <w:lvlText w:val="%6."/>
      <w:lvlJc w:val="end"/>
      <w:pPr>
        <w:ind w:start="216pt" w:hanging="9pt"/>
      </w:pPr>
    </w:lvl>
    <w:lvl w:ilvl="6" w:tplc="3B6ACE92">
      <w:start w:val="1"/>
      <w:numFmt w:val="decimal"/>
      <w:lvlText w:val="%7."/>
      <w:lvlJc w:val="start"/>
      <w:pPr>
        <w:ind w:start="252pt" w:hanging="18pt"/>
      </w:pPr>
    </w:lvl>
    <w:lvl w:ilvl="7" w:tplc="638666EE">
      <w:start w:val="1"/>
      <w:numFmt w:val="lowerLetter"/>
      <w:lvlText w:val="%8."/>
      <w:lvlJc w:val="start"/>
      <w:pPr>
        <w:ind w:start="288pt" w:hanging="18pt"/>
      </w:pPr>
    </w:lvl>
    <w:lvl w:ilvl="8" w:tplc="466888D2">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8B0B83"/>
    <w:multiLevelType w:val="hybridMultilevel"/>
    <w:tmpl w:val="C014495C"/>
    <w:lvl w:ilvl="0" w:tplc="C3C87052">
      <w:start w:val="1"/>
      <w:numFmt w:val="decimal"/>
      <w:lvlText w:val="[%1]"/>
      <w:lvlJc w:val="start"/>
      <w:pPr>
        <w:ind w:start="36pt" w:hanging="18pt"/>
      </w:pPr>
    </w:lvl>
    <w:lvl w:ilvl="1" w:tplc="960A7600">
      <w:start w:val="1"/>
      <w:numFmt w:val="lowerLetter"/>
      <w:lvlText w:val="%2."/>
      <w:lvlJc w:val="start"/>
      <w:pPr>
        <w:ind w:start="72pt" w:hanging="18pt"/>
      </w:pPr>
    </w:lvl>
    <w:lvl w:ilvl="2" w:tplc="5F8AAC2A">
      <w:start w:val="1"/>
      <w:numFmt w:val="lowerRoman"/>
      <w:lvlText w:val="%3."/>
      <w:lvlJc w:val="end"/>
      <w:pPr>
        <w:ind w:start="108pt" w:hanging="9pt"/>
      </w:pPr>
    </w:lvl>
    <w:lvl w:ilvl="3" w:tplc="3EAEE738">
      <w:start w:val="1"/>
      <w:numFmt w:val="decimal"/>
      <w:lvlText w:val="%4."/>
      <w:lvlJc w:val="start"/>
      <w:pPr>
        <w:ind w:start="144pt" w:hanging="18pt"/>
      </w:pPr>
    </w:lvl>
    <w:lvl w:ilvl="4" w:tplc="0DDC03AC">
      <w:start w:val="1"/>
      <w:numFmt w:val="lowerLetter"/>
      <w:lvlText w:val="%5."/>
      <w:lvlJc w:val="start"/>
      <w:pPr>
        <w:ind w:start="180pt" w:hanging="18pt"/>
      </w:pPr>
    </w:lvl>
    <w:lvl w:ilvl="5" w:tplc="55E6D368">
      <w:start w:val="1"/>
      <w:numFmt w:val="lowerRoman"/>
      <w:lvlText w:val="%6."/>
      <w:lvlJc w:val="end"/>
      <w:pPr>
        <w:ind w:start="216pt" w:hanging="9pt"/>
      </w:pPr>
    </w:lvl>
    <w:lvl w:ilvl="6" w:tplc="E1947D36">
      <w:start w:val="1"/>
      <w:numFmt w:val="decimal"/>
      <w:lvlText w:val="%7."/>
      <w:lvlJc w:val="start"/>
      <w:pPr>
        <w:ind w:start="252pt" w:hanging="18pt"/>
      </w:pPr>
    </w:lvl>
    <w:lvl w:ilvl="7" w:tplc="FC5CF778">
      <w:start w:val="1"/>
      <w:numFmt w:val="lowerLetter"/>
      <w:lvlText w:val="%8."/>
      <w:lvlJc w:val="start"/>
      <w:pPr>
        <w:ind w:start="288pt" w:hanging="18pt"/>
      </w:pPr>
    </w:lvl>
    <w:lvl w:ilvl="8" w:tplc="45DC714C">
      <w:start w:val="1"/>
      <w:numFmt w:val="lowerRoman"/>
      <w:lvlText w:val="%9."/>
      <w:lvlJc w:val="end"/>
      <w:pPr>
        <w:ind w:start="324pt" w:hanging="9pt"/>
      </w:pPr>
    </w:lvl>
  </w:abstractNum>
  <w:abstractNum w:abstractNumId="23" w15:restartNumberingAfterBreak="0">
    <w:nsid w:val="3D81404A"/>
    <w:multiLevelType w:val="hybridMultilevel"/>
    <w:tmpl w:val="BB2C0068"/>
    <w:lvl w:ilvl="0" w:tplc="21BA2B90">
      <w:numFmt w:val="bullet"/>
      <w:lvlText w:val=""/>
      <w:lvlJc w:val="start"/>
      <w:pPr>
        <w:ind w:start="55.20pt" w:hanging="19.20pt"/>
      </w:pPr>
      <w:rPr>
        <w:rFonts w:ascii="Symbol" w:eastAsia="Times New Roman" w:hAnsi="Symbol" w:cs="Times New Roman" w:hint="default"/>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24" w15:restartNumberingAfterBreak="0">
    <w:nsid w:val="4189603E"/>
    <w:multiLevelType w:val="hybridMultilevel"/>
    <w:tmpl w:val="0AB06E12"/>
    <w:lvl w:ilvl="0" w:tplc="E59AC2D4">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E1ECDE6E">
      <w:start w:val="1"/>
      <w:numFmt w:val="upperLetter"/>
      <w:pStyle w:val="Heading2"/>
      <w:lvlText w:val="%2."/>
      <w:lvlJc w:val="start"/>
      <w:pPr>
        <w:tabs>
          <w:tab w:val="num" w:pos="18pt"/>
        </w:tabs>
        <w:ind w:start="14.40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CA6C4BCC">
      <w:start w:val="1"/>
      <w:numFmt w:val="decimal"/>
      <w:pStyle w:val="Heading3"/>
      <w:lvlText w:val="%3)"/>
      <w:lvlJc w:val="start"/>
      <w:pPr>
        <w:tabs>
          <w:tab w:val="num" w:pos="27pt"/>
        </w:tabs>
        <w:ind w:firstLine="9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54FEF95C">
      <w:start w:val="1"/>
      <w:numFmt w:val="lowerLetter"/>
      <w:pStyle w:val="Heading4"/>
      <w:lvlText w:val="%4)"/>
      <w:lvlJc w:val="start"/>
      <w:pPr>
        <w:tabs>
          <w:tab w:val="num" w:pos="31.50pt"/>
        </w:tabs>
        <w:ind w:firstLine="18pt"/>
      </w:pPr>
      <w:rPr>
        <w:b w:val="0"/>
        <w:bCs w:val="0"/>
        <w:i/>
        <w:iCs/>
        <w:sz w:val="20"/>
        <w:szCs w:val="20"/>
      </w:rPr>
    </w:lvl>
    <w:lvl w:ilvl="4" w:tplc="CE6464E6">
      <w:start w:val="1"/>
      <w:numFmt w:val="decimal"/>
      <w:lvlRestart w:val="0"/>
      <w:lvlText w:val=""/>
      <w:lvlJc w:val="start"/>
      <w:pPr>
        <w:tabs>
          <w:tab w:val="num" w:pos="162pt"/>
        </w:tabs>
        <w:ind w:start="144pt"/>
      </w:pPr>
    </w:lvl>
    <w:lvl w:ilvl="5" w:tplc="3DC401D2">
      <w:start w:val="1"/>
      <w:numFmt w:val="lowerLetter"/>
      <w:lvlText w:val="(%6)"/>
      <w:lvlJc w:val="start"/>
      <w:pPr>
        <w:tabs>
          <w:tab w:val="num" w:pos="198pt"/>
        </w:tabs>
        <w:ind w:start="180pt"/>
      </w:pPr>
    </w:lvl>
    <w:lvl w:ilvl="6" w:tplc="2AEC2A60">
      <w:start w:val="1"/>
      <w:numFmt w:val="lowerRoman"/>
      <w:lvlText w:val="(%7)"/>
      <w:lvlJc w:val="start"/>
      <w:pPr>
        <w:tabs>
          <w:tab w:val="num" w:pos="234pt"/>
        </w:tabs>
        <w:ind w:start="216pt"/>
      </w:pPr>
    </w:lvl>
    <w:lvl w:ilvl="7" w:tplc="FEF24E30">
      <w:start w:val="1"/>
      <w:numFmt w:val="lowerLetter"/>
      <w:lvlText w:val="(%8)"/>
      <w:lvlJc w:val="start"/>
      <w:pPr>
        <w:tabs>
          <w:tab w:val="num" w:pos="270pt"/>
        </w:tabs>
        <w:ind w:start="252pt"/>
      </w:pPr>
    </w:lvl>
    <w:lvl w:ilvl="8" w:tplc="00422E30">
      <w:start w:val="1"/>
      <w:numFmt w:val="lowerRoman"/>
      <w:lvlText w:val="(%9)"/>
      <w:lvlJc w:val="start"/>
      <w:pPr>
        <w:tabs>
          <w:tab w:val="num" w:pos="306pt"/>
        </w:tabs>
        <w:ind w:start="288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1856EA3"/>
    <w:multiLevelType w:val="hybridMultilevel"/>
    <w:tmpl w:val="62D85EEC"/>
    <w:lvl w:ilvl="0" w:tplc="FD72A070">
      <w:start w:val="1"/>
      <w:numFmt w:val="lowerRoman"/>
      <w:lvlText w:val="%1)"/>
      <w:lvlJc w:val="start"/>
      <w:pPr>
        <w:ind w:start="36pt" w:hanging="18pt"/>
      </w:pPr>
    </w:lvl>
    <w:lvl w:ilvl="1" w:tplc="956E3666">
      <w:start w:val="1"/>
      <w:numFmt w:val="lowerLetter"/>
      <w:lvlText w:val="%2."/>
      <w:lvlJc w:val="start"/>
      <w:pPr>
        <w:ind w:start="72pt" w:hanging="18pt"/>
      </w:pPr>
    </w:lvl>
    <w:lvl w:ilvl="2" w:tplc="7666A604">
      <w:start w:val="1"/>
      <w:numFmt w:val="lowerRoman"/>
      <w:lvlText w:val="%3."/>
      <w:lvlJc w:val="end"/>
      <w:pPr>
        <w:ind w:start="108pt" w:hanging="9pt"/>
      </w:pPr>
    </w:lvl>
    <w:lvl w:ilvl="3" w:tplc="8B34B100">
      <w:start w:val="1"/>
      <w:numFmt w:val="decimal"/>
      <w:lvlText w:val="%4."/>
      <w:lvlJc w:val="start"/>
      <w:pPr>
        <w:ind w:start="144pt" w:hanging="18pt"/>
      </w:pPr>
    </w:lvl>
    <w:lvl w:ilvl="4" w:tplc="EFBA788E">
      <w:start w:val="1"/>
      <w:numFmt w:val="lowerLetter"/>
      <w:lvlText w:val="%5."/>
      <w:lvlJc w:val="start"/>
      <w:pPr>
        <w:ind w:start="180pt" w:hanging="18pt"/>
      </w:pPr>
    </w:lvl>
    <w:lvl w:ilvl="5" w:tplc="6CEE4C22">
      <w:start w:val="1"/>
      <w:numFmt w:val="lowerRoman"/>
      <w:lvlText w:val="%6."/>
      <w:lvlJc w:val="end"/>
      <w:pPr>
        <w:ind w:start="216pt" w:hanging="9pt"/>
      </w:pPr>
    </w:lvl>
    <w:lvl w:ilvl="6" w:tplc="2BE4341E">
      <w:start w:val="1"/>
      <w:numFmt w:val="decimal"/>
      <w:lvlText w:val="%7."/>
      <w:lvlJc w:val="start"/>
      <w:pPr>
        <w:ind w:start="252pt" w:hanging="18pt"/>
      </w:pPr>
    </w:lvl>
    <w:lvl w:ilvl="7" w:tplc="D2B05648">
      <w:start w:val="1"/>
      <w:numFmt w:val="lowerLetter"/>
      <w:lvlText w:val="%8."/>
      <w:lvlJc w:val="start"/>
      <w:pPr>
        <w:ind w:start="288pt" w:hanging="18pt"/>
      </w:pPr>
    </w:lvl>
    <w:lvl w:ilvl="8" w:tplc="9A94B39A">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F795E8B"/>
    <w:multiLevelType w:val="hybridMultilevel"/>
    <w:tmpl w:val="FFC00D02"/>
    <w:lvl w:ilvl="0" w:tplc="9190A61C">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64793140">
    <w:abstractNumId w:val="13"/>
  </w:num>
  <w:num w:numId="2" w16cid:durableId="635065199">
    <w:abstractNumId w:val="12"/>
  </w:num>
  <w:num w:numId="3" w16cid:durableId="1779985404">
    <w:abstractNumId w:val="19"/>
  </w:num>
  <w:num w:numId="4" w16cid:durableId="1125929702">
    <w:abstractNumId w:val="14"/>
  </w:num>
  <w:num w:numId="5" w16cid:durableId="1423532130">
    <w:abstractNumId w:val="20"/>
  </w:num>
  <w:num w:numId="6" w16cid:durableId="1935818839">
    <w:abstractNumId w:val="29"/>
  </w:num>
  <w:num w:numId="7" w16cid:durableId="1998074989">
    <w:abstractNumId w:val="17"/>
  </w:num>
  <w:num w:numId="8" w16cid:durableId="2026636751">
    <w:abstractNumId w:val="24"/>
  </w:num>
  <w:num w:numId="9" w16cid:durableId="1709574111">
    <w:abstractNumId w:val="24"/>
  </w:num>
  <w:num w:numId="10" w16cid:durableId="933706105">
    <w:abstractNumId w:val="24"/>
  </w:num>
  <w:num w:numId="11" w16cid:durableId="2022003631">
    <w:abstractNumId w:val="24"/>
  </w:num>
  <w:num w:numId="12" w16cid:durableId="478226758">
    <w:abstractNumId w:val="27"/>
  </w:num>
  <w:num w:numId="13" w16cid:durableId="2029328456">
    <w:abstractNumId w:val="30"/>
  </w:num>
  <w:num w:numId="14" w16cid:durableId="993946976">
    <w:abstractNumId w:val="21"/>
  </w:num>
  <w:num w:numId="15" w16cid:durableId="2116359188">
    <w:abstractNumId w:val="16"/>
  </w:num>
  <w:num w:numId="16" w16cid:durableId="1465732368">
    <w:abstractNumId w:val="15"/>
  </w:num>
  <w:num w:numId="17" w16cid:durableId="169221658">
    <w:abstractNumId w:val="0"/>
  </w:num>
  <w:num w:numId="18" w16cid:durableId="1850438819">
    <w:abstractNumId w:val="10"/>
  </w:num>
  <w:num w:numId="19" w16cid:durableId="850533451">
    <w:abstractNumId w:val="8"/>
  </w:num>
  <w:num w:numId="20" w16cid:durableId="1361318871">
    <w:abstractNumId w:val="7"/>
  </w:num>
  <w:num w:numId="21" w16cid:durableId="506480257">
    <w:abstractNumId w:val="6"/>
  </w:num>
  <w:num w:numId="22" w16cid:durableId="2084831348">
    <w:abstractNumId w:val="5"/>
  </w:num>
  <w:num w:numId="23" w16cid:durableId="456487622">
    <w:abstractNumId w:val="9"/>
  </w:num>
  <w:num w:numId="24" w16cid:durableId="1028481524">
    <w:abstractNumId w:val="4"/>
  </w:num>
  <w:num w:numId="25" w16cid:durableId="1733234861">
    <w:abstractNumId w:val="3"/>
  </w:num>
  <w:num w:numId="26" w16cid:durableId="2021465136">
    <w:abstractNumId w:val="2"/>
  </w:num>
  <w:num w:numId="27" w16cid:durableId="1834562517">
    <w:abstractNumId w:val="1"/>
  </w:num>
  <w:num w:numId="28" w16cid:durableId="263341231">
    <w:abstractNumId w:val="25"/>
  </w:num>
  <w:num w:numId="29" w16cid:durableId="1256788442">
    <w:abstractNumId w:val="24"/>
  </w:num>
  <w:num w:numId="30" w16cid:durableId="508448878">
    <w:abstractNumId w:val="28"/>
  </w:num>
  <w:num w:numId="31" w16cid:durableId="1385522219">
    <w:abstractNumId w:val="11"/>
  </w:num>
  <w:num w:numId="32" w16cid:durableId="1094673029">
    <w:abstractNumId w:val="26"/>
  </w:num>
  <w:num w:numId="33" w16cid:durableId="831793864">
    <w:abstractNumId w:val="22"/>
  </w:num>
  <w:num w:numId="34" w16cid:durableId="1486162811">
    <w:abstractNumId w:val="18"/>
  </w:num>
  <w:num w:numId="35" w16cid:durableId="1794713902">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1A0"/>
    <w:rsid w:val="00021F64"/>
    <w:rsid w:val="000273C4"/>
    <w:rsid w:val="0003200A"/>
    <w:rsid w:val="00033B60"/>
    <w:rsid w:val="000422EA"/>
    <w:rsid w:val="00044657"/>
    <w:rsid w:val="0004781E"/>
    <w:rsid w:val="0005642C"/>
    <w:rsid w:val="0006726E"/>
    <w:rsid w:val="00076109"/>
    <w:rsid w:val="00085377"/>
    <w:rsid w:val="0008758A"/>
    <w:rsid w:val="000A2844"/>
    <w:rsid w:val="000A353E"/>
    <w:rsid w:val="000A4B29"/>
    <w:rsid w:val="000B6375"/>
    <w:rsid w:val="000B7FA3"/>
    <w:rsid w:val="000C1265"/>
    <w:rsid w:val="000C1E68"/>
    <w:rsid w:val="000D1A68"/>
    <w:rsid w:val="000E0DBC"/>
    <w:rsid w:val="000E1FA2"/>
    <w:rsid w:val="000F5050"/>
    <w:rsid w:val="00101C8F"/>
    <w:rsid w:val="00106A38"/>
    <w:rsid w:val="00111DA3"/>
    <w:rsid w:val="00124C35"/>
    <w:rsid w:val="0015790C"/>
    <w:rsid w:val="00161183"/>
    <w:rsid w:val="00166C77"/>
    <w:rsid w:val="00177F09"/>
    <w:rsid w:val="00197419"/>
    <w:rsid w:val="001A16AB"/>
    <w:rsid w:val="001A2EFD"/>
    <w:rsid w:val="001A3B3D"/>
    <w:rsid w:val="001B17D0"/>
    <w:rsid w:val="001B67DC"/>
    <w:rsid w:val="001B730A"/>
    <w:rsid w:val="001C081C"/>
    <w:rsid w:val="001D2104"/>
    <w:rsid w:val="002110E2"/>
    <w:rsid w:val="002177F9"/>
    <w:rsid w:val="002207E4"/>
    <w:rsid w:val="00224AAA"/>
    <w:rsid w:val="002254A9"/>
    <w:rsid w:val="002266FB"/>
    <w:rsid w:val="00233D97"/>
    <w:rsid w:val="002347A2"/>
    <w:rsid w:val="00252A75"/>
    <w:rsid w:val="00267C46"/>
    <w:rsid w:val="00276801"/>
    <w:rsid w:val="002846EE"/>
    <w:rsid w:val="002850E3"/>
    <w:rsid w:val="002952AA"/>
    <w:rsid w:val="002A30AC"/>
    <w:rsid w:val="002A6BBF"/>
    <w:rsid w:val="002C4D5E"/>
    <w:rsid w:val="002C7DE5"/>
    <w:rsid w:val="002D3B5E"/>
    <w:rsid w:val="002E334D"/>
    <w:rsid w:val="002F29BB"/>
    <w:rsid w:val="0030168F"/>
    <w:rsid w:val="0030420F"/>
    <w:rsid w:val="003142C5"/>
    <w:rsid w:val="003166CE"/>
    <w:rsid w:val="003265A9"/>
    <w:rsid w:val="00330C65"/>
    <w:rsid w:val="00332410"/>
    <w:rsid w:val="00340DB1"/>
    <w:rsid w:val="0034141E"/>
    <w:rsid w:val="003447F8"/>
    <w:rsid w:val="003454F9"/>
    <w:rsid w:val="00353EFD"/>
    <w:rsid w:val="00354FCF"/>
    <w:rsid w:val="00357347"/>
    <w:rsid w:val="00364D2B"/>
    <w:rsid w:val="00370543"/>
    <w:rsid w:val="00377F6E"/>
    <w:rsid w:val="003823CE"/>
    <w:rsid w:val="00392939"/>
    <w:rsid w:val="00393324"/>
    <w:rsid w:val="003A19E2"/>
    <w:rsid w:val="003A356B"/>
    <w:rsid w:val="003B01B5"/>
    <w:rsid w:val="003B2B40"/>
    <w:rsid w:val="003B4E04"/>
    <w:rsid w:val="003C3383"/>
    <w:rsid w:val="003C7CE0"/>
    <w:rsid w:val="003D53CD"/>
    <w:rsid w:val="003D5430"/>
    <w:rsid w:val="003F0C12"/>
    <w:rsid w:val="003F2C7F"/>
    <w:rsid w:val="003F5A08"/>
    <w:rsid w:val="00407832"/>
    <w:rsid w:val="00416104"/>
    <w:rsid w:val="00420716"/>
    <w:rsid w:val="0042139C"/>
    <w:rsid w:val="004256D1"/>
    <w:rsid w:val="00425976"/>
    <w:rsid w:val="00430CCD"/>
    <w:rsid w:val="004325FB"/>
    <w:rsid w:val="00434245"/>
    <w:rsid w:val="004432BA"/>
    <w:rsid w:val="0044407E"/>
    <w:rsid w:val="00447BB9"/>
    <w:rsid w:val="004552CA"/>
    <w:rsid w:val="00456CE6"/>
    <w:rsid w:val="0046031D"/>
    <w:rsid w:val="00470D49"/>
    <w:rsid w:val="00473AC9"/>
    <w:rsid w:val="004B7586"/>
    <w:rsid w:val="004C2E02"/>
    <w:rsid w:val="004D0E0C"/>
    <w:rsid w:val="004D59A1"/>
    <w:rsid w:val="004D72B5"/>
    <w:rsid w:val="004E13CE"/>
    <w:rsid w:val="004E785A"/>
    <w:rsid w:val="004F463B"/>
    <w:rsid w:val="004F787C"/>
    <w:rsid w:val="00521A37"/>
    <w:rsid w:val="00527222"/>
    <w:rsid w:val="005354B7"/>
    <w:rsid w:val="0054301C"/>
    <w:rsid w:val="0055135D"/>
    <w:rsid w:val="00551B7F"/>
    <w:rsid w:val="0056610F"/>
    <w:rsid w:val="00575BCA"/>
    <w:rsid w:val="00597E9D"/>
    <w:rsid w:val="005B0344"/>
    <w:rsid w:val="005B2F70"/>
    <w:rsid w:val="005B520E"/>
    <w:rsid w:val="005C10B4"/>
    <w:rsid w:val="005C320D"/>
    <w:rsid w:val="005C4282"/>
    <w:rsid w:val="005E2800"/>
    <w:rsid w:val="005E5EC3"/>
    <w:rsid w:val="005E7DC2"/>
    <w:rsid w:val="005F30B4"/>
    <w:rsid w:val="00601309"/>
    <w:rsid w:val="00605825"/>
    <w:rsid w:val="00605F5F"/>
    <w:rsid w:val="00620714"/>
    <w:rsid w:val="00634DE5"/>
    <w:rsid w:val="00645D22"/>
    <w:rsid w:val="00651A08"/>
    <w:rsid w:val="00654204"/>
    <w:rsid w:val="00656C0C"/>
    <w:rsid w:val="006579FB"/>
    <w:rsid w:val="00662608"/>
    <w:rsid w:val="00663ECD"/>
    <w:rsid w:val="00670434"/>
    <w:rsid w:val="00693B23"/>
    <w:rsid w:val="006A32B9"/>
    <w:rsid w:val="006A6C61"/>
    <w:rsid w:val="006A7FAC"/>
    <w:rsid w:val="006B6B66"/>
    <w:rsid w:val="006F6D3D"/>
    <w:rsid w:val="006F76EB"/>
    <w:rsid w:val="00700778"/>
    <w:rsid w:val="00703000"/>
    <w:rsid w:val="00715BEA"/>
    <w:rsid w:val="00716230"/>
    <w:rsid w:val="00717360"/>
    <w:rsid w:val="00721197"/>
    <w:rsid w:val="00732CA2"/>
    <w:rsid w:val="007364BE"/>
    <w:rsid w:val="0074021B"/>
    <w:rsid w:val="00740EEA"/>
    <w:rsid w:val="00745D99"/>
    <w:rsid w:val="00766CCA"/>
    <w:rsid w:val="00780FE5"/>
    <w:rsid w:val="007842C9"/>
    <w:rsid w:val="00784C3E"/>
    <w:rsid w:val="00793B67"/>
    <w:rsid w:val="00794804"/>
    <w:rsid w:val="00795E58"/>
    <w:rsid w:val="00797B8E"/>
    <w:rsid w:val="007A53C0"/>
    <w:rsid w:val="007B33F1"/>
    <w:rsid w:val="007B6CFC"/>
    <w:rsid w:val="007B6DDA"/>
    <w:rsid w:val="007C0308"/>
    <w:rsid w:val="007C1491"/>
    <w:rsid w:val="007C2FF2"/>
    <w:rsid w:val="007D5C1B"/>
    <w:rsid w:val="007D6232"/>
    <w:rsid w:val="007E6924"/>
    <w:rsid w:val="007F1F99"/>
    <w:rsid w:val="007F67C8"/>
    <w:rsid w:val="007F768F"/>
    <w:rsid w:val="00800D52"/>
    <w:rsid w:val="008074A1"/>
    <w:rsid w:val="0080791D"/>
    <w:rsid w:val="00810962"/>
    <w:rsid w:val="00816A39"/>
    <w:rsid w:val="00835FD1"/>
    <w:rsid w:val="00836367"/>
    <w:rsid w:val="008451EC"/>
    <w:rsid w:val="00846100"/>
    <w:rsid w:val="008473C7"/>
    <w:rsid w:val="00850DCA"/>
    <w:rsid w:val="008512B2"/>
    <w:rsid w:val="00864949"/>
    <w:rsid w:val="00870E01"/>
    <w:rsid w:val="008721DC"/>
    <w:rsid w:val="00873603"/>
    <w:rsid w:val="00880A17"/>
    <w:rsid w:val="00882932"/>
    <w:rsid w:val="008A2C7D"/>
    <w:rsid w:val="008A3845"/>
    <w:rsid w:val="008A4089"/>
    <w:rsid w:val="008A4653"/>
    <w:rsid w:val="008B6524"/>
    <w:rsid w:val="008C4B23"/>
    <w:rsid w:val="008D344E"/>
    <w:rsid w:val="008D7416"/>
    <w:rsid w:val="008E4BBA"/>
    <w:rsid w:val="008F6E2C"/>
    <w:rsid w:val="009303D9"/>
    <w:rsid w:val="009338D6"/>
    <w:rsid w:val="00933C64"/>
    <w:rsid w:val="009435AC"/>
    <w:rsid w:val="00951EE8"/>
    <w:rsid w:val="0095613D"/>
    <w:rsid w:val="009605B7"/>
    <w:rsid w:val="00967A06"/>
    <w:rsid w:val="00970DC2"/>
    <w:rsid w:val="00972203"/>
    <w:rsid w:val="0098601A"/>
    <w:rsid w:val="0099137B"/>
    <w:rsid w:val="0099359F"/>
    <w:rsid w:val="009A1CC2"/>
    <w:rsid w:val="009A2E1C"/>
    <w:rsid w:val="009F1D79"/>
    <w:rsid w:val="00A01567"/>
    <w:rsid w:val="00A059B3"/>
    <w:rsid w:val="00A07A18"/>
    <w:rsid w:val="00A54BC6"/>
    <w:rsid w:val="00A56868"/>
    <w:rsid w:val="00A63A1A"/>
    <w:rsid w:val="00A65632"/>
    <w:rsid w:val="00A67650"/>
    <w:rsid w:val="00A76E66"/>
    <w:rsid w:val="00A913E2"/>
    <w:rsid w:val="00AA5E71"/>
    <w:rsid w:val="00AB170C"/>
    <w:rsid w:val="00AB3B15"/>
    <w:rsid w:val="00AB4DEF"/>
    <w:rsid w:val="00AB777C"/>
    <w:rsid w:val="00AC1F57"/>
    <w:rsid w:val="00AE3409"/>
    <w:rsid w:val="00B11A60"/>
    <w:rsid w:val="00B22613"/>
    <w:rsid w:val="00B330DC"/>
    <w:rsid w:val="00B351C5"/>
    <w:rsid w:val="00B35501"/>
    <w:rsid w:val="00B373EA"/>
    <w:rsid w:val="00B40DF1"/>
    <w:rsid w:val="00B44A76"/>
    <w:rsid w:val="00B5333A"/>
    <w:rsid w:val="00B61330"/>
    <w:rsid w:val="00B75228"/>
    <w:rsid w:val="00B768D1"/>
    <w:rsid w:val="00B8686D"/>
    <w:rsid w:val="00B9140D"/>
    <w:rsid w:val="00B96D23"/>
    <w:rsid w:val="00BA1025"/>
    <w:rsid w:val="00BA1BDF"/>
    <w:rsid w:val="00BB17AA"/>
    <w:rsid w:val="00BB2D02"/>
    <w:rsid w:val="00BC3420"/>
    <w:rsid w:val="00BC47AE"/>
    <w:rsid w:val="00BC49BE"/>
    <w:rsid w:val="00BD4349"/>
    <w:rsid w:val="00BD670B"/>
    <w:rsid w:val="00BE0D6E"/>
    <w:rsid w:val="00BE224B"/>
    <w:rsid w:val="00BE3431"/>
    <w:rsid w:val="00BE7D3C"/>
    <w:rsid w:val="00BF52C6"/>
    <w:rsid w:val="00BF5FF6"/>
    <w:rsid w:val="00C018FA"/>
    <w:rsid w:val="00C0207F"/>
    <w:rsid w:val="00C022B0"/>
    <w:rsid w:val="00C10BE9"/>
    <w:rsid w:val="00C12D63"/>
    <w:rsid w:val="00C16117"/>
    <w:rsid w:val="00C2078B"/>
    <w:rsid w:val="00C21A3E"/>
    <w:rsid w:val="00C3075A"/>
    <w:rsid w:val="00C3165F"/>
    <w:rsid w:val="00C3618A"/>
    <w:rsid w:val="00C672EF"/>
    <w:rsid w:val="00C919A4"/>
    <w:rsid w:val="00C97A65"/>
    <w:rsid w:val="00CA4392"/>
    <w:rsid w:val="00CB3A8D"/>
    <w:rsid w:val="00CC116B"/>
    <w:rsid w:val="00CC393F"/>
    <w:rsid w:val="00CC4897"/>
    <w:rsid w:val="00CE1003"/>
    <w:rsid w:val="00CF0275"/>
    <w:rsid w:val="00D006AC"/>
    <w:rsid w:val="00D0119A"/>
    <w:rsid w:val="00D02863"/>
    <w:rsid w:val="00D0795D"/>
    <w:rsid w:val="00D107FC"/>
    <w:rsid w:val="00D10C5F"/>
    <w:rsid w:val="00D13C01"/>
    <w:rsid w:val="00D2176E"/>
    <w:rsid w:val="00D401C8"/>
    <w:rsid w:val="00D429A2"/>
    <w:rsid w:val="00D607C0"/>
    <w:rsid w:val="00D632BE"/>
    <w:rsid w:val="00D72D06"/>
    <w:rsid w:val="00D7522C"/>
    <w:rsid w:val="00D7536F"/>
    <w:rsid w:val="00D76668"/>
    <w:rsid w:val="00D955EE"/>
    <w:rsid w:val="00DA1438"/>
    <w:rsid w:val="00DA2250"/>
    <w:rsid w:val="00DB7939"/>
    <w:rsid w:val="00DC5593"/>
    <w:rsid w:val="00DD7B2E"/>
    <w:rsid w:val="00DF1447"/>
    <w:rsid w:val="00DF34B9"/>
    <w:rsid w:val="00DF778E"/>
    <w:rsid w:val="00E0215F"/>
    <w:rsid w:val="00E02C97"/>
    <w:rsid w:val="00E07383"/>
    <w:rsid w:val="00E165BC"/>
    <w:rsid w:val="00E16F70"/>
    <w:rsid w:val="00E20805"/>
    <w:rsid w:val="00E230E8"/>
    <w:rsid w:val="00E319DD"/>
    <w:rsid w:val="00E421BF"/>
    <w:rsid w:val="00E4595A"/>
    <w:rsid w:val="00E61E12"/>
    <w:rsid w:val="00E66203"/>
    <w:rsid w:val="00E7596C"/>
    <w:rsid w:val="00E80D29"/>
    <w:rsid w:val="00E878F2"/>
    <w:rsid w:val="00EA615C"/>
    <w:rsid w:val="00EA6F08"/>
    <w:rsid w:val="00EB2721"/>
    <w:rsid w:val="00EB410E"/>
    <w:rsid w:val="00EB4B70"/>
    <w:rsid w:val="00EC1F15"/>
    <w:rsid w:val="00EC297D"/>
    <w:rsid w:val="00EC5036"/>
    <w:rsid w:val="00EC54AF"/>
    <w:rsid w:val="00ED0149"/>
    <w:rsid w:val="00ED0A88"/>
    <w:rsid w:val="00ED1BB9"/>
    <w:rsid w:val="00ED5CBC"/>
    <w:rsid w:val="00EE2301"/>
    <w:rsid w:val="00EE4943"/>
    <w:rsid w:val="00EF7DE3"/>
    <w:rsid w:val="00F03103"/>
    <w:rsid w:val="00F061EC"/>
    <w:rsid w:val="00F11D52"/>
    <w:rsid w:val="00F22338"/>
    <w:rsid w:val="00F271DE"/>
    <w:rsid w:val="00F50A8E"/>
    <w:rsid w:val="00F60A6A"/>
    <w:rsid w:val="00F627DA"/>
    <w:rsid w:val="00F65ABB"/>
    <w:rsid w:val="00F662F8"/>
    <w:rsid w:val="00F7288F"/>
    <w:rsid w:val="00F847A6"/>
    <w:rsid w:val="00F86015"/>
    <w:rsid w:val="00F92B10"/>
    <w:rsid w:val="00F935F6"/>
    <w:rsid w:val="00F9441B"/>
    <w:rsid w:val="00F94A5E"/>
    <w:rsid w:val="00F97CB4"/>
    <w:rsid w:val="00FA1FE3"/>
    <w:rsid w:val="00FA2166"/>
    <w:rsid w:val="00FA4C32"/>
    <w:rsid w:val="00FB04B0"/>
    <w:rsid w:val="00FD221F"/>
    <w:rsid w:val="00FD73C8"/>
    <w:rsid w:val="00FE0529"/>
    <w:rsid w:val="00FE4488"/>
    <w:rsid w:val="00FE7114"/>
    <w:rsid w:val="00FF2987"/>
    <w:rsid w:val="00FF7DC8"/>
    <w:rsid w:val="065F7DC6"/>
    <w:rsid w:val="0E94AF6B"/>
    <w:rsid w:val="0EE567B6"/>
    <w:rsid w:val="0EFBEE4F"/>
    <w:rsid w:val="0F10C1D5"/>
    <w:rsid w:val="1C3E8A70"/>
    <w:rsid w:val="1DDA5AD1"/>
    <w:rsid w:val="240DC1DC"/>
    <w:rsid w:val="27C90730"/>
    <w:rsid w:val="2995DBBA"/>
    <w:rsid w:val="3041A6C5"/>
    <w:rsid w:val="31575891"/>
    <w:rsid w:val="32527192"/>
    <w:rsid w:val="32881545"/>
    <w:rsid w:val="35CC5154"/>
    <w:rsid w:val="38ED7105"/>
    <w:rsid w:val="3F4D6FF0"/>
    <w:rsid w:val="40DC0794"/>
    <w:rsid w:val="4390DDB5"/>
    <w:rsid w:val="47A18576"/>
    <w:rsid w:val="47A9C605"/>
    <w:rsid w:val="4CFB4D0F"/>
    <w:rsid w:val="4FC2FD31"/>
    <w:rsid w:val="509138E8"/>
    <w:rsid w:val="50D1ADEE"/>
    <w:rsid w:val="573E52DA"/>
    <w:rsid w:val="6642D2D9"/>
    <w:rsid w:val="6722FD15"/>
    <w:rsid w:val="6831ADD2"/>
    <w:rsid w:val="78FA66DE"/>
    <w:rsid w:val="7B8AF651"/>
    <w:rsid w:val="7D5F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31E23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8"/>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8"/>
      </w:numPr>
      <w:spacing w:before="6pt" w:after="3pt"/>
      <w:jc w:val="start"/>
      <w:outlineLvl w:val="1"/>
    </w:pPr>
    <w:rPr>
      <w:i/>
      <w:iCs/>
      <w:noProof/>
    </w:rPr>
  </w:style>
  <w:style w:type="paragraph" w:styleId="Heading3">
    <w:name w:val="heading 3"/>
    <w:basedOn w:val="Normal"/>
    <w:next w:val="Normal"/>
    <w:qFormat/>
    <w:rsid w:val="00794804"/>
    <w:pPr>
      <w:numPr>
        <w:ilvl w:val="2"/>
        <w:numId w:val="8"/>
      </w:numPr>
      <w:tabs>
        <w:tab w:val="clear" w:pos="27pt"/>
        <w:tab w:val="num" w:pos="108pt"/>
      </w:tabs>
      <w:spacing w:line="12pt" w:lineRule="exact"/>
      <w:ind w:start="108pt" w:firstLine="14.40pt"/>
      <w:jc w:val="both"/>
      <w:outlineLvl w:val="2"/>
    </w:pPr>
    <w:rPr>
      <w:i/>
      <w:iCs/>
      <w:noProof/>
    </w:rPr>
  </w:style>
  <w:style w:type="paragraph" w:styleId="Heading4">
    <w:name w:val="heading 4"/>
    <w:basedOn w:val="Normal"/>
    <w:next w:val="Normal"/>
    <w:qFormat/>
    <w:rsid w:val="00794804"/>
    <w:pPr>
      <w:numPr>
        <w:ilvl w:val="3"/>
        <w:numId w:val="8"/>
      </w:numPr>
      <w:tabs>
        <w:tab w:val="clear" w:pos="31.50pt"/>
        <w:tab w:val="start" w:pos="36pt"/>
        <w:tab w:val="num" w:pos="144pt"/>
      </w:tabs>
      <w:spacing w:before="2pt" w:after="2pt"/>
      <w:ind w:start="144pt"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5"/>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6"/>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7"/>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2"/>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8"/>
      </w:numPr>
      <w:spacing w:before="3pt" w:after="1.50pt"/>
      <w:ind w:start="2.90pt" w:hanging="1.45pt"/>
      <w:jc w:val="end"/>
    </w:pPr>
    <w:rPr>
      <w:sz w:val="12"/>
      <w:szCs w:val="12"/>
    </w:rPr>
  </w:style>
  <w:style w:type="paragraph" w:customStyle="1" w:styleId="tablehead">
    <w:name w:val="table head"/>
    <w:pPr>
      <w:numPr>
        <w:numId w:val="13"/>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B351C5"/>
    <w:rPr>
      <w:b/>
      <w:bCs/>
    </w:rPr>
  </w:style>
  <w:style w:type="character" w:styleId="Hyperlink">
    <w:name w:val="Hyperlink"/>
    <w:basedOn w:val="DefaultParagraphFont"/>
    <w:uiPriority w:val="99"/>
    <w:unhideWhenUsed/>
    <w:rsid w:val="003823CE"/>
    <w:rPr>
      <w:color w:val="0563C1" w:themeColor="hyperlink"/>
      <w:u w:val="single"/>
    </w:rPr>
  </w:style>
  <w:style w:type="character" w:styleId="UnresolvedMention">
    <w:name w:val="Unresolved Mention"/>
    <w:basedOn w:val="DefaultParagraphFont"/>
    <w:uiPriority w:val="99"/>
    <w:semiHidden/>
    <w:unhideWhenUsed/>
    <w:rsid w:val="00E4595A"/>
    <w:rPr>
      <w:color w:val="605E5C"/>
      <w:shd w:val="clear" w:color="auto" w:fill="E1DFDD"/>
    </w:rPr>
  </w:style>
  <w:style w:type="paragraph" w:styleId="NormalWeb">
    <w:name w:val="Normal (Web)"/>
    <w:basedOn w:val="Normal"/>
    <w:uiPriority w:val="99"/>
    <w:unhideWhenUsed/>
    <w:rsid w:val="00F662F8"/>
    <w:pPr>
      <w:spacing w:before="5pt" w:beforeAutospacing="1" w:after="5pt" w:afterAutospacing="1"/>
      <w:jc w:val="start"/>
    </w:pPr>
    <w:rPr>
      <w:rFonts w:eastAsia="Times New Roman"/>
      <w:sz w:val="24"/>
      <w:szCs w:val="24"/>
      <w:lang w:val="en-GB" w:eastAsia="en-GB"/>
    </w:rPr>
  </w:style>
  <w:style w:type="paragraph" w:styleId="ListParagraph">
    <w:name w:val="List Paragraph"/>
    <w:basedOn w:val="Normal"/>
    <w:uiPriority w:val="34"/>
    <w:qFormat/>
    <w:pPr>
      <w:ind w:start="36pt"/>
      <w:contextualSpacing/>
    </w:pPr>
  </w:style>
  <w:style w:type="paragraph" w:styleId="Revision">
    <w:name w:val="Revision"/>
    <w:hidden/>
    <w:uiPriority w:val="99"/>
    <w:semiHidden/>
    <w:rsid w:val="00BD4349"/>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6923">
      <w:bodyDiv w:val="1"/>
      <w:marLeft w:val="0pt"/>
      <w:marRight w:val="0pt"/>
      <w:marTop w:val="0pt"/>
      <w:marBottom w:val="0pt"/>
      <w:divBdr>
        <w:top w:val="none" w:sz="0" w:space="0" w:color="auto"/>
        <w:left w:val="none" w:sz="0" w:space="0" w:color="auto"/>
        <w:bottom w:val="none" w:sz="0" w:space="0" w:color="auto"/>
        <w:right w:val="none" w:sz="0" w:space="0" w:color="auto"/>
      </w:divBdr>
    </w:div>
    <w:div w:id="6908834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5153067">
          <w:marLeft w:val="0pt"/>
          <w:marRight w:val="0pt"/>
          <w:marTop w:val="0pt"/>
          <w:marBottom w:val="0pt"/>
          <w:divBdr>
            <w:top w:val="none" w:sz="0" w:space="0" w:color="auto"/>
            <w:left w:val="none" w:sz="0" w:space="0" w:color="auto"/>
            <w:bottom w:val="none" w:sz="0" w:space="0" w:color="auto"/>
            <w:right w:val="none" w:sz="0" w:space="0" w:color="auto"/>
          </w:divBdr>
          <w:divsChild>
            <w:div w:id="900020180">
              <w:marLeft w:val="0pt"/>
              <w:marRight w:val="0pt"/>
              <w:marTop w:val="0pt"/>
              <w:marBottom w:val="0pt"/>
              <w:divBdr>
                <w:top w:val="none" w:sz="0" w:space="0" w:color="auto"/>
                <w:left w:val="none" w:sz="0" w:space="0" w:color="auto"/>
                <w:bottom w:val="none" w:sz="0" w:space="0" w:color="auto"/>
                <w:right w:val="none" w:sz="0" w:space="0" w:color="auto"/>
              </w:divBdr>
            </w:div>
          </w:divsChild>
        </w:div>
        <w:div w:id="1273249049">
          <w:marLeft w:val="0pt"/>
          <w:marRight w:val="0pt"/>
          <w:marTop w:val="0pt"/>
          <w:marBottom w:val="0pt"/>
          <w:divBdr>
            <w:top w:val="none" w:sz="0" w:space="0" w:color="auto"/>
            <w:left w:val="none" w:sz="0" w:space="0" w:color="auto"/>
            <w:bottom w:val="none" w:sz="0" w:space="0" w:color="auto"/>
            <w:right w:val="none" w:sz="0" w:space="0" w:color="auto"/>
          </w:divBdr>
          <w:divsChild>
            <w:div w:id="2123378336">
              <w:marLeft w:val="0pt"/>
              <w:marRight w:val="0pt"/>
              <w:marTop w:val="0pt"/>
              <w:marBottom w:val="0pt"/>
              <w:divBdr>
                <w:top w:val="none" w:sz="0" w:space="0" w:color="auto"/>
                <w:left w:val="none" w:sz="0" w:space="0" w:color="auto"/>
                <w:bottom w:val="none" w:sz="0" w:space="0" w:color="auto"/>
                <w:right w:val="none" w:sz="0" w:space="0" w:color="auto"/>
              </w:divBdr>
            </w:div>
          </w:divsChild>
        </w:div>
        <w:div w:id="738940155">
          <w:marLeft w:val="0pt"/>
          <w:marRight w:val="0pt"/>
          <w:marTop w:val="0pt"/>
          <w:marBottom w:val="0pt"/>
          <w:divBdr>
            <w:top w:val="none" w:sz="0" w:space="0" w:color="auto"/>
            <w:left w:val="none" w:sz="0" w:space="0" w:color="auto"/>
            <w:bottom w:val="none" w:sz="0" w:space="0" w:color="auto"/>
            <w:right w:val="none" w:sz="0" w:space="0" w:color="auto"/>
          </w:divBdr>
          <w:divsChild>
            <w:div w:id="37362037">
              <w:marLeft w:val="0pt"/>
              <w:marRight w:val="0pt"/>
              <w:marTop w:val="0pt"/>
              <w:marBottom w:val="0pt"/>
              <w:divBdr>
                <w:top w:val="none" w:sz="0" w:space="0" w:color="auto"/>
                <w:left w:val="none" w:sz="0" w:space="0" w:color="auto"/>
                <w:bottom w:val="none" w:sz="0" w:space="0" w:color="auto"/>
                <w:right w:val="none" w:sz="0" w:space="0" w:color="auto"/>
              </w:divBdr>
            </w:div>
          </w:divsChild>
        </w:div>
        <w:div w:id="255553549">
          <w:marLeft w:val="0pt"/>
          <w:marRight w:val="0pt"/>
          <w:marTop w:val="0pt"/>
          <w:marBottom w:val="0pt"/>
          <w:divBdr>
            <w:top w:val="none" w:sz="0" w:space="0" w:color="auto"/>
            <w:left w:val="none" w:sz="0" w:space="0" w:color="auto"/>
            <w:bottom w:val="none" w:sz="0" w:space="0" w:color="auto"/>
            <w:right w:val="none" w:sz="0" w:space="0" w:color="auto"/>
          </w:divBdr>
          <w:divsChild>
            <w:div w:id="1164249429">
              <w:marLeft w:val="0pt"/>
              <w:marRight w:val="0pt"/>
              <w:marTop w:val="0pt"/>
              <w:marBottom w:val="0pt"/>
              <w:divBdr>
                <w:top w:val="none" w:sz="0" w:space="0" w:color="auto"/>
                <w:left w:val="none" w:sz="0" w:space="0" w:color="auto"/>
                <w:bottom w:val="none" w:sz="0" w:space="0" w:color="auto"/>
                <w:right w:val="none" w:sz="0" w:space="0" w:color="auto"/>
              </w:divBdr>
            </w:div>
          </w:divsChild>
        </w:div>
        <w:div w:id="2076971765">
          <w:marLeft w:val="0pt"/>
          <w:marRight w:val="0pt"/>
          <w:marTop w:val="0pt"/>
          <w:marBottom w:val="0pt"/>
          <w:divBdr>
            <w:top w:val="none" w:sz="0" w:space="0" w:color="auto"/>
            <w:left w:val="none" w:sz="0" w:space="0" w:color="auto"/>
            <w:bottom w:val="none" w:sz="0" w:space="0" w:color="auto"/>
            <w:right w:val="none" w:sz="0" w:space="0" w:color="auto"/>
          </w:divBdr>
          <w:divsChild>
            <w:div w:id="1086608283">
              <w:marLeft w:val="0pt"/>
              <w:marRight w:val="0pt"/>
              <w:marTop w:val="0pt"/>
              <w:marBottom w:val="0pt"/>
              <w:divBdr>
                <w:top w:val="none" w:sz="0" w:space="0" w:color="auto"/>
                <w:left w:val="none" w:sz="0" w:space="0" w:color="auto"/>
                <w:bottom w:val="none" w:sz="0" w:space="0" w:color="auto"/>
                <w:right w:val="none" w:sz="0" w:space="0" w:color="auto"/>
              </w:divBdr>
            </w:div>
          </w:divsChild>
        </w:div>
        <w:div w:id="1709329392">
          <w:marLeft w:val="0pt"/>
          <w:marRight w:val="0pt"/>
          <w:marTop w:val="0pt"/>
          <w:marBottom w:val="0pt"/>
          <w:divBdr>
            <w:top w:val="none" w:sz="0" w:space="0" w:color="auto"/>
            <w:left w:val="none" w:sz="0" w:space="0" w:color="auto"/>
            <w:bottom w:val="none" w:sz="0" w:space="0" w:color="auto"/>
            <w:right w:val="none" w:sz="0" w:space="0" w:color="auto"/>
          </w:divBdr>
          <w:divsChild>
            <w:div w:id="1425878068">
              <w:marLeft w:val="0pt"/>
              <w:marRight w:val="0pt"/>
              <w:marTop w:val="0pt"/>
              <w:marBottom w:val="0pt"/>
              <w:divBdr>
                <w:top w:val="none" w:sz="0" w:space="0" w:color="auto"/>
                <w:left w:val="none" w:sz="0" w:space="0" w:color="auto"/>
                <w:bottom w:val="none" w:sz="0" w:space="0" w:color="auto"/>
                <w:right w:val="none" w:sz="0" w:space="0" w:color="auto"/>
              </w:divBdr>
            </w:div>
          </w:divsChild>
        </w:div>
        <w:div w:id="1224171185">
          <w:marLeft w:val="0pt"/>
          <w:marRight w:val="0pt"/>
          <w:marTop w:val="0pt"/>
          <w:marBottom w:val="0pt"/>
          <w:divBdr>
            <w:top w:val="none" w:sz="0" w:space="0" w:color="auto"/>
            <w:left w:val="none" w:sz="0" w:space="0" w:color="auto"/>
            <w:bottom w:val="none" w:sz="0" w:space="0" w:color="auto"/>
            <w:right w:val="none" w:sz="0" w:space="0" w:color="auto"/>
          </w:divBdr>
          <w:divsChild>
            <w:div w:id="14037979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1480415">
      <w:bodyDiv w:val="1"/>
      <w:marLeft w:val="0pt"/>
      <w:marRight w:val="0pt"/>
      <w:marTop w:val="0pt"/>
      <w:marBottom w:val="0pt"/>
      <w:divBdr>
        <w:top w:val="none" w:sz="0" w:space="0" w:color="auto"/>
        <w:left w:val="none" w:sz="0" w:space="0" w:color="auto"/>
        <w:bottom w:val="none" w:sz="0" w:space="0" w:color="auto"/>
        <w:right w:val="none" w:sz="0" w:space="0" w:color="auto"/>
      </w:divBdr>
    </w:div>
    <w:div w:id="10678061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9449597">
          <w:marLeft w:val="0pt"/>
          <w:marRight w:val="0pt"/>
          <w:marTop w:val="0pt"/>
          <w:marBottom w:val="0pt"/>
          <w:divBdr>
            <w:top w:val="none" w:sz="0" w:space="0" w:color="auto"/>
            <w:left w:val="none" w:sz="0" w:space="0" w:color="auto"/>
            <w:bottom w:val="none" w:sz="0" w:space="0" w:color="auto"/>
            <w:right w:val="none" w:sz="0" w:space="0" w:color="auto"/>
          </w:divBdr>
        </w:div>
      </w:divsChild>
    </w:div>
    <w:div w:id="1141730847">
      <w:bodyDiv w:val="1"/>
      <w:marLeft w:val="0pt"/>
      <w:marRight w:val="0pt"/>
      <w:marTop w:val="0pt"/>
      <w:marBottom w:val="0pt"/>
      <w:divBdr>
        <w:top w:val="none" w:sz="0" w:space="0" w:color="auto"/>
        <w:left w:val="none" w:sz="0" w:space="0" w:color="auto"/>
        <w:bottom w:val="none" w:sz="0" w:space="0" w:color="auto"/>
        <w:right w:val="none" w:sz="0" w:space="0" w:color="auto"/>
      </w:divBdr>
    </w:div>
    <w:div w:id="1658145259">
      <w:bodyDiv w:val="1"/>
      <w:marLeft w:val="0pt"/>
      <w:marRight w:val="0pt"/>
      <w:marTop w:val="0pt"/>
      <w:marBottom w:val="0pt"/>
      <w:divBdr>
        <w:top w:val="none" w:sz="0" w:space="0" w:color="auto"/>
        <w:left w:val="none" w:sz="0" w:space="0" w:color="auto"/>
        <w:bottom w:val="none" w:sz="0" w:space="0" w:color="auto"/>
        <w:right w:val="none" w:sz="0" w:space="0" w:color="auto"/>
      </w:divBdr>
    </w:div>
    <w:div w:id="17531599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155/2020/8617430" TargetMode="External"/><Relationship Id="rId18" Type="http://schemas.microsoft.com/office/2020/10/relationships/intelligence" Target="intelligence2.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oi.org/10.1037/a0016973"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aggle.com/datasets/birdy654/deep-voice-deepfake-voice-recognition" TargetMode="External"/><Relationship Id="rId5" Type="http://purl.oclc.org/ooxml/officeDocument/relationships/webSettings" Target="webSettings.xml"/><Relationship Id="rId15" Type="http://purl.oclc.org/ooxml/officeDocument/relationships/hyperlink" Target="https://doi.org/10.1109/icassp39728.2021.9414670"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oi.org/10.1109/access.2019.2923806"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B578A81-A4D8-45F3-959B-71185CC2076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TotalTime>
  <Pages>6</Pages>
  <Words>4426</Words>
  <Characters>25231</Characters>
  <Application>Microsoft Office Word</Application>
  <DocSecurity>0</DocSecurity>
  <Lines>210</Lines>
  <Paragraphs>59</Paragraphs>
  <ScaleCrop>false</ScaleCrop>
  <Company>IEEE</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KASTURI SRI SOUNDARYA LAHARI</cp:lastModifiedBy>
  <cp:revision>4</cp:revision>
  <cp:lastPrinted>2024-01-15T13:37:00Z</cp:lastPrinted>
  <dcterms:created xsi:type="dcterms:W3CDTF">2024-01-15T13:37:00Z</dcterms:created>
  <dcterms:modified xsi:type="dcterms:W3CDTF">2024-01-23T13:14:00Z</dcterms:modified>
</cp:coreProperties>
</file>

<file path=docProps/custom.xml><?xml version="1.0" encoding="utf-8"?>
<Properties xmlns="http://purl.oclc.org/ooxml/officeDocument/customProperties" xmlns:vt="http://purl.oclc.org/ooxml/officeDocument/docPropsVTypes">
  <property fmtid="{D5CDD505-2E9C-101B-9397-08002B2CF9AE}" pid="2" name="NSCPROP">
    <vt:lpwstr>NSCCustomProperty</vt:lpwstr>
  </property>
</Properties>
</file>