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B495C" w14:textId="77777777" w:rsidR="00E855CD" w:rsidRDefault="00E855CD" w:rsidP="00E855CD">
      <w:pPr>
        <w:pStyle w:val="Heading2"/>
        <w:keepNext w:val="0"/>
        <w:keepLines w:val="0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00E855C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Phase 6: Enable Coalesce to Avoid Duplicate Records</w:t>
      </w:r>
    </w:p>
    <w:p w14:paraId="749A54AB" w14:textId="77777777" w:rsidR="00E855CD" w:rsidRPr="00E855CD" w:rsidRDefault="00E855CD" w:rsidP="00E855CD"/>
    <w:p w14:paraId="11A8B0D7" w14:textId="1FE0D705" w:rsidR="00E855CD" w:rsidRDefault="00E855CD" w:rsidP="00E855CD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 w:rsidRPr="00E855CD">
        <w:rPr>
          <w:rFonts w:ascii="Times New Roman" w:eastAsia="Times New Roman" w:hAnsi="Times New Roman" w:cs="Times New Roman"/>
          <w:sz w:val="28"/>
          <w:szCs w:val="28"/>
        </w:rPr>
        <w:t>In real projects, the same employee data may be imported multiple times.</w:t>
      </w:r>
    </w:p>
    <w:p w14:paraId="616415F9" w14:textId="77777777" w:rsidR="00E855CD" w:rsidRPr="00E855CD" w:rsidRDefault="00E855CD" w:rsidP="00E855CD">
      <w:pPr>
        <w:spacing w:before="240"/>
        <w:rPr>
          <w:rFonts w:ascii="Times New Roman" w:eastAsia="Times New Roman" w:hAnsi="Times New Roman" w:cs="Times New Roman"/>
          <w:sz w:val="28"/>
          <w:szCs w:val="28"/>
        </w:rPr>
      </w:pPr>
    </w:p>
    <w:p w14:paraId="5F4BDA20" w14:textId="77777777" w:rsidR="00E855CD" w:rsidRDefault="00E855CD" w:rsidP="00E855CD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855CD">
        <w:rPr>
          <w:rFonts w:ascii="Times New Roman" w:eastAsia="Times New Roman" w:hAnsi="Times New Roman" w:cs="Times New Roman"/>
          <w:sz w:val="28"/>
          <w:szCs w:val="28"/>
        </w:rPr>
        <w:t xml:space="preserve"> To prevent </w:t>
      </w:r>
      <w:proofErr w:type="gramStart"/>
      <w:r w:rsidRPr="00E855CD">
        <w:rPr>
          <w:rFonts w:ascii="Times New Roman" w:eastAsia="Times New Roman" w:hAnsi="Times New Roman" w:cs="Times New Roman"/>
          <w:sz w:val="28"/>
          <w:szCs w:val="28"/>
        </w:rPr>
        <w:t>duplicate</w:t>
      </w:r>
      <w:proofErr w:type="gramEnd"/>
      <w:r w:rsidRPr="00E855CD">
        <w:rPr>
          <w:rFonts w:ascii="Times New Roman" w:eastAsia="Times New Roman" w:hAnsi="Times New Roman" w:cs="Times New Roman"/>
          <w:sz w:val="28"/>
          <w:szCs w:val="28"/>
        </w:rPr>
        <w:t xml:space="preserve"> employee records, we use </w:t>
      </w:r>
      <w:r w:rsidRPr="00E855CD">
        <w:rPr>
          <w:rFonts w:ascii="Times New Roman" w:eastAsia="Times New Roman" w:hAnsi="Times New Roman" w:cs="Times New Roman"/>
          <w:b/>
          <w:bCs/>
          <w:sz w:val="28"/>
          <w:szCs w:val="28"/>
        </w:rPr>
        <w:t>Coalesce</w:t>
      </w:r>
      <w:r w:rsidRPr="00E855CD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5DDDE79C" w14:textId="77777777" w:rsidR="00E855CD" w:rsidRPr="00E855CD" w:rsidRDefault="00E855CD" w:rsidP="00E855C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BFBE52C" w14:textId="77777777" w:rsidR="00E855CD" w:rsidRPr="00E855CD" w:rsidRDefault="00E855CD" w:rsidP="00E855CD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E855CD">
        <w:rPr>
          <w:rFonts w:ascii="Times New Roman" w:eastAsia="Times New Roman" w:hAnsi="Times New Roman" w:cs="Times New Roman"/>
          <w:sz w:val="28"/>
          <w:szCs w:val="28"/>
        </w:rPr>
        <w:t>The Coalesce</w:t>
      </w:r>
      <w:proofErr w:type="gramEnd"/>
      <w:r w:rsidRPr="00E855CD">
        <w:rPr>
          <w:rFonts w:ascii="Times New Roman" w:eastAsia="Times New Roman" w:hAnsi="Times New Roman" w:cs="Times New Roman"/>
          <w:sz w:val="28"/>
          <w:szCs w:val="28"/>
        </w:rPr>
        <w:t xml:space="preserve"> will update the same records with new values if we add and the duplicate values are not inserted.</w:t>
      </w:r>
    </w:p>
    <w:p w14:paraId="0993CA3D" w14:textId="77777777" w:rsidR="00E855CD" w:rsidRDefault="00E855CD" w:rsidP="00E855CD">
      <w:pPr>
        <w:spacing w:before="280"/>
        <w:rPr>
          <w:rFonts w:ascii="Times New Roman" w:eastAsia="Times New Roman" w:hAnsi="Times New Roman" w:cs="Times New Roman"/>
          <w:sz w:val="32"/>
          <w:szCs w:val="32"/>
        </w:rPr>
      </w:pPr>
      <w:r w:rsidRPr="00E855CD">
        <w:rPr>
          <w:rFonts w:ascii="Times New Roman" w:eastAsia="Times New Roman" w:hAnsi="Times New Roman" w:cs="Times New Roman"/>
          <w:b/>
          <w:bCs/>
          <w:sz w:val="32"/>
          <w:szCs w:val="32"/>
        </w:rPr>
        <w:t>Steps</w:t>
      </w:r>
      <w:r w:rsidRPr="00E855CD"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10F6943C" w14:textId="77777777" w:rsidR="00E855CD" w:rsidRPr="00E855CD" w:rsidRDefault="00E855CD" w:rsidP="00E855CD">
      <w:pPr>
        <w:spacing w:before="280"/>
        <w:rPr>
          <w:rFonts w:ascii="Times New Roman" w:eastAsia="Times New Roman" w:hAnsi="Times New Roman" w:cs="Times New Roman"/>
          <w:sz w:val="32"/>
          <w:szCs w:val="32"/>
        </w:rPr>
      </w:pPr>
    </w:p>
    <w:p w14:paraId="05C24661" w14:textId="77777777" w:rsidR="00E855CD" w:rsidRDefault="00E855CD" w:rsidP="00E855CD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855CD">
        <w:rPr>
          <w:rFonts w:ascii="Times New Roman" w:eastAsia="Times New Roman" w:hAnsi="Times New Roman" w:cs="Times New Roman"/>
          <w:sz w:val="28"/>
          <w:szCs w:val="28"/>
        </w:rPr>
        <w:t>Open Transform map Under System LDAP On All menus.</w:t>
      </w:r>
    </w:p>
    <w:p w14:paraId="72117C20" w14:textId="77777777" w:rsidR="00E855CD" w:rsidRPr="00E855CD" w:rsidRDefault="00E855CD" w:rsidP="00E855CD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09129DE8" w14:textId="77777777" w:rsidR="00E855CD" w:rsidRDefault="00E855CD" w:rsidP="00E855CD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855CD">
        <w:rPr>
          <w:rFonts w:ascii="Times New Roman" w:eastAsia="Times New Roman" w:hAnsi="Times New Roman" w:cs="Times New Roman"/>
          <w:sz w:val="28"/>
          <w:szCs w:val="28"/>
        </w:rPr>
        <w:t xml:space="preserve">Open the Created Transform </w:t>
      </w:r>
      <w:proofErr w:type="gramStart"/>
      <w:r w:rsidRPr="00E855CD">
        <w:rPr>
          <w:rFonts w:ascii="Times New Roman" w:eastAsia="Times New Roman" w:hAnsi="Times New Roman" w:cs="Times New Roman"/>
          <w:sz w:val="28"/>
          <w:szCs w:val="28"/>
        </w:rPr>
        <w:t>map ,</w:t>
      </w:r>
      <w:proofErr w:type="gramEnd"/>
      <w:r w:rsidRPr="00E855CD">
        <w:rPr>
          <w:rFonts w:ascii="Times New Roman" w:eastAsia="Times New Roman" w:hAnsi="Times New Roman" w:cs="Times New Roman"/>
          <w:sz w:val="28"/>
          <w:szCs w:val="28"/>
        </w:rPr>
        <w:t xml:space="preserve"> Name is Sample Spreadsheet Import.</w:t>
      </w:r>
    </w:p>
    <w:p w14:paraId="10EC131D" w14:textId="77777777" w:rsidR="00E855CD" w:rsidRPr="00E855CD" w:rsidRDefault="00E855CD" w:rsidP="00E855C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407645" w14:textId="77777777" w:rsidR="00E855CD" w:rsidRDefault="00E855CD" w:rsidP="00E855CD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855CD">
        <w:rPr>
          <w:rFonts w:ascii="Times New Roman" w:eastAsia="Times New Roman" w:hAnsi="Times New Roman" w:cs="Times New Roman"/>
          <w:sz w:val="28"/>
          <w:szCs w:val="28"/>
        </w:rPr>
        <w:t>Under Related list, select the Field maps Section and Make any one field Coalesce True which appears in False.</w:t>
      </w:r>
    </w:p>
    <w:p w14:paraId="17B48DB8" w14:textId="77777777" w:rsidR="00E855CD" w:rsidRPr="00E855CD" w:rsidRDefault="00E855CD" w:rsidP="00E855C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605F642" w14:textId="77777777" w:rsidR="00E855CD" w:rsidRDefault="00E855CD" w:rsidP="00E855CD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855CD">
        <w:rPr>
          <w:rFonts w:ascii="Times New Roman" w:eastAsia="Times New Roman" w:hAnsi="Times New Roman" w:cs="Times New Roman"/>
          <w:sz w:val="28"/>
          <w:szCs w:val="28"/>
        </w:rPr>
        <w:t>Now save the form.</w:t>
      </w:r>
    </w:p>
    <w:p w14:paraId="4E3EDFA4" w14:textId="77777777" w:rsidR="00E855CD" w:rsidRPr="00E855CD" w:rsidRDefault="00E855CD" w:rsidP="00E855C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DC4F681" w14:textId="77777777" w:rsidR="00E855CD" w:rsidRPr="00E855CD" w:rsidRDefault="00E855CD" w:rsidP="00E855CD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E855CD">
        <w:rPr>
          <w:rFonts w:ascii="Times New Roman" w:eastAsia="Times New Roman" w:hAnsi="Times New Roman" w:cs="Times New Roman"/>
          <w:sz w:val="28"/>
          <w:szCs w:val="28"/>
        </w:rPr>
        <w:t>Then again add some data which is in Excel format.</w:t>
      </w:r>
    </w:p>
    <w:p w14:paraId="78317300" w14:textId="77777777" w:rsidR="00E855CD" w:rsidRPr="00E855CD" w:rsidRDefault="00E855CD" w:rsidP="00E855C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C15B36C" w14:textId="0B4F9F4D" w:rsidR="00E855CD" w:rsidRPr="00E855CD" w:rsidRDefault="00A72BD1" w:rsidP="00E855CD">
      <w:pPr>
        <w:rPr>
          <w:rFonts w:ascii="Times New Roman" w:eastAsia="Times New Roman" w:hAnsi="Times New Roman" w:cs="Times New Roman"/>
          <w:sz w:val="28"/>
          <w:szCs w:val="28"/>
        </w:rPr>
      </w:pPr>
      <w:r w:rsidRPr="00A72BD1">
        <w:rPr>
          <w:noProof/>
          <w:sz w:val="28"/>
          <w:szCs w:val="28"/>
        </w:rPr>
        <w:drawing>
          <wp:inline distT="0" distB="0" distL="0" distR="0" wp14:anchorId="356901A4" wp14:editId="26E070AF">
            <wp:extent cx="5731510" cy="2583180"/>
            <wp:effectExtent l="0" t="0" r="2540" b="7620"/>
            <wp:docPr id="18905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7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09C8" w14:textId="77777777" w:rsidR="00E855CD" w:rsidRPr="00E855CD" w:rsidRDefault="00E855CD" w:rsidP="00E855CD">
      <w:pPr>
        <w:rPr>
          <w:rFonts w:ascii="Times New Roman" w:eastAsia="Times New Roman" w:hAnsi="Times New Roman" w:cs="Times New Roman"/>
          <w:sz w:val="28"/>
          <w:szCs w:val="28"/>
        </w:rPr>
      </w:pPr>
      <w:r w:rsidRPr="00E855CD">
        <w:rPr>
          <w:noProof/>
          <w:sz w:val="28"/>
          <w:szCs w:val="28"/>
        </w:rPr>
        <w:lastRenderedPageBreak/>
        <w:drawing>
          <wp:anchor distT="114300" distB="114300" distL="114300" distR="114300" simplePos="0" relativeHeight="251660288" behindDoc="0" locked="0" layoutInCell="1" hidden="0" allowOverlap="1" wp14:anchorId="30279E6D" wp14:editId="7AF5815A">
            <wp:simplePos x="0" y="0"/>
            <wp:positionH relativeFrom="column">
              <wp:posOffset>123825</wp:posOffset>
            </wp:positionH>
            <wp:positionV relativeFrom="paragraph">
              <wp:posOffset>171450</wp:posOffset>
            </wp:positionV>
            <wp:extent cx="5686425" cy="2038179"/>
            <wp:effectExtent l="25400" t="25400" r="25400" b="25400"/>
            <wp:wrapTopAndBottom distT="114300" distB="114300"/>
            <wp:docPr id="43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038179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62310570" w14:textId="77777777" w:rsidR="00E855CD" w:rsidRPr="00E855CD" w:rsidRDefault="00E855CD" w:rsidP="00E855C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DAA73FB" w14:textId="77777777" w:rsidR="00E855CD" w:rsidRPr="00E855CD" w:rsidRDefault="00E855CD" w:rsidP="00E855C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855CD">
        <w:rPr>
          <w:noProof/>
          <w:sz w:val="28"/>
          <w:szCs w:val="28"/>
        </w:rPr>
        <w:drawing>
          <wp:anchor distT="114300" distB="114300" distL="114300" distR="114300" simplePos="0" relativeHeight="251661312" behindDoc="0" locked="0" layoutInCell="1" hidden="0" allowOverlap="1" wp14:anchorId="37705E05" wp14:editId="6CD3B743">
            <wp:simplePos x="0" y="0"/>
            <wp:positionH relativeFrom="column">
              <wp:posOffset>57151</wp:posOffset>
            </wp:positionH>
            <wp:positionV relativeFrom="paragraph">
              <wp:posOffset>114300</wp:posOffset>
            </wp:positionV>
            <wp:extent cx="5781675" cy="2300288"/>
            <wp:effectExtent l="25400" t="25400" r="25400" b="25400"/>
            <wp:wrapTopAndBottom distT="114300" distB="11430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300288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5F3012F0" w14:textId="77777777" w:rsidR="00E855CD" w:rsidRPr="00E855CD" w:rsidRDefault="00E855CD" w:rsidP="00E855C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855CD">
        <w:rPr>
          <w:noProof/>
          <w:sz w:val="28"/>
          <w:szCs w:val="28"/>
        </w:rPr>
        <w:drawing>
          <wp:anchor distT="114300" distB="114300" distL="114300" distR="114300" simplePos="0" relativeHeight="251662336" behindDoc="0" locked="0" layoutInCell="1" hidden="0" allowOverlap="1" wp14:anchorId="112A7031" wp14:editId="241EBC2D">
            <wp:simplePos x="0" y="0"/>
            <wp:positionH relativeFrom="column">
              <wp:posOffset>28576</wp:posOffset>
            </wp:positionH>
            <wp:positionV relativeFrom="paragraph">
              <wp:posOffset>171450</wp:posOffset>
            </wp:positionV>
            <wp:extent cx="5838825" cy="1964989"/>
            <wp:effectExtent l="25400" t="25400" r="25400" b="25400"/>
            <wp:wrapTopAndBottom distT="114300" distB="114300"/>
            <wp:docPr id="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964989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14:paraId="52536837" w14:textId="77777777" w:rsidR="00E855CD" w:rsidRPr="00E855CD" w:rsidRDefault="00E855CD" w:rsidP="00E855C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AEA212" w14:textId="77777777" w:rsidR="008B0E3F" w:rsidRPr="00E855CD" w:rsidRDefault="008B0E3F">
      <w:pPr>
        <w:rPr>
          <w:sz w:val="28"/>
          <w:szCs w:val="28"/>
        </w:rPr>
      </w:pPr>
    </w:p>
    <w:sectPr w:rsidR="008B0E3F" w:rsidRPr="00E85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67337"/>
    <w:multiLevelType w:val="multilevel"/>
    <w:tmpl w:val="934894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88C368F"/>
    <w:multiLevelType w:val="multilevel"/>
    <w:tmpl w:val="714E4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97138241">
    <w:abstractNumId w:val="0"/>
  </w:num>
  <w:num w:numId="2" w16cid:durableId="228007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CD"/>
    <w:rsid w:val="00077742"/>
    <w:rsid w:val="008B0E3F"/>
    <w:rsid w:val="00A72BD1"/>
    <w:rsid w:val="00E855CD"/>
    <w:rsid w:val="00FF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CC0F1"/>
  <w15:chartTrackingRefBased/>
  <w15:docId w15:val="{5226011F-21D5-470D-A05F-AC486C585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5C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55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55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55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5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5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5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5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5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5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5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5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55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5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5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5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5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5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5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5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5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5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5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5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5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5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5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5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5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5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S0944763</dc:creator>
  <cp:keywords/>
  <dc:description/>
  <cp:lastModifiedBy>S0944763</cp:lastModifiedBy>
  <cp:revision>2</cp:revision>
  <dcterms:created xsi:type="dcterms:W3CDTF">2026-09-23T16:59:00Z</dcterms:created>
  <dcterms:modified xsi:type="dcterms:W3CDTF">2026-09-23T17:17:00Z</dcterms:modified>
</cp:coreProperties>
</file>