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CellMar>
          <w:left w:w="0" w:type="dxa"/>
          <w:right w:w="0" w:type="dxa"/>
        </w:tblCellMar>
        <w:tblLook w:val="04A0"/>
      </w:tblPr>
      <w:tblGrid>
        <w:gridCol w:w="9000"/>
      </w:tblGrid>
      <w:tr w:rsidR="002272E7" w:rsidRPr="00C92E5A" w:rsidTr="002272E7">
        <w:trPr>
          <w:trHeight w:val="1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2E7" w:rsidRPr="00C92E5A" w:rsidRDefault="002272E7" w:rsidP="002272E7">
            <w:pPr>
              <w:spacing w:after="0" w:line="150" w:lineRule="atLeast"/>
              <w:rPr>
                <w:rFonts w:ascii="Century Gothic" w:eastAsia="Times New Roman" w:hAnsi="Century Gothic" w:cs="Times New Roman"/>
                <w:sz w:val="28"/>
                <w:szCs w:val="27"/>
              </w:rPr>
            </w:pPr>
            <w:r w:rsidRPr="00C92E5A">
              <w:rPr>
                <w:rFonts w:ascii="Century Gothic" w:eastAsia="Times New Roman" w:hAnsi="Century Gothic" w:cs="Times New Roman"/>
                <w:sz w:val="28"/>
                <w:szCs w:val="27"/>
              </w:rPr>
              <w:t> </w:t>
            </w:r>
          </w:p>
        </w:tc>
      </w:tr>
      <w:tr w:rsidR="002272E7" w:rsidRPr="00C92E5A" w:rsidTr="002272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2E7" w:rsidRPr="00C92E5A" w:rsidRDefault="002272E7" w:rsidP="002272E7">
            <w:pPr>
              <w:spacing w:after="0" w:line="475" w:lineRule="atLeast"/>
              <w:rPr>
                <w:rFonts w:ascii="Century Gothic" w:eastAsia="Times New Roman" w:hAnsi="Century Gothic" w:cs="Times New Roman"/>
                <w:sz w:val="36"/>
                <w:szCs w:val="32"/>
              </w:rPr>
            </w:pPr>
            <w:r w:rsidRPr="00C92E5A">
              <w:rPr>
                <w:rFonts w:ascii="Century Gothic" w:eastAsia="Times New Roman" w:hAnsi="Century Gothic" w:cs="Times New Roman"/>
                <w:sz w:val="36"/>
                <w:szCs w:val="32"/>
              </w:rPr>
              <w:t>Products : Leather Washer</w:t>
            </w:r>
          </w:p>
        </w:tc>
      </w:tr>
      <w:tr w:rsidR="002272E7" w:rsidRPr="00C92E5A" w:rsidTr="002272E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72E7" w:rsidRPr="00C92E5A" w:rsidRDefault="002272E7" w:rsidP="002272E7">
            <w:pPr>
              <w:spacing w:after="0" w:line="348" w:lineRule="atLeast"/>
              <w:jc w:val="both"/>
              <w:rPr>
                <w:rFonts w:ascii="Century Gothic" w:eastAsia="Times New Roman" w:hAnsi="Century Gothic" w:cs="Times New Roman"/>
                <w:sz w:val="18"/>
                <w:szCs w:val="17"/>
              </w:rPr>
            </w:pPr>
            <w:r w:rsidRPr="00C92E5A">
              <w:rPr>
                <w:rFonts w:ascii="Century Gothic" w:eastAsia="Times New Roman" w:hAnsi="Century Gothic" w:cs="Times New Roman"/>
                <w:sz w:val="18"/>
                <w:szCs w:val="17"/>
              </w:rPr>
              <w:t>We provide a wide range of superior quality </w:t>
            </w:r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>Cotton Ginning leather washer</w:t>
            </w:r>
            <w:r w:rsidRPr="00C92E5A">
              <w:rPr>
                <w:rFonts w:ascii="Century Gothic" w:eastAsia="Times New Roman" w:hAnsi="Century Gothic" w:cs="Times New Roman"/>
                <w:sz w:val="18"/>
                <w:szCs w:val="17"/>
              </w:rPr>
              <w:t> Like </w:t>
            </w:r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 xml:space="preserve">chrome leather washer, end leather washer, leather washer, roller ginning machine leather washer, </w:t>
            </w:r>
            <w:proofErr w:type="spellStart"/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>bajaj</w:t>
            </w:r>
            <w:proofErr w:type="spellEnd"/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 xml:space="preserve"> ginning machine leather washer, </w:t>
            </w:r>
            <w:proofErr w:type="spellStart"/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>jadhov</w:t>
            </w:r>
            <w:proofErr w:type="spellEnd"/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 xml:space="preserve"> ginning machine leather washer, </w:t>
            </w:r>
            <w:proofErr w:type="spellStart"/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>pramukh</w:t>
            </w:r>
            <w:proofErr w:type="spellEnd"/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 xml:space="preserve"> ginning ma</w:t>
            </w:r>
            <w:r w:rsidR="0011659E"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>chine leather washer, all types</w:t>
            </w:r>
            <w:r w:rsidRPr="00C92E5A">
              <w:rPr>
                <w:rFonts w:ascii="Century Gothic" w:eastAsia="Times New Roman" w:hAnsi="Century Gothic" w:cs="Times New Roman"/>
                <w:b/>
                <w:bCs/>
                <w:sz w:val="18"/>
              </w:rPr>
              <w:t xml:space="preserve"> leather washers manufacturer</w:t>
            </w:r>
            <w:r w:rsidRPr="00C92E5A">
              <w:rPr>
                <w:rFonts w:ascii="Century Gothic" w:eastAsia="Times New Roman" w:hAnsi="Century Gothic" w:cs="Times New Roman"/>
                <w:sz w:val="18"/>
                <w:szCs w:val="17"/>
              </w:rPr>
              <w:t> our fittings products that are made as per international quality standards. Our offered products are:</w:t>
            </w:r>
          </w:p>
        </w:tc>
      </w:tr>
    </w:tbl>
    <w:p w:rsidR="001F1C8C" w:rsidRPr="00C92E5A" w:rsidRDefault="001F1C8C">
      <w:pPr>
        <w:rPr>
          <w:rFonts w:ascii="Century Gothic" w:hAnsi="Century Gothic" w:cs="Times New Roman"/>
          <w:sz w:val="24"/>
        </w:rPr>
      </w:pPr>
    </w:p>
    <w:p w:rsidR="002272E7" w:rsidRPr="00C92E5A" w:rsidRDefault="002272E7">
      <w:pPr>
        <w:rPr>
          <w:rFonts w:ascii="Century Gothic" w:eastAsia="Times New Roman" w:hAnsi="Century Gothic" w:cs="Times New Roman"/>
          <w:sz w:val="36"/>
          <w:szCs w:val="32"/>
        </w:rPr>
      </w:pPr>
      <w:r w:rsidRPr="00C92E5A">
        <w:rPr>
          <w:rFonts w:ascii="Century Gothic" w:eastAsia="Times New Roman" w:hAnsi="Century Gothic" w:cs="Times New Roman"/>
          <w:sz w:val="36"/>
          <w:szCs w:val="32"/>
        </w:rPr>
        <w:t>Chrome leather washer</w:t>
      </w:r>
    </w:p>
    <w:p w:rsidR="002272E7" w:rsidRPr="00C92E5A" w:rsidRDefault="002272E7" w:rsidP="002272E7">
      <w:pPr>
        <w:spacing w:line="360" w:lineRule="auto"/>
        <w:rPr>
          <w:rFonts w:ascii="Century Gothic" w:hAnsi="Century Gothic" w:cs="Times New Roman"/>
          <w:sz w:val="18"/>
          <w:szCs w:val="17"/>
        </w:rPr>
      </w:pPr>
      <w:r w:rsidRPr="00C92E5A">
        <w:rPr>
          <w:rFonts w:ascii="Century Gothic" w:hAnsi="Century Gothic" w:cs="Times New Roman"/>
          <w:sz w:val="18"/>
          <w:szCs w:val="17"/>
        </w:rPr>
        <w:t>We are Manufacturing High Quality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Ginning Machine Leather Washer</w:t>
      </w:r>
      <w:r w:rsidRPr="00C92E5A">
        <w:rPr>
          <w:rFonts w:ascii="Century Gothic" w:hAnsi="Century Gothic" w:cs="Times New Roman"/>
          <w:sz w:val="18"/>
          <w:szCs w:val="17"/>
        </w:rPr>
        <w:t>,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 xml:space="preserve">Our Leather </w:t>
      </w:r>
      <w:proofErr w:type="spellStart"/>
      <w:r w:rsidRPr="00C92E5A">
        <w:rPr>
          <w:rStyle w:val="Strong"/>
          <w:rFonts w:ascii="Century Gothic" w:hAnsi="Century Gothic" w:cs="Times New Roman"/>
          <w:sz w:val="18"/>
          <w:szCs w:val="17"/>
        </w:rPr>
        <w:t>Qaulity</w:t>
      </w:r>
      <w:proofErr w:type="spellEnd"/>
      <w:r w:rsidRPr="00C92E5A">
        <w:rPr>
          <w:rStyle w:val="Strong"/>
          <w:rFonts w:ascii="Century Gothic" w:hAnsi="Century Gothic" w:cs="Times New Roman"/>
          <w:sz w:val="18"/>
          <w:szCs w:val="17"/>
        </w:rPr>
        <w:t xml:space="preserve"> is different from other manufacturer,</w:t>
      </w:r>
      <w:r w:rsidRPr="00C92E5A">
        <w:rPr>
          <w:rFonts w:ascii="Century Gothic" w:hAnsi="Century Gothic" w:cs="Times New Roman"/>
          <w:sz w:val="18"/>
          <w:szCs w:val="17"/>
        </w:rPr>
        <w:t> </w:t>
      </w:r>
      <w:proofErr w:type="gramStart"/>
      <w:r w:rsidRPr="00C92E5A">
        <w:rPr>
          <w:rStyle w:val="Strong"/>
          <w:rFonts w:ascii="Century Gothic" w:hAnsi="Century Gothic" w:cs="Times New Roman"/>
          <w:sz w:val="18"/>
          <w:szCs w:val="17"/>
        </w:rPr>
        <w:t>Chrome</w:t>
      </w:r>
      <w:proofErr w:type="gramEnd"/>
      <w:r w:rsidRPr="00C92E5A">
        <w:rPr>
          <w:rStyle w:val="Strong"/>
          <w:rFonts w:ascii="Century Gothic" w:hAnsi="Century Gothic" w:cs="Times New Roman"/>
          <w:sz w:val="18"/>
          <w:szCs w:val="17"/>
        </w:rPr>
        <w:t xml:space="preserve"> Washer Is a Most Important Part</w:t>
      </w:r>
      <w:r w:rsidRPr="00C92E5A">
        <w:rPr>
          <w:rFonts w:ascii="Century Gothic" w:hAnsi="Century Gothic" w:cs="Times New Roman"/>
          <w:sz w:val="18"/>
          <w:szCs w:val="17"/>
        </w:rPr>
        <w:t> of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cotton ginning machine</w:t>
      </w:r>
      <w:r w:rsidRPr="00C92E5A">
        <w:rPr>
          <w:rFonts w:ascii="Century Gothic" w:hAnsi="Century Gothic" w:cs="Times New Roman"/>
          <w:sz w:val="18"/>
          <w:szCs w:val="17"/>
        </w:rPr>
        <w:t>, So We Manufacture This chrome washer in our own production house. , We Use High Quality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Raw Leather</w:t>
      </w:r>
      <w:r w:rsidRPr="00C92E5A">
        <w:rPr>
          <w:rFonts w:ascii="Century Gothic" w:hAnsi="Century Gothic" w:cs="Times New Roman"/>
          <w:sz w:val="18"/>
          <w:szCs w:val="17"/>
        </w:rPr>
        <w:t>, Process This Raw leather in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fully making manual and then accurate stitching and cutting Machine</w:t>
      </w:r>
      <w:r w:rsidRPr="00C92E5A">
        <w:rPr>
          <w:rFonts w:ascii="Century Gothic" w:hAnsi="Century Gothic" w:cs="Times New Roman"/>
          <w:sz w:val="18"/>
          <w:szCs w:val="17"/>
        </w:rPr>
        <w:t xml:space="preserve"> So Our Quality Is Best For Other Manufacturers, our all chrome washer are pass through Liquid Process So washer Strength, </w:t>
      </w:r>
      <w:r w:rsidR="00F8005F" w:rsidRPr="00C92E5A">
        <w:rPr>
          <w:rFonts w:ascii="Century Gothic" w:hAnsi="Century Gothic" w:cs="Times New Roman"/>
          <w:sz w:val="18"/>
          <w:szCs w:val="17"/>
        </w:rPr>
        <w:t>Quality</w:t>
      </w:r>
      <w:r w:rsidRPr="00C92E5A">
        <w:rPr>
          <w:rFonts w:ascii="Century Gothic" w:hAnsi="Century Gothic" w:cs="Times New Roman"/>
          <w:sz w:val="18"/>
          <w:szCs w:val="17"/>
        </w:rPr>
        <w:t>, Finishing is Best For Others.</w:t>
      </w:r>
    </w:p>
    <w:p w:rsidR="004D349C" w:rsidRPr="00C92E5A" w:rsidRDefault="004D349C" w:rsidP="00F8005F">
      <w:pPr>
        <w:spacing w:line="360" w:lineRule="auto"/>
        <w:rPr>
          <w:rFonts w:ascii="Century Gothic" w:eastAsia="Times New Roman" w:hAnsi="Century Gothic" w:cs="Times New Roman"/>
          <w:sz w:val="36"/>
          <w:szCs w:val="32"/>
        </w:rPr>
      </w:pPr>
      <w:r w:rsidRPr="00C92E5A">
        <w:rPr>
          <w:rFonts w:ascii="Century Gothic" w:eastAsia="Times New Roman" w:hAnsi="Century Gothic" w:cs="Times New Roman"/>
          <w:sz w:val="36"/>
          <w:szCs w:val="32"/>
        </w:rPr>
        <w:t>End leather washer</w:t>
      </w:r>
    </w:p>
    <w:p w:rsidR="004D349C" w:rsidRPr="00C92E5A" w:rsidRDefault="004D349C" w:rsidP="004D349C">
      <w:pPr>
        <w:spacing w:line="360" w:lineRule="auto"/>
        <w:rPr>
          <w:rFonts w:ascii="Century Gothic" w:hAnsi="Century Gothic" w:cs="Times New Roman"/>
          <w:sz w:val="18"/>
          <w:szCs w:val="17"/>
        </w:rPr>
      </w:pPr>
      <w:r w:rsidRPr="00C92E5A">
        <w:rPr>
          <w:rFonts w:ascii="Century Gothic" w:hAnsi="Century Gothic" w:cs="Times New Roman"/>
          <w:sz w:val="18"/>
          <w:szCs w:val="17"/>
        </w:rPr>
        <w:t>We are Manufacturing High Quality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Ginning Machine Leather Washer</w:t>
      </w:r>
      <w:r w:rsidRPr="00C92E5A">
        <w:rPr>
          <w:rFonts w:ascii="Century Gothic" w:hAnsi="Century Gothic" w:cs="Times New Roman"/>
          <w:sz w:val="18"/>
          <w:szCs w:val="17"/>
        </w:rPr>
        <w:t>,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 xml:space="preserve">Our Leather </w:t>
      </w:r>
      <w:proofErr w:type="spellStart"/>
      <w:r w:rsidRPr="00C92E5A">
        <w:rPr>
          <w:rStyle w:val="Strong"/>
          <w:rFonts w:ascii="Century Gothic" w:hAnsi="Century Gothic" w:cs="Times New Roman"/>
          <w:sz w:val="18"/>
          <w:szCs w:val="17"/>
        </w:rPr>
        <w:t>Qaulity</w:t>
      </w:r>
      <w:proofErr w:type="spellEnd"/>
      <w:r w:rsidRPr="00C92E5A">
        <w:rPr>
          <w:rStyle w:val="Strong"/>
          <w:rFonts w:ascii="Century Gothic" w:hAnsi="Century Gothic" w:cs="Times New Roman"/>
          <w:sz w:val="18"/>
          <w:szCs w:val="17"/>
        </w:rPr>
        <w:t xml:space="preserve"> is different from other manufacturer,</w:t>
      </w:r>
      <w:r w:rsidRPr="00C92E5A">
        <w:rPr>
          <w:rFonts w:ascii="Century Gothic" w:hAnsi="Century Gothic" w:cs="Times New Roman"/>
          <w:sz w:val="18"/>
          <w:szCs w:val="17"/>
        </w:rPr>
        <w:t> </w:t>
      </w:r>
      <w:proofErr w:type="gramStart"/>
      <w:r w:rsidRPr="00C92E5A">
        <w:rPr>
          <w:rStyle w:val="Strong"/>
          <w:rFonts w:ascii="Century Gothic" w:hAnsi="Century Gothic" w:cs="Times New Roman"/>
          <w:sz w:val="18"/>
          <w:szCs w:val="17"/>
        </w:rPr>
        <w:t>Chrome</w:t>
      </w:r>
      <w:proofErr w:type="gramEnd"/>
      <w:r w:rsidRPr="00C92E5A">
        <w:rPr>
          <w:rStyle w:val="Strong"/>
          <w:rFonts w:ascii="Century Gothic" w:hAnsi="Century Gothic" w:cs="Times New Roman"/>
          <w:sz w:val="18"/>
          <w:szCs w:val="17"/>
        </w:rPr>
        <w:t xml:space="preserve"> Washer Is a Most Important Part</w:t>
      </w:r>
      <w:r w:rsidRPr="00C92E5A">
        <w:rPr>
          <w:rFonts w:ascii="Century Gothic" w:hAnsi="Century Gothic" w:cs="Times New Roman"/>
          <w:sz w:val="18"/>
          <w:szCs w:val="17"/>
        </w:rPr>
        <w:t> of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cotton ginning machine</w:t>
      </w:r>
      <w:r w:rsidRPr="00C92E5A">
        <w:rPr>
          <w:rFonts w:ascii="Century Gothic" w:hAnsi="Century Gothic" w:cs="Times New Roman"/>
          <w:sz w:val="18"/>
          <w:szCs w:val="17"/>
        </w:rPr>
        <w:t>, So We Manufacture This chrome washer in our own production house. , We Use High Quality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Raw Leather</w:t>
      </w:r>
      <w:r w:rsidRPr="00C92E5A">
        <w:rPr>
          <w:rFonts w:ascii="Century Gothic" w:hAnsi="Century Gothic" w:cs="Times New Roman"/>
          <w:sz w:val="18"/>
          <w:szCs w:val="17"/>
        </w:rPr>
        <w:t>, Process This Raw leather in </w:t>
      </w:r>
      <w:r w:rsidRPr="00C92E5A">
        <w:rPr>
          <w:rStyle w:val="Strong"/>
          <w:rFonts w:ascii="Century Gothic" w:hAnsi="Century Gothic" w:cs="Times New Roman"/>
          <w:sz w:val="18"/>
          <w:szCs w:val="17"/>
        </w:rPr>
        <w:t>fully making manual and then accurate stitching and cutting Machine</w:t>
      </w:r>
      <w:r w:rsidRPr="00C92E5A">
        <w:rPr>
          <w:rFonts w:ascii="Century Gothic" w:hAnsi="Century Gothic" w:cs="Times New Roman"/>
          <w:sz w:val="18"/>
          <w:szCs w:val="17"/>
        </w:rPr>
        <w:t> So Our Quality Is Best For Other Manufacturers, our all chrome washer are pass through Liquid Process So washer Strength, Quality, Finishing is Best For Others.</w:t>
      </w:r>
    </w:p>
    <w:p w:rsidR="004D349C" w:rsidRPr="00C92E5A" w:rsidRDefault="00F8005F" w:rsidP="00F8005F">
      <w:pPr>
        <w:spacing w:line="360" w:lineRule="auto"/>
        <w:rPr>
          <w:rFonts w:ascii="Century Gothic" w:eastAsia="Times New Roman" w:hAnsi="Century Gothic" w:cs="Times New Roman"/>
          <w:sz w:val="36"/>
          <w:szCs w:val="32"/>
        </w:rPr>
      </w:pPr>
      <w:r w:rsidRPr="00C92E5A">
        <w:rPr>
          <w:rFonts w:ascii="Century Gothic" w:eastAsia="Times New Roman" w:hAnsi="Century Gothic" w:cs="Times New Roman"/>
          <w:sz w:val="36"/>
          <w:szCs w:val="32"/>
        </w:rPr>
        <w:t>Company profile</w:t>
      </w:r>
    </w:p>
    <w:p w:rsidR="00F8005F" w:rsidRPr="00C92E5A" w:rsidRDefault="00F8005F" w:rsidP="00F8005F">
      <w:pPr>
        <w:spacing w:line="360" w:lineRule="auto"/>
        <w:rPr>
          <w:rFonts w:ascii="Century Gothic" w:eastAsia="Times New Roman" w:hAnsi="Century Gothic" w:cs="Times New Roman"/>
          <w:sz w:val="36"/>
          <w:szCs w:val="32"/>
        </w:rPr>
      </w:pPr>
      <w:r w:rsidRPr="00C92E5A">
        <w:rPr>
          <w:rFonts w:ascii="Century Gothic" w:hAnsi="Century Gothic" w:cs="Times New Roman"/>
          <w:sz w:val="18"/>
          <w:szCs w:val="17"/>
        </w:rPr>
        <w:t>We are manufacturer high quality leather washer &amp; End leather washer for all type of double roller ginning machine.</w:t>
      </w:r>
    </w:p>
    <w:p w:rsidR="004D349C" w:rsidRPr="00C92E5A" w:rsidRDefault="00F8005F" w:rsidP="00F8005F">
      <w:pPr>
        <w:spacing w:line="360" w:lineRule="auto"/>
        <w:rPr>
          <w:rFonts w:ascii="Century Gothic" w:hAnsi="Century Gothic" w:cs="Times New Roman"/>
          <w:sz w:val="18"/>
          <w:szCs w:val="17"/>
        </w:rPr>
      </w:pPr>
      <w:r w:rsidRPr="00C92E5A">
        <w:rPr>
          <w:rFonts w:ascii="Century Gothic" w:hAnsi="Century Gothic" w:cs="Times New Roman"/>
          <w:sz w:val="18"/>
          <w:szCs w:val="17"/>
        </w:rPr>
        <w:t xml:space="preserve">Since 1993 we Sri </w:t>
      </w:r>
      <w:proofErr w:type="spellStart"/>
      <w:r w:rsidRPr="00C92E5A">
        <w:rPr>
          <w:rFonts w:ascii="Century Gothic" w:hAnsi="Century Gothic" w:cs="Times New Roman"/>
          <w:sz w:val="18"/>
          <w:szCs w:val="17"/>
        </w:rPr>
        <w:t>Arunachala</w:t>
      </w:r>
      <w:proofErr w:type="spellEnd"/>
      <w:r w:rsidRPr="00C92E5A">
        <w:rPr>
          <w:rFonts w:ascii="Century Gothic" w:hAnsi="Century Gothic" w:cs="Times New Roman"/>
          <w:sz w:val="18"/>
          <w:szCs w:val="17"/>
        </w:rPr>
        <w:t xml:space="preserve"> Enterprises manufacture best quality ginning leather washer or chrome leather washer and supply in India (</w:t>
      </w:r>
      <w:proofErr w:type="spellStart"/>
      <w:proofErr w:type="gramStart"/>
      <w:r w:rsidRPr="00C92E5A">
        <w:rPr>
          <w:rFonts w:ascii="Century Gothic" w:hAnsi="Century Gothic" w:cs="Times New Roman"/>
          <w:sz w:val="18"/>
          <w:szCs w:val="17"/>
        </w:rPr>
        <w:t>tamil</w:t>
      </w:r>
      <w:proofErr w:type="spellEnd"/>
      <w:proofErr w:type="gramEnd"/>
      <w:r w:rsidRPr="00C92E5A">
        <w:rPr>
          <w:rFonts w:ascii="Century Gothic" w:hAnsi="Century Gothic" w:cs="Times New Roman"/>
          <w:sz w:val="18"/>
          <w:szCs w:val="17"/>
        </w:rPr>
        <w:t xml:space="preserve"> </w:t>
      </w:r>
      <w:proofErr w:type="spellStart"/>
      <w:r w:rsidRPr="00C92E5A">
        <w:rPr>
          <w:rFonts w:ascii="Century Gothic" w:hAnsi="Century Gothic" w:cs="Times New Roman"/>
          <w:sz w:val="18"/>
          <w:szCs w:val="17"/>
        </w:rPr>
        <w:t>nadu</w:t>
      </w:r>
      <w:proofErr w:type="spellEnd"/>
      <w:r w:rsidRPr="00C92E5A">
        <w:rPr>
          <w:rFonts w:ascii="Century Gothic" w:hAnsi="Century Gothic" w:cs="Times New Roman"/>
          <w:sz w:val="18"/>
          <w:szCs w:val="17"/>
        </w:rPr>
        <w:t xml:space="preserve">, Karnataka, Maharashtra, </w:t>
      </w:r>
      <w:proofErr w:type="spellStart"/>
      <w:r w:rsidRPr="00C92E5A">
        <w:rPr>
          <w:rFonts w:ascii="Century Gothic" w:hAnsi="Century Gothic" w:cs="Times New Roman"/>
          <w:sz w:val="18"/>
          <w:szCs w:val="17"/>
        </w:rPr>
        <w:t>telangana</w:t>
      </w:r>
      <w:proofErr w:type="spellEnd"/>
      <w:r w:rsidRPr="00C92E5A">
        <w:rPr>
          <w:rFonts w:ascii="Century Gothic" w:hAnsi="Century Gothic" w:cs="Times New Roman"/>
          <w:sz w:val="18"/>
          <w:szCs w:val="17"/>
        </w:rPr>
        <w:t>, Guntur)</w:t>
      </w:r>
      <w:r w:rsidR="004D349C" w:rsidRPr="00C92E5A">
        <w:rPr>
          <w:rFonts w:ascii="Century Gothic" w:hAnsi="Century Gothic" w:cs="Times New Roman"/>
          <w:sz w:val="18"/>
          <w:szCs w:val="17"/>
        </w:rPr>
        <w:t xml:space="preserve"> and also trying to exports for other countries.</w:t>
      </w:r>
    </w:p>
    <w:p w:rsidR="00F8005F" w:rsidRPr="00C92E5A" w:rsidRDefault="004D349C" w:rsidP="00F8005F">
      <w:pPr>
        <w:spacing w:line="360" w:lineRule="auto"/>
        <w:rPr>
          <w:rFonts w:ascii="Century Gothic" w:hAnsi="Century Gothic" w:cs="Times New Roman"/>
          <w:sz w:val="18"/>
          <w:szCs w:val="17"/>
        </w:rPr>
      </w:pPr>
      <w:proofErr w:type="gramStart"/>
      <w:r w:rsidRPr="00C92E5A">
        <w:rPr>
          <w:rFonts w:ascii="Century Gothic" w:hAnsi="Century Gothic" w:cs="Times New Roman"/>
          <w:sz w:val="18"/>
          <w:szCs w:val="17"/>
        </w:rPr>
        <w:t>Manufactured from carefully selected materials and quality heat treated to ensure best performance from washers, precision ground, honed and straight cutting edges.</w:t>
      </w:r>
      <w:proofErr w:type="gramEnd"/>
      <w:r w:rsidR="00F8005F" w:rsidRPr="00C92E5A">
        <w:rPr>
          <w:rFonts w:ascii="Century Gothic" w:hAnsi="Century Gothic" w:cs="Times New Roman"/>
          <w:sz w:val="18"/>
          <w:szCs w:val="17"/>
        </w:rPr>
        <w:t xml:space="preserve"> </w:t>
      </w:r>
      <w:r w:rsidRPr="00C92E5A">
        <w:rPr>
          <w:rFonts w:ascii="Century Gothic" w:hAnsi="Century Gothic" w:cs="Times New Roman"/>
          <w:sz w:val="18"/>
          <w:szCs w:val="17"/>
        </w:rPr>
        <w:t>Chrome leather washer, high quality material and carefully maintaining the quality.</w:t>
      </w:r>
    </w:p>
    <w:p w:rsidR="00370F41" w:rsidRPr="00C92E5A" w:rsidRDefault="00370F41" w:rsidP="00370F41">
      <w:pPr>
        <w:shd w:val="clear" w:color="auto" w:fill="FFFFFF"/>
        <w:spacing w:after="0" w:line="240" w:lineRule="auto"/>
        <w:rPr>
          <w:rFonts w:ascii="Century Gothic" w:hAnsi="Century Gothic" w:cs="Times New Roman"/>
          <w:sz w:val="18"/>
          <w:szCs w:val="17"/>
        </w:rPr>
      </w:pPr>
    </w:p>
    <w:p w:rsidR="00370F41" w:rsidRPr="00C92E5A" w:rsidRDefault="00370F41" w:rsidP="00370F41">
      <w:pPr>
        <w:shd w:val="clear" w:color="auto" w:fill="FFFFFF"/>
        <w:spacing w:after="0" w:line="240" w:lineRule="auto"/>
        <w:rPr>
          <w:rFonts w:ascii="Century Gothic" w:hAnsi="Century Gothic" w:cs="Times New Roman"/>
          <w:sz w:val="18"/>
          <w:szCs w:val="17"/>
        </w:rPr>
      </w:pPr>
    </w:p>
    <w:p w:rsidR="00370F41" w:rsidRPr="00C92E5A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  <w:r w:rsidRPr="00C92E5A">
        <w:rPr>
          <w:rFonts w:ascii="Century Gothic" w:eastAsia="Times New Roman" w:hAnsi="Century Gothic" w:cs="Times New Roman"/>
          <w:szCs w:val="21"/>
        </w:rPr>
        <w:t>High Quality Material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  <w:r w:rsidRPr="00C92E5A">
        <w:rPr>
          <w:rFonts w:ascii="Century Gothic" w:eastAsia="Times New Roman" w:hAnsi="Century Gothic" w:cs="Times New Roman"/>
          <w:noProof/>
          <w:szCs w:val="21"/>
        </w:rPr>
        <w:drawing>
          <wp:inline distT="0" distB="0" distL="0" distR="0">
            <wp:extent cx="200660" cy="100330"/>
            <wp:effectExtent l="0" t="0" r="8890" b="0"/>
            <wp:docPr id="1" name="Picture 1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F41">
        <w:rPr>
          <w:rFonts w:ascii="Century Gothic" w:eastAsia="Times New Roman" w:hAnsi="Century Gothic" w:cs="Times New Roman"/>
          <w:szCs w:val="21"/>
        </w:rPr>
        <w:t> Qual</w:t>
      </w:r>
      <w:r w:rsidRPr="00C92E5A">
        <w:rPr>
          <w:rFonts w:ascii="Century Gothic" w:eastAsia="Times New Roman" w:hAnsi="Century Gothic" w:cs="Times New Roman"/>
          <w:szCs w:val="21"/>
        </w:rPr>
        <w:t xml:space="preserve">ity Control 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  <w:r w:rsidRPr="00C92E5A">
        <w:rPr>
          <w:rFonts w:ascii="Century Gothic" w:eastAsia="Times New Roman" w:hAnsi="Century Gothic" w:cs="Times New Roman"/>
          <w:noProof/>
          <w:szCs w:val="21"/>
        </w:rPr>
        <w:drawing>
          <wp:inline distT="0" distB="0" distL="0" distR="0">
            <wp:extent cx="200660" cy="100330"/>
            <wp:effectExtent l="0" t="0" r="8890" b="0"/>
            <wp:docPr id="2" name="Picture 2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F41">
        <w:rPr>
          <w:rFonts w:ascii="Century Gothic" w:eastAsia="Times New Roman" w:hAnsi="Century Gothic" w:cs="Times New Roman"/>
          <w:szCs w:val="21"/>
        </w:rPr>
        <w:t> Export Quality, Finishing and Packing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  <w:r w:rsidRPr="00C92E5A">
        <w:rPr>
          <w:rFonts w:ascii="Century Gothic" w:eastAsia="Times New Roman" w:hAnsi="Century Gothic" w:cs="Times New Roman"/>
          <w:noProof/>
          <w:szCs w:val="21"/>
        </w:rPr>
        <w:drawing>
          <wp:inline distT="0" distB="0" distL="0" distR="0">
            <wp:extent cx="200660" cy="100330"/>
            <wp:effectExtent l="0" t="0" r="8890" b="0"/>
            <wp:docPr id="3" name="Picture 3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F41">
        <w:rPr>
          <w:rFonts w:ascii="Century Gothic" w:eastAsia="Times New Roman" w:hAnsi="Century Gothic" w:cs="Times New Roman"/>
          <w:szCs w:val="21"/>
        </w:rPr>
        <w:t> Reasonable Rate</w:t>
      </w:r>
    </w:p>
    <w:p w:rsidR="00370F41" w:rsidRPr="00C92E5A" w:rsidRDefault="00C92E5A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  <w:r w:rsidRPr="00C92E5A">
        <w:rPr>
          <w:rFonts w:ascii="Century Gothic" w:eastAsia="Times New Roman" w:hAnsi="Century Gothic" w:cs="Times New Roman"/>
          <w:noProof/>
          <w:szCs w:val="21"/>
        </w:rPr>
        <w:pict>
          <v:shape id="_x0000_i1075" type="#_x0000_t75" alt="http://www.omindiaexport.com/images/leftmenu-arrow.png" style="width:15.8pt;height:7.9pt;visibility:visible;mso-wrap-style:square" o:bullet="t">
            <v:imagedata r:id="rId6" o:title="leftmenu-arrow"/>
          </v:shape>
        </w:pict>
      </w:r>
      <w:r w:rsidR="00370F41" w:rsidRPr="00C92E5A">
        <w:rPr>
          <w:rFonts w:ascii="Century Gothic" w:eastAsia="Times New Roman" w:hAnsi="Century Gothic" w:cs="Times New Roman"/>
          <w:szCs w:val="21"/>
        </w:rPr>
        <w:t> </w:t>
      </w:r>
      <w:proofErr w:type="gramStart"/>
      <w:r w:rsidR="00370F41" w:rsidRPr="00C92E5A">
        <w:rPr>
          <w:rFonts w:ascii="Century Gothic" w:eastAsia="Times New Roman" w:hAnsi="Century Gothic" w:cs="Times New Roman"/>
          <w:szCs w:val="21"/>
        </w:rPr>
        <w:t>fixed</w:t>
      </w:r>
      <w:proofErr w:type="gramEnd"/>
      <w:r w:rsidR="00370F41" w:rsidRPr="00C92E5A">
        <w:rPr>
          <w:rFonts w:ascii="Century Gothic" w:eastAsia="Times New Roman" w:hAnsi="Century Gothic" w:cs="Times New Roman"/>
          <w:szCs w:val="21"/>
        </w:rPr>
        <w:t xml:space="preserve"> date</w:t>
      </w:r>
      <w:r w:rsidR="00370F41" w:rsidRPr="00370F41">
        <w:rPr>
          <w:rFonts w:ascii="Century Gothic" w:eastAsia="Times New Roman" w:hAnsi="Century Gothic" w:cs="Times New Roman"/>
          <w:szCs w:val="21"/>
        </w:rPr>
        <w:t xml:space="preserve"> Delivery </w:t>
      </w:r>
    </w:p>
    <w:p w:rsidR="00C92E5A" w:rsidRPr="00C92E5A" w:rsidRDefault="00C92E5A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</w:p>
    <w:p w:rsidR="00C92E5A" w:rsidRPr="00370F41" w:rsidRDefault="00C92E5A" w:rsidP="00C92E5A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szCs w:val="21"/>
        </w:rPr>
      </w:pPr>
      <w:r w:rsidRPr="00C92E5A">
        <w:rPr>
          <w:rFonts w:ascii="Arial" w:hAnsi="Arial" w:cs="Arial"/>
          <w:b/>
          <w:bCs/>
          <w:sz w:val="35"/>
          <w:szCs w:val="35"/>
          <w:shd w:val="clear" w:color="auto" w:fill="FFFFFF"/>
        </w:rPr>
        <w:t xml:space="preserve">Vision </w:t>
      </w:r>
      <w:proofErr w:type="gramStart"/>
      <w:r w:rsidRPr="00C92E5A">
        <w:rPr>
          <w:rFonts w:ascii="Arial" w:hAnsi="Arial" w:cs="Arial"/>
          <w:b/>
          <w:bCs/>
          <w:sz w:val="35"/>
          <w:szCs w:val="35"/>
          <w:shd w:val="clear" w:color="auto" w:fill="FFFFFF"/>
        </w:rPr>
        <w:t>And</w:t>
      </w:r>
      <w:proofErr w:type="gramEnd"/>
      <w:r w:rsidRPr="00C92E5A">
        <w:rPr>
          <w:rFonts w:ascii="Arial" w:hAnsi="Arial" w:cs="Arial"/>
          <w:b/>
          <w:bCs/>
          <w:sz w:val="35"/>
          <w:szCs w:val="35"/>
          <w:shd w:val="clear" w:color="auto" w:fill="FFFFFF"/>
        </w:rPr>
        <w:t xml:space="preserve"> Mission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Cs w:val="21"/>
        </w:rPr>
      </w:pPr>
      <w:r w:rsidRPr="00370F41">
        <w:rPr>
          <w:rFonts w:ascii="Century Gothic" w:eastAsia="Times New Roman" w:hAnsi="Century Gothic" w:cs="Times New Roman"/>
          <w:szCs w:val="21"/>
        </w:rPr>
        <w:t> </w:t>
      </w:r>
    </w:p>
    <w:p w:rsidR="00370F41" w:rsidRPr="00370F41" w:rsidRDefault="00370F41" w:rsidP="00370F41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Arial"/>
          <w:b/>
          <w:bCs/>
          <w:sz w:val="29"/>
          <w:szCs w:val="29"/>
        </w:rPr>
      </w:pPr>
      <w:r w:rsidRPr="00C92E5A">
        <w:rPr>
          <w:rFonts w:ascii="Century Gothic" w:eastAsia="Times New Roman" w:hAnsi="Century Gothic" w:cs="Arial"/>
          <w:b/>
          <w:bCs/>
          <w:sz w:val="29"/>
          <w:szCs w:val="29"/>
        </w:rPr>
        <w:t xml:space="preserve">Sri </w:t>
      </w:r>
      <w:proofErr w:type="spellStart"/>
      <w:r w:rsidRPr="00C92E5A">
        <w:rPr>
          <w:rFonts w:ascii="Century Gothic" w:eastAsia="Times New Roman" w:hAnsi="Century Gothic" w:cs="Arial"/>
          <w:b/>
          <w:bCs/>
          <w:sz w:val="29"/>
          <w:szCs w:val="29"/>
        </w:rPr>
        <w:t>Arunachala</w:t>
      </w:r>
      <w:proofErr w:type="spellEnd"/>
      <w:r w:rsidRPr="00C92E5A">
        <w:rPr>
          <w:rFonts w:ascii="Century Gothic" w:eastAsia="Times New Roman" w:hAnsi="Century Gothic" w:cs="Arial"/>
          <w:b/>
          <w:bCs/>
          <w:sz w:val="29"/>
          <w:szCs w:val="29"/>
        </w:rPr>
        <w:t xml:space="preserve"> Enterprises</w:t>
      </w:r>
      <w:r w:rsidRPr="00370F41">
        <w:rPr>
          <w:rFonts w:ascii="Century Gothic" w:eastAsia="Times New Roman" w:hAnsi="Century Gothic" w:cs="Arial"/>
          <w:b/>
          <w:bCs/>
          <w:sz w:val="29"/>
          <w:szCs w:val="29"/>
        </w:rPr>
        <w:t xml:space="preserve"> Company Vision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z w:val="21"/>
          <w:szCs w:val="21"/>
        </w:rPr>
      </w:pPr>
      <w:r w:rsidRPr="00370F41">
        <w:rPr>
          <w:rFonts w:ascii="Century Gothic" w:eastAsia="Times New Roman" w:hAnsi="Century Gothic" w:cs="Arial"/>
          <w:sz w:val="21"/>
          <w:szCs w:val="21"/>
        </w:rPr>
        <w:t> 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z w:val="21"/>
          <w:szCs w:val="21"/>
        </w:rPr>
      </w:pPr>
      <w:r w:rsidRPr="00C92E5A">
        <w:rPr>
          <w:rFonts w:ascii="Century Gothic" w:eastAsia="Times New Roman" w:hAnsi="Century Gothic" w:cs="Arial"/>
          <w:noProof/>
          <w:sz w:val="21"/>
          <w:szCs w:val="21"/>
        </w:rPr>
        <w:drawing>
          <wp:inline distT="0" distB="0" distL="0" distR="0">
            <wp:extent cx="200660" cy="100330"/>
            <wp:effectExtent l="0" t="0" r="8890" b="0"/>
            <wp:docPr id="32" name="Picture 32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2E5A">
        <w:rPr>
          <w:rFonts w:ascii="Century Gothic" w:eastAsia="Times New Roman" w:hAnsi="Century Gothic" w:cs="Arial"/>
          <w:sz w:val="21"/>
          <w:szCs w:val="21"/>
        </w:rPr>
        <w:t xml:space="preserve"> Owners of ginning industry </w:t>
      </w:r>
      <w:proofErr w:type="gramStart"/>
      <w:r w:rsidRPr="00370F41">
        <w:rPr>
          <w:rFonts w:ascii="Century Gothic" w:eastAsia="Times New Roman" w:hAnsi="Century Gothic" w:cs="Arial"/>
          <w:sz w:val="21"/>
          <w:szCs w:val="21"/>
        </w:rPr>
        <w:t>mills,</w:t>
      </w:r>
      <w:proofErr w:type="gramEnd"/>
      <w:r w:rsidRPr="00370F41">
        <w:rPr>
          <w:rFonts w:ascii="Century Gothic" w:eastAsia="Times New Roman" w:hAnsi="Century Gothic" w:cs="Arial"/>
          <w:sz w:val="21"/>
          <w:szCs w:val="21"/>
        </w:rPr>
        <w:t xml:space="preserve"> should be able to operate the </w:t>
      </w:r>
      <w:r w:rsidRPr="00C92E5A">
        <w:rPr>
          <w:rFonts w:ascii="Century Gothic" w:eastAsia="Times New Roman" w:hAnsi="Century Gothic" w:cs="Arial"/>
          <w:sz w:val="21"/>
          <w:szCs w:val="21"/>
        </w:rPr>
        <w:t>plant tension-free and with the</w:t>
      </w:r>
      <w:r w:rsidRPr="00370F41">
        <w:rPr>
          <w:rFonts w:ascii="Century Gothic" w:eastAsia="Times New Roman" w:hAnsi="Century Gothic" w:cs="Arial"/>
          <w:sz w:val="21"/>
          <w:szCs w:val="21"/>
        </w:rPr>
        <w:t xml:space="preserve"> ease of work.</w:t>
      </w:r>
      <w:r w:rsidRPr="00370F41">
        <w:rPr>
          <w:rFonts w:ascii="Century Gothic" w:eastAsia="Times New Roman" w:hAnsi="Century Gothic" w:cs="Arial"/>
          <w:sz w:val="21"/>
          <w:szCs w:val="21"/>
        </w:rPr>
        <w:br/>
      </w:r>
      <w:r w:rsidRPr="00C92E5A">
        <w:rPr>
          <w:rFonts w:ascii="Century Gothic" w:eastAsia="Times New Roman" w:hAnsi="Century Gothic" w:cs="Arial"/>
          <w:noProof/>
          <w:sz w:val="21"/>
          <w:szCs w:val="21"/>
        </w:rPr>
        <w:drawing>
          <wp:inline distT="0" distB="0" distL="0" distR="0">
            <wp:extent cx="200660" cy="100330"/>
            <wp:effectExtent l="0" t="0" r="8890" b="0"/>
            <wp:docPr id="33" name="Picture 33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F41">
        <w:rPr>
          <w:rFonts w:ascii="Century Gothic" w:eastAsia="Times New Roman" w:hAnsi="Century Gothic" w:cs="Arial"/>
          <w:sz w:val="21"/>
          <w:szCs w:val="21"/>
        </w:rPr>
        <w:t xml:space="preserve"> Our ginning </w:t>
      </w:r>
      <w:r w:rsidRPr="00C92E5A">
        <w:rPr>
          <w:rFonts w:ascii="Century Gothic" w:eastAsia="Times New Roman" w:hAnsi="Century Gothic" w:cs="Arial"/>
          <w:sz w:val="21"/>
          <w:szCs w:val="21"/>
        </w:rPr>
        <w:t xml:space="preserve">leather washer </w:t>
      </w:r>
      <w:r w:rsidRPr="00370F41">
        <w:rPr>
          <w:rFonts w:ascii="Century Gothic" w:eastAsia="Times New Roman" w:hAnsi="Century Gothic" w:cs="Arial"/>
          <w:sz w:val="21"/>
          <w:szCs w:val="21"/>
        </w:rPr>
        <w:t>industry (INDIA) should stand at 1</w:t>
      </w:r>
      <w:r w:rsidRPr="00370F41">
        <w:rPr>
          <w:rFonts w:ascii="Century Gothic" w:eastAsia="Times New Roman" w:hAnsi="Century Gothic" w:cs="Arial"/>
          <w:sz w:val="21"/>
          <w:szCs w:val="21"/>
          <w:vertAlign w:val="superscript"/>
        </w:rPr>
        <w:t>st </w:t>
      </w:r>
      <w:r w:rsidRPr="00370F41">
        <w:rPr>
          <w:rFonts w:ascii="Century Gothic" w:eastAsia="Times New Roman" w:hAnsi="Century Gothic" w:cs="Arial"/>
          <w:sz w:val="21"/>
          <w:szCs w:val="21"/>
        </w:rPr>
        <w:t>position in the world with the healthy and quality material.</w:t>
      </w:r>
      <w:r w:rsidRPr="00370F41">
        <w:rPr>
          <w:rFonts w:ascii="Century Gothic" w:eastAsia="Times New Roman" w:hAnsi="Century Gothic" w:cs="Arial"/>
          <w:sz w:val="21"/>
          <w:szCs w:val="21"/>
        </w:rPr>
        <w:br/>
      </w:r>
      <w:r w:rsidRPr="00C92E5A">
        <w:rPr>
          <w:rFonts w:ascii="Century Gothic" w:eastAsia="Times New Roman" w:hAnsi="Century Gothic" w:cs="Arial"/>
          <w:noProof/>
          <w:sz w:val="21"/>
          <w:szCs w:val="21"/>
        </w:rPr>
        <w:drawing>
          <wp:inline distT="0" distB="0" distL="0" distR="0">
            <wp:extent cx="200660" cy="100330"/>
            <wp:effectExtent l="0" t="0" r="8890" b="0"/>
            <wp:docPr id="34" name="Picture 34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F41">
        <w:rPr>
          <w:rFonts w:ascii="Century Gothic" w:eastAsia="Times New Roman" w:hAnsi="Century Gothic" w:cs="Arial"/>
          <w:sz w:val="21"/>
          <w:szCs w:val="21"/>
        </w:rPr>
        <w:t> Ginners should be able to provide best quality cotton with simplest process possible.</w:t>
      </w:r>
      <w:r w:rsidRPr="00370F41">
        <w:rPr>
          <w:rFonts w:ascii="Century Gothic" w:eastAsia="Times New Roman" w:hAnsi="Century Gothic" w:cs="Arial"/>
          <w:sz w:val="21"/>
          <w:szCs w:val="21"/>
        </w:rPr>
        <w:br/>
      </w:r>
      <w:r w:rsidRPr="00C92E5A">
        <w:rPr>
          <w:rFonts w:ascii="Century Gothic" w:eastAsia="Times New Roman" w:hAnsi="Century Gothic" w:cs="Arial"/>
          <w:noProof/>
          <w:sz w:val="21"/>
          <w:szCs w:val="21"/>
        </w:rPr>
        <w:drawing>
          <wp:inline distT="0" distB="0" distL="0" distR="0">
            <wp:extent cx="200660" cy="100330"/>
            <wp:effectExtent l="0" t="0" r="8890" b="0"/>
            <wp:docPr id="35" name="Picture 35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F41">
        <w:rPr>
          <w:rFonts w:ascii="Century Gothic" w:eastAsia="Times New Roman" w:hAnsi="Century Gothic" w:cs="Arial"/>
          <w:sz w:val="21"/>
          <w:szCs w:val="21"/>
        </w:rPr>
        <w:t> Maximum production levels should</w:t>
      </w:r>
      <w:r w:rsidRPr="00C92E5A">
        <w:rPr>
          <w:rFonts w:ascii="Century Gothic" w:eastAsia="Times New Roman" w:hAnsi="Century Gothic" w:cs="Arial"/>
          <w:sz w:val="21"/>
          <w:szCs w:val="21"/>
        </w:rPr>
        <w:t xml:space="preserve"> be reached with least expense.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z w:val="21"/>
          <w:szCs w:val="21"/>
        </w:rPr>
      </w:pPr>
      <w:r w:rsidRPr="00370F41">
        <w:rPr>
          <w:rFonts w:ascii="Century Gothic" w:eastAsia="Times New Roman" w:hAnsi="Century Gothic" w:cs="Arial"/>
          <w:sz w:val="21"/>
          <w:szCs w:val="21"/>
        </w:rPr>
        <w:t> </w:t>
      </w:r>
    </w:p>
    <w:p w:rsidR="00370F41" w:rsidRPr="00370F41" w:rsidRDefault="00370F41" w:rsidP="00370F41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Arial"/>
          <w:b/>
          <w:bCs/>
          <w:sz w:val="29"/>
          <w:szCs w:val="29"/>
        </w:rPr>
      </w:pPr>
      <w:r w:rsidRPr="00C92E5A">
        <w:rPr>
          <w:rFonts w:ascii="Century Gothic" w:eastAsia="Times New Roman" w:hAnsi="Century Gothic" w:cs="Arial"/>
          <w:b/>
          <w:bCs/>
          <w:sz w:val="29"/>
          <w:szCs w:val="29"/>
        </w:rPr>
        <w:t xml:space="preserve">Sri </w:t>
      </w:r>
      <w:proofErr w:type="spellStart"/>
      <w:r w:rsidRPr="00C92E5A">
        <w:rPr>
          <w:rFonts w:ascii="Century Gothic" w:eastAsia="Times New Roman" w:hAnsi="Century Gothic" w:cs="Arial"/>
          <w:b/>
          <w:bCs/>
          <w:sz w:val="29"/>
          <w:szCs w:val="29"/>
        </w:rPr>
        <w:t>Arunachala</w:t>
      </w:r>
      <w:proofErr w:type="spellEnd"/>
      <w:r w:rsidRPr="00C92E5A">
        <w:rPr>
          <w:rFonts w:ascii="Century Gothic" w:eastAsia="Times New Roman" w:hAnsi="Century Gothic" w:cs="Arial"/>
          <w:b/>
          <w:bCs/>
          <w:sz w:val="29"/>
          <w:szCs w:val="29"/>
        </w:rPr>
        <w:t xml:space="preserve"> Enterprises</w:t>
      </w:r>
      <w:r w:rsidRPr="00370F41">
        <w:rPr>
          <w:rFonts w:ascii="Century Gothic" w:eastAsia="Times New Roman" w:hAnsi="Century Gothic" w:cs="Arial"/>
          <w:b/>
          <w:bCs/>
          <w:sz w:val="29"/>
          <w:szCs w:val="29"/>
        </w:rPr>
        <w:t xml:space="preserve"> Company Mission</w:t>
      </w:r>
    </w:p>
    <w:p w:rsidR="00370F41" w:rsidRPr="00370F41" w:rsidRDefault="00370F41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z w:val="21"/>
          <w:szCs w:val="21"/>
        </w:rPr>
      </w:pPr>
      <w:r w:rsidRPr="00370F41">
        <w:rPr>
          <w:rFonts w:ascii="Century Gothic" w:eastAsia="Times New Roman" w:hAnsi="Century Gothic" w:cs="Arial"/>
          <w:sz w:val="21"/>
          <w:szCs w:val="21"/>
        </w:rPr>
        <w:t> </w:t>
      </w:r>
    </w:p>
    <w:p w:rsidR="00370F41" w:rsidRDefault="00C92E5A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z w:val="21"/>
          <w:szCs w:val="21"/>
        </w:rPr>
      </w:pPr>
      <w:r w:rsidRPr="00C92E5A">
        <w:rPr>
          <w:rFonts w:ascii="Century Gothic" w:eastAsia="Times New Roman" w:hAnsi="Century Gothic" w:cs="Arial"/>
          <w:noProof/>
          <w:sz w:val="21"/>
          <w:szCs w:val="21"/>
        </w:rPr>
        <w:pict>
          <v:shape id="_x0000_i1110" type="#_x0000_t75" alt="http://www.omindiaexport.com/images/leftmenu-arrow.png" style="width:15.8pt;height:7.9pt;visibility:visible;mso-wrap-style:square" o:bullet="t">
            <v:imagedata r:id="rId6" o:title="leftmenu-arrow"/>
          </v:shape>
        </w:pict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t> </w:t>
      </w:r>
      <w:r w:rsidRPr="00C92E5A">
        <w:rPr>
          <w:rFonts w:ascii="Century Gothic" w:eastAsia="Times New Roman" w:hAnsi="Century Gothic" w:cs="Arial"/>
          <w:sz w:val="21"/>
          <w:szCs w:val="21"/>
        </w:rPr>
        <w:t xml:space="preserve">Sri </w:t>
      </w:r>
      <w:proofErr w:type="spellStart"/>
      <w:r w:rsidRPr="00C92E5A">
        <w:rPr>
          <w:rFonts w:ascii="Century Gothic" w:eastAsia="Times New Roman" w:hAnsi="Century Gothic" w:cs="Arial"/>
          <w:sz w:val="21"/>
          <w:szCs w:val="21"/>
        </w:rPr>
        <w:t>Arunachala</w:t>
      </w:r>
      <w:proofErr w:type="spellEnd"/>
      <w:r w:rsidRPr="00C92E5A">
        <w:rPr>
          <w:rFonts w:ascii="Century Gothic" w:eastAsia="Times New Roman" w:hAnsi="Century Gothic" w:cs="Arial"/>
          <w:sz w:val="21"/>
          <w:szCs w:val="21"/>
        </w:rPr>
        <w:t xml:space="preserve"> Enterprises</w:t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t xml:space="preserve"> plans a fitter-less Cotton-Gin for the ginners.</w:t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br/>
      </w:r>
      <w:r w:rsidR="00370F41" w:rsidRPr="00C92E5A">
        <w:rPr>
          <w:rFonts w:ascii="Century Gothic" w:eastAsia="Times New Roman" w:hAnsi="Century Gothic" w:cs="Arial"/>
          <w:noProof/>
          <w:sz w:val="21"/>
          <w:szCs w:val="21"/>
        </w:rPr>
        <w:drawing>
          <wp:inline distT="0" distB="0" distL="0" distR="0">
            <wp:extent cx="200660" cy="100330"/>
            <wp:effectExtent l="0" t="0" r="8890" b="0"/>
            <wp:docPr id="38" name="Picture 38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t xml:space="preserve"> To </w:t>
      </w:r>
      <w:proofErr w:type="gramStart"/>
      <w:r w:rsidR="00370F41" w:rsidRPr="00370F41">
        <w:rPr>
          <w:rFonts w:ascii="Century Gothic" w:eastAsia="Times New Roman" w:hAnsi="Century Gothic" w:cs="Arial"/>
          <w:sz w:val="21"/>
          <w:szCs w:val="21"/>
        </w:rPr>
        <w:t>Prepare</w:t>
      </w:r>
      <w:proofErr w:type="gramEnd"/>
      <w:r w:rsidR="00370F41" w:rsidRPr="00370F41">
        <w:rPr>
          <w:rFonts w:ascii="Century Gothic" w:eastAsia="Times New Roman" w:hAnsi="Century Gothic" w:cs="Arial"/>
          <w:sz w:val="21"/>
          <w:szCs w:val="21"/>
        </w:rPr>
        <w:t xml:space="preserve"> educated and trained fitters for the better future of ginning industries.</w:t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br/>
      </w:r>
      <w:r w:rsidR="00370F41" w:rsidRPr="00C92E5A">
        <w:rPr>
          <w:rFonts w:ascii="Century Gothic" w:eastAsia="Times New Roman" w:hAnsi="Century Gothic" w:cs="Arial"/>
          <w:noProof/>
          <w:sz w:val="21"/>
          <w:szCs w:val="21"/>
        </w:rPr>
        <w:drawing>
          <wp:inline distT="0" distB="0" distL="0" distR="0">
            <wp:extent cx="200660" cy="100330"/>
            <wp:effectExtent l="0" t="0" r="8890" b="0"/>
            <wp:docPr id="39" name="Picture 39" descr="http://www.omindiaexport.com/images/leftmenu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omindiaexport.com/images/leftmenu-arr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t> To contribute to the ginning industry with the De-Linter plant of the latest technology without complexity in</w:t>
      </w:r>
      <w:proofErr w:type="gramStart"/>
      <w:r w:rsidR="00370F41" w:rsidRPr="00370F41">
        <w:rPr>
          <w:rFonts w:ascii="Century Gothic" w:eastAsia="Times New Roman" w:hAnsi="Century Gothic" w:cs="Arial"/>
          <w:sz w:val="21"/>
          <w:szCs w:val="21"/>
        </w:rPr>
        <w:t>  the</w:t>
      </w:r>
      <w:proofErr w:type="gramEnd"/>
      <w:r w:rsidR="00370F41" w:rsidRPr="00370F41">
        <w:rPr>
          <w:rFonts w:ascii="Century Gothic" w:eastAsia="Times New Roman" w:hAnsi="Century Gothic" w:cs="Arial"/>
          <w:sz w:val="21"/>
          <w:szCs w:val="21"/>
        </w:rPr>
        <w:t xml:space="preserve"> operation.</w:t>
      </w:r>
      <w:r w:rsidR="00370F41" w:rsidRPr="00370F41">
        <w:rPr>
          <w:rFonts w:ascii="Century Gothic" w:eastAsia="Times New Roman" w:hAnsi="Century Gothic" w:cs="Arial"/>
          <w:sz w:val="21"/>
          <w:szCs w:val="21"/>
        </w:rPr>
        <w:br/>
        <w:t> </w:t>
      </w:r>
    </w:p>
    <w:p w:rsidR="00C92E5A" w:rsidRPr="00370F41" w:rsidRDefault="00C92E5A" w:rsidP="00370F4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z w:val="21"/>
          <w:szCs w:val="21"/>
        </w:rPr>
      </w:pPr>
    </w:p>
    <w:p w:rsidR="00C92E5A" w:rsidRDefault="00C92E5A" w:rsidP="00C92E5A">
      <w:pPr>
        <w:pStyle w:val="Heading1"/>
        <w:shd w:val="clear" w:color="auto" w:fill="FFFFFF"/>
        <w:spacing w:before="0"/>
        <w:rPr>
          <w:rFonts w:ascii="Arial" w:hAnsi="Arial" w:cs="Arial"/>
          <w:color w:val="auto"/>
          <w:sz w:val="35"/>
          <w:szCs w:val="35"/>
        </w:rPr>
      </w:pPr>
    </w:p>
    <w:p w:rsidR="00C92E5A" w:rsidRPr="00C92E5A" w:rsidRDefault="00C92E5A" w:rsidP="00C92E5A">
      <w:pPr>
        <w:pStyle w:val="Heading1"/>
        <w:shd w:val="clear" w:color="auto" w:fill="FFFFFF"/>
        <w:spacing w:before="0"/>
        <w:jc w:val="center"/>
        <w:rPr>
          <w:rFonts w:ascii="Arial" w:hAnsi="Arial" w:cs="Arial"/>
          <w:color w:val="auto"/>
          <w:sz w:val="35"/>
          <w:szCs w:val="35"/>
        </w:rPr>
      </w:pPr>
      <w:r w:rsidRPr="00C92E5A">
        <w:rPr>
          <w:rFonts w:ascii="Arial" w:hAnsi="Arial" w:cs="Arial"/>
          <w:color w:val="auto"/>
          <w:sz w:val="35"/>
          <w:szCs w:val="35"/>
        </w:rPr>
        <w:t>Inquiry</w:t>
      </w:r>
    </w:p>
    <w:p w:rsidR="00C92E5A" w:rsidRDefault="00C92E5A" w:rsidP="00C92E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Please fill below form and send us inquiry. Om India Export team will be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revert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back in 24/7.</w:t>
      </w:r>
    </w:p>
    <w:tbl>
      <w:tblPr>
        <w:tblW w:w="4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68"/>
        <w:gridCol w:w="5981"/>
      </w:tblGrid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*</w:t>
            </w:r>
            <w:r>
              <w:rPr>
                <w:color w:val="000000"/>
                <w:sz w:val="19"/>
                <w:szCs w:val="19"/>
              </w:rPr>
              <w:t> 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6" type="#_x0000_t75" style="width:49.85pt;height:18.2pt" o:ole="">
                  <v:imagedata r:id="rId7" o:title=""/>
                </v:shape>
                <w:control r:id="rId8" w:name="DefaultOcxName" w:shapeid="_x0000_i1106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*</w:t>
            </w:r>
            <w:r>
              <w:rPr>
                <w:color w:val="000000"/>
                <w:sz w:val="19"/>
                <w:szCs w:val="19"/>
              </w:rPr>
              <w:t> Phone: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5" type="#_x0000_t75" style="width:49.85pt;height:18.2pt" o:ole="">
                  <v:imagedata r:id="rId7" o:title=""/>
                </v:shape>
                <w:control r:id="rId9" w:name="DefaultOcxName1" w:shapeid="_x0000_i1105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*</w:t>
            </w:r>
            <w:r>
              <w:rPr>
                <w:color w:val="000000"/>
                <w:sz w:val="19"/>
                <w:szCs w:val="19"/>
              </w:rPr>
              <w:t> Email Address:</w:t>
            </w:r>
          </w:p>
        </w:tc>
        <w:tc>
          <w:tcPr>
            <w:tcW w:w="33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4" type="#_x0000_t75" style="width:49.85pt;height:18.2pt" o:ole="">
                  <v:imagedata r:id="rId7" o:title=""/>
                </v:shape>
                <w:control r:id="rId10" w:name="DefaultOcxName2" w:shapeid="_x0000_i1104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*</w:t>
            </w:r>
            <w:r>
              <w:rPr>
                <w:color w:val="000000"/>
                <w:sz w:val="19"/>
                <w:szCs w:val="19"/>
              </w:rPr>
              <w:t> Organization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3" type="#_x0000_t75" style="width:49.85pt;height:18.2pt" o:ole="">
                  <v:imagedata r:id="rId7" o:title=""/>
                </v:shape>
                <w:control r:id="rId11" w:name="DefaultOcxName3" w:shapeid="_x0000_i1103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lastRenderedPageBreak/>
              <w:t> </w:t>
            </w:r>
            <w:r>
              <w:rPr>
                <w:color w:val="000000"/>
                <w:sz w:val="19"/>
                <w:szCs w:val="19"/>
              </w:rPr>
              <w:t> City: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2" type="#_x0000_t75" style="width:49.85pt;height:18.2pt" o:ole="">
                  <v:imagedata r:id="rId7" o:title=""/>
                </v:shape>
                <w:control r:id="rId12" w:name="DefaultOcxName4" w:shapeid="_x0000_i1102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 </w:t>
            </w:r>
            <w:r>
              <w:rPr>
                <w:color w:val="000000"/>
                <w:sz w:val="19"/>
                <w:szCs w:val="19"/>
              </w:rPr>
              <w:t> State: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1" type="#_x0000_t75" style="width:49.85pt;height:18.2pt" o:ole="">
                  <v:imagedata r:id="rId7" o:title=""/>
                </v:shape>
                <w:control r:id="rId13" w:name="DefaultOcxName5" w:shapeid="_x0000_i1101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 </w:t>
            </w:r>
            <w:r>
              <w:rPr>
                <w:color w:val="000000"/>
                <w:sz w:val="19"/>
                <w:szCs w:val="19"/>
              </w:rPr>
              <w:t> Country: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100" type="#_x0000_t75" style="width:49.85pt;height:18.2pt" o:ole="">
                  <v:imagedata r:id="rId7" o:title=""/>
                </v:shape>
                <w:control r:id="rId14" w:name="DefaultOcxName6" w:shapeid="_x0000_i1100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*</w:t>
            </w:r>
            <w:r>
              <w:rPr>
                <w:color w:val="000000"/>
                <w:sz w:val="19"/>
                <w:szCs w:val="19"/>
              </w:rPr>
              <w:t> Product Detail: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099" type="#_x0000_t75" style="width:136.9pt;height:60.9pt" o:ole="">
                  <v:imagedata r:id="rId15" o:title=""/>
                </v:shape>
                <w:control r:id="rId16" w:name="DefaultOcxName7" w:shapeid="_x0000_i1099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2E5A" w:rsidRDefault="00C92E5A">
            <w:pPr>
              <w:spacing w:line="624" w:lineRule="atLeast"/>
              <w:rPr>
                <w:color w:val="000000"/>
                <w:sz w:val="19"/>
                <w:szCs w:val="19"/>
              </w:rPr>
            </w:pPr>
            <w:r>
              <w:rPr>
                <w:rStyle w:val="error"/>
                <w:color w:val="E10413"/>
                <w:sz w:val="17"/>
                <w:szCs w:val="17"/>
              </w:rPr>
              <w:t>*</w:t>
            </w:r>
            <w:r>
              <w:rPr>
                <w:color w:val="000000"/>
                <w:sz w:val="19"/>
                <w:szCs w:val="19"/>
              </w:rPr>
              <w:t> Inquiry: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098" type="#_x0000_t75" style="width:136.9pt;height:60.9pt" o:ole="">
                  <v:imagedata r:id="rId15" o:title=""/>
                </v:shape>
                <w:control r:id="rId17" w:name="DefaultOcxName8" w:shapeid="_x0000_i1098"/>
              </w:object>
            </w:r>
            <w:r>
              <w:br/>
            </w:r>
          </w:p>
        </w:tc>
      </w:tr>
      <w:tr w:rsidR="00C92E5A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Default="00C92E5A">
            <w:pPr>
              <w:rPr>
                <w:sz w:val="24"/>
                <w:szCs w:val="24"/>
              </w:rPr>
            </w:pPr>
            <w:r>
              <w:object w:dxaOrig="1440" w:dyaOrig="1440">
                <v:shape id="_x0000_i1097" type="#_x0000_t75" style="width:31.65pt;height:22.15pt" o:ole="">
                  <v:imagedata r:id="rId18" o:title=""/>
                </v:shape>
                <w:control r:id="rId19" w:name="DefaultOcxName9" w:shapeid="_x0000_i1097"/>
              </w:object>
            </w:r>
          </w:p>
        </w:tc>
      </w:tr>
      <w:tr w:rsidR="00C92E5A" w:rsidRPr="00533F2D" w:rsidTr="00C92E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Pr="00533F2D" w:rsidRDefault="00C92E5A" w:rsidP="00533F2D">
            <w:pPr>
              <w:spacing w:line="240" w:lineRule="auto"/>
              <w:rPr>
                <w:sz w:val="40"/>
                <w:szCs w:val="24"/>
              </w:rPr>
            </w:pPr>
            <w:r w:rsidRPr="00533F2D">
              <w:rPr>
                <w:sz w:val="3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92E5A" w:rsidRPr="00533F2D" w:rsidRDefault="00C92E5A" w:rsidP="00533F2D">
            <w:pPr>
              <w:spacing w:line="240" w:lineRule="auto"/>
              <w:rPr>
                <w:sz w:val="40"/>
                <w:szCs w:val="24"/>
              </w:rPr>
            </w:pPr>
            <w:r w:rsidRPr="00533F2D">
              <w:rPr>
                <w:sz w:val="36"/>
              </w:rPr>
              <w:t> </w:t>
            </w:r>
          </w:p>
        </w:tc>
      </w:tr>
    </w:tbl>
    <w:p w:rsidR="00370F41" w:rsidRPr="00533F2D" w:rsidRDefault="00533F2D" w:rsidP="00533F2D">
      <w:pPr>
        <w:spacing w:line="240" w:lineRule="auto"/>
        <w:jc w:val="center"/>
        <w:rPr>
          <w:rFonts w:ascii="Century Gothic" w:eastAsia="Times New Roman" w:hAnsi="Century Gothic" w:cs="Times New Roman"/>
          <w:sz w:val="32"/>
          <w:szCs w:val="32"/>
        </w:rPr>
      </w:pPr>
      <w:r w:rsidRPr="00533F2D">
        <w:rPr>
          <w:rFonts w:ascii="Century Gothic" w:eastAsia="Times New Roman" w:hAnsi="Century Gothic" w:cs="Times New Roman"/>
          <w:sz w:val="32"/>
          <w:szCs w:val="32"/>
        </w:rPr>
        <w:t>Contact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36"/>
          <w:szCs w:val="32"/>
        </w:rPr>
      </w:pPr>
      <w:r w:rsidRPr="00533F2D">
        <w:rPr>
          <w:rFonts w:ascii="Century Gothic" w:eastAsia="Times New Roman" w:hAnsi="Century Gothic" w:cs="Times New Roman"/>
          <w:sz w:val="36"/>
          <w:szCs w:val="32"/>
        </w:rPr>
        <w:t>Office: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Cs w:val="32"/>
        </w:rPr>
      </w:pPr>
      <w:r w:rsidRPr="00533F2D">
        <w:rPr>
          <w:rFonts w:ascii="Century Gothic" w:eastAsia="Times New Roman" w:hAnsi="Century Gothic" w:cs="Times New Roman"/>
          <w:szCs w:val="32"/>
        </w:rPr>
        <w:t>49/c, 1</w:t>
      </w:r>
      <w:r w:rsidRPr="00533F2D">
        <w:rPr>
          <w:rFonts w:ascii="Century Gothic" w:eastAsia="Times New Roman" w:hAnsi="Century Gothic" w:cs="Times New Roman"/>
          <w:szCs w:val="32"/>
          <w:vertAlign w:val="superscript"/>
        </w:rPr>
        <w:t>st</w:t>
      </w:r>
      <w:r w:rsidRPr="00533F2D">
        <w:rPr>
          <w:rFonts w:ascii="Century Gothic" w:eastAsia="Times New Roman" w:hAnsi="Century Gothic" w:cs="Times New Roman"/>
          <w:szCs w:val="32"/>
        </w:rPr>
        <w:t xml:space="preserve"> street, </w:t>
      </w:r>
      <w:proofErr w:type="spellStart"/>
      <w:r w:rsidRPr="00533F2D">
        <w:rPr>
          <w:rFonts w:ascii="Century Gothic" w:eastAsia="Times New Roman" w:hAnsi="Century Gothic" w:cs="Times New Roman"/>
          <w:szCs w:val="32"/>
        </w:rPr>
        <w:t>ammor</w:t>
      </w:r>
      <w:proofErr w:type="spellEnd"/>
      <w:r w:rsidRPr="00533F2D">
        <w:rPr>
          <w:rFonts w:ascii="Century Gothic" w:eastAsia="Times New Roman" w:hAnsi="Century Gothic" w:cs="Times New Roman"/>
          <w:szCs w:val="32"/>
        </w:rPr>
        <w:t xml:space="preserve"> road,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Cs w:val="32"/>
        </w:rPr>
      </w:pPr>
      <w:proofErr w:type="spellStart"/>
      <w:r w:rsidRPr="00533F2D">
        <w:rPr>
          <w:rFonts w:ascii="Century Gothic" w:eastAsia="Times New Roman" w:hAnsi="Century Gothic" w:cs="Times New Roman"/>
          <w:szCs w:val="32"/>
        </w:rPr>
        <w:t>Manthangal</w:t>
      </w:r>
      <w:proofErr w:type="spellEnd"/>
      <w:r w:rsidRPr="00533F2D">
        <w:rPr>
          <w:rFonts w:ascii="Century Gothic" w:eastAsia="Times New Roman" w:hAnsi="Century Gothic" w:cs="Times New Roman"/>
          <w:szCs w:val="32"/>
        </w:rPr>
        <w:t xml:space="preserve"> </w:t>
      </w:r>
      <w:proofErr w:type="spellStart"/>
      <w:r w:rsidRPr="00533F2D">
        <w:rPr>
          <w:rFonts w:ascii="Century Gothic" w:eastAsia="Times New Roman" w:hAnsi="Century Gothic" w:cs="Times New Roman"/>
          <w:szCs w:val="32"/>
        </w:rPr>
        <w:t>mottur</w:t>
      </w:r>
      <w:proofErr w:type="spellEnd"/>
      <w:r w:rsidRPr="00533F2D">
        <w:rPr>
          <w:rFonts w:ascii="Century Gothic" w:eastAsia="Times New Roman" w:hAnsi="Century Gothic" w:cs="Times New Roman"/>
          <w:szCs w:val="32"/>
        </w:rPr>
        <w:t xml:space="preserve">, </w:t>
      </w:r>
      <w:proofErr w:type="spellStart"/>
      <w:r w:rsidRPr="00533F2D">
        <w:rPr>
          <w:rFonts w:ascii="Century Gothic" w:eastAsia="Times New Roman" w:hAnsi="Century Gothic" w:cs="Times New Roman"/>
          <w:szCs w:val="32"/>
        </w:rPr>
        <w:t>ranipet</w:t>
      </w:r>
      <w:proofErr w:type="spellEnd"/>
      <w:r w:rsidRPr="00533F2D">
        <w:rPr>
          <w:rFonts w:ascii="Century Gothic" w:eastAsia="Times New Roman" w:hAnsi="Century Gothic" w:cs="Times New Roman"/>
          <w:szCs w:val="32"/>
        </w:rPr>
        <w:t>,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Cs w:val="32"/>
        </w:rPr>
      </w:pPr>
      <w:r w:rsidRPr="00533F2D">
        <w:rPr>
          <w:rFonts w:ascii="Century Gothic" w:eastAsia="Times New Roman" w:hAnsi="Century Gothic" w:cs="Times New Roman"/>
          <w:szCs w:val="32"/>
        </w:rPr>
        <w:t xml:space="preserve">Vellore, </w:t>
      </w:r>
      <w:proofErr w:type="spellStart"/>
      <w:proofErr w:type="gramStart"/>
      <w:r w:rsidRPr="00533F2D">
        <w:rPr>
          <w:rFonts w:ascii="Century Gothic" w:eastAsia="Times New Roman" w:hAnsi="Century Gothic" w:cs="Times New Roman"/>
          <w:szCs w:val="32"/>
        </w:rPr>
        <w:t>tamil</w:t>
      </w:r>
      <w:proofErr w:type="spellEnd"/>
      <w:proofErr w:type="gramEnd"/>
      <w:r w:rsidRPr="00533F2D">
        <w:rPr>
          <w:rFonts w:ascii="Century Gothic" w:eastAsia="Times New Roman" w:hAnsi="Century Gothic" w:cs="Times New Roman"/>
          <w:szCs w:val="32"/>
        </w:rPr>
        <w:t xml:space="preserve"> nadu-632402,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Cs w:val="32"/>
        </w:rPr>
      </w:pPr>
      <w:r w:rsidRPr="00533F2D">
        <w:rPr>
          <w:rFonts w:ascii="Century Gothic" w:eastAsia="Times New Roman" w:hAnsi="Century Gothic" w:cs="Times New Roman"/>
          <w:szCs w:val="32"/>
        </w:rPr>
        <w:t>India.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533F2D">
        <w:rPr>
          <w:rFonts w:ascii="Century Gothic" w:eastAsia="Times New Roman" w:hAnsi="Century Gothic" w:cs="Times New Roman"/>
          <w:sz w:val="32"/>
          <w:szCs w:val="32"/>
        </w:rPr>
        <w:t>Cell:</w:t>
      </w:r>
    </w:p>
    <w:p w:rsid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0"/>
          <w:szCs w:val="18"/>
        </w:rPr>
      </w:pPr>
      <w:proofErr w:type="spellStart"/>
      <w:r w:rsidRPr="00533F2D">
        <w:rPr>
          <w:rFonts w:ascii="Century Gothic" w:eastAsia="Times New Roman" w:hAnsi="Century Gothic" w:cs="Times New Roman"/>
          <w:sz w:val="20"/>
          <w:szCs w:val="18"/>
        </w:rPr>
        <w:t>Sathish</w:t>
      </w:r>
      <w:proofErr w:type="spellEnd"/>
      <w:r w:rsidRPr="00533F2D">
        <w:rPr>
          <w:rFonts w:ascii="Century Gothic" w:eastAsia="Times New Roman" w:hAnsi="Century Gothic" w:cs="Times New Roman"/>
          <w:sz w:val="20"/>
          <w:szCs w:val="18"/>
        </w:rPr>
        <w:t xml:space="preserve"> </w:t>
      </w:r>
      <w:proofErr w:type="spellStart"/>
      <w:proofErr w:type="gramStart"/>
      <w:r w:rsidRPr="00533F2D">
        <w:rPr>
          <w:rFonts w:ascii="Century Gothic" w:eastAsia="Times New Roman" w:hAnsi="Century Gothic" w:cs="Times New Roman"/>
          <w:sz w:val="20"/>
          <w:szCs w:val="18"/>
        </w:rPr>
        <w:t>kumar</w:t>
      </w:r>
      <w:proofErr w:type="spellEnd"/>
      <w:r w:rsidRPr="00533F2D">
        <w:rPr>
          <w:rFonts w:ascii="Century Gothic" w:eastAsia="Times New Roman" w:hAnsi="Century Gothic" w:cs="Times New Roman"/>
          <w:sz w:val="20"/>
          <w:szCs w:val="18"/>
        </w:rPr>
        <w:t xml:space="preserve"> :</w:t>
      </w:r>
      <w:proofErr w:type="gramEnd"/>
      <w:r>
        <w:rPr>
          <w:rFonts w:ascii="Century Gothic" w:eastAsia="Times New Roman" w:hAnsi="Century Gothic" w:cs="Times New Roman"/>
          <w:sz w:val="20"/>
          <w:szCs w:val="18"/>
        </w:rPr>
        <w:t xml:space="preserve"> 9597603215</w:t>
      </w:r>
    </w:p>
    <w:p w:rsid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0"/>
          <w:szCs w:val="18"/>
        </w:rPr>
      </w:pPr>
      <w:r>
        <w:rPr>
          <w:rFonts w:ascii="Century Gothic" w:eastAsia="Times New Roman" w:hAnsi="Century Gothic" w:cs="Times New Roman"/>
          <w:sz w:val="20"/>
          <w:szCs w:val="18"/>
        </w:rPr>
        <w:tab/>
      </w:r>
      <w:r>
        <w:rPr>
          <w:rFonts w:ascii="Century Gothic" w:eastAsia="Times New Roman" w:hAnsi="Century Gothic" w:cs="Times New Roman"/>
          <w:sz w:val="20"/>
          <w:szCs w:val="18"/>
        </w:rPr>
        <w:tab/>
        <w:t>: 9486463215</w:t>
      </w:r>
    </w:p>
    <w:p w:rsid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0"/>
          <w:szCs w:val="18"/>
        </w:rPr>
      </w:pPr>
      <w:proofErr w:type="spellStart"/>
      <w:r>
        <w:rPr>
          <w:rFonts w:ascii="Century Gothic" w:eastAsia="Times New Roman" w:hAnsi="Century Gothic" w:cs="Times New Roman"/>
          <w:sz w:val="20"/>
          <w:szCs w:val="18"/>
        </w:rPr>
        <w:t>Jothi</w:t>
      </w:r>
      <w:proofErr w:type="spellEnd"/>
      <w:r>
        <w:rPr>
          <w:rFonts w:ascii="Century Gothic" w:eastAsia="Times New Roman" w:hAnsi="Century Gothic" w:cs="Times New Roman"/>
          <w:sz w:val="20"/>
          <w:szCs w:val="18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18"/>
        </w:rPr>
        <w:tab/>
      </w:r>
      <w:r>
        <w:rPr>
          <w:rFonts w:ascii="Century Gothic" w:eastAsia="Times New Roman" w:hAnsi="Century Gothic" w:cs="Times New Roman"/>
          <w:sz w:val="20"/>
          <w:szCs w:val="18"/>
        </w:rPr>
        <w:tab/>
        <w:t>: 9994843090</w:t>
      </w:r>
    </w:p>
    <w:p w:rsid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8"/>
          <w:szCs w:val="18"/>
        </w:rPr>
      </w:pPr>
      <w:r w:rsidRPr="00533F2D">
        <w:rPr>
          <w:rFonts w:ascii="Century Gothic" w:eastAsia="Times New Roman" w:hAnsi="Century Gothic" w:cs="Times New Roman"/>
          <w:sz w:val="28"/>
          <w:szCs w:val="18"/>
        </w:rPr>
        <w:lastRenderedPageBreak/>
        <w:t>Email</w:t>
      </w:r>
      <w:r>
        <w:rPr>
          <w:rFonts w:ascii="Century Gothic" w:eastAsia="Times New Roman" w:hAnsi="Century Gothic" w:cs="Times New Roman"/>
          <w:sz w:val="28"/>
          <w:szCs w:val="18"/>
        </w:rPr>
        <w:t>:</w:t>
      </w:r>
    </w:p>
    <w:p w:rsid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0"/>
          <w:szCs w:val="18"/>
        </w:rPr>
      </w:pPr>
      <w:hyperlink r:id="rId20" w:history="1">
        <w:r w:rsidRPr="00D36181">
          <w:rPr>
            <w:rStyle w:val="Hyperlink"/>
            <w:rFonts w:ascii="Century Gothic" w:eastAsia="Times New Roman" w:hAnsi="Century Gothic" w:cs="Times New Roman"/>
            <w:sz w:val="20"/>
            <w:szCs w:val="18"/>
          </w:rPr>
          <w:t>Arunachalam3215@gmail.com</w:t>
        </w:r>
      </w:hyperlink>
    </w:p>
    <w:p w:rsid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0"/>
          <w:szCs w:val="18"/>
        </w:rPr>
      </w:pPr>
      <w:hyperlink r:id="rId21" w:history="1">
        <w:r w:rsidRPr="00D36181">
          <w:rPr>
            <w:rStyle w:val="Hyperlink"/>
            <w:rFonts w:ascii="Century Gothic" w:eastAsia="Times New Roman" w:hAnsi="Century Gothic" w:cs="Times New Roman"/>
            <w:sz w:val="20"/>
            <w:szCs w:val="18"/>
          </w:rPr>
          <w:t>Sathish130692@gmail.com</w:t>
        </w:r>
      </w:hyperlink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 w:val="28"/>
          <w:szCs w:val="18"/>
        </w:rPr>
      </w:pPr>
      <w:r w:rsidRPr="00533F2D">
        <w:rPr>
          <w:rFonts w:ascii="Century Gothic" w:eastAsia="Times New Roman" w:hAnsi="Century Gothic" w:cs="Times New Roman"/>
          <w:sz w:val="28"/>
          <w:szCs w:val="18"/>
        </w:rPr>
        <w:t>Location:</w:t>
      </w:r>
    </w:p>
    <w:p w:rsidR="00533F2D" w:rsidRPr="00533F2D" w:rsidRDefault="00533F2D" w:rsidP="00533F2D">
      <w:pPr>
        <w:spacing w:line="240" w:lineRule="auto"/>
        <w:rPr>
          <w:rFonts w:ascii="Century Gothic" w:eastAsia="Times New Roman" w:hAnsi="Century Gothic" w:cs="Times New Roman"/>
          <w:szCs w:val="32"/>
        </w:rPr>
      </w:pPr>
      <w:proofErr w:type="gramStart"/>
      <w:r>
        <w:rPr>
          <w:rFonts w:ascii="Century Gothic" w:eastAsia="Times New Roman" w:hAnsi="Century Gothic" w:cs="Times New Roman"/>
          <w:szCs w:val="32"/>
        </w:rPr>
        <w:t>map</w:t>
      </w:r>
      <w:proofErr w:type="gramEnd"/>
    </w:p>
    <w:sectPr w:rsidR="00533F2D" w:rsidRPr="00533F2D" w:rsidSect="001F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73" type="#_x0000_t75" alt="http://www.omindiaexport.com/images/leftmenu-arrow.png" style="width:21.35pt;height:10.3pt;visibility:visible;mso-wrap-style:square" o:bullet="t">
        <v:imagedata r:id="rId1" o:title="leftmenu-arrow"/>
      </v:shape>
    </w:pict>
  </w:numPicBullet>
  <w:abstractNum w:abstractNumId="0">
    <w:nsid w:val="72D76D57"/>
    <w:multiLevelType w:val="hybridMultilevel"/>
    <w:tmpl w:val="E15AF92A"/>
    <w:lvl w:ilvl="0" w:tplc="804C801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2F2F63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B124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0F4B02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2EAA5C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742BFF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D1D213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EA6DF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58562F1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272E7"/>
    <w:rsid w:val="0011659E"/>
    <w:rsid w:val="001F1C8C"/>
    <w:rsid w:val="002272E7"/>
    <w:rsid w:val="00370F41"/>
    <w:rsid w:val="004D349C"/>
    <w:rsid w:val="00533F2D"/>
    <w:rsid w:val="009F6B3F"/>
    <w:rsid w:val="00C92E5A"/>
    <w:rsid w:val="00F8005F"/>
    <w:rsid w:val="00F8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8C"/>
  </w:style>
  <w:style w:type="paragraph" w:styleId="Heading1">
    <w:name w:val="heading 1"/>
    <w:basedOn w:val="Normal"/>
    <w:next w:val="Normal"/>
    <w:link w:val="Heading1Char"/>
    <w:uiPriority w:val="9"/>
    <w:qFormat/>
    <w:rsid w:val="00C92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70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2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0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0F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0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2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rror">
    <w:name w:val="error"/>
    <w:basedOn w:val="DefaultParagraphFont"/>
    <w:rsid w:val="00C92E5A"/>
  </w:style>
  <w:style w:type="character" w:styleId="Hyperlink">
    <w:name w:val="Hyperlink"/>
    <w:basedOn w:val="DefaultParagraphFont"/>
    <w:uiPriority w:val="99"/>
    <w:unhideWhenUsed/>
    <w:rsid w:val="00533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hyperlink" Target="mailto:Sathish130692@gmail.com" TargetMode="Externa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hyperlink" Target="mailto:Arunachalam321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image" Target="media/image2.png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2</cp:revision>
  <dcterms:created xsi:type="dcterms:W3CDTF">2019-01-15T04:05:00Z</dcterms:created>
  <dcterms:modified xsi:type="dcterms:W3CDTF">2019-10-21T08:14:00Z</dcterms:modified>
</cp:coreProperties>
</file>