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52"/>
          <w:szCs w:val="52"/>
        </w:rPr>
        <w:t xml:space="preserve">Chicos Selenium Automation Framework</w:t>
      </w:r>
    </w:p>
    <w:p>
      <w:pPr>
        <w:spacing w:after="0" w:before="160"/>
        <w:jc w:val="center"/>
      </w:pPr>
      <w:r>
        <w:rPr>
          <w:color w:val="595959"/>
          <w:sz w:val="28"/>
          <w:szCs w:val="28"/>
        </w:rPr>
        <w:t xml:space="preserve">A Complete Beginner's Guide to the Existing Codebase</w:t>
      </w:r>
    </w:p>
    <w:p>
      <w:pPr>
        <w:spacing w:after="0" w:before="80"/>
        <w:jc w:val="center"/>
      </w:pPr>
      <w:r>
        <w:rPr>
          <w:i/>
          <w:iCs/>
          <w:color w:val="595959"/>
          <w:sz w:val="22"/>
          <w:szCs w:val="22"/>
        </w:rPr>
        <w:t xml:space="preserve">(with a roadmap toward the Playwright + TypeScript migration)</w:t>
      </w:r>
    </w:p>
    <w:p>
      <w:pPr>
        <w:spacing w:after="0" w:before="900"/>
        <w:jc w:val="center"/>
      </w:pPr>
      <w:r>
        <w:rPr>
          <w:color w:val="000000"/>
          <w:sz w:val="20"/>
          <w:szCs w:val="20"/>
        </w:rPr>
        <w:t xml:space="preserve">Projects covered:  ecom-web-regression  &amp;  ecom-ios-regression</w:t>
      </w:r>
    </w:p>
    <w:p>
      <w:pPr>
        <w:spacing w:before="60"/>
        <w:jc w:val="center"/>
      </w:pPr>
      <w:r>
        <w:rPr>
          <w:color w:val="595959"/>
          <w:sz w:val="18"/>
          <w:szCs w:val="18"/>
        </w:rPr>
        <w:t xml:space="preserve">Stack: Java 17 · Selenium 4.11 · TestNG 7.8 · Maven · POM + PageFactory · ExtentReports · Log4j2 · Apache POI</w:t>
      </w:r>
    </w:p>
    <w:p>
      <w:r>
        <w:br w:type="page"/>
      </w:r>
    </w:p>
    <w:p>
      <w:pPr>
        <w:pStyle w:val="Heading1"/>
      </w:pPr>
      <w:r>
        <w:t xml:space="preserve">Table of Contents</w:t>
      </w:r>
    </w:p>
    <w:sdt>
      <w:sdtPr>
        <w:alias w:val="Click to update — references all heading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How to Read This Document</w:t>
      </w:r>
    </w:p>
    <w:p>
      <w:pPr>
        <w:spacing w:after="120" w:line="276"/>
      </w:pPr>
      <w:r>
        <w:t xml:space="preserve">This guide assumes you have written code before (you are a React Native / Node developer), but that test-automation and Selenium are new to you. So I explain testing concepts from the ground up, and I always tie each concept back to the actual files in </w:t>
      </w:r>
      <w:r>
        <w:rPr>
          <w:b/>
          <w:bCs/>
        </w:rPr>
        <w:t xml:space="preserve">this</w:t>
      </w:r>
      <w:r>
        <w:t xml:space="preserve"> repository — not generic examples.</w:t>
      </w:r>
    </w:p>
    <w:p>
      <w:pPr>
        <w:spacing w:after="120" w:line="276"/>
      </w:pPr>
      <w:r>
        <w:t xml:space="preserve">The mental model to hold the whole time:</w:t>
      </w:r>
    </w:p>
    <w:tbl>
      <w:tblPr>
        <w:tblW w:type="dxa" w:w="9360"/>
        <w:tblBorders>
          <w:top w:val="none"/>
          <w:left w:val="single" w:color="2E75B6" w:sz="18"/>
          <w:bottom w:val="none"/>
          <w:right w:val="none"/>
          <w:insideH w:val="none"/>
          <w:insideV w:val="none"/>
        </w:tblBorders>
      </w:tblPr>
      <w:tblGrid>
        <w:gridCol w:w="9360"/>
      </w:tblGrid>
      <w:tr>
        <w:tc>
          <w:tcPr>
            <w:tcW w:type="dxa" w:w="9360"/>
            <w:shd w:fill="EAF1F8" w:val="clear"/>
            <w:tcMar>
              <w:top w:type="dxa" w:w="120"/>
              <w:left w:type="dxa" w:w="180"/>
              <w:bottom w:type="dxa" w:w="120"/>
              <w:right w:type="dxa" w:w="140"/>
            </w:tcMar>
          </w:tcPr>
          <w:p>
            <w:pPr>
              <w:spacing w:after="60"/>
            </w:pPr>
            <w:r>
              <w:rPr>
                <w:b/>
                <w:bCs/>
                <w:color w:val="7A4B00"/>
              </w:rPr>
              <w:t xml:space="preserve">The one-sentence summary</w:t>
            </w:r>
          </w:p>
          <w:p>
            <w:pPr>
              <w:spacing w:after="0" w:line="264"/>
            </w:pPr>
            <w:r>
              <w:t xml:space="preserve">This is a data-driven, Page-Object-Model UI test framework: TestNG runs the tests, each test reads its inputs from an Excel sheet, talks to the website through Page classes (which describe the screens), and produces an ExtentReports HTML report plus per-test log files.</w:t>
            </w:r>
          </w:p>
        </w:tc>
      </w:tr>
    </w:tbl>
    <w:p>
      <w:pPr>
        <w:spacing w:after="120" w:line="276"/>
      </w:pPr>
      <w:r>
        <w:t xml:space="preserve">Read the sections in order the first time. Sections 1–4 give you the big picture; sections 5–13 go file-by-file; section 14 is your day-to-day maintenance playbook; sections 15–16 prepare you for the Playwright + TypeScript migration.</w:t>
      </w:r>
    </w:p>
    <w:p>
      <w:pPr>
        <w:pStyle w:val="Heading1"/>
      </w:pPr>
      <w:r>
        <w:t xml:space="preserve">1. What This Framework Actually Does</w:t>
      </w:r>
    </w:p>
    <w:p>
      <w:pPr>
        <w:spacing w:after="120" w:line="276"/>
      </w:pPr>
      <w:r>
        <w:t xml:space="preserve">Chico's FAS runs several retail e-commerce websites. This framework is an </w:t>
      </w:r>
      <w:r>
        <w:rPr>
          <w:b/>
          <w:bCs/>
        </w:rPr>
        <w:t xml:space="preserve">automated regression test suite</w:t>
      </w:r>
      <w:r>
        <w:t xml:space="preserve"> for them. Instead of a human manually clicking through 'search for a dress → add to bag → check out → pay' on every website before every release, these tests drive a real Chrome browser and do it automatically, then report what passed and what failed.</w:t>
      </w:r>
    </w:p>
    <w:p>
      <w:pPr>
        <w:pStyle w:val="Heading3"/>
      </w:pPr>
      <w:r>
        <w:t xml:space="preserve">The brands and environments it tests</w:t>
      </w:r>
    </w:p>
    <w:p>
      <w:pPr>
        <w:spacing w:after="120" w:line="276"/>
      </w:pPr>
      <w:r>
        <w:t xml:space="preserve">The same code tests three brands, just by changing a parameter:</w:t>
      </w:r>
    </w:p>
    <w:p>
      <w:pPr>
        <w:pStyle w:val="ListParagraph"/>
        <w:numPr>
          <w:ilvl w:val="0"/>
          <w:numId w:val="2"/>
        </w:numPr>
        <w:spacing w:after="60" w:line="264"/>
      </w:pPr>
      <w:r>
        <w:rPr>
          <w:b/>
          <w:bCs/>
        </w:rPr>
        <w:t xml:space="preserve">CHICOS</w:t>
      </w:r>
      <w:r>
        <w:t xml:space="preserve"> — chicos.com</w:t>
      </w:r>
    </w:p>
    <w:p>
      <w:pPr>
        <w:pStyle w:val="ListParagraph"/>
        <w:numPr>
          <w:ilvl w:val="0"/>
          <w:numId w:val="2"/>
        </w:numPr>
        <w:spacing w:after="60" w:line="264"/>
      </w:pPr>
      <w:r>
        <w:rPr>
          <w:b/>
          <w:bCs/>
        </w:rPr>
        <w:t xml:space="preserve">SOMA</w:t>
      </w:r>
      <w:r>
        <w:t xml:space="preserve"> — soma.com</w:t>
      </w:r>
    </w:p>
    <w:p>
      <w:pPr>
        <w:pStyle w:val="ListParagraph"/>
        <w:numPr>
          <w:ilvl w:val="0"/>
          <w:numId w:val="2"/>
        </w:numPr>
        <w:spacing w:after="60" w:line="264"/>
      </w:pPr>
      <w:r>
        <w:rPr>
          <w:b/>
          <w:bCs/>
        </w:rPr>
        <w:t xml:space="preserve">WHBM</w:t>
      </w:r>
      <w:r>
        <w:t xml:space="preserve"> — White House Black Market (whitehouseblackmarket.com)</w:t>
      </w:r>
    </w:p>
    <w:p>
      <w:pPr>
        <w:spacing w:after="120" w:line="276"/>
      </w:pPr>
      <w:r>
        <w:t xml:space="preserve">And each brand has several </w:t>
      </w:r>
      <w:r>
        <w:rPr>
          <w:b/>
          <w:bCs/>
        </w:rPr>
        <w:t xml:space="preserve">environments</w:t>
      </w:r>
      <w:r>
        <w:t xml:space="preserve"> (copies of the site at different stages): </w:t>
      </w:r>
      <w:r>
        <w:rPr>
          <w:rFonts w:ascii="Consolas" w:cs="Consolas" w:eastAsia="Consolas" w:hAnsi="Consolas"/>
          <w:color w:val="C0392B"/>
          <w:sz w:val="20"/>
          <w:szCs w:val="20"/>
        </w:rPr>
        <w:t xml:space="preserve">QAEXT</w:t>
      </w:r>
      <w:r>
        <w:t xml:space="preserve">, </w:t>
      </w:r>
      <w:r>
        <w:rPr>
          <w:rFonts w:ascii="Consolas" w:cs="Consolas" w:eastAsia="Consolas" w:hAnsi="Consolas"/>
          <w:color w:val="C0392B"/>
          <w:sz w:val="20"/>
          <w:szCs w:val="20"/>
        </w:rPr>
        <w:t xml:space="preserve">QA1</w:t>
      </w:r>
      <w:r>
        <w:t xml:space="preserve">, </w:t>
      </w:r>
      <w:r>
        <w:rPr>
          <w:rFonts w:ascii="Consolas" w:cs="Consolas" w:eastAsia="Consolas" w:hAnsi="Consolas"/>
          <w:color w:val="C0392B"/>
          <w:sz w:val="20"/>
          <w:szCs w:val="20"/>
        </w:rPr>
        <w:t xml:space="preserve">QA2</w:t>
      </w:r>
      <w:r>
        <w:t xml:space="preserve">, </w:t>
      </w:r>
      <w:r>
        <w:rPr>
          <w:rFonts w:ascii="Consolas" w:cs="Consolas" w:eastAsia="Consolas" w:hAnsi="Consolas"/>
          <w:color w:val="C0392B"/>
          <w:sz w:val="20"/>
          <w:szCs w:val="20"/>
        </w:rPr>
        <w:t xml:space="preserve">UAT</w:t>
      </w:r>
      <w:r>
        <w:t xml:space="preserve">, </w:t>
      </w:r>
      <w:r>
        <w:rPr>
          <w:rFonts w:ascii="Consolas" w:cs="Consolas" w:eastAsia="Consolas" w:hAnsi="Consolas"/>
          <w:color w:val="C0392B"/>
          <w:sz w:val="20"/>
          <w:szCs w:val="20"/>
        </w:rPr>
        <w:t xml:space="preserve">PREPROD</w:t>
      </w:r>
      <w:r>
        <w:t xml:space="preserve">, </w:t>
      </w:r>
      <w:r>
        <w:rPr>
          <w:rFonts w:ascii="Consolas" w:cs="Consolas" w:eastAsia="Consolas" w:hAnsi="Consolas"/>
          <w:color w:val="C0392B"/>
          <w:sz w:val="20"/>
          <w:szCs w:val="20"/>
        </w:rPr>
        <w:t xml:space="preserve">PREVIEW</w:t>
      </w:r>
      <w:r>
        <w:t xml:space="preserve">, and </w:t>
      </w:r>
      <w:r>
        <w:rPr>
          <w:rFonts w:ascii="Consolas" w:cs="Consolas" w:eastAsia="Consolas" w:hAnsi="Consolas"/>
          <w:color w:val="C0392B"/>
          <w:sz w:val="20"/>
          <w:szCs w:val="20"/>
        </w:rPr>
        <w:t xml:space="preserve">PROD</w:t>
      </w:r>
      <w:r>
        <w:t xml:space="preserve"> (the live site). All of these URLs are listed in </w:t>
      </w:r>
      <w:r>
        <w:rPr>
          <w:rFonts w:ascii="Consolas" w:cs="Consolas" w:eastAsia="Consolas" w:hAnsi="Consolas"/>
          <w:color w:val="C0392B"/>
          <w:sz w:val="20"/>
          <w:szCs w:val="20"/>
        </w:rPr>
        <w:t xml:space="preserve">config.properties</w:t>
      </w:r>
      <w:r>
        <w:t xml:space="preserve">.</w:t>
      </w:r>
    </w:p>
    <w:tbl>
      <w:tblPr>
        <w:tblW w:type="dxa" w:w="9360"/>
        <w:tblBorders>
          <w:top w:val="none"/>
          <w:left w:val="single" w:color="2E75B6" w:sz="18"/>
          <w:bottom w:val="none"/>
          <w:right w:val="none"/>
          <w:insideH w:val="none"/>
          <w:insideV w:val="none"/>
        </w:tblBorders>
      </w:tblPr>
      <w:tblGrid>
        <w:gridCol w:w="9360"/>
      </w:tblGrid>
      <w:tr>
        <w:tc>
          <w:tcPr>
            <w:tcW w:type="dxa" w:w="9360"/>
            <w:shd w:fill="EAF1F8" w:val="clear"/>
            <w:tcMar>
              <w:top w:type="dxa" w:w="120"/>
              <w:left w:type="dxa" w:w="180"/>
              <w:bottom w:type="dxa" w:w="120"/>
              <w:right w:type="dxa" w:w="140"/>
            </w:tcMar>
          </w:tcPr>
          <w:p>
            <w:pPr>
              <w:spacing w:after="60"/>
            </w:pPr>
            <w:r>
              <w:rPr>
                <w:b/>
                <w:bCs/>
                <w:color w:val="7A4B00"/>
              </w:rPr>
              <w:t xml:space="preserve">Why two projects (web vs ios)?</w:t>
            </w:r>
          </w:p>
          <w:p>
            <w:pPr>
              <w:spacing w:after="0" w:line="264"/>
            </w:pPr>
            <w:r>
              <w:t xml:space="preserve">The zip contains ecom-web-regression and ecom-ios-regression. They are near-identical twins. 'web' drives a normal desktop Chrome browser; 'ios' is the variant aimed at the mobile/iOS web experience. They share the same architecture, the same class names, and most of the same code. Learn one and you understand both. Everything in this guide uses ecom-web-regression as the reference; differences in the ios project are minor.</w:t>
            </w:r>
          </w:p>
        </w:tc>
      </w:tr>
    </w:tbl>
    <w:p>
      <w:pPr>
        <w:pStyle w:val="Heading3"/>
      </w:pPr>
      <w:r>
        <w:t xml:space="preserve">What a 'test' looks like from 30,000 feet</w:t>
      </w:r>
    </w:p>
    <w:p>
      <w:pPr>
        <w:spacing w:after="120" w:line="276"/>
      </w:pPr>
      <w:r>
        <w:t xml:space="preserve">A single test is one business scenario, for example: 'A guest user can check out by credit card.' The framework expresses that as a chain of readable steps:</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page.GetInstance(HomePage.class)</w:t>
            </w:r>
          </w:p>
          <w:p>
            <w:pPr>
              <w:spacing w:after="0" w:line="240"/>
            </w:pPr>
            <w:r>
              <w:rPr>
                <w:rFonts w:ascii="Consolas" w:cs="Consolas" w:eastAsia="Consolas" w:hAnsi="Consolas"/>
                <w:sz w:val="18"/>
                <w:szCs w:val="18"/>
              </w:rPr>
              <w:t xml:space="preserve">    .clickAccountButton()</w:t>
            </w:r>
          </w:p>
          <w:p>
            <w:pPr>
              <w:spacing w:after="0" w:line="240"/>
            </w:pPr>
            <w:r>
              <w:rPr>
                <w:rFonts w:ascii="Consolas" w:cs="Consolas" w:eastAsia="Consolas" w:hAnsi="Consolas"/>
                <w:sz w:val="18"/>
                <w:szCs w:val="18"/>
              </w:rPr>
              <w:t xml:space="preserve">    .enterEmailField(data.get("Email"))</w:t>
            </w:r>
          </w:p>
          <w:p>
            <w:pPr>
              <w:spacing w:after="0" w:line="240"/>
            </w:pPr>
            <w:r>
              <w:rPr>
                <w:rFonts w:ascii="Consolas" w:cs="Consolas" w:eastAsia="Consolas" w:hAnsi="Consolas"/>
                <w:sz w:val="18"/>
                <w:szCs w:val="18"/>
              </w:rPr>
              <w:t xml:space="preserve">    .enterPasswordField(data.get("Password"))</w:t>
            </w:r>
          </w:p>
          <w:p>
            <w:pPr>
              <w:spacing w:after="0" w:line="240"/>
            </w:pPr>
            <w:r>
              <w:rPr>
                <w:rFonts w:ascii="Consolas" w:cs="Consolas" w:eastAsia="Consolas" w:hAnsi="Consolas"/>
                <w:sz w:val="18"/>
                <w:szCs w:val="18"/>
              </w:rPr>
              <w:t xml:space="preserve">    .clickSignInButton()</w:t>
            </w:r>
          </w:p>
          <w:p>
            <w:pPr>
              <w:spacing w:after="0" w:line="240"/>
            </w:pPr>
            <w:r>
              <w:rPr>
                <w:rFonts w:ascii="Consolas" w:cs="Consolas" w:eastAsia="Consolas" w:hAnsi="Consolas"/>
                <w:sz w:val="18"/>
                <w:szCs w:val="18"/>
              </w:rPr>
              <w:t xml:space="preserve">    .validateInvalidSignInErrorMsg(data.get("InvalidEmailErrorMsg"));</w:t>
            </w:r>
          </w:p>
        </w:tc>
      </w:tr>
    </w:tbl>
    <w:p>
      <w:pPr>
        <w:spacing w:after="120" w:line="276"/>
      </w:pPr>
      <w:r>
        <w:t xml:space="preserve">Notice how it reads almost like English. That is the whole goal of the design: tests describe </w:t>
      </w:r>
      <w:r>
        <w:rPr>
          <w:b/>
          <w:bCs/>
        </w:rPr>
        <w:t xml:space="preserve">what</w:t>
      </w:r>
      <w:r>
        <w:t xml:space="preserve"> happens, and the Page classes hide </w:t>
      </w:r>
      <w:r>
        <w:rPr>
          <w:b/>
          <w:bCs/>
        </w:rPr>
        <w:t xml:space="preserve">how</w:t>
      </w:r>
      <w:r>
        <w:t xml:space="preserve"> it happens (the messy XPaths, waits, and clicks).</w:t>
      </w:r>
    </w:p>
    <w:p>
      <w:pPr>
        <w:pStyle w:val="Heading1"/>
      </w:pPr>
      <w:r>
        <w:t xml:space="preserve">2. The Technology Stack (and what each piece is for)</w:t>
      </w:r>
    </w:p>
    <w:p>
      <w:pPr>
        <w:spacing w:after="120" w:line="276"/>
      </w:pPr>
      <w:r>
        <w:t xml:space="preserve">Here is every major tool, why it exists, and the closest thing you already know from the JS/React-Native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60"/>
        <w:gridCol w:w="24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Tool</w:t>
            </w:r>
          </w:p>
        </w:tc>
        <w:tc>
          <w:tcPr>
            <w:tcW w:type="dxa" w:w="5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What it does here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Closest JS analogy</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b/>
                <w:bCs/>
              </w:rPr>
              <w:t xml:space="preserve">Java 17</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The language everything is written in.</w:t>
            </w:r>
          </w:p>
        </w:tc>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TypeScript/JS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bCs/>
              </w:rPr>
              <w:t xml:space="preserve">Maven</w:t>
            </w:r>
            <w:r>
              <w:t xml:space="preserve"> (</w:t>
            </w:r>
            <w:r>
              <w:rPr>
                <w:rFonts w:ascii="Consolas" w:cs="Consolas" w:eastAsia="Consolas" w:hAnsi="Consolas"/>
                <w:color w:val="C0392B"/>
                <w:sz w:val="20"/>
                <w:szCs w:val="20"/>
              </w:rPr>
              <w:t xml:space="preserve">pom.xml</w:t>
            </w:r>
            <w:r>
              <w:t xml:space="preserve">)</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Build tool + dependency manager. Downloads libraries, compiles, runs tests.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npm + package.json</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b/>
                <w:bCs/>
              </w:rPr>
              <w:t xml:space="preserve">Selenium 4.11</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The library that actually drives the Chrome browser (click, type, read text).</w:t>
            </w:r>
          </w:p>
        </w:tc>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Playwright / Appium core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bCs/>
              </w:rPr>
              <w:t xml:space="preserve">TestNG 7.8</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The test runner. Finds tests, runs them (in parallel), handles setup/teardown, retries.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Jest / Mocha</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b/>
                <w:bCs/>
              </w:rPr>
              <w:t xml:space="preserve">Page Object Model + PageFactory</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A design pattern: one class per screen, holding that screen's elements and actions.</w:t>
            </w:r>
          </w:p>
        </w:tc>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Component-per-screen structure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bCs/>
              </w:rPr>
              <w:t xml:space="preserve">Apache POI</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Reads the Excel </w:t>
            </w:r>
            <w:r>
              <w:rPr>
                <w:rFonts w:ascii="Consolas" w:cs="Consolas" w:eastAsia="Consolas" w:hAnsi="Consolas"/>
                <w:color w:val="C0392B"/>
                <w:sz w:val="20"/>
                <w:szCs w:val="20"/>
              </w:rPr>
              <w:t xml:space="preserve">.xlsx</w:t>
            </w:r>
            <w:r>
              <w:t xml:space="preserve"> test-data files.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A spreadsheet/CSV parsing lib</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b/>
                <w:bCs/>
              </w:rPr>
              <w:t xml:space="preserve">ExtentReports</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Generates the pretty HTML test report with pass/fail and screenshots.</w:t>
            </w:r>
          </w:p>
        </w:tc>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jest-html-reporter</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bCs/>
              </w:rPr>
              <w:t xml:space="preserve">Log4j2</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Writes detailed log files, one folder per test.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winston / pino</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b/>
                <w:bCs/>
              </w:rPr>
              <w:t xml:space="preserve">REST Assured</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Used by the API tests (promo codes, inventory) — not UI.</w:t>
            </w:r>
          </w:p>
        </w:tc>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axios / supertest</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bCs/>
              </w:rPr>
              <w:t xml:space="preserve">Lombok</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Reduces Java boilerplate (auto getters/setters).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b/>
                <w:bCs/>
              </w:rPr>
              <w:t xml:space="preserve">LambdaTest / SauceLabs</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Cloud services that host the browsers, so tests run on their machines, not yours.</w:t>
            </w:r>
          </w:p>
        </w:tc>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BrowserStack</w:t>
            </w:r>
          </w:p>
        </w:tc>
      </w:tr>
    </w:tbl>
    <w:tbl>
      <w:tblPr>
        <w:tblW w:type="dxa" w:w="9360"/>
        <w:tblBorders>
          <w:top w:val="none"/>
          <w:left w:val="single" w:color="E8A33D" w:sz="18"/>
          <w:bottom w:val="none"/>
          <w:right w:val="none"/>
          <w:insideH w:val="none"/>
          <w:insideV w:val="none"/>
        </w:tblBorders>
      </w:tblPr>
      <w:tblGrid>
        <w:gridCol w:w="9360"/>
      </w:tblGrid>
      <w:tr>
        <w:tc>
          <w:tcPr>
            <w:tcW w:type="dxa" w:w="9360"/>
            <w:shd w:fill="FFF4E5" w:val="clear"/>
            <w:tcMar>
              <w:top w:type="dxa" w:w="120"/>
              <w:left w:type="dxa" w:w="180"/>
              <w:bottom w:type="dxa" w:w="120"/>
              <w:right w:type="dxa" w:w="140"/>
            </w:tcMar>
          </w:tcPr>
          <w:p>
            <w:pPr>
              <w:spacing w:after="60"/>
            </w:pPr>
            <w:r>
              <w:rPr>
                <w:b/>
                <w:bCs/>
                <w:color w:val="7A4B00"/>
              </w:rPr>
              <w:t xml:space="preserve">Key version facts to remember for maintenance</w:t>
            </w:r>
          </w:p>
          <w:p>
            <w:pPr>
              <w:spacing w:after="0" w:line="264"/>
            </w:pPr>
            <w:r>
              <w:t xml:space="preserve">Java release level is </w:t>
            </w:r>
            <w:r>
              <w:rPr>
                <w:b/>
                <w:bCs/>
              </w:rPr>
              <w:t xml:space="preserve">17</w:t>
            </w:r>
            <w:r>
              <w:t xml:space="preserve"> (set in pom.xml as </w:t>
            </w:r>
            <w:r>
              <w:rPr>
                <w:rFonts w:ascii="Consolas" w:cs="Consolas" w:eastAsia="Consolas" w:hAnsi="Consolas"/>
                <w:color w:val="C0392B"/>
                <w:sz w:val="20"/>
                <w:szCs w:val="20"/>
              </w:rPr>
              <w:t xml:space="preserve">java.release.version</w:t>
            </w:r>
            <w:r>
              <w:t xml:space="preserve">), even though </w:t>
            </w:r>
            <w:r>
              <w:rPr>
                <w:rFonts w:ascii="Consolas" w:cs="Consolas" w:eastAsia="Consolas" w:hAnsi="Consolas"/>
                <w:color w:val="C0392B"/>
                <w:sz w:val="20"/>
                <w:szCs w:val="20"/>
              </w:rPr>
              <w:t xml:space="preserve">jdk.level</w:t>
            </w:r>
            <w:r>
              <w:t xml:space="preserve"> still says 1.8 — the compiler plugin uses 17.</w:t>
            </w:r>
          </w:p>
          <w:p>
            <w:pPr>
              <w:spacing w:after="0" w:line="264"/>
            </w:pPr>
            <w:r>
              <w:t xml:space="preserve">Selenium is </w:t>
            </w:r>
            <w:r>
              <w:rPr>
                <w:b/>
                <w:bCs/>
              </w:rPr>
              <w:t xml:space="preserve">4.11.0</w:t>
            </w:r>
            <w:r>
              <w:t xml:space="preserve">. Selenium 4 manages its own driver binaries, so there is no manual chromedriver download.</w:t>
            </w:r>
          </w:p>
          <w:p>
            <w:pPr>
              <w:spacing w:after="0" w:line="264"/>
            </w:pPr>
            <w:r>
              <w:t xml:space="preserve">TestNG is </w:t>
            </w:r>
            <w:r>
              <w:rPr>
                <w:b/>
                <w:bCs/>
              </w:rPr>
              <w:t xml:space="preserve">7.8.0</w:t>
            </w:r>
            <w:r>
              <w:t xml:space="preserve">. Surefire (the Maven test plugin) is 3.2.5.</w:t>
            </w:r>
          </w:p>
        </w:tc>
      </w:tr>
    </w:tbl>
    <w:p>
      <w:pPr>
        <w:pStyle w:val="Heading1"/>
      </w:pPr>
      <w:r>
        <w:t xml:space="preserve">3. The Folder Structure</w:t>
      </w:r>
    </w:p>
    <w:p>
      <w:pPr>
        <w:spacing w:after="120" w:line="276"/>
      </w:pPr>
      <w:r>
        <w:t xml:space="preserve">Open </w:t>
      </w:r>
      <w:r>
        <w:rPr>
          <w:rFonts w:ascii="Consolas" w:cs="Consolas" w:eastAsia="Consolas" w:hAnsi="Consolas"/>
          <w:color w:val="C0392B"/>
          <w:sz w:val="20"/>
          <w:szCs w:val="20"/>
        </w:rPr>
        <w:t xml:space="preserve">ecom-web-regression/</w:t>
      </w:r>
      <w:r>
        <w:t xml:space="preserve"> and you will see two kinds of things: </w:t>
      </w:r>
      <w:r>
        <w:rPr>
          <w:b/>
          <w:bCs/>
        </w:rPr>
        <w:t xml:space="preserve">(a)</w:t>
      </w:r>
      <w:r>
        <w:t xml:space="preserve"> a standard Maven project under </w:t>
      </w:r>
      <w:r>
        <w:rPr>
          <w:rFonts w:ascii="Consolas" w:cs="Consolas" w:eastAsia="Consolas" w:hAnsi="Consolas"/>
          <w:color w:val="C0392B"/>
          <w:sz w:val="20"/>
          <w:szCs w:val="20"/>
        </w:rPr>
        <w:t xml:space="preserve">src/</w:t>
      </w:r>
      <w:r>
        <w:t xml:space="preserve">, and </w:t>
      </w:r>
      <w:r>
        <w:rPr>
          <w:b/>
          <w:bCs/>
        </w:rPr>
        <w:t xml:space="preserve">(b)</w:t>
      </w:r>
      <w:r>
        <w:t xml:space="preserve"> dozens of </w:t>
      </w:r>
      <w:r>
        <w:rPr>
          <w:rFonts w:ascii="Consolas" w:cs="Consolas" w:eastAsia="Consolas" w:hAnsi="Consolas"/>
          <w:color w:val="C0392B"/>
          <w:sz w:val="20"/>
          <w:szCs w:val="20"/>
        </w:rPr>
        <w:t xml:space="preserve">.xml</w:t>
      </w:r>
      <w:r>
        <w:t xml:space="preserve"> files in the root. Those root XMLs are TestNG </w:t>
      </w:r>
      <w:r>
        <w:rPr>
          <w:b/>
          <w:bCs/>
        </w:rPr>
        <w:t xml:space="preserve">suite files</w:t>
      </w:r>
      <w:r>
        <w:t xml:space="preserve"> — they decide which tests run. Let's map it.</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ecom-web-regression/</w:t>
            </w:r>
          </w:p>
          <w:p>
            <w:pPr>
              <w:spacing w:after="0" w:line="240"/>
            </w:pPr>
            <w:r>
              <w:rPr>
                <w:rFonts w:ascii="Consolas" w:cs="Consolas" w:eastAsia="Consolas" w:hAnsi="Consolas"/>
                <w:sz w:val="18"/>
                <w:szCs w:val="18"/>
              </w:rPr>
              <w:t xml:space="preserve">├── pom.xml                      ← Maven config: dependencies + build</w:t>
            </w:r>
          </w:p>
          <w:p>
            <w:pPr>
              <w:spacing w:after="0" w:line="240"/>
            </w:pPr>
            <w:r>
              <w:rPr>
                <w:rFonts w:ascii="Consolas" w:cs="Consolas" w:eastAsia="Consolas" w:hAnsi="Consolas"/>
                <w:sz w:val="18"/>
                <w:szCs w:val="18"/>
              </w:rPr>
              <w:t xml:space="preserve">├── *.xml  (many)               ← TestNG SUITE files (which tests to run)</w:t>
            </w:r>
          </w:p>
          <w:p>
            <w:pPr>
              <w:spacing w:after="0" w:line="240"/>
            </w:pPr>
            <w:r>
              <w:rPr>
                <w:rFonts w:ascii="Consolas" w:cs="Consolas" w:eastAsia="Consolas" w:hAnsi="Consolas"/>
                <w:sz w:val="18"/>
                <w:szCs w:val="18"/>
              </w:rPr>
              <w:t xml:space="preserve">│     e.g. CHICOS_Regression.xml, SOMA_ProdDockerSmokeTestng.xml ...</w:t>
            </w:r>
          </w:p>
          <w:p>
            <w:pPr>
              <w:spacing w:after="0" w:line="240"/>
            </w:pPr>
            <w:r>
              <w:rPr>
                <w:rFonts w:ascii="Consolas" w:cs="Consolas" w:eastAsia="Consolas" w:hAnsi="Consolas"/>
                <w:sz w:val="18"/>
                <w:szCs w:val="18"/>
              </w:rPr>
              <w:t xml:space="preserve">├── docker-compose.yml          ← spins up a Selenium Grid in Docker</w:t>
            </w:r>
          </w:p>
          <w:p>
            <w:pPr>
              <w:spacing w:after="0" w:line="240"/>
            </w:pPr>
            <w:r>
              <w:rPr>
                <w:rFonts w:ascii="Consolas" w:cs="Consolas" w:eastAsia="Consolas" w:hAnsi="Consolas"/>
                <w:sz w:val="18"/>
                <w:szCs w:val="18"/>
              </w:rPr>
              <w:t xml:space="preserve">├── *_Report.html               ← generated ExtentReports output</w:t>
            </w:r>
          </w:p>
          <w:p>
            <w:pPr>
              <w:spacing w:after="0" w:line="240"/>
            </w:pPr>
            <w:r>
              <w:rPr>
                <w:rFonts w:ascii="Consolas" w:cs="Consolas" w:eastAsia="Consolas" w:hAnsi="Consolas"/>
                <w:sz w:val="18"/>
                <w:szCs w:val="18"/>
              </w:rPr>
              <w:t xml:space="preserve">├── logs/                       ← generated Log4j2 logs (per browser/test/date)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src/main/java/com/qa/        ← THE FRAMEWORK (reusable engine)</w:t>
            </w:r>
          </w:p>
          <w:p>
            <w:pPr>
              <w:spacing w:after="0" w:line="240"/>
            </w:pPr>
            <w:r>
              <w:rPr>
                <w:rFonts w:ascii="Consolas" w:cs="Consolas" w:eastAsia="Consolas" w:hAnsi="Consolas"/>
                <w:sz w:val="18"/>
                <w:szCs w:val="18"/>
              </w:rPr>
              <w:t xml:space="preserve">│   ├── base/      BaseTest.java        ← driver setup, config, lifecycle</w:t>
            </w:r>
          </w:p>
          <w:p>
            <w:pPr>
              <w:spacing w:after="0" w:line="240"/>
            </w:pPr>
            <w:r>
              <w:rPr>
                <w:rFonts w:ascii="Consolas" w:cs="Consolas" w:eastAsia="Consolas" w:hAnsi="Consolas"/>
                <w:sz w:val="18"/>
                <w:szCs w:val="18"/>
              </w:rPr>
              <w:t xml:space="preserve">│   ├── pages/     *Page.java           ← Page Objects (the screens)</w:t>
            </w:r>
          </w:p>
          <w:p>
            <w:pPr>
              <w:spacing w:after="0" w:line="240"/>
            </w:pPr>
            <w:r>
              <w:rPr>
                <w:rFonts w:ascii="Consolas" w:cs="Consolas" w:eastAsia="Consolas" w:hAnsi="Consolas"/>
                <w:sz w:val="18"/>
                <w:szCs w:val="18"/>
              </w:rPr>
              <w:t xml:space="preserve">│   ├── action/    Action.java          ← wrapper around Selenium (~140 helpers)</w:t>
            </w:r>
          </w:p>
          <w:p>
            <w:pPr>
              <w:spacing w:after="0" w:line="240"/>
            </w:pPr>
            <w:r>
              <w:rPr>
                <w:rFonts w:ascii="Consolas" w:cs="Consolas" w:eastAsia="Consolas" w:hAnsi="Consolas"/>
                <w:sz w:val="18"/>
                <w:szCs w:val="18"/>
              </w:rPr>
              <w:t xml:space="preserve">│   ├── dataprovider/ *DP.java          ← feed Excel rows into tests</w:t>
            </w:r>
          </w:p>
          <w:p>
            <w:pPr>
              <w:spacing w:after="0" w:line="240"/>
            </w:pPr>
            <w:r>
              <w:rPr>
                <w:rFonts w:ascii="Consolas" w:cs="Consolas" w:eastAsia="Consolas" w:hAnsi="Consolas"/>
                <w:sz w:val="18"/>
                <w:szCs w:val="18"/>
              </w:rPr>
              <w:t xml:space="preserve">│   ├── utils/     TestUtils, Excel...  ← helpers (logging, excel, prices)</w:t>
            </w:r>
          </w:p>
          <w:p>
            <w:pPr>
              <w:spacing w:after="0" w:line="240"/>
            </w:pPr>
            <w:r>
              <w:rPr>
                <w:rFonts w:ascii="Consolas" w:cs="Consolas" w:eastAsia="Consolas" w:hAnsi="Consolas"/>
                <w:sz w:val="18"/>
                <w:szCs w:val="18"/>
              </w:rPr>
              <w:t xml:space="preserve">│   ├── listeners/ TestListener, Retry  ← hooks: screenshots, retries</w:t>
            </w:r>
          </w:p>
          <w:p>
            <w:pPr>
              <w:spacing w:after="0" w:line="240"/>
            </w:pPr>
            <w:r>
              <w:rPr>
                <w:rFonts w:ascii="Consolas" w:cs="Consolas" w:eastAsia="Consolas" w:hAnsi="Consolas"/>
                <w:sz w:val="18"/>
                <w:szCs w:val="18"/>
              </w:rPr>
              <w:t xml:space="preserve">│   ├── reports/   ExtentReport.java    ← report configuration</w:t>
            </w:r>
          </w:p>
          <w:p>
            <w:pPr>
              <w:spacing w:after="0" w:line="240"/>
            </w:pPr>
            <w:r>
              <w:rPr>
                <w:rFonts w:ascii="Consolas" w:cs="Consolas" w:eastAsia="Consolas" w:hAnsi="Consolas"/>
                <w:sz w:val="18"/>
                <w:szCs w:val="18"/>
              </w:rPr>
              <w:t xml:space="preserve">│   ├── pagefactory/ BasePage, PageGenerator</w:t>
            </w:r>
          </w:p>
          <w:p>
            <w:pPr>
              <w:spacing w:after="0" w:line="240"/>
            </w:pPr>
            <w:r>
              <w:rPr>
                <w:rFonts w:ascii="Consolas" w:cs="Consolas" w:eastAsia="Consolas" w:hAnsi="Consolas"/>
                <w:sz w:val="18"/>
                <w:szCs w:val="18"/>
              </w:rPr>
              <w:t xml:space="preserve">│   ├── api/payload/                    ← objects for the API tests</w:t>
            </w:r>
          </w:p>
          <w:p>
            <w:pPr>
              <w:spacing w:after="0" w:line="240"/>
            </w:pPr>
            <w:r>
              <w:rPr>
                <w:rFonts w:ascii="Consolas" w:cs="Consolas" w:eastAsia="Consolas" w:hAnsi="Consolas"/>
                <w:sz w:val="18"/>
                <w:szCs w:val="18"/>
              </w:rPr>
              <w:t xml:space="preserve">│   └── oldpages/ olddataprovider/      ← LEGACY, superseded (see §13)</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src/main/resources/          ← config + validation text</w:t>
            </w:r>
          </w:p>
          <w:p>
            <w:pPr>
              <w:spacing w:after="0" w:line="240"/>
            </w:pPr>
            <w:r>
              <w:rPr>
                <w:rFonts w:ascii="Consolas" w:cs="Consolas" w:eastAsia="Consolas" w:hAnsi="Consolas"/>
                <w:sz w:val="18"/>
                <w:szCs w:val="18"/>
              </w:rPr>
              <w:t xml:space="preserve">│   ├── config.properties               ← URLs, browser, run mode, creds</w:t>
            </w:r>
          </w:p>
          <w:p>
            <w:pPr>
              <w:spacing w:after="0" w:line="240"/>
            </w:pPr>
            <w:r>
              <w:rPr>
                <w:rFonts w:ascii="Consolas" w:cs="Consolas" w:eastAsia="Consolas" w:hAnsi="Consolas"/>
                <w:sz w:val="18"/>
                <w:szCs w:val="18"/>
              </w:rPr>
              <w:t xml:space="preserve">│   ├── log4j2.properties</w:t>
            </w:r>
          </w:p>
          <w:p>
            <w:pPr>
              <w:spacing w:after="0" w:line="240"/>
            </w:pPr>
            <w:r>
              <w:rPr>
                <w:rFonts w:ascii="Consolas" w:cs="Consolas" w:eastAsia="Consolas" w:hAnsi="Consolas"/>
                <w:sz w:val="18"/>
                <w:szCs w:val="18"/>
              </w:rPr>
              <w:t xml:space="preserve">│   └── *validations.properties         ← expected on-screen text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src/test/java/com/qa/         ← THE TESTS themselves</w:t>
            </w:r>
          </w:p>
          <w:p>
            <w:pPr>
              <w:spacing w:after="0" w:line="240"/>
            </w:pPr>
            <w:r>
              <w:rPr>
                <w:rFonts w:ascii="Consolas" w:cs="Consolas" w:eastAsia="Consolas" w:hAnsi="Consolas"/>
                <w:sz w:val="18"/>
                <w:szCs w:val="18"/>
              </w:rPr>
              <w:t xml:space="preserve">    ├── tests/      *Test.java           ← current regression tests</w:t>
            </w:r>
          </w:p>
          <w:p>
            <w:pPr>
              <w:spacing w:after="0" w:line="240"/>
            </w:pPr>
            <w:r>
              <w:rPr>
                <w:rFonts w:ascii="Consolas" w:cs="Consolas" w:eastAsia="Consolas" w:hAnsi="Consolas"/>
                <w:sz w:val="18"/>
                <w:szCs w:val="18"/>
              </w:rPr>
              <w:t xml:space="preserve">    ├── plcctests/  *Test.java           ← PLCC credit-card tests</w:t>
            </w:r>
          </w:p>
          <w:p>
            <w:pPr>
              <w:spacing w:after="0" w:line="240"/>
            </w:pPr>
            <w:r>
              <w:rPr>
                <w:rFonts w:ascii="Consolas" w:cs="Consolas" w:eastAsia="Consolas" w:hAnsi="Consolas"/>
                <w:sz w:val="18"/>
                <w:szCs w:val="18"/>
              </w:rPr>
              <w:t xml:space="preserve">    ├── apitests/   *API.java            ← REST API tests</w:t>
            </w:r>
          </w:p>
          <w:p>
            <w:pPr>
              <w:spacing w:after="0" w:line="240"/>
            </w:pPr>
            <w:r>
              <w:rPr>
                <w:rFonts w:ascii="Consolas" w:cs="Consolas" w:eastAsia="Consolas" w:hAnsi="Consolas"/>
                <w:sz w:val="18"/>
                <w:szCs w:val="18"/>
              </w:rPr>
              <w:t xml:space="preserve">    └── oldtests/                        ← LEGACY tests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src/test/resources/&lt;BRAND&gt;/   ← the EXCEL test-data files</w:t>
            </w:r>
          </w:p>
          <w:p>
            <w:pPr>
              <w:spacing w:after="0" w:line="240"/>
            </w:pPr>
            <w:r>
              <w:rPr>
                <w:rFonts w:ascii="Consolas" w:cs="Consolas" w:eastAsia="Consolas" w:hAnsi="Consolas"/>
                <w:sz w:val="18"/>
                <w:szCs w:val="18"/>
              </w:rPr>
              <w:t xml:space="preserve">      e.g. QA2CHICOSWebRegTestData.xlsx</w:t>
            </w:r>
          </w:p>
        </w:tc>
      </w:tr>
    </w:tbl>
    <w:tbl>
      <w:tblPr>
        <w:tblW w:type="dxa" w:w="9360"/>
        <w:tblBorders>
          <w:top w:val="none"/>
          <w:left w:val="single" w:color="2E75B6" w:sz="18"/>
          <w:bottom w:val="none"/>
          <w:right w:val="none"/>
          <w:insideH w:val="none"/>
          <w:insideV w:val="none"/>
        </w:tblBorders>
      </w:tblPr>
      <w:tblGrid>
        <w:gridCol w:w="9360"/>
      </w:tblGrid>
      <w:tr>
        <w:tc>
          <w:tcPr>
            <w:tcW w:type="dxa" w:w="9360"/>
            <w:shd w:fill="EAF1F8" w:val="clear"/>
            <w:tcMar>
              <w:top w:type="dxa" w:w="120"/>
              <w:left w:type="dxa" w:w="180"/>
              <w:bottom w:type="dxa" w:w="120"/>
              <w:right w:type="dxa" w:w="140"/>
            </w:tcMar>
          </w:tcPr>
          <w:p>
            <w:pPr>
              <w:spacing w:after="60"/>
            </w:pPr>
            <w:r>
              <w:rPr>
                <w:b/>
                <w:bCs/>
                <w:color w:val="7A4B00"/>
              </w:rPr>
              <w:t xml:space="preserve">The single most important split to internalise</w:t>
            </w:r>
          </w:p>
          <w:p>
            <w:pPr>
              <w:spacing w:after="0" w:line="264"/>
            </w:pPr>
            <w:r>
              <w:t xml:space="preserve">src/main = the engine (reusable framework code). src/test = the tests (scenarios + their Excel data). In Maven this is a hard convention: 'main' is your product, 'test' is what verifies it. Page Objects live in main because they're reused by many tests; the test classes live in test.</w:t>
            </w:r>
          </w:p>
        </w:tc>
      </w:tr>
    </w:tbl>
    <w:p>
      <w:pPr>
        <w:pStyle w:val="Heading1"/>
      </w:pPr>
      <w:r>
        <w:t xml:space="preserve">4. The Architecture: Five Layers</w:t>
      </w:r>
    </w:p>
    <w:p>
      <w:pPr>
        <w:spacing w:after="120" w:line="276"/>
      </w:pPr>
      <w:r>
        <w:t xml:space="preserve">Every test flows through the same five layers, top to bottom. Understanding this picture is 80% of understanding the framework.</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1. SUITE XML        Which tests, which brand/env, parallel │</w:t>
            </w:r>
          </w:p>
          <w:p>
            <w:pPr>
              <w:spacing w:after="0" w:line="240"/>
            </w:pPr>
            <w:r>
              <w:rPr>
                <w:rFonts w:ascii="Consolas" w:cs="Consolas" w:eastAsia="Consolas" w:hAnsi="Consolas"/>
                <w:sz w:val="18"/>
                <w:szCs w:val="18"/>
              </w:rPr>
              <w:t xml:space="preserve">  │    (CHICOS_Regression.xml)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TestNG reads parameters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2. TEST CLASS       One @Test = one scenario                │</w:t>
            </w:r>
          </w:p>
          <w:p>
            <w:pPr>
              <w:spacing w:after="0" w:line="240"/>
            </w:pPr>
            <w:r>
              <w:rPr>
                <w:rFonts w:ascii="Consolas" w:cs="Consolas" w:eastAsia="Consolas" w:hAnsi="Consolas"/>
                <w:sz w:val="18"/>
                <w:szCs w:val="18"/>
              </w:rPr>
              <w:t xml:space="preserve">  │    (LoginTest.java) — asks DataProvider for inputs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gets data                 │ calls steps</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3a. DATAPROVIDER (DP)   │   │ 3b. PAGE OBJECT                │</w:t>
            </w:r>
          </w:p>
          <w:p>
            <w:pPr>
              <w:spacing w:after="0" w:line="240"/>
            </w:pPr>
            <w:r>
              <w:rPr>
                <w:rFonts w:ascii="Consolas" w:cs="Consolas" w:eastAsia="Consolas" w:hAnsi="Consolas"/>
                <w:sz w:val="18"/>
                <w:szCs w:val="18"/>
              </w:rPr>
              <w:t xml:space="preserve">  │   reads Excel via POI   │   │   (HomePage, CheckoutPage...)  │</w:t>
            </w:r>
          </w:p>
          <w:p>
            <w:pPr>
              <w:spacing w:after="0" w:line="240"/>
            </w:pPr>
            <w:r>
              <w:rPr>
                <w:rFonts w:ascii="Consolas" w:cs="Consolas" w:eastAsia="Consolas" w:hAnsi="Consolas"/>
                <w:sz w:val="18"/>
                <w:szCs w:val="18"/>
              </w:rPr>
              <w:t xml:space="preserve">  │   → Hashtable per row   │   │   elements (@FindBy) + methods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uses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4. ACTION (Action.java)        │</w:t>
            </w:r>
          </w:p>
          <w:p>
            <w:pPr>
              <w:spacing w:after="0" w:line="240"/>
            </w:pPr>
            <w:r>
              <w:rPr>
                <w:rFonts w:ascii="Consolas" w:cs="Consolas" w:eastAsia="Consolas" w:hAnsi="Consolas"/>
                <w:sz w:val="18"/>
                <w:szCs w:val="18"/>
              </w:rPr>
              <w:t xml:space="preserve">                                │   safe click/type/wait wrappers│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wraps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5. SELENIUM  → real Chrome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Cross-cutting: BaseTest (driver lifecycle), Listeners (screenshots/</w:t>
            </w:r>
          </w:p>
          <w:p>
            <w:pPr>
              <w:spacing w:after="0" w:line="240"/>
            </w:pPr>
            <w:r>
              <w:rPr>
                <w:rFonts w:ascii="Consolas" w:cs="Consolas" w:eastAsia="Consolas" w:hAnsi="Consolas"/>
                <w:sz w:val="18"/>
                <w:szCs w:val="18"/>
              </w:rPr>
              <w:t xml:space="preserve">  retry), ExtentReport (HTML), Log4j2 (logs).  All run around every test.</w:t>
            </w:r>
          </w:p>
        </w:tc>
      </w:tr>
    </w:tbl>
    <w:p>
      <w:pPr>
        <w:spacing w:after="120" w:line="276"/>
      </w:pPr>
      <w:r>
        <w:t xml:space="preserve">Walking it in words: TestNG opens a </w:t>
      </w:r>
      <w:r>
        <w:rPr>
          <w:b/>
          <w:bCs/>
        </w:rPr>
        <w:t xml:space="preserve">suite XML</w:t>
      </w:r>
      <w:r>
        <w:t xml:space="preserve">, reads parameters like </w:t>
      </w:r>
      <w:r>
        <w:rPr>
          <w:rFonts w:ascii="Consolas" w:cs="Consolas" w:eastAsia="Consolas" w:hAnsi="Consolas"/>
          <w:color w:val="C0392B"/>
          <w:sz w:val="20"/>
          <w:szCs w:val="20"/>
        </w:rPr>
        <w:t xml:space="preserve">Brand=CHICOS</w:t>
      </w:r>
      <w:r>
        <w:t xml:space="preserve"> and </w:t>
      </w:r>
      <w:r>
        <w:rPr>
          <w:rFonts w:ascii="Consolas" w:cs="Consolas" w:eastAsia="Consolas" w:hAnsi="Consolas"/>
          <w:color w:val="C0392B"/>
          <w:sz w:val="20"/>
          <w:szCs w:val="20"/>
        </w:rPr>
        <w:t xml:space="preserve">testEnv=QA2</w:t>
      </w:r>
      <w:r>
        <w:t xml:space="preserve">, and starts a </w:t>
      </w:r>
      <w:r>
        <w:rPr>
          <w:b/>
          <w:bCs/>
        </w:rPr>
        <w:t xml:space="preserve">test class</w:t>
      </w:r>
      <w:r>
        <w:t xml:space="preserve">. </w:t>
      </w:r>
      <w:r>
        <w:rPr>
          <w:rFonts w:ascii="Consolas" w:cs="Consolas" w:eastAsia="Consolas" w:hAnsi="Consolas"/>
          <w:color w:val="C0392B"/>
          <w:sz w:val="20"/>
          <w:szCs w:val="20"/>
        </w:rPr>
        <w:t xml:space="preserve">BaseTest</w:t>
      </w:r>
      <w:r>
        <w:t xml:space="preserve"> (the parent of every test) launches Chrome before each test method. The test method asks a </w:t>
      </w:r>
      <w:r>
        <w:rPr>
          <w:b/>
          <w:bCs/>
        </w:rPr>
        <w:t xml:space="preserve">DataProvider</w:t>
      </w:r>
      <w:r>
        <w:t xml:space="preserve"> for its Excel rows, then calls methods on </w:t>
      </w:r>
      <w:r>
        <w:rPr>
          <w:b/>
          <w:bCs/>
        </w:rPr>
        <w:t xml:space="preserve">Page Objects</w:t>
      </w:r>
      <w:r>
        <w:t xml:space="preserve">. Those page methods call </w:t>
      </w:r>
      <w:r>
        <w:rPr>
          <w:b/>
          <w:bCs/>
        </w:rPr>
        <w:t xml:space="preserve">Action</w:t>
      </w:r>
      <w:r>
        <w:t xml:space="preserve"> helpers, which call raw </w:t>
      </w:r>
      <w:r>
        <w:rPr>
          <w:b/>
          <w:bCs/>
        </w:rPr>
        <w:t xml:space="preserve">Selenium</w:t>
      </w:r>
      <w:r>
        <w:t xml:space="preserve">, which moves the real browser. Along the way, </w:t>
      </w:r>
      <w:r>
        <w:rPr>
          <w:b/>
          <w:bCs/>
        </w:rPr>
        <w:t xml:space="preserve">Listeners</w:t>
      </w:r>
      <w:r>
        <w:t xml:space="preserve"> take a screenshot on failure and retry flaky tests, and the result lands in the </w:t>
      </w:r>
      <w:r>
        <w:rPr>
          <w:b/>
          <w:bCs/>
        </w:rPr>
        <w:t xml:space="preserve">ExtentReports</w:t>
      </w:r>
      <w:r>
        <w:t xml:space="preserve"> HTML.</w:t>
      </w:r>
    </w:p>
    <w:p>
      <w:pPr>
        <w:pStyle w:val="Heading1"/>
      </w:pPr>
      <w:r>
        <w:t xml:space="preserve">5. BaseTest — the Heart of the Lifecycle</w:t>
      </w:r>
    </w:p>
    <w:p>
      <w:pPr>
        <w:spacing w:after="120" w:line="276"/>
      </w:pPr>
      <w:r>
        <w:rPr>
          <w:rFonts w:ascii="Consolas" w:cs="Consolas" w:eastAsia="Consolas" w:hAnsi="Consolas"/>
          <w:color w:val="C0392B"/>
          <w:sz w:val="20"/>
          <w:szCs w:val="20"/>
        </w:rPr>
        <w:t xml:space="preserve">src/main/java/com/qa/base/BaseTest.java</w:t>
      </w:r>
      <w:r>
        <w:t xml:space="preserve"> is the parent class that </w:t>
      </w:r>
      <w:r>
        <w:rPr>
          <w:b/>
          <w:bCs/>
        </w:rPr>
        <w:t xml:space="preserve">every</w:t>
      </w:r>
      <w:r>
        <w:t xml:space="preserve"> test class extends. It owns the browser, the config, and the before/after hooks. If something goes wrong at startup, it's almost always here.</w:t>
      </w:r>
    </w:p>
    <w:p>
      <w:pPr>
        <w:pStyle w:val="Heading3"/>
      </w:pPr>
      <w:r>
        <w:t xml:space="preserve">5.1 The WebDriver is thread-local</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public static ThreadLocal&lt;RemoteWebDriver&gt; driver = new ThreadLocal&lt;&gt;();</w:t>
            </w:r>
          </w:p>
        </w:tc>
      </w:tr>
    </w:tbl>
    <w:p>
      <w:pPr>
        <w:spacing w:after="120" w:line="276"/>
      </w:pPr>
      <w:r>
        <w:t xml:space="preserve">This single line is critical. Tests run </w:t>
      </w:r>
      <w:r>
        <w:rPr>
          <w:b/>
          <w:bCs/>
        </w:rPr>
        <w:t xml:space="preserve">in parallel</w:t>
      </w:r>
      <w:r>
        <w:t xml:space="preserve"> (many at once). A normal shared variable would let two parallel tests grab the same browser and corrupt each other. </w:t>
      </w:r>
      <w:r>
        <w:rPr>
          <w:rFonts w:ascii="Consolas" w:cs="Consolas" w:eastAsia="Consolas" w:hAnsi="Consolas"/>
          <w:color w:val="C0392B"/>
          <w:sz w:val="20"/>
          <w:szCs w:val="20"/>
        </w:rPr>
        <w:t xml:space="preserve">ThreadLocal</w:t>
      </w:r>
      <w:r>
        <w:t xml:space="preserve"> gives </w:t>
      </w:r>
      <w:r>
        <w:rPr>
          <w:b/>
          <w:bCs/>
        </w:rPr>
        <w:t xml:space="preserve">each thread its own private driver</w:t>
      </w:r>
      <w:r>
        <w:t xml:space="preserve">. You always fetch it through </w:t>
      </w:r>
      <w:r>
        <w:rPr>
          <w:rFonts w:ascii="Consolas" w:cs="Consolas" w:eastAsia="Consolas" w:hAnsi="Consolas"/>
          <w:color w:val="C0392B"/>
          <w:sz w:val="20"/>
          <w:szCs w:val="20"/>
        </w:rPr>
        <w:t xml:space="preserve">getDriver()</w:t>
      </w:r>
      <w:r>
        <w:t xml:space="preserve">, never directly.</w:t>
      </w:r>
    </w:p>
    <w:tbl>
      <w:tblPr>
        <w:tblW w:type="dxa" w:w="9360"/>
        <w:tblBorders>
          <w:top w:val="none"/>
          <w:left w:val="single" w:color="E8A33D" w:sz="18"/>
          <w:bottom w:val="none"/>
          <w:right w:val="none"/>
          <w:insideH w:val="none"/>
          <w:insideV w:val="none"/>
        </w:tblBorders>
      </w:tblPr>
      <w:tblGrid>
        <w:gridCol w:w="9360"/>
      </w:tblGrid>
      <w:tr>
        <w:tc>
          <w:tcPr>
            <w:tcW w:type="dxa" w:w="9360"/>
            <w:shd w:fill="FFF4E5" w:val="clear"/>
            <w:tcMar>
              <w:top w:type="dxa" w:w="120"/>
              <w:left w:type="dxa" w:w="180"/>
              <w:bottom w:type="dxa" w:w="120"/>
              <w:right w:type="dxa" w:w="140"/>
            </w:tcMar>
          </w:tcPr>
          <w:p>
            <w:pPr>
              <w:spacing w:after="60"/>
            </w:pPr>
            <w:r>
              <w:rPr>
                <w:b/>
                <w:bCs/>
                <w:color w:val="7A4B00"/>
              </w:rPr>
              <w:t xml:space="preserve">Beginner trap</w:t>
            </w:r>
          </w:p>
          <w:p>
            <w:pPr>
              <w:spacing w:after="0" w:line="264"/>
            </w:pPr>
            <w:r>
              <w:t xml:space="preserve">Never store the WebDriver in a plain field and share it. If you add code that needs the browser, call BaseTest.getDriver(). This is the #1 source of weird parallel-run bugs.</w:t>
            </w:r>
          </w:p>
        </w:tc>
      </w:tr>
    </w:tbl>
    <w:p>
      <w:pPr>
        <w:pStyle w:val="Heading3"/>
      </w:pPr>
      <w:r>
        <w:t xml:space="preserve">5.2 The TestNG lifecycle hooks (run order)</w:t>
      </w:r>
    </w:p>
    <w:p>
      <w:pPr>
        <w:spacing w:after="120" w:line="276"/>
      </w:pPr>
      <w:r>
        <w:t xml:space="preserve">TestNG calls these annotated methods automatically,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Annotation</w:t>
            </w:r>
          </w:p>
        </w:tc>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Method</w:t>
            </w:r>
          </w:p>
        </w:tc>
        <w:tc>
          <w:tcPr>
            <w:tcW w:type="dxa" w:w="5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When &amp; what it does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@BeforeSuite</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BeforeSuite</w:t>
            </w:r>
          </w:p>
        </w:tc>
        <w:tc>
          <w:tcPr>
            <w:tcW w:type="dxa" w:w="59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Once per suite. Reads </w:t>
            </w:r>
            <w:r>
              <w:rPr>
                <w:rFonts w:ascii="Consolas" w:cs="Consolas" w:eastAsia="Consolas" w:hAnsi="Consolas"/>
                <w:color w:val="C0392B"/>
                <w:sz w:val="20"/>
                <w:szCs w:val="20"/>
              </w:rPr>
              <w:t xml:space="preserve">Env</w:t>
            </w:r>
            <w:r>
              <w:t xml:space="preserve">, </w:t>
            </w:r>
            <w:r>
              <w:rPr>
                <w:rFonts w:ascii="Consolas" w:cs="Consolas" w:eastAsia="Consolas" w:hAnsi="Consolas"/>
                <w:color w:val="C0392B"/>
                <w:sz w:val="20"/>
                <w:szCs w:val="20"/>
              </w:rPr>
              <w:t xml:space="preserve">Suite</w:t>
            </w:r>
            <w:r>
              <w:t xml:space="preserve">, </w:t>
            </w:r>
            <w:r>
              <w:rPr>
                <w:rFonts w:ascii="Consolas" w:cs="Consolas" w:eastAsia="Consolas" w:hAnsi="Consolas"/>
                <w:color w:val="C0392B"/>
                <w:sz w:val="20"/>
                <w:szCs w:val="20"/>
              </w:rPr>
              <w:t xml:space="preserve">Brand</w:t>
            </w:r>
            <w:r>
              <w:t xml:space="preserve"> (from -D system property OR the XML). Prepares the order-details Excel.</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@BeforeTest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beforeTest</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Per </w:t>
            </w:r>
            <w:r>
              <w:rPr>
                <w:rFonts w:ascii="Consolas" w:cs="Consolas" w:eastAsia="Consolas" w:hAnsi="Consolas"/>
                <w:color w:val="C0392B"/>
                <w:sz w:val="20"/>
                <w:szCs w:val="20"/>
              </w:rPr>
              <w:t xml:space="preserve">&lt;test&gt;</w:t>
            </w:r>
            <w:r>
              <w:t xml:space="preserve"> block. Loads all </w:t>
            </w:r>
            <w:r>
              <w:rPr>
                <w:rFonts w:ascii="Consolas" w:cs="Consolas" w:eastAsia="Consolas" w:hAnsi="Consolas"/>
                <w:color w:val="C0392B"/>
                <w:sz w:val="20"/>
                <w:szCs w:val="20"/>
              </w:rPr>
              <w:t xml:space="preserve">.properties</w:t>
            </w:r>
            <w:r>
              <w:t xml:space="preserve"> files into </w:t>
            </w:r>
            <w:r>
              <w:rPr>
                <w:rFonts w:ascii="Consolas" w:cs="Consolas" w:eastAsia="Consolas" w:hAnsi="Consolas"/>
                <w:color w:val="C0392B"/>
                <w:sz w:val="20"/>
                <w:szCs w:val="20"/>
              </w:rPr>
              <w:t xml:space="preserve">props</w:t>
            </w:r>
            <w:r>
              <w:t xml:space="preserve">. Sets up per-test log routing folder.</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@BeforeMethod</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launchDriver</w:t>
            </w:r>
          </w:p>
        </w:tc>
        <w:tc>
          <w:tcPr>
            <w:tcW w:type="dxa" w:w="59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Before EACH test method. Builds ChromeOptions, starts the browser (Local / Docker / GKE / SauceLabs / LambdaTest), opens the brand+env URL, handles cookie banners, injects bypass cookies.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@AfterMethod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quitDriver</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After EACH test. Reports pass/fail to the cloud grid, then </w:t>
            </w:r>
            <w:r>
              <w:rPr>
                <w:rFonts w:ascii="Consolas" w:cs="Consolas" w:eastAsia="Consolas" w:hAnsi="Consolas"/>
                <w:color w:val="C0392B"/>
                <w:sz w:val="20"/>
                <w:szCs w:val="20"/>
              </w:rPr>
              <w:t xml:space="preserve">driver.quit()</w:t>
            </w:r>
            <w:r>
              <w:t xml:space="preserve"> and clears the ThreadLocal.</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@AfterSuite</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afterSuite</w:t>
            </w:r>
          </w:p>
        </w:tc>
        <w:tc>
          <w:tcPr>
            <w:tcW w:type="dxa" w:w="59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Once at the end. Writes collected order details to Excel and converts to JSON.</w:t>
            </w:r>
          </w:p>
        </w:tc>
      </w:tr>
    </w:tbl>
    <w:p>
      <w:pPr>
        <w:pStyle w:val="Heading3"/>
      </w:pPr>
      <w:r>
        <w:t xml:space="preserve">5.3 How the right URL is chosen</w:t>
      </w:r>
    </w:p>
    <w:p>
      <w:pPr>
        <w:spacing w:after="120" w:line="276"/>
      </w:pPr>
      <w:r>
        <w:t xml:space="preserve">The clever bit: the URL key is </w:t>
      </w:r>
      <w:r>
        <w:rPr>
          <w:b/>
          <w:bCs/>
        </w:rPr>
        <w:t xml:space="preserve">built from the parameters</w:t>
      </w:r>
      <w:r>
        <w:t xml:space="preserve">. With </w:t>
      </w:r>
      <w:r>
        <w:rPr>
          <w:rFonts w:ascii="Consolas" w:cs="Consolas" w:eastAsia="Consolas" w:hAnsi="Consolas"/>
          <w:color w:val="C0392B"/>
          <w:sz w:val="20"/>
          <w:szCs w:val="20"/>
        </w:rPr>
        <w:t xml:space="preserve">Brand=CHICOS</w:t>
      </w:r>
      <w:r>
        <w:t xml:space="preserve"> and </w:t>
      </w:r>
      <w:r>
        <w:rPr>
          <w:rFonts w:ascii="Consolas" w:cs="Consolas" w:eastAsia="Consolas" w:hAnsi="Consolas"/>
          <w:color w:val="C0392B"/>
          <w:sz w:val="20"/>
          <w:szCs w:val="20"/>
        </w:rPr>
        <w:t xml:space="preserve">testEnv=QA2</w:t>
      </w:r>
      <w:r>
        <w:t xml:space="preserve">, the code looks up:</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getDriver().get(props.getProperty(brandVal.toUpperCase() + testEnv + "Url"));</w:t>
            </w:r>
          </w:p>
          <w:p>
            <w:pPr>
              <w:spacing w:after="0" w:line="240"/>
            </w:pPr>
            <w:r>
              <w:rPr>
                <w:rFonts w:ascii="Consolas" w:cs="Consolas" w:eastAsia="Consolas" w:hAnsi="Consolas"/>
                <w:sz w:val="18"/>
                <w:szCs w:val="18"/>
              </w:rPr>
              <w:t xml:space="preserve">// → props.getProperty("CHICOSQA2Url")</w:t>
            </w:r>
          </w:p>
          <w:p>
            <w:pPr>
              <w:spacing w:after="0" w:line="240"/>
            </w:pPr>
            <w:r>
              <w:rPr>
                <w:rFonts w:ascii="Consolas" w:cs="Consolas" w:eastAsia="Consolas" w:hAnsi="Consolas"/>
                <w:sz w:val="18"/>
                <w:szCs w:val="18"/>
              </w:rPr>
              <w:t xml:space="preserve">// → https://qa2.chicos.com/store/?disableVendorPopup=true</w:t>
            </w:r>
          </w:p>
        </w:tc>
      </w:tr>
    </w:tbl>
    <w:p>
      <w:pPr>
        <w:spacing w:after="120" w:line="276"/>
      </w:pPr>
      <w:r>
        <w:t xml:space="preserve">That's why one codebase tests three brands across seven environments: the brand+env strings concatenate into a property name, and </w:t>
      </w:r>
      <w:r>
        <w:rPr>
          <w:rFonts w:ascii="Consolas" w:cs="Consolas" w:eastAsia="Consolas" w:hAnsi="Consolas"/>
          <w:color w:val="C0392B"/>
          <w:sz w:val="20"/>
          <w:szCs w:val="20"/>
        </w:rPr>
        <w:t xml:space="preserve">config.properties</w:t>
      </w:r>
      <w:r>
        <w:t xml:space="preserve"> holds every combination.</w:t>
      </w:r>
    </w:p>
    <w:p>
      <w:pPr>
        <w:pStyle w:val="Heading3"/>
      </w:pPr>
      <w:r>
        <w:t xml:space="preserve">5.4 Run modes</w:t>
      </w:r>
    </w:p>
    <w:p>
      <w:pPr>
        <w:spacing w:after="120" w:line="276"/>
      </w:pPr>
      <w:r>
        <w:rPr>
          <w:rFonts w:ascii="Consolas" w:cs="Consolas" w:eastAsia="Consolas" w:hAnsi="Consolas"/>
          <w:color w:val="C0392B"/>
          <w:sz w:val="20"/>
          <w:szCs w:val="20"/>
        </w:rPr>
        <w:t xml:space="preserve">runMode</w:t>
      </w:r>
      <w:r>
        <w:t xml:space="preserve"> in </w:t>
      </w:r>
      <w:r>
        <w:rPr>
          <w:rFonts w:ascii="Consolas" w:cs="Consolas" w:eastAsia="Consolas" w:hAnsi="Consolas"/>
          <w:color w:val="C0392B"/>
          <w:sz w:val="20"/>
          <w:szCs w:val="20"/>
        </w:rPr>
        <w:t xml:space="preserve">config.properties</w:t>
      </w:r>
      <w:r>
        <w:t xml:space="preserve"> (currently </w:t>
      </w:r>
      <w:r>
        <w:rPr>
          <w:rFonts w:ascii="Consolas" w:cs="Consolas" w:eastAsia="Consolas" w:hAnsi="Consolas"/>
          <w:color w:val="C0392B"/>
          <w:sz w:val="20"/>
          <w:szCs w:val="20"/>
        </w:rPr>
        <w:t xml:space="preserve">LambdaTest</w:t>
      </w:r>
      <w:r>
        <w:t xml:space="preserve">) decides </w:t>
      </w:r>
      <w:r>
        <w:rPr>
          <w:b/>
          <w:bCs/>
        </w:rPr>
        <w:t xml:space="preserve">where</w:t>
      </w:r>
      <w:r>
        <w:t xml:space="preserve"> the browser runs:</w:t>
      </w:r>
    </w:p>
    <w:p>
      <w:pPr>
        <w:pStyle w:val="ListParagraph"/>
        <w:numPr>
          <w:ilvl w:val="0"/>
          <w:numId w:val="2"/>
        </w:numPr>
        <w:spacing w:after="60" w:line="264"/>
      </w:pPr>
      <w:r>
        <w:rPr>
          <w:b/>
          <w:bCs/>
        </w:rPr>
        <w:t xml:space="preserve">Local</w:t>
      </w:r>
      <w:r>
        <w:t xml:space="preserve"> — Chrome on your own machine (</w:t>
      </w:r>
      <w:r>
        <w:rPr>
          <w:rFonts w:ascii="Consolas" w:cs="Consolas" w:eastAsia="Consolas" w:hAnsi="Consolas"/>
          <w:color w:val="C0392B"/>
          <w:sz w:val="20"/>
          <w:szCs w:val="20"/>
        </w:rPr>
        <w:t xml:space="preserve">new ChromeDriver()</w:t>
      </w:r>
      <w:r>
        <w:t xml:space="preserve">).</w:t>
      </w:r>
    </w:p>
    <w:p>
      <w:pPr>
        <w:pStyle w:val="ListParagraph"/>
        <w:numPr>
          <w:ilvl w:val="0"/>
          <w:numId w:val="2"/>
        </w:numPr>
        <w:spacing w:after="60" w:line="264"/>
      </w:pPr>
      <w:r>
        <w:rPr>
          <w:b/>
          <w:bCs/>
        </w:rPr>
        <w:t xml:space="preserve">Docker</w:t>
      </w:r>
      <w:r>
        <w:t xml:space="preserve"> — Chrome inside a container via Selenium Grid at </w:t>
      </w:r>
      <w:r>
        <w:rPr>
          <w:rFonts w:ascii="Consolas" w:cs="Consolas" w:eastAsia="Consolas" w:hAnsi="Consolas"/>
          <w:color w:val="C0392B"/>
          <w:sz w:val="20"/>
          <w:szCs w:val="20"/>
        </w:rPr>
        <w:t xml:space="preserve">localhost:4444</w:t>
      </w:r>
      <w:r>
        <w:t xml:space="preserve"> (see </w:t>
      </w:r>
      <w:r>
        <w:rPr>
          <w:rFonts w:ascii="Consolas" w:cs="Consolas" w:eastAsia="Consolas" w:hAnsi="Consolas"/>
          <w:color w:val="C0392B"/>
          <w:sz w:val="20"/>
          <w:szCs w:val="20"/>
        </w:rPr>
        <w:t xml:space="preserve">docker-compose.yml</w:t>
      </w:r>
      <w:r>
        <w:t xml:space="preserve">).</w:t>
      </w:r>
    </w:p>
    <w:p>
      <w:pPr>
        <w:pStyle w:val="ListParagraph"/>
        <w:numPr>
          <w:ilvl w:val="0"/>
          <w:numId w:val="2"/>
        </w:numPr>
        <w:spacing w:after="60" w:line="264"/>
      </w:pPr>
      <w:r>
        <w:rPr>
          <w:b/>
          <w:bCs/>
        </w:rPr>
        <w:t xml:space="preserve">GKE</w:t>
      </w:r>
      <w:r>
        <w:t xml:space="preserve"> — a Selenium Grid hosted on Google Kubernetes Engine.</w:t>
      </w:r>
    </w:p>
    <w:p>
      <w:pPr>
        <w:pStyle w:val="ListParagraph"/>
        <w:numPr>
          <w:ilvl w:val="0"/>
          <w:numId w:val="2"/>
        </w:numPr>
        <w:spacing w:after="60" w:line="264"/>
      </w:pPr>
      <w:r>
        <w:rPr>
          <w:b/>
          <w:bCs/>
        </w:rPr>
        <w:t xml:space="preserve">SauceLabs / LambdaTest</w:t>
      </w:r>
      <w:r>
        <w:t xml:space="preserve"> — cloud browser farms; the test connects to a remote hub URL with credentials from environment variables (</w:t>
      </w:r>
      <w:r>
        <w:rPr>
          <w:rFonts w:ascii="Consolas" w:cs="Consolas" w:eastAsia="Consolas" w:hAnsi="Consolas"/>
          <w:color w:val="C0392B"/>
          <w:sz w:val="20"/>
          <w:szCs w:val="20"/>
        </w:rPr>
        <w:t xml:space="preserve">LAMBDA_USERNAME</w:t>
      </w:r>
      <w:r>
        <w:t xml:space="preserve">, </w:t>
      </w:r>
      <w:r>
        <w:rPr>
          <w:rFonts w:ascii="Consolas" w:cs="Consolas" w:eastAsia="Consolas" w:hAnsi="Consolas"/>
          <w:color w:val="C0392B"/>
          <w:sz w:val="20"/>
          <w:szCs w:val="20"/>
        </w:rPr>
        <w:t xml:space="preserve">LAMBDA_ACCESS_KEY</w:t>
      </w:r>
      <w:r>
        <w:t xml:space="preserve">).</w:t>
      </w:r>
    </w:p>
    <w:p>
      <w:pPr>
        <w:pStyle w:val="Heading3"/>
      </w:pPr>
      <w:r>
        <w:t xml:space="preserve">5.5 The startup 'noise-cancelling'</w:t>
      </w:r>
    </w:p>
    <w:p>
      <w:pPr>
        <w:spacing w:after="120" w:line="276"/>
      </w:pPr>
      <w:r>
        <w:t xml:space="preserve">A lot of </w:t>
      </w:r>
      <w:r>
        <w:rPr>
          <w:rFonts w:ascii="Consolas" w:cs="Consolas" w:eastAsia="Consolas" w:hAnsi="Consolas"/>
          <w:color w:val="C0392B"/>
          <w:sz w:val="20"/>
          <w:szCs w:val="20"/>
        </w:rPr>
        <w:t xml:space="preserve">launchDriver</w:t>
      </w:r>
      <w:r>
        <w:t xml:space="preserve"> exists to make the site behave predictably in a test. Worth knowing because these are common failure points:</w:t>
      </w:r>
    </w:p>
    <w:p>
      <w:pPr>
        <w:pStyle w:val="ListParagraph"/>
        <w:numPr>
          <w:ilvl w:val="0"/>
          <w:numId w:val="2"/>
        </w:numPr>
        <w:spacing w:after="60" w:line="264"/>
      </w:pPr>
      <w:r>
        <w:rPr>
          <w:b/>
          <w:bCs/>
        </w:rPr>
        <w:t xml:space="preserve">Adobe analytics are blackholed</w:t>
      </w:r>
      <w:r>
        <w:t xml:space="preserve"> — </w:t>
      </w:r>
      <w:r>
        <w:rPr>
          <w:rFonts w:ascii="Consolas" w:cs="Consolas" w:eastAsia="Consolas" w:hAnsi="Consolas"/>
          <w:color w:val="C0392B"/>
          <w:sz w:val="20"/>
          <w:szCs w:val="20"/>
        </w:rPr>
        <w:t xml:space="preserve">--host-resolver-rules</w:t>
      </w:r>
      <w:r>
        <w:t xml:space="preserve"> maps </w:t>
      </w:r>
      <w:r>
        <w:rPr>
          <w:rFonts w:ascii="Consolas" w:cs="Consolas" w:eastAsia="Consolas" w:hAnsi="Consolas"/>
          <w:color w:val="C0392B"/>
          <w:sz w:val="20"/>
          <w:szCs w:val="20"/>
        </w:rPr>
        <w:t xml:space="preserve">*.adobedtm.com</w:t>
      </w:r>
      <w:r>
        <w:t xml:space="preserve">, </w:t>
      </w:r>
      <w:r>
        <w:rPr>
          <w:rFonts w:ascii="Consolas" w:cs="Consolas" w:eastAsia="Consolas" w:hAnsi="Consolas"/>
          <w:color w:val="C0392B"/>
          <w:sz w:val="20"/>
          <w:szCs w:val="20"/>
        </w:rPr>
        <w:t xml:space="preserve">demdex.net</w:t>
      </w:r>
      <w:r>
        <w:t xml:space="preserve">, etc. to </w:t>
      </w:r>
      <w:r>
        <w:rPr>
          <w:rFonts w:ascii="Consolas" w:cs="Consolas" w:eastAsia="Consolas" w:hAnsi="Consolas"/>
          <w:color w:val="C0392B"/>
          <w:sz w:val="20"/>
          <w:szCs w:val="20"/>
        </w:rPr>
        <w:t xml:space="preserve">127.0.0.1</w:t>
      </w:r>
      <w:r>
        <w:t xml:space="preserve"> so tracking scripts can't slow down or break the run.</w:t>
      </w:r>
    </w:p>
    <w:p>
      <w:pPr>
        <w:pStyle w:val="ListParagraph"/>
        <w:numPr>
          <w:ilvl w:val="0"/>
          <w:numId w:val="2"/>
        </w:numPr>
        <w:spacing w:after="60" w:line="264"/>
      </w:pPr>
      <w:r>
        <w:rPr>
          <w:b/>
          <w:bCs/>
        </w:rPr>
        <w:t xml:space="preserve">Password manager / autofill disabled</w:t>
      </w:r>
      <w:r>
        <w:t xml:space="preserve"> via Chrome prefs, so saved cards don't pollute the checkout form.</w:t>
      </w:r>
    </w:p>
    <w:p>
      <w:pPr>
        <w:pStyle w:val="ListParagraph"/>
        <w:numPr>
          <w:ilvl w:val="0"/>
          <w:numId w:val="2"/>
        </w:numPr>
        <w:spacing w:after="60" w:line="264"/>
      </w:pPr>
      <w:r>
        <w:rPr>
          <w:b/>
          <w:bCs/>
        </w:rPr>
        <w:t xml:space="preserve">Cookie banners</w:t>
      </w:r>
      <w:r>
        <w:t xml:space="preserve"> — OneTrust and 'Accept All Cookies' are auto-clicked.</w:t>
      </w:r>
    </w:p>
    <w:p>
      <w:pPr>
        <w:pStyle w:val="ListParagraph"/>
        <w:numPr>
          <w:ilvl w:val="0"/>
          <w:numId w:val="2"/>
        </w:numPr>
        <w:spacing w:after="60" w:line="264"/>
      </w:pPr>
      <w:r>
        <w:rPr>
          <w:b/>
          <w:bCs/>
        </w:rPr>
        <w:t xml:space="preserve">Bypass cookies injected</w:t>
      </w:r>
      <w:r>
        <w:t xml:space="preserve"> — a Vercel protection-bypass token and a captcha-bypass token, so non-prod environments let the bot through.</w:t>
      </w:r>
    </w:p>
    <w:p>
      <w:pPr>
        <w:pStyle w:val="ListParagraph"/>
        <w:numPr>
          <w:ilvl w:val="0"/>
          <w:numId w:val="2"/>
        </w:numPr>
        <w:spacing w:after="60" w:line="264"/>
      </w:pPr>
      <w:r>
        <w:rPr>
          <w:b/>
          <w:bCs/>
        </w:rPr>
        <w:t xml:space="preserve">`closeSpinPopUp`</w:t>
      </w:r>
      <w:r>
        <w:t xml:space="preserve"> — closes the promotional 'spin to win' popup that appears on PROD/PREPROD inside an iframe named </w:t>
      </w:r>
      <w:r>
        <w:rPr>
          <w:rFonts w:ascii="Consolas" w:cs="Consolas" w:eastAsia="Consolas" w:hAnsi="Consolas"/>
          <w:color w:val="C0392B"/>
          <w:sz w:val="20"/>
          <w:szCs w:val="20"/>
        </w:rPr>
        <w:t xml:space="preserve">attentive_creative</w:t>
      </w:r>
      <w:r>
        <w:t xml:space="preserve">.</w:t>
      </w:r>
    </w:p>
    <w:p>
      <w:pPr>
        <w:pStyle w:val="Heading1"/>
      </w:pPr>
      <w:r>
        <w:t xml:space="preserve">6. Page Object Model (POM) + PageFactory</w:t>
      </w:r>
    </w:p>
    <w:p>
      <w:pPr>
        <w:spacing w:after="120" w:line="276"/>
      </w:pPr>
      <w:r>
        <w:t xml:space="preserve">This is the pattern that organizes all UI interaction. The rule: </w:t>
      </w:r>
      <w:r>
        <w:rPr>
          <w:b/>
          <w:bCs/>
        </w:rPr>
        <w:t xml:space="preserve">one class per screen</w:t>
      </w:r>
      <w:r>
        <w:t xml:space="preserve">. The </w:t>
      </w:r>
      <w:r>
        <w:rPr>
          <w:rFonts w:ascii="Consolas" w:cs="Consolas" w:eastAsia="Consolas" w:hAnsi="Consolas"/>
          <w:color w:val="C0392B"/>
          <w:sz w:val="20"/>
          <w:szCs w:val="20"/>
        </w:rPr>
        <w:t xml:space="preserve">pages/</w:t>
      </w:r>
      <w:r>
        <w:t xml:space="preserve"> folder is the heart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Page class</w:t>
            </w:r>
          </w:p>
        </w:tc>
        <w:tc>
          <w:tcPr>
            <w:tcW w:type="dxa" w:w="5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Represents</w:t>
            </w:r>
          </w:p>
        </w:tc>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Rough size</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HomePage</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Landing page, header, account/login entry, cookies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~74 KB</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IndexPage</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Search box, search suggestions, visual search</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~6 KB</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PLPPage</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Product Listing Page (search results, filters, sort)</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~127 KB</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PDPPage</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Product Detail Page (size, colour, add-to-bag)</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~74 KB</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BagPage</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Shopping bag / cart</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~59 KB</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CheckoutPage</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Shipping, payment, place order</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~76 KB</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AccountsPage</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Account creation, profile, addresses, orders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~153 KB</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BOPISCheckoutPage</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Buy-Online-Pickup-In-Store checkout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~4 KB</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RedirectingPage</w:t>
            </w:r>
            <w:r>
              <w:t xml:space="preserve"> / </w:t>
            </w:r>
            <w:r>
              <w:rPr>
                <w:rFonts w:ascii="Consolas" w:cs="Consolas" w:eastAsia="Consolas" w:hAnsi="Consolas"/>
                <w:color w:val="C0392B"/>
                <w:sz w:val="20"/>
                <w:szCs w:val="20"/>
              </w:rPr>
              <w:t xml:space="preserve">ExtentReportPage</w:t>
            </w:r>
          </w:p>
        </w:tc>
        <w:tc>
          <w:tcPr>
            <w:tcW w:type="dxa" w:w="52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Helpers (redirects, report helpers)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small</w:t>
            </w:r>
          </w:p>
        </w:tc>
      </w:tr>
    </w:tbl>
    <w:p>
      <w:pPr>
        <w:pStyle w:val="Heading3"/>
      </w:pPr>
      <w:r>
        <w:t xml:space="preserve">6.1 The inheritance chain</w:t>
      </w:r>
    </w:p>
    <w:p>
      <w:pPr>
        <w:spacing w:after="120" w:line="276"/>
      </w:pPr>
      <w:r>
        <w:t xml:space="preserve">Every page extends </w:t>
      </w:r>
      <w:r>
        <w:rPr>
          <w:rFonts w:ascii="Consolas" w:cs="Consolas" w:eastAsia="Consolas" w:hAnsi="Consolas"/>
          <w:color w:val="C0392B"/>
          <w:sz w:val="20"/>
          <w:szCs w:val="20"/>
        </w:rPr>
        <w:t xml:space="preserve">BasePage</w:t>
      </w:r>
      <w:r>
        <w:t xml:space="preserve">, which gives it three free tools and a driver:</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PageGenerator   (holds the WebDriver, has GetInstance())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BasePage        extends PageGenerator</w:t>
            </w:r>
          </w:p>
          <w:p>
            <w:pPr>
              <w:spacing w:after="0" w:line="240"/>
            </w:pPr>
            <w:r>
              <w:rPr>
                <w:rFonts w:ascii="Consolas" w:cs="Consolas" w:eastAsia="Consolas" w:hAnsi="Consolas"/>
                <w:sz w:val="18"/>
                <w:szCs w:val="18"/>
              </w:rPr>
              <w:t xml:space="preserve">      │   provides to every page:</w:t>
            </w:r>
          </w:p>
          <w:p>
            <w:pPr>
              <w:spacing w:after="0" w:line="240"/>
            </w:pPr>
            <w:r>
              <w:rPr>
                <w:rFonts w:ascii="Consolas" w:cs="Consolas" w:eastAsia="Consolas" w:hAnsi="Consolas"/>
                <w:sz w:val="18"/>
                <w:szCs w:val="18"/>
              </w:rPr>
              <w:t xml:space="preserve">      │     props   → the loaded config.properties</w:t>
            </w:r>
          </w:p>
          <w:p>
            <w:pPr>
              <w:spacing w:after="0" w:line="240"/>
            </w:pPr>
            <w:r>
              <w:rPr>
                <w:rFonts w:ascii="Consolas" w:cs="Consolas" w:eastAsia="Consolas" w:hAnsi="Consolas"/>
                <w:sz w:val="18"/>
                <w:szCs w:val="18"/>
              </w:rPr>
              <w:t xml:space="preserve">      │     action  → the Action helper (safe Selenium)</w:t>
            </w:r>
          </w:p>
          <w:p>
            <w:pPr>
              <w:spacing w:after="0" w:line="240"/>
            </w:pPr>
            <w:r>
              <w:rPr>
                <w:rFonts w:ascii="Consolas" w:cs="Consolas" w:eastAsia="Consolas" w:hAnsi="Consolas"/>
                <w:sz w:val="18"/>
                <w:szCs w:val="18"/>
              </w:rPr>
              <w:t xml:space="preserve">      │     utils   → TestUtils (logging, excel, prices)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HomePage, PDPPage, CheckoutPage, ...   extends BasePage</w:t>
            </w:r>
          </w:p>
        </w:tc>
      </w:tr>
    </w:tbl>
    <w:p>
      <w:pPr>
        <w:pStyle w:val="Heading3"/>
      </w:pPr>
      <w:r>
        <w:t xml:space="preserve">6.2 How elements are declared: @FindBy</w:t>
      </w:r>
    </w:p>
    <w:p>
      <w:pPr>
        <w:spacing w:after="120" w:line="276"/>
      </w:pPr>
      <w:r>
        <w:t xml:space="preserve">Instead of searching for elements inline, each page </w:t>
      </w:r>
      <w:r>
        <w:rPr>
          <w:b/>
          <w:bCs/>
        </w:rPr>
        <w:t xml:space="preserve">declares</w:t>
      </w:r>
      <w:r>
        <w:t xml:space="preserve"> them as fields using PageFactory annotations. Here is real code from </w:t>
      </w:r>
      <w:r>
        <w:rPr>
          <w:rFonts w:ascii="Consolas" w:cs="Consolas" w:eastAsia="Consolas" w:hAnsi="Consolas"/>
          <w:color w:val="C0392B"/>
          <w:sz w:val="20"/>
          <w:szCs w:val="20"/>
        </w:rPr>
        <w:t xml:space="preserve">IndexPage</w:t>
      </w:r>
      <w:r>
        <w:t xml:space="preserve">:</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@FindBy(xpath = "//*[@data-icon='search']/..")</w:t>
            </w:r>
          </w:p>
          <w:p>
            <w:pPr>
              <w:spacing w:after="0" w:line="240"/>
            </w:pPr>
            <w:r>
              <w:rPr>
                <w:rFonts w:ascii="Consolas" w:cs="Consolas" w:eastAsia="Consolas" w:hAnsi="Consolas"/>
                <w:sz w:val="18"/>
                <w:szCs w:val="18"/>
              </w:rPr>
              <w:t xml:space="preserve">private WebElement searchBtn;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@FindBy(name = "searchTerm")</w:t>
            </w:r>
          </w:p>
          <w:p>
            <w:pPr>
              <w:spacing w:after="0" w:line="240"/>
            </w:pPr>
            <w:r>
              <w:rPr>
                <w:rFonts w:ascii="Consolas" w:cs="Consolas" w:eastAsia="Consolas" w:hAnsi="Consolas"/>
                <w:sz w:val="18"/>
                <w:szCs w:val="18"/>
              </w:rPr>
              <w:t xml:space="preserve">private WebElement searchInputFld;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@FindBys(value = { @FindBy(xpath =</w:t>
            </w:r>
          </w:p>
          <w:p>
            <w:pPr>
              <w:spacing w:after="0" w:line="240"/>
            </w:pPr>
            <w:r>
              <w:rPr>
                <w:rFonts w:ascii="Consolas" w:cs="Consolas" w:eastAsia="Consolas" w:hAnsi="Consolas"/>
                <w:sz w:val="18"/>
                <w:szCs w:val="18"/>
              </w:rPr>
              <w:t xml:space="preserve">   "//*[@id='mobile-nav-vert-bar']/descendant::button") })</w:t>
            </w:r>
          </w:p>
          <w:p>
            <w:pPr>
              <w:spacing w:after="0" w:line="240"/>
            </w:pPr>
            <w:r>
              <w:rPr>
                <w:rFonts w:ascii="Consolas" w:cs="Consolas" w:eastAsia="Consolas" w:hAnsi="Consolas"/>
                <w:sz w:val="18"/>
                <w:szCs w:val="18"/>
              </w:rPr>
              <w:t xml:space="preserve">public List&lt;WebElement&gt; listOfCategoryMenuPresent;</w:t>
            </w:r>
          </w:p>
        </w:tc>
      </w:tr>
    </w:tbl>
    <w:p>
      <w:pPr>
        <w:spacing w:after="120" w:line="276"/>
      </w:pPr>
      <w:r>
        <w:rPr>
          <w:rFonts w:ascii="Consolas" w:cs="Consolas" w:eastAsia="Consolas" w:hAnsi="Consolas"/>
          <w:color w:val="C0392B"/>
          <w:sz w:val="20"/>
          <w:szCs w:val="20"/>
        </w:rPr>
        <w:t xml:space="preserve">@FindBy</w:t>
      </w:r>
      <w:r>
        <w:t xml:space="preserve"> marks a single element; </w:t>
      </w:r>
      <w:r>
        <w:rPr>
          <w:rFonts w:ascii="Consolas" w:cs="Consolas" w:eastAsia="Consolas" w:hAnsi="Consolas"/>
          <w:color w:val="C0392B"/>
          <w:sz w:val="20"/>
          <w:szCs w:val="20"/>
        </w:rPr>
        <w:t xml:space="preserve">@FindBys</w:t>
      </w:r>
      <w:r>
        <w:t xml:space="preserve"> (note the </w:t>
      </w:r>
      <w:r>
        <w:rPr>
          <w:b/>
          <w:bCs/>
        </w:rPr>
        <w:t xml:space="preserve">s</w:t>
      </w:r>
      <w:r>
        <w:t xml:space="preserve">) means 'AND' — chain conditions to match a list. The magic that fills these fields is one line in </w:t>
      </w:r>
      <w:r>
        <w:rPr>
          <w:rFonts w:ascii="Consolas" w:cs="Consolas" w:eastAsia="Consolas" w:hAnsi="Consolas"/>
          <w:color w:val="C0392B"/>
          <w:sz w:val="20"/>
          <w:szCs w:val="20"/>
        </w:rPr>
        <w:t xml:space="preserve">PageGenerator</w:t>
      </w:r>
      <w:r>
        <w:t xml:space="preserve">:</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return PageFactory.initElements(driver, pageClass);</w:t>
            </w:r>
          </w:p>
        </w:tc>
      </w:tr>
    </w:tbl>
    <w:p>
      <w:pPr>
        <w:spacing w:after="120" w:line="276"/>
      </w:pPr>
      <w:r>
        <w:rPr>
          <w:rFonts w:ascii="Consolas" w:cs="Consolas" w:eastAsia="Consolas" w:hAnsi="Consolas"/>
          <w:color w:val="C0392B"/>
          <w:sz w:val="20"/>
          <w:szCs w:val="20"/>
        </w:rPr>
        <w:t xml:space="preserve">PageFactory.initElements</w:t>
      </w:r>
      <w:r>
        <w:t xml:space="preserve"> returns a new page where every </w:t>
      </w:r>
      <w:r>
        <w:rPr>
          <w:rFonts w:ascii="Consolas" w:cs="Consolas" w:eastAsia="Consolas" w:hAnsi="Consolas"/>
          <w:color w:val="C0392B"/>
          <w:sz w:val="20"/>
          <w:szCs w:val="20"/>
        </w:rPr>
        <w:t xml:space="preserve">@FindBy</w:t>
      </w:r>
      <w:r>
        <w:t xml:space="preserve"> field becomes a </w:t>
      </w:r>
      <w:r>
        <w:rPr>
          <w:b/>
          <w:bCs/>
        </w:rPr>
        <w:t xml:space="preserve">lazy proxy</w:t>
      </w:r>
      <w:r>
        <w:t xml:space="preserve">: Selenium only actually looks for the element the moment you use it, not when the page is created.</w:t>
      </w:r>
    </w:p>
    <w:p>
      <w:pPr>
        <w:pStyle w:val="Heading3"/>
      </w:pPr>
      <w:r>
        <w:t xml:space="preserve">6.3 How a page is created: page.GetInstance(...)</w:t>
      </w:r>
    </w:p>
    <w:p>
      <w:pPr>
        <w:spacing w:after="120" w:line="276"/>
      </w:pPr>
      <w:r>
        <w:t xml:space="preserve">You never write </w:t>
      </w:r>
      <w:r>
        <w:rPr>
          <w:rFonts w:ascii="Consolas" w:cs="Consolas" w:eastAsia="Consolas" w:hAnsi="Consolas"/>
          <w:color w:val="C0392B"/>
          <w:sz w:val="20"/>
          <w:szCs w:val="20"/>
        </w:rPr>
        <w:t xml:space="preserve">new HomePage(...)</w:t>
      </w:r>
      <w:r>
        <w:t xml:space="preserve">. Instead, </w:t>
      </w:r>
      <w:r>
        <w:rPr>
          <w:rFonts w:ascii="Consolas" w:cs="Consolas" w:eastAsia="Consolas" w:hAnsi="Consolas"/>
          <w:color w:val="C0392B"/>
          <w:sz w:val="20"/>
          <w:szCs w:val="20"/>
        </w:rPr>
        <w:t xml:space="preserve">BaseTest</w:t>
      </w:r>
      <w:r>
        <w:t xml:space="preserve"> exposes a </w:t>
      </w:r>
      <w:r>
        <w:rPr>
          <w:rFonts w:ascii="Consolas" w:cs="Consolas" w:eastAsia="Consolas" w:hAnsi="Consolas"/>
          <w:color w:val="C0392B"/>
          <w:sz w:val="20"/>
          <w:szCs w:val="20"/>
        </w:rPr>
        <w:t xml:space="preserve">page</w:t>
      </w:r>
      <w:r>
        <w:t xml:space="preserve"> object and you call:</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page.GetInstance(HomePage.class).clickAccountButton();</w:t>
            </w:r>
          </w:p>
        </w:tc>
      </w:tr>
    </w:tbl>
    <w:p>
      <w:pPr>
        <w:spacing w:after="120" w:line="276"/>
      </w:pPr>
      <w:r>
        <w:rPr>
          <w:rFonts w:ascii="Consolas" w:cs="Consolas" w:eastAsia="Consolas" w:hAnsi="Consolas"/>
          <w:color w:val="C0392B"/>
          <w:sz w:val="20"/>
          <w:szCs w:val="20"/>
        </w:rPr>
        <w:t xml:space="preserve">GetInstance</w:t>
      </w:r>
      <w:r>
        <w:t xml:space="preserve"> is a generic method that calls </w:t>
      </w:r>
      <w:r>
        <w:rPr>
          <w:rFonts w:ascii="Consolas" w:cs="Consolas" w:eastAsia="Consolas" w:hAnsi="Consolas"/>
          <w:color w:val="C0392B"/>
          <w:sz w:val="20"/>
          <w:szCs w:val="20"/>
        </w:rPr>
        <w:t xml:space="preserve">PageFactory.initElements</w:t>
      </w:r>
      <w:r>
        <w:t xml:space="preserve"> for whatever page class you pass. It always uses the current thread's driver, so it is parallel-safe.</w:t>
      </w:r>
    </w:p>
    <w:p>
      <w:pPr>
        <w:pStyle w:val="Heading3"/>
      </w:pPr>
      <w:r>
        <w:t xml:space="preserve">6.4 Why page methods 'return this' (fluent chaining)</w:t>
      </w:r>
    </w:p>
    <w:p>
      <w:pPr>
        <w:spacing w:after="120" w:line="276"/>
      </w:pPr>
      <w:r>
        <w:t xml:space="preserve">Most page methods end with </w:t>
      </w:r>
      <w:r>
        <w:rPr>
          <w:rFonts w:ascii="Consolas" w:cs="Consolas" w:eastAsia="Consolas" w:hAnsi="Consolas"/>
          <w:color w:val="C0392B"/>
          <w:sz w:val="20"/>
          <w:szCs w:val="20"/>
        </w:rPr>
        <w:t xml:space="preserve">return this;</w:t>
      </w:r>
      <w:r>
        <w:t xml:space="preserve"> (or return the next page). That lets tests chain steps fluently, like the LoginTest example in §1. It reads top-to-bottom like a script and avoids repeating the page variable on every line.</w:t>
      </w:r>
    </w:p>
    <w:tbl>
      <w:tblPr>
        <w:tblW w:type="dxa" w:w="9360"/>
        <w:tblBorders>
          <w:top w:val="none"/>
          <w:left w:val="single" w:color="E8A33D" w:sz="18"/>
          <w:bottom w:val="none"/>
          <w:right w:val="none"/>
          <w:insideH w:val="none"/>
          <w:insideV w:val="none"/>
        </w:tblBorders>
      </w:tblPr>
      <w:tblGrid>
        <w:gridCol w:w="9360"/>
      </w:tblGrid>
      <w:tr>
        <w:tc>
          <w:tcPr>
            <w:tcW w:type="dxa" w:w="9360"/>
            <w:shd w:fill="FFF4E5" w:val="clear"/>
            <w:tcMar>
              <w:top w:type="dxa" w:w="120"/>
              <w:left w:type="dxa" w:w="180"/>
              <w:bottom w:type="dxa" w:w="120"/>
              <w:right w:type="dxa" w:w="140"/>
            </w:tcMar>
          </w:tcPr>
          <w:p>
            <w:pPr>
              <w:spacing w:after="60"/>
            </w:pPr>
            <w:r>
              <w:rPr>
                <w:b/>
                <w:bCs/>
                <w:color w:val="7A4B00"/>
              </w:rPr>
              <w:t xml:space="preserve">Maintenance reality: XPaths are the fragile part</w:t>
            </w:r>
          </w:p>
          <w:p>
            <w:pPr>
              <w:spacing w:after="0" w:line="264"/>
            </w:pPr>
            <w:r>
              <w:t xml:space="preserve">Look back at the IndexPage code — notice the commented-out @FindBy lines above searchBtn. Those are previous locators that broke when the site's HTML changed. THIS is what 'maintenance' mostly means here: when a test fails because an element isn't found, the site's markup changed and you update the @FindBy locator. The long, brittle XPaths (e.g. translate(normalize-space()...)) are exactly what Playwright's role/text locators will simplify in the migration.</w:t>
            </w:r>
          </w:p>
        </w:tc>
      </w:tr>
    </w:tbl>
    <w:p>
      <w:pPr>
        <w:pStyle w:val="Heading1"/>
      </w:pPr>
      <w:r>
        <w:t xml:space="preserve">7. The Action Layer — Safe Selenium</w:t>
      </w:r>
    </w:p>
    <w:p>
      <w:pPr>
        <w:spacing w:after="120" w:line="276"/>
      </w:pPr>
      <w:r>
        <w:rPr>
          <w:rFonts w:ascii="Consolas" w:cs="Consolas" w:eastAsia="Consolas" w:hAnsi="Consolas"/>
          <w:color w:val="C0392B"/>
          <w:sz w:val="20"/>
          <w:szCs w:val="20"/>
        </w:rPr>
        <w:t xml:space="preserve">action/Action.java</w:t>
      </w:r>
      <w:r>
        <w:t xml:space="preserve"> is a ~63 KB utility class with about </w:t>
      </w:r>
      <w:r>
        <w:rPr>
          <w:b/>
          <w:bCs/>
        </w:rPr>
        <w:t xml:space="preserve">140 methods</w:t>
      </w:r>
      <w:r>
        <w:t xml:space="preserve">. It wraps raw Selenium so pages never call Selenium directly. Why bother? Because raw Selenium is fragile: elements aren't ready yet, they're behind other elements, they go 'stale' when the page re-renders. Action centralises all that defensive logic in one place.</w:t>
      </w:r>
    </w:p>
    <w:p>
      <w:pPr>
        <w:pStyle w:val="Heading3"/>
      </w:pPr>
      <w:r>
        <w:t xml:space="preserve">Families of helpers you'll use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Family</w:t>
            </w:r>
          </w:p>
        </w:tc>
        <w:tc>
          <w:tcPr>
            <w:tcW w:type="dxa" w:w="4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Example methods</w:t>
            </w:r>
          </w:p>
        </w:tc>
        <w:tc>
          <w:tcPr>
            <w:tcW w:type="dxa" w:w="3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Purpose</w:t>
            </w:r>
          </w:p>
        </w:tc>
      </w:tr>
      <w:tr>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Waits</w:t>
            </w:r>
          </w:p>
        </w:tc>
        <w:tc>
          <w:tcPr>
            <w:tcW w:type="dxa" w:w="43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waitForVisibiltyOfElement</w:t>
            </w:r>
            <w:r>
              <w:t xml:space="preserve">, </w:t>
            </w:r>
            <w:r>
              <w:rPr>
                <w:rFonts w:ascii="Consolas" w:cs="Consolas" w:eastAsia="Consolas" w:hAnsi="Consolas"/>
                <w:color w:val="C0392B"/>
                <w:sz w:val="20"/>
                <w:szCs w:val="20"/>
              </w:rPr>
              <w:t xml:space="preserve">fluentWait</w:t>
            </w:r>
            <w:r>
              <w:t xml:space="preserve">, </w:t>
            </w:r>
            <w:r>
              <w:rPr>
                <w:rFonts w:ascii="Consolas" w:cs="Consolas" w:eastAsia="Consolas" w:hAnsi="Consolas"/>
                <w:color w:val="C0392B"/>
                <w:sz w:val="20"/>
                <w:szCs w:val="20"/>
              </w:rPr>
              <w:t xml:space="preserve">waitForClickabilityOfElement</w:t>
            </w:r>
          </w:p>
        </w:tc>
        <w:tc>
          <w:tcPr>
            <w:tcW w:type="dxa" w:w="3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Pause until an element is ready before acting (the cure for flakiness).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Clicks</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click</w:t>
            </w:r>
            <w:r>
              <w:t xml:space="preserve">, </w:t>
            </w:r>
            <w:r>
              <w:rPr>
                <w:rFonts w:ascii="Consolas" w:cs="Consolas" w:eastAsia="Consolas" w:hAnsi="Consolas"/>
                <w:color w:val="C0392B"/>
                <w:sz w:val="20"/>
                <w:szCs w:val="20"/>
              </w:rPr>
              <w:t xml:space="preserve">JSClick</w:t>
            </w:r>
            <w:r>
              <w:t xml:space="preserve">, </w:t>
            </w:r>
            <w:r>
              <w:rPr>
                <w:rFonts w:ascii="Consolas" w:cs="Consolas" w:eastAsia="Consolas" w:hAnsi="Consolas"/>
                <w:color w:val="C0392B"/>
                <w:sz w:val="20"/>
                <w:szCs w:val="20"/>
              </w:rPr>
              <w:t xml:space="preserve">clickUsingAction</w:t>
            </w:r>
            <w:r>
              <w:t xml:space="preserve">, </w:t>
            </w:r>
            <w:r>
              <w:rPr>
                <w:rFonts w:ascii="Consolas" w:cs="Consolas" w:eastAsia="Consolas" w:hAnsi="Consolas"/>
                <w:color w:val="C0392B"/>
                <w:sz w:val="20"/>
                <w:szCs w:val="20"/>
              </w:rPr>
              <w:t xml:space="preserve">moveToElementAndClick</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Different click strategies for stubborn elements (JS click bypasses overlays).</w:t>
            </w:r>
          </w:p>
        </w:tc>
      </w:tr>
      <w:tr>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Typing</w:t>
            </w:r>
          </w:p>
        </w:tc>
        <w:tc>
          <w:tcPr>
            <w:tcW w:type="dxa" w:w="43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sendKey</w:t>
            </w:r>
            <w:r>
              <w:t xml:space="preserve">, </w:t>
            </w:r>
            <w:r>
              <w:rPr>
                <w:rFonts w:ascii="Consolas" w:cs="Consolas" w:eastAsia="Consolas" w:hAnsi="Consolas"/>
                <w:color w:val="C0392B"/>
                <w:sz w:val="20"/>
                <w:szCs w:val="20"/>
              </w:rPr>
              <w:t xml:space="preserve">clearAndSendKey</w:t>
            </w:r>
            <w:r>
              <w:t xml:space="preserve">, </w:t>
            </w:r>
            <w:r>
              <w:rPr>
                <w:rFonts w:ascii="Consolas" w:cs="Consolas" w:eastAsia="Consolas" w:hAnsi="Consolas"/>
                <w:color w:val="C0392B"/>
                <w:sz w:val="20"/>
                <w:szCs w:val="20"/>
              </w:rPr>
              <w:t xml:space="preserve">sendKeyWithJSClickAndClear2</w:t>
            </w:r>
          </w:p>
        </w:tc>
        <w:tc>
          <w:tcPr>
            <w:tcW w:type="dxa" w:w="3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Enter text, optionally clearing first or using JS.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Reading</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getText</w:t>
            </w:r>
            <w:r>
              <w:t xml:space="preserve">, </w:t>
            </w:r>
            <w:r>
              <w:rPr>
                <w:rFonts w:ascii="Consolas" w:cs="Consolas" w:eastAsia="Consolas" w:hAnsi="Consolas"/>
                <w:color w:val="C0392B"/>
                <w:sz w:val="20"/>
                <w:szCs w:val="20"/>
              </w:rPr>
              <w:t xml:space="preserve">getAttribute</w:t>
            </w:r>
            <w:r>
              <w:t xml:space="preserve">, </w:t>
            </w:r>
            <w:r>
              <w:rPr>
                <w:rFonts w:ascii="Consolas" w:cs="Consolas" w:eastAsia="Consolas" w:hAnsi="Consolas"/>
                <w:color w:val="C0392B"/>
                <w:sz w:val="20"/>
                <w:szCs w:val="20"/>
              </w:rPr>
              <w:t xml:space="preserve">getTextWithFluentWait</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Pull text/attributes off the page to assert on.</w:t>
            </w:r>
          </w:p>
        </w:tc>
      </w:tr>
      <w:tr>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Visibility</w:t>
            </w:r>
          </w:p>
        </w:tc>
        <w:tc>
          <w:tcPr>
            <w:tcW w:type="dxa" w:w="43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isDisplayed</w:t>
            </w:r>
            <w:r>
              <w:t xml:space="preserve">, </w:t>
            </w:r>
            <w:r>
              <w:rPr>
                <w:rFonts w:ascii="Consolas" w:cs="Consolas" w:eastAsia="Consolas" w:hAnsi="Consolas"/>
                <w:color w:val="C0392B"/>
                <w:sz w:val="20"/>
                <w:szCs w:val="20"/>
              </w:rPr>
              <w:t xml:space="preserve">isDisplayedWithWait</w:t>
            </w:r>
            <w:r>
              <w:t xml:space="preserve">, </w:t>
            </w:r>
            <w:r>
              <w:rPr>
                <w:rFonts w:ascii="Consolas" w:cs="Consolas" w:eastAsia="Consolas" w:hAnsi="Consolas"/>
                <w:color w:val="C0392B"/>
                <w:sz w:val="20"/>
                <w:szCs w:val="20"/>
              </w:rPr>
              <w:t xml:space="preserve">isNotDisplayed</w:t>
            </w:r>
          </w:p>
        </w:tc>
        <w:tc>
          <w:tcPr>
            <w:tcW w:type="dxa" w:w="3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Boolean checks, often with logging built in.</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Frames</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switchToFrameById</w:t>
            </w:r>
            <w:r>
              <w:t xml:space="preserve">, </w:t>
            </w:r>
            <w:r>
              <w:rPr>
                <w:rFonts w:ascii="Consolas" w:cs="Consolas" w:eastAsia="Consolas" w:hAnsi="Consolas"/>
                <w:color w:val="C0392B"/>
                <w:sz w:val="20"/>
                <w:szCs w:val="20"/>
              </w:rPr>
              <w:t xml:space="preserve">switchToDefaultFrame</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Move in/out of iframes (payment fields often live in iframes).</w:t>
            </w:r>
          </w:p>
        </w:tc>
      </w:tr>
      <w:tr>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Dropdowns</w:t>
            </w:r>
          </w:p>
        </w:tc>
        <w:tc>
          <w:tcPr>
            <w:tcW w:type="dxa" w:w="43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selectByValue</w:t>
            </w:r>
            <w:r>
              <w:t xml:space="preserve">, </w:t>
            </w:r>
            <w:r>
              <w:rPr>
                <w:rFonts w:ascii="Consolas" w:cs="Consolas" w:eastAsia="Consolas" w:hAnsi="Consolas"/>
                <w:color w:val="C0392B"/>
                <w:sz w:val="20"/>
                <w:szCs w:val="20"/>
              </w:rPr>
              <w:t xml:space="preserve">selectByIndex</w:t>
            </w:r>
          </w:p>
        </w:tc>
        <w:tc>
          <w:tcPr>
            <w:tcW w:type="dxa" w:w="3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Native &lt;select&gt; handling.</w:t>
            </w:r>
          </w:p>
        </w:tc>
      </w:tr>
    </w:tbl>
    <w:p>
      <w:pPr>
        <w:spacing w:after="120" w:line="276"/>
      </w:pPr>
      <w:r>
        <w:t xml:space="preserve">Many methods come in pairs: a normal version that writes to the ExtentReport, and a </w:t>
      </w:r>
      <w:r>
        <w:rPr>
          <w:rFonts w:ascii="Consolas" w:cs="Consolas" w:eastAsia="Consolas" w:hAnsi="Consolas"/>
          <w:color w:val="C0392B"/>
          <w:sz w:val="20"/>
          <w:szCs w:val="20"/>
        </w:rPr>
        <w:t xml:space="preserve">...WithNoExtentLog</w:t>
      </w:r>
      <w:r>
        <w:t xml:space="preserve"> / </w:t>
      </w:r>
      <w:r>
        <w:rPr>
          <w:rFonts w:ascii="Consolas" w:cs="Consolas" w:eastAsia="Consolas" w:hAnsi="Consolas"/>
          <w:color w:val="C0392B"/>
          <w:sz w:val="20"/>
          <w:szCs w:val="20"/>
        </w:rPr>
        <w:t xml:space="preserve">...WithoutExtentLog</w:t>
      </w:r>
      <w:r>
        <w:t xml:space="preserve"> twin that stays silent. Use the silent ones inside loops or polling so the report doesn't get spammed.</w:t>
      </w:r>
    </w:p>
    <w:tbl>
      <w:tblPr>
        <w:tblW w:type="dxa" w:w="9360"/>
        <w:tblBorders>
          <w:top w:val="none"/>
          <w:left w:val="single" w:color="2E75B6" w:sz="18"/>
          <w:bottom w:val="none"/>
          <w:right w:val="none"/>
          <w:insideH w:val="none"/>
          <w:insideV w:val="none"/>
        </w:tblBorders>
      </w:tblPr>
      <w:tblGrid>
        <w:gridCol w:w="9360"/>
      </w:tblGrid>
      <w:tr>
        <w:tc>
          <w:tcPr>
            <w:tcW w:type="dxa" w:w="9360"/>
            <w:shd w:fill="EAF1F8" w:val="clear"/>
            <w:tcMar>
              <w:top w:type="dxa" w:w="120"/>
              <w:left w:type="dxa" w:w="180"/>
              <w:bottom w:type="dxa" w:w="120"/>
              <w:right w:type="dxa" w:w="140"/>
            </w:tcMar>
          </w:tcPr>
          <w:p>
            <w:pPr>
              <w:spacing w:after="60"/>
            </w:pPr>
            <w:r>
              <w:rPr>
                <w:b/>
                <w:bCs/>
                <w:color w:val="7A4B00"/>
              </w:rPr>
              <w:t xml:space="preserve">Pattern to copy when you add a step</w:t>
            </w:r>
          </w:p>
          <w:p>
            <w:pPr>
              <w:spacing w:after="0" w:line="264"/>
            </w:pPr>
            <w:r>
              <w:t xml:space="preserve">Open Action.java, find a method shaped like what you need (e.g. JSClick), and reuse it from your page method. Do NOT write raw driver.findElement(...).click() inside a page — always go through Action so you inherit the waiting + logging + error handling.</w:t>
            </w:r>
          </w:p>
        </w:tc>
      </w:tr>
    </w:tbl>
    <w:p>
      <w:pPr>
        <w:pStyle w:val="Heading1"/>
      </w:pPr>
      <w:r>
        <w:t xml:space="preserve">8. Data-Driven Testing: Excel → DataProvider → Test</w:t>
      </w:r>
    </w:p>
    <w:p>
      <w:pPr>
        <w:spacing w:after="120" w:line="276"/>
      </w:pPr>
      <w:r>
        <w:t xml:space="preserve">This is the framework's defining feature, and the part most worth understanding deeply. The </w:t>
      </w:r>
      <w:r>
        <w:rPr>
          <w:b/>
          <w:bCs/>
        </w:rPr>
        <w:t xml:space="preserve">same test method runs many times with different data</w:t>
      </w:r>
      <w:r>
        <w:t xml:space="preserve">, and that data lives in Excel — not in the code. A non-programmer can add test cases by editing a spreadsheet.</w:t>
      </w:r>
    </w:p>
    <w:p>
      <w:pPr>
        <w:pStyle w:val="Heading3"/>
      </w:pPr>
      <w:r>
        <w:t xml:space="preserve">8.1 Where the data lives</w:t>
      </w:r>
    </w:p>
    <w:p>
      <w:pPr>
        <w:spacing w:after="120" w:line="276"/>
      </w:pPr>
      <w:r>
        <w:t xml:space="preserve">Under </w:t>
      </w:r>
      <w:r>
        <w:rPr>
          <w:rFonts w:ascii="Consolas" w:cs="Consolas" w:eastAsia="Consolas" w:hAnsi="Consolas"/>
          <w:color w:val="C0392B"/>
          <w:sz w:val="20"/>
          <w:szCs w:val="20"/>
        </w:rPr>
        <w:t xml:space="preserve">src/test/resources/&lt;BRAND&gt;/</w:t>
      </w:r>
      <w:r>
        <w:t xml:space="preserve"> there are many </w:t>
      </w:r>
      <w:r>
        <w:rPr>
          <w:rFonts w:ascii="Consolas" w:cs="Consolas" w:eastAsia="Consolas" w:hAnsi="Consolas"/>
          <w:color w:val="C0392B"/>
          <w:sz w:val="20"/>
          <w:szCs w:val="20"/>
        </w:rPr>
        <w:t xml:space="preserve">.xlsx</w:t>
      </w:r>
      <w:r>
        <w:t xml:space="preserve"> files, named by environment, e.g. </w:t>
      </w:r>
      <w:r>
        <w:rPr>
          <w:rFonts w:ascii="Consolas" w:cs="Consolas" w:eastAsia="Consolas" w:hAnsi="Consolas"/>
          <w:color w:val="C0392B"/>
          <w:sz w:val="20"/>
          <w:szCs w:val="20"/>
        </w:rPr>
        <w:t xml:space="preserve">QA2CHICOSWebRegTestData.xlsx</w:t>
      </w:r>
      <w:r>
        <w:t xml:space="preserve">, </w:t>
      </w:r>
      <w:r>
        <w:rPr>
          <w:rFonts w:ascii="Consolas" w:cs="Consolas" w:eastAsia="Consolas" w:hAnsi="Consolas"/>
          <w:color w:val="C0392B"/>
          <w:sz w:val="20"/>
          <w:szCs w:val="20"/>
        </w:rPr>
        <w:t xml:space="preserve">PRODSOMAWebRegTestData.xlsx</w:t>
      </w:r>
      <w:r>
        <w:t xml:space="preserve">. Each workbook has multiple </w:t>
      </w:r>
      <w:r>
        <w:rPr>
          <w:b/>
          <w:bCs/>
        </w:rPr>
        <w:t xml:space="preserve">sheets</w:t>
      </w:r>
      <w:r>
        <w:t xml:space="preserve"> (LoginTestData, AccountTest, etc.).</w:t>
      </w:r>
    </w:p>
    <w:p>
      <w:pPr>
        <w:pStyle w:val="Heading3"/>
      </w:pPr>
      <w:r>
        <w:t xml:space="preserve">8.2 The Excel layout convention (important!)</w:t>
      </w:r>
    </w:p>
    <w:p>
      <w:pPr>
        <w:spacing w:after="120" w:line="276"/>
      </w:pPr>
      <w:r>
        <w:rPr>
          <w:rFonts w:ascii="Consolas" w:cs="Consolas" w:eastAsia="Consolas" w:hAnsi="Consolas"/>
          <w:color w:val="C0392B"/>
          <w:sz w:val="20"/>
          <w:szCs w:val="20"/>
        </w:rPr>
        <w:t xml:space="preserve">TestUtils.getData()</w:t>
      </w:r>
      <w:r>
        <w:t xml:space="preserve"> parses each sheet with a strict shape. Within a sheet, a block looks like this:</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Row A: &lt;TestCaseName&gt;            ← e.g. Validate_User_SignedIn_With_Valid_Credentials</w:t>
            </w:r>
          </w:p>
          <w:p>
            <w:pPr>
              <w:spacing w:after="0" w:line="240"/>
            </w:pPr>
            <w:r>
              <w:rPr>
                <w:rFonts w:ascii="Consolas" w:cs="Consolas" w:eastAsia="Consolas" w:hAnsi="Consolas"/>
                <w:sz w:val="18"/>
                <w:szCs w:val="18"/>
              </w:rPr>
              <w:t xml:space="preserve">Row B: col1Header | col2Header | col3Header | ...   ← the KEYS</w:t>
            </w:r>
          </w:p>
          <w:p>
            <w:pPr>
              <w:spacing w:after="0" w:line="240"/>
            </w:pPr>
            <w:r>
              <w:rPr>
                <w:rFonts w:ascii="Consolas" w:cs="Consolas" w:eastAsia="Consolas" w:hAnsi="Consolas"/>
                <w:sz w:val="18"/>
                <w:szCs w:val="18"/>
              </w:rPr>
              <w:t xml:space="preserve">Row C: value      | value      | value      | ...   ← data set #1 (one test run)</w:t>
            </w:r>
          </w:p>
          <w:p>
            <w:pPr>
              <w:spacing w:after="0" w:line="240"/>
            </w:pPr>
            <w:r>
              <w:rPr>
                <w:rFonts w:ascii="Consolas" w:cs="Consolas" w:eastAsia="Consolas" w:hAnsi="Consolas"/>
                <w:sz w:val="18"/>
                <w:szCs w:val="18"/>
              </w:rPr>
              <w:t xml:space="preserve">Row D: value      | value      | value      | ...   ← data set #2 (another run)</w:t>
            </w:r>
          </w:p>
          <w:p>
            <w:pPr>
              <w:spacing w:after="0" w:line="240"/>
            </w:pPr>
            <w:r>
              <w:rPr>
                <w:rFonts w:ascii="Consolas" w:cs="Consolas" w:eastAsia="Consolas" w:hAnsi="Consolas"/>
                <w:sz w:val="18"/>
                <w:szCs w:val="18"/>
              </w:rPr>
              <w:t xml:space="preserve">(blank row ends the block)</w:t>
            </w:r>
          </w:p>
        </w:tc>
      </w:tr>
    </w:tbl>
    <w:p>
      <w:pPr>
        <w:spacing w:after="120" w:line="276"/>
      </w:pPr>
      <w:r>
        <w:t xml:space="preserve">The parser finds the row whose first cell equals the test-case name, treats the </w:t>
      </w:r>
      <w:r>
        <w:rPr>
          <w:b/>
          <w:bCs/>
        </w:rPr>
        <w:t xml:space="preserve">next</w:t>
      </w:r>
      <w:r>
        <w:t xml:space="preserve"> row as the column headers, and every row after that (until a blank) becomes </w:t>
      </w:r>
      <w:r>
        <w:rPr>
          <w:b/>
          <w:bCs/>
        </w:rPr>
        <w:t xml:space="preserve">one execution</w:t>
      </w:r>
      <w:r>
        <w:t xml:space="preserve">. Each execution is turned into a </w:t>
      </w:r>
      <w:r>
        <w:rPr>
          <w:rFonts w:ascii="Consolas" w:cs="Consolas" w:eastAsia="Consolas" w:hAnsi="Consolas"/>
          <w:color w:val="C0392B"/>
          <w:sz w:val="20"/>
          <w:szCs w:val="20"/>
        </w:rPr>
        <w:t xml:space="preserve">Hashtable&lt;String,String&gt;</w:t>
      </w:r>
      <w:r>
        <w:t xml:space="preserve"> mapping header → value.</w:t>
      </w:r>
    </w:p>
    <w:p>
      <w:pPr>
        <w:pStyle w:val="Heading3"/>
      </w:pPr>
      <w:r>
        <w:t xml:space="preserve">8.3 The chain in code</w:t>
      </w:r>
    </w:p>
    <w:p>
      <w:pPr>
        <w:spacing w:after="120" w:line="276"/>
      </w:pPr>
      <w:r>
        <w:rPr>
          <w:b/>
          <w:bCs/>
        </w:rPr>
        <w:t xml:space="preserve">Step 1 — DataProvider</w:t>
      </w:r>
      <w:r>
        <w:t xml:space="preserve"> (</w:t>
      </w:r>
      <w:r>
        <w:rPr>
          <w:rFonts w:ascii="Consolas" w:cs="Consolas" w:eastAsia="Consolas" w:hAnsi="Consolas"/>
          <w:color w:val="C0392B"/>
          <w:sz w:val="20"/>
          <w:szCs w:val="20"/>
        </w:rPr>
        <w:t xml:space="preserve">dataprovider/LoginDP.java</w:t>
      </w:r>
      <w:r>
        <w:t xml:space="preserve">) locates the right Excel file using the brand and env, then delegates to </w:t>
      </w:r>
      <w:r>
        <w:rPr>
          <w:rFonts w:ascii="Consolas" w:cs="Consolas" w:eastAsia="Consolas" w:hAnsi="Consolas"/>
          <w:color w:val="C0392B"/>
          <w:sz w:val="20"/>
          <w:szCs w:val="20"/>
        </w:rPr>
        <w:t xml:space="preserve">TestUtils.getData</w:t>
      </w:r>
      <w:r>
        <w:t xml:space="preserve">:</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private static String sheetName = brandVal.toUpperCase() + "WebRegTestData.xlsx";</w:t>
            </w:r>
          </w:p>
          <w:p>
            <w:pPr>
              <w:spacing w:after="0" w:line="240"/>
            </w:pPr>
            <w:r>
              <w:rPr>
                <w:rFonts w:ascii="Consolas" w:cs="Consolas" w:eastAsia="Consolas" w:hAnsi="Consolas"/>
                <w:sz w:val="18"/>
                <w:szCs w:val="18"/>
              </w:rPr>
              <w:t xml:space="preserve">// file path: /src/test/resources/CHICOS/QA2CHICOSWebRegTestData.xlsx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@DataProvider(name = "Validate_User_SignedIn_With_Valid_Credentials")</w:t>
            </w:r>
          </w:p>
          <w:p>
            <w:pPr>
              <w:spacing w:after="0" w:line="240"/>
            </w:pPr>
            <w:r>
              <w:rPr>
                <w:rFonts w:ascii="Consolas" w:cs="Consolas" w:eastAsia="Consolas" w:hAnsi="Consolas"/>
                <w:sz w:val="18"/>
                <w:szCs w:val="18"/>
              </w:rPr>
              <w:t xml:space="preserve">public Object[][] ...(ITestContext c) {</w:t>
            </w:r>
          </w:p>
          <w:p>
            <w:pPr>
              <w:spacing w:after="0" w:line="240"/>
            </w:pPr>
            <w:r>
              <w:rPr>
                <w:rFonts w:ascii="Consolas" w:cs="Consolas" w:eastAsia="Consolas" w:hAnsi="Consolas"/>
                <w:sz w:val="18"/>
                <w:szCs w:val="18"/>
              </w:rPr>
              <w:t xml:space="preserve">  return TestUtils.getData(</w:t>
            </w:r>
          </w:p>
          <w:p>
            <w:pPr>
              <w:spacing w:after="0" w:line="240"/>
            </w:pPr>
            <w:r>
              <w:rPr>
                <w:rFonts w:ascii="Consolas" w:cs="Consolas" w:eastAsia="Consolas" w:hAnsi="Consolas"/>
                <w:sz w:val="18"/>
                <w:szCs w:val="18"/>
              </w:rPr>
              <w:t xml:space="preserve">     "Validate_User_SignedIn_With_Valid_Credentials",  // test case row</w:t>
            </w:r>
          </w:p>
          <w:p>
            <w:pPr>
              <w:spacing w:after="0" w:line="240"/>
            </w:pPr>
            <w:r>
              <w:rPr>
                <w:rFonts w:ascii="Consolas" w:cs="Consolas" w:eastAsia="Consolas" w:hAnsi="Consolas"/>
                <w:sz w:val="18"/>
                <w:szCs w:val="18"/>
              </w:rPr>
              <w:t xml:space="preserve">     getTestData(),                                     // the Excel file</w:t>
            </w:r>
          </w:p>
          <w:p>
            <w:pPr>
              <w:spacing w:after="0" w:line="240"/>
            </w:pPr>
            <w:r>
              <w:rPr>
                <w:rFonts w:ascii="Consolas" w:cs="Consolas" w:eastAsia="Consolas" w:hAnsi="Consolas"/>
                <w:sz w:val="18"/>
                <w:szCs w:val="18"/>
              </w:rPr>
              <w:t xml:space="preserve">     "LoginTestData");                                 // the sheet</w:t>
            </w:r>
          </w:p>
          <w:p>
            <w:pPr>
              <w:spacing w:after="0" w:line="240"/>
            </w:pPr>
            <w:r>
              <w:rPr>
                <w:rFonts w:ascii="Consolas" w:cs="Consolas" w:eastAsia="Consolas" w:hAnsi="Consolas"/>
                <w:sz w:val="18"/>
                <w:szCs w:val="18"/>
              </w:rPr>
              <w:t xml:space="preserve">}</w:t>
            </w:r>
          </w:p>
        </w:tc>
      </w:tr>
    </w:tbl>
    <w:p>
      <w:pPr>
        <w:spacing w:after="120" w:line="276"/>
      </w:pPr>
      <w:r>
        <w:rPr>
          <w:b/>
          <w:bCs/>
        </w:rPr>
        <w:t xml:space="preserve">Step 2 — the Test</w:t>
      </w:r>
      <w:r>
        <w:t xml:space="preserve"> declares which DataProvider feeds it. TestNG calls the test once per data row, handing in the Hashtable:</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@Test(groups = "P1", priority = 2,</w:t>
            </w:r>
          </w:p>
          <w:p>
            <w:pPr>
              <w:spacing w:after="0" w:line="240"/>
            </w:pPr>
            <w:r>
              <w:rPr>
                <w:rFonts w:ascii="Consolas" w:cs="Consolas" w:eastAsia="Consolas" w:hAnsi="Consolas"/>
                <w:sz w:val="18"/>
                <w:szCs w:val="18"/>
              </w:rPr>
              <w:t xml:space="preserve">      dataProvider = "Validate_Error_Message_With_Invalid_Email_Valid_Password",</w:t>
            </w:r>
          </w:p>
          <w:p>
            <w:pPr>
              <w:spacing w:after="0" w:line="240"/>
            </w:pPr>
            <w:r>
              <w:rPr>
                <w:rFonts w:ascii="Consolas" w:cs="Consolas" w:eastAsia="Consolas" w:hAnsi="Consolas"/>
                <w:sz w:val="18"/>
                <w:szCs w:val="18"/>
              </w:rPr>
              <w:t xml:space="preserve">      dataProviderClass = LoginDP.class)</w:t>
            </w:r>
          </w:p>
          <w:p>
            <w:pPr>
              <w:spacing w:after="0" w:line="240"/>
            </w:pPr>
            <w:r>
              <w:rPr>
                <w:rFonts w:ascii="Consolas" w:cs="Consolas" w:eastAsia="Consolas" w:hAnsi="Consolas"/>
                <w:sz w:val="18"/>
                <w:szCs w:val="18"/>
              </w:rPr>
              <w:t xml:space="preserve">public void validate_Error_Message_With_Invalid_Email_Valid_Password(</w:t>
            </w:r>
          </w:p>
          <w:p>
            <w:pPr>
              <w:spacing w:after="0" w:line="240"/>
            </w:pPr>
            <w:r>
              <w:rPr>
                <w:rFonts w:ascii="Consolas" w:cs="Consolas" w:eastAsia="Consolas" w:hAnsi="Consolas"/>
                <w:sz w:val="18"/>
                <w:szCs w:val="18"/>
              </w:rPr>
              <w:t xml:space="preserve">        Hashtable&lt;String,String&gt; data) throws Throwable {</w:t>
            </w:r>
          </w:p>
          <w:p>
            <w:pPr>
              <w:spacing w:after="0" w:line="240"/>
            </w:pPr>
            <w:r>
              <w:rPr>
                <w:rFonts w:ascii="Consolas" w:cs="Consolas" w:eastAsia="Consolas" w:hAnsi="Consolas"/>
                <w:sz w:val="18"/>
                <w:szCs w:val="18"/>
              </w:rPr>
              <w:t xml:space="preserve">  page.GetInstance(HomePage.class).clickAccountButton()</w:t>
            </w:r>
          </w:p>
          <w:p>
            <w:pPr>
              <w:spacing w:after="0" w:line="240"/>
            </w:pPr>
            <w:r>
              <w:rPr>
                <w:rFonts w:ascii="Consolas" w:cs="Consolas" w:eastAsia="Consolas" w:hAnsi="Consolas"/>
                <w:sz w:val="18"/>
                <w:szCs w:val="18"/>
              </w:rPr>
              <w:t xml:space="preserve">      .enterRandomEmailField(data.get("InvalidEmail"))   // ← value from Excel</w:t>
            </w:r>
          </w:p>
          <w:p>
            <w:pPr>
              <w:spacing w:after="0" w:line="240"/>
            </w:pPr>
            <w:r>
              <w:rPr>
                <w:rFonts w:ascii="Consolas" w:cs="Consolas" w:eastAsia="Consolas" w:hAnsi="Consolas"/>
                <w:sz w:val="18"/>
                <w:szCs w:val="18"/>
              </w:rPr>
              <w:t xml:space="preserve">      .enterPasswordField(data.get("Password"))</w:t>
            </w:r>
          </w:p>
          <w:p>
            <w:pPr>
              <w:spacing w:after="0" w:line="240"/>
            </w:pPr>
            <w:r>
              <w:rPr>
                <w:rFonts w:ascii="Consolas" w:cs="Consolas" w:eastAsia="Consolas" w:hAnsi="Consolas"/>
                <w:sz w:val="18"/>
                <w:szCs w:val="18"/>
              </w:rPr>
              <w:t xml:space="preserve">      .clickSignInButton()</w:t>
            </w:r>
          </w:p>
          <w:p>
            <w:pPr>
              <w:spacing w:after="0" w:line="240"/>
            </w:pPr>
            <w:r>
              <w:rPr>
                <w:rFonts w:ascii="Consolas" w:cs="Consolas" w:eastAsia="Consolas" w:hAnsi="Consolas"/>
                <w:sz w:val="18"/>
                <w:szCs w:val="18"/>
              </w:rPr>
              <w:t xml:space="preserve">      .validateInvalidSignInErrorMsg(data.get("InvalidEmailErrorMsg"));</w:t>
            </w:r>
          </w:p>
          <w:p>
            <w:pPr>
              <w:spacing w:after="0" w:line="240"/>
            </w:pPr>
            <w:r>
              <w:rPr>
                <w:rFonts w:ascii="Consolas" w:cs="Consolas" w:eastAsia="Consolas" w:hAnsi="Consolas"/>
                <w:sz w:val="18"/>
                <w:szCs w:val="18"/>
              </w:rPr>
              <w:t xml:space="preserve">}</w:t>
            </w:r>
          </w:p>
        </w:tc>
      </w:tr>
    </w:tbl>
    <w:p>
      <w:pPr>
        <w:spacing w:after="120" w:line="276"/>
      </w:pPr>
      <w:r>
        <w:t xml:space="preserve">So </w:t>
      </w:r>
      <w:r>
        <w:rPr>
          <w:rFonts w:ascii="Consolas" w:cs="Consolas" w:eastAsia="Consolas" w:hAnsi="Consolas"/>
          <w:color w:val="C0392B"/>
          <w:sz w:val="20"/>
          <w:szCs w:val="20"/>
        </w:rPr>
        <w:t xml:space="preserve">data.get("InvalidEmail")</w:t>
      </w:r>
      <w:r>
        <w:t xml:space="preserve"> pulls the value from the cell under the </w:t>
      </w:r>
      <w:r>
        <w:rPr>
          <w:rFonts w:ascii="Consolas" w:cs="Consolas" w:eastAsia="Consolas" w:hAnsi="Consolas"/>
          <w:color w:val="C0392B"/>
          <w:sz w:val="20"/>
          <w:szCs w:val="20"/>
        </w:rPr>
        <w:t xml:space="preserve">InvalidEmail</w:t>
      </w:r>
      <w:r>
        <w:t xml:space="preserve"> header. Change the spreadsheet, and the test behaves differently — no recompile of logic needed.</w:t>
      </w:r>
    </w:p>
    <w:tbl>
      <w:tblPr>
        <w:tblW w:type="dxa" w:w="9360"/>
        <w:tblBorders>
          <w:top w:val="none"/>
          <w:left w:val="single" w:color="2E75B6" w:sz="18"/>
          <w:bottom w:val="none"/>
          <w:right w:val="none"/>
          <w:insideH w:val="none"/>
          <w:insideV w:val="none"/>
        </w:tblBorders>
      </w:tblPr>
      <w:tblGrid>
        <w:gridCol w:w="9360"/>
      </w:tblGrid>
      <w:tr>
        <w:tc>
          <w:tcPr>
            <w:tcW w:type="dxa" w:w="9360"/>
            <w:shd w:fill="EAF1F8" w:val="clear"/>
            <w:tcMar>
              <w:top w:type="dxa" w:w="120"/>
              <w:left w:type="dxa" w:w="180"/>
              <w:bottom w:type="dxa" w:w="120"/>
              <w:right w:type="dxa" w:w="140"/>
            </w:tcMar>
          </w:tcPr>
          <w:p>
            <w:pPr>
              <w:spacing w:after="60"/>
            </w:pPr>
            <w:r>
              <w:rPr>
                <w:b/>
                <w:bCs/>
                <w:color w:val="7A4B00"/>
              </w:rPr>
              <w:t xml:space="preserve">ThreadLocal again</w:t>
            </w:r>
          </w:p>
          <w:p>
            <w:pPr>
              <w:spacing w:after="0" w:line="264"/>
            </w:pPr>
            <w:r>
              <w:t xml:space="preserve">Each DataProvider holds its ExcelLibrary in a ThreadLocal too, so parallel tests don't fight over the same open workbook handle.</w:t>
            </w:r>
          </w:p>
        </w:tc>
      </w:tr>
    </w:tbl>
    <w:p>
      <w:pPr>
        <w:pStyle w:val="Heading3"/>
      </w:pPr>
      <w:r>
        <w:t xml:space="preserve">8.4 The DataProvider files you have</w:t>
      </w:r>
    </w:p>
    <w:p>
      <w:pPr>
        <w:spacing w:after="120" w:line="276"/>
      </w:pPr>
      <w:r>
        <w:t xml:space="preserve">There is roughly one DP per feature area: </w:t>
      </w:r>
      <w:r>
        <w:rPr>
          <w:rFonts w:ascii="Consolas" w:cs="Consolas" w:eastAsia="Consolas" w:hAnsi="Consolas"/>
          <w:color w:val="C0392B"/>
          <w:sz w:val="20"/>
          <w:szCs w:val="20"/>
        </w:rPr>
        <w:t xml:space="preserve">AccountDP</w:t>
      </w:r>
      <w:r>
        <w:t xml:space="preserve">, </w:t>
      </w:r>
      <w:r>
        <w:rPr>
          <w:rFonts w:ascii="Consolas" w:cs="Consolas" w:eastAsia="Consolas" w:hAnsi="Consolas"/>
          <w:color w:val="C0392B"/>
          <w:sz w:val="20"/>
          <w:szCs w:val="20"/>
        </w:rPr>
        <w:t xml:space="preserve">LoginDP</w:t>
      </w:r>
      <w:r>
        <w:t xml:space="preserve">, </w:t>
      </w:r>
      <w:r>
        <w:rPr>
          <w:rFonts w:ascii="Consolas" w:cs="Consolas" w:eastAsia="Consolas" w:hAnsi="Consolas"/>
          <w:color w:val="C0392B"/>
          <w:sz w:val="20"/>
          <w:szCs w:val="20"/>
        </w:rPr>
        <w:t xml:space="preserve">PLPDP</w:t>
      </w:r>
      <w:r>
        <w:t xml:space="preserve">, </w:t>
      </w:r>
      <w:r>
        <w:rPr>
          <w:rFonts w:ascii="Consolas" w:cs="Consolas" w:eastAsia="Consolas" w:hAnsi="Consolas"/>
          <w:color w:val="C0392B"/>
          <w:sz w:val="20"/>
          <w:szCs w:val="20"/>
        </w:rPr>
        <w:t xml:space="preserve">Search_PDPDP</w:t>
      </w:r>
      <w:r>
        <w:t xml:space="preserve">, </w:t>
      </w:r>
      <w:r>
        <w:rPr>
          <w:rFonts w:ascii="Consolas" w:cs="Consolas" w:eastAsia="Consolas" w:hAnsi="Consolas"/>
          <w:color w:val="C0392B"/>
          <w:sz w:val="20"/>
          <w:szCs w:val="20"/>
        </w:rPr>
        <w:t xml:space="preserve">GuestCartCheckoutDP</w:t>
      </w:r>
      <w:r>
        <w:t xml:space="preserve">, </w:t>
      </w:r>
      <w:r>
        <w:rPr>
          <w:rFonts w:ascii="Consolas" w:cs="Consolas" w:eastAsia="Consolas" w:hAnsi="Consolas"/>
          <w:color w:val="C0392B"/>
          <w:sz w:val="20"/>
          <w:szCs w:val="20"/>
        </w:rPr>
        <w:t xml:space="preserve">RegisteredCartCheckoutDP</w:t>
      </w:r>
      <w:r>
        <w:t xml:space="preserve">, </w:t>
      </w:r>
      <w:r>
        <w:rPr>
          <w:rFonts w:ascii="Consolas" w:cs="Consolas" w:eastAsia="Consolas" w:hAnsi="Consolas"/>
          <w:color w:val="C0392B"/>
          <w:sz w:val="20"/>
          <w:szCs w:val="20"/>
        </w:rPr>
        <w:t xml:space="preserve">AssociateCartCheckoutDP</w:t>
      </w:r>
      <w:r>
        <w:t xml:space="preserve">, </w:t>
      </w:r>
      <w:r>
        <w:rPr>
          <w:rFonts w:ascii="Consolas" w:cs="Consolas" w:eastAsia="Consolas" w:hAnsi="Consolas"/>
          <w:color w:val="C0392B"/>
          <w:sz w:val="20"/>
          <w:szCs w:val="20"/>
        </w:rPr>
        <w:t xml:space="preserve">RegisterationDP</w:t>
      </w:r>
      <w:r>
        <w:t xml:space="preserve">, </w:t>
      </w:r>
      <w:r>
        <w:rPr>
          <w:rFonts w:ascii="Consolas" w:cs="Consolas" w:eastAsia="Consolas" w:hAnsi="Consolas"/>
          <w:color w:val="C0392B"/>
          <w:sz w:val="20"/>
          <w:szCs w:val="20"/>
        </w:rPr>
        <w:t xml:space="preserve">HomeDP</w:t>
      </w:r>
      <w:r>
        <w:t xml:space="preserve">, </w:t>
      </w:r>
      <w:r>
        <w:rPr>
          <w:rFonts w:ascii="Consolas" w:cs="Consolas" w:eastAsia="Consolas" w:hAnsi="Consolas"/>
          <w:color w:val="C0392B"/>
          <w:sz w:val="20"/>
          <w:szCs w:val="20"/>
        </w:rPr>
        <w:t xml:space="preserve">E2EDP</w:t>
      </w:r>
      <w:r>
        <w:t xml:space="preserve">, </w:t>
      </w:r>
      <w:r>
        <w:rPr>
          <w:rFonts w:ascii="Consolas" w:cs="Consolas" w:eastAsia="Consolas" w:hAnsi="Consolas"/>
          <w:color w:val="C0392B"/>
          <w:sz w:val="20"/>
          <w:szCs w:val="20"/>
        </w:rPr>
        <w:t xml:space="preserve">PLCCE2EDP</w:t>
      </w:r>
      <w:r>
        <w:t xml:space="preserve">, </w:t>
      </w:r>
      <w:r>
        <w:rPr>
          <w:rFonts w:ascii="Consolas" w:cs="Consolas" w:eastAsia="Consolas" w:hAnsi="Consolas"/>
          <w:color w:val="C0392B"/>
          <w:sz w:val="20"/>
          <w:szCs w:val="20"/>
        </w:rPr>
        <w:t xml:space="preserve">WebVitalsDP</w:t>
      </w:r>
      <w:r>
        <w:t xml:space="preserve">, plus API ones. Each exposes many </w:t>
      </w:r>
      <w:r>
        <w:rPr>
          <w:rFonts w:ascii="Consolas" w:cs="Consolas" w:eastAsia="Consolas" w:hAnsi="Consolas"/>
          <w:color w:val="C0392B"/>
          <w:sz w:val="20"/>
          <w:szCs w:val="20"/>
        </w:rPr>
        <w:t xml:space="preserve">@DataProvider</w:t>
      </w:r>
      <w:r>
        <w:t xml:space="preserve"> methods — one per test scenario.</w:t>
      </w:r>
    </w:p>
    <w:p>
      <w:pPr>
        <w:pStyle w:val="Heading1"/>
      </w:pPr>
      <w:r>
        <w:t xml:space="preserve">9. The Test Classes</w:t>
      </w:r>
    </w:p>
    <w:p>
      <w:pPr>
        <w:spacing w:after="120" w:line="276"/>
      </w:pPr>
      <w:r>
        <w:rPr>
          <w:rFonts w:ascii="Consolas" w:cs="Consolas" w:eastAsia="Consolas" w:hAnsi="Consolas"/>
          <w:color w:val="C0392B"/>
          <w:sz w:val="20"/>
          <w:szCs w:val="20"/>
        </w:rPr>
        <w:t xml:space="preserve">src/test/java/com/qa/tests/</w:t>
      </w:r>
      <w:r>
        <w:t xml:space="preserve"> holds 22 current test classes. Each groups related scenarios. The big ones map directly to shopping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Test class</w:t>
            </w:r>
          </w:p>
        </w:tc>
        <w:tc>
          <w:tcPr>
            <w:tcW w:type="dxa" w:w="6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Covers</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LoginTest</w:t>
            </w:r>
            <w:r>
              <w:t xml:space="preserve">, </w:t>
            </w:r>
            <w:r>
              <w:rPr>
                <w:rFonts w:ascii="Consolas" w:cs="Consolas" w:eastAsia="Consolas" w:hAnsi="Consolas"/>
                <w:color w:val="C0392B"/>
                <w:sz w:val="20"/>
                <w:szCs w:val="20"/>
              </w:rPr>
              <w:t xml:space="preserve">AccountTest1/2</w:t>
            </w:r>
            <w:r>
              <w:t xml:space="preserve">, </w:t>
            </w:r>
            <w:r>
              <w:rPr>
                <w:rFonts w:ascii="Consolas" w:cs="Consolas" w:eastAsia="Consolas" w:hAnsi="Consolas"/>
                <w:color w:val="C0392B"/>
                <w:sz w:val="20"/>
                <w:szCs w:val="20"/>
              </w:rPr>
              <w:t xml:space="preserve">RegisterationTest</w:t>
            </w:r>
          </w:p>
        </w:tc>
        <w:tc>
          <w:tcPr>
            <w:tcW w:type="dxa" w:w="63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Sign in, account creation, profile, password reset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HomeTest</w:t>
            </w:r>
            <w:r>
              <w:t xml:space="preserve">, </w:t>
            </w:r>
            <w:r>
              <w:rPr>
                <w:rFonts w:ascii="Consolas" w:cs="Consolas" w:eastAsia="Consolas" w:hAnsi="Consolas"/>
                <w:color w:val="C0392B"/>
                <w:sz w:val="20"/>
                <w:szCs w:val="20"/>
              </w:rPr>
              <w:t xml:space="preserve">Search_PDPTest1/2</w:t>
            </w:r>
            <w:r>
              <w:t xml:space="preserve">, </w:t>
            </w:r>
            <w:r>
              <w:rPr>
                <w:rFonts w:ascii="Consolas" w:cs="Consolas" w:eastAsia="Consolas" w:hAnsi="Consolas"/>
                <w:color w:val="C0392B"/>
                <w:sz w:val="20"/>
                <w:szCs w:val="20"/>
              </w:rPr>
              <w:t xml:space="preserve">PLPTest1/2</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Home page, search, product listing, filters, sort</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GuestCartCheckoutTest1/2/3</w:t>
            </w:r>
          </w:p>
        </w:tc>
        <w:tc>
          <w:tcPr>
            <w:tcW w:type="dxa" w:w="63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Guest (not logged in) checkout in many payment combinations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RegisteredCartCheckoutTest</w:t>
            </w:r>
            <w:r>
              <w:t xml:space="preserve">, </w:t>
            </w:r>
            <w:r>
              <w:rPr>
                <w:rFonts w:ascii="Consolas" w:cs="Consolas" w:eastAsia="Consolas" w:hAnsi="Consolas"/>
                <w:color w:val="C0392B"/>
                <w:sz w:val="20"/>
                <w:szCs w:val="20"/>
              </w:rPr>
              <w:t xml:space="preserve">AssociateCartCheckoutTest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Logged-in checkout; store-associate checkout</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E2ETest</w:t>
            </w:r>
            <w:r>
              <w:t xml:space="preserve">, </w:t>
            </w:r>
            <w:r>
              <w:rPr>
                <w:rFonts w:ascii="Consolas" w:cs="Consolas" w:eastAsia="Consolas" w:hAnsi="Consolas"/>
                <w:color w:val="C0392B"/>
                <w:sz w:val="20"/>
                <w:szCs w:val="20"/>
              </w:rPr>
              <w:t xml:space="preserve">PLCCE2ETest</w:t>
            </w:r>
          </w:p>
        </w:tc>
        <w:tc>
          <w:tcPr>
            <w:tcW w:type="dxa" w:w="63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Long end-to-end journeys; PLCC store-credit-card journeys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ProdSmokeTest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A fast subset run against the LIVE production site</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PlaceOrderTest</w:t>
            </w:r>
            <w:r>
              <w:t xml:space="preserve">, </w:t>
            </w:r>
            <w:r>
              <w:rPr>
                <w:rFonts w:ascii="Consolas" w:cs="Consolas" w:eastAsia="Consolas" w:hAnsi="Consolas"/>
                <w:color w:val="C0392B"/>
                <w:sz w:val="20"/>
                <w:szCs w:val="20"/>
              </w:rPr>
              <w:t xml:space="preserve">SnoBulkOrderPlacementTest</w:t>
            </w:r>
          </w:p>
        </w:tc>
        <w:tc>
          <w:tcPr>
            <w:tcW w:type="dxa" w:w="63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Order placement, bulk order generation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WebVitalsTest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Performance / Core Web Vitals measurement</w:t>
            </w:r>
          </w:p>
        </w:tc>
      </w:tr>
    </w:tbl>
    <w:p>
      <w:pPr>
        <w:pStyle w:val="Heading3"/>
      </w:pPr>
      <w:r>
        <w:t xml:space="preserve">Anatomy of a test class</w:t>
      </w:r>
    </w:p>
    <w:p>
      <w:pPr>
        <w:pStyle w:val="ListParagraph"/>
        <w:numPr>
          <w:ilvl w:val="0"/>
          <w:numId w:val="2"/>
        </w:numPr>
        <w:spacing w:after="60" w:line="264"/>
      </w:pPr>
      <w:r>
        <w:rPr>
          <w:b/>
          <w:bCs/>
        </w:rPr>
        <w:t xml:space="preserve">`extends BaseTest`</w:t>
      </w:r>
      <w:r>
        <w:t xml:space="preserve"> — so it inherits the driver, </w:t>
      </w:r>
      <w:r>
        <w:rPr>
          <w:rFonts w:ascii="Consolas" w:cs="Consolas" w:eastAsia="Consolas" w:hAnsi="Consolas"/>
          <w:color w:val="C0392B"/>
          <w:sz w:val="20"/>
          <w:szCs w:val="20"/>
        </w:rPr>
        <w:t xml:space="preserve">page</w:t>
      </w:r>
      <w:r>
        <w:t xml:space="preserve">, and all the lifecycle hooks.</w:t>
      </w:r>
    </w:p>
    <w:p>
      <w:pPr>
        <w:pStyle w:val="ListParagraph"/>
        <w:numPr>
          <w:ilvl w:val="0"/>
          <w:numId w:val="2"/>
        </w:numPr>
        <w:spacing w:after="60" w:line="264"/>
      </w:pPr>
      <w:r>
        <w:rPr>
          <w:b/>
          <w:bCs/>
        </w:rPr>
        <w:t xml:space="preserve">A `@BeforeMethod`</w:t>
      </w:r>
      <w:r>
        <w:t xml:space="preserve"> — common setup (e.g. </w:t>
      </w:r>
      <w:r>
        <w:rPr>
          <w:rFonts w:ascii="Consolas" w:cs="Consolas" w:eastAsia="Consolas" w:hAnsi="Consolas"/>
          <w:color w:val="C0392B"/>
          <w:sz w:val="20"/>
          <w:szCs w:val="20"/>
        </w:rPr>
        <w:t xml:space="preserve">authenticationLogin()</w:t>
      </w:r>
      <w:r>
        <w:t xml:space="preserve">, accept cookies) run before each scenario.</w:t>
      </w:r>
    </w:p>
    <w:p>
      <w:pPr>
        <w:pStyle w:val="ListParagraph"/>
        <w:numPr>
          <w:ilvl w:val="0"/>
          <w:numId w:val="2"/>
        </w:numPr>
        <w:spacing w:after="60" w:line="264"/>
      </w:pPr>
      <w:r>
        <w:rPr>
          <w:b/>
          <w:bCs/>
        </w:rPr>
        <w:t xml:space="preserve">Many `@Test` methods</w:t>
      </w:r>
      <w:r>
        <w:t xml:space="preserve"> — each tagged with </w:t>
      </w:r>
      <w:r>
        <w:rPr>
          <w:rFonts w:ascii="Consolas" w:cs="Consolas" w:eastAsia="Consolas" w:hAnsi="Consolas"/>
          <w:color w:val="C0392B"/>
          <w:sz w:val="20"/>
          <w:szCs w:val="20"/>
        </w:rPr>
        <w:t xml:space="preserve">groups</w:t>
      </w:r>
      <w:r>
        <w:t xml:space="preserve"> (e.g. </w:t>
      </w:r>
      <w:r>
        <w:rPr>
          <w:rFonts w:ascii="Consolas" w:cs="Consolas" w:eastAsia="Consolas" w:hAnsi="Consolas"/>
          <w:color w:val="C0392B"/>
          <w:sz w:val="20"/>
          <w:szCs w:val="20"/>
        </w:rPr>
        <w:t xml:space="preserve">P1</w:t>
      </w:r>
      <w:r>
        <w:t xml:space="preserve">), a </w:t>
      </w:r>
      <w:r>
        <w:rPr>
          <w:rFonts w:ascii="Consolas" w:cs="Consolas" w:eastAsia="Consolas" w:hAnsi="Consolas"/>
          <w:color w:val="C0392B"/>
          <w:sz w:val="20"/>
          <w:szCs w:val="20"/>
        </w:rPr>
        <w:t xml:space="preserve">priority</w:t>
      </w:r>
      <w:r>
        <w:t xml:space="preserve">, and a </w:t>
      </w:r>
      <w:r>
        <w:rPr>
          <w:rFonts w:ascii="Consolas" w:cs="Consolas" w:eastAsia="Consolas" w:hAnsi="Consolas"/>
          <w:color w:val="C0392B"/>
          <w:sz w:val="20"/>
          <w:szCs w:val="20"/>
        </w:rPr>
        <w:t xml:space="preserve">dataProvider</w:t>
      </w:r>
      <w:r>
        <w:t xml:space="preserve">.</w:t>
      </w:r>
    </w:p>
    <w:p>
      <w:pPr>
        <w:pStyle w:val="ListParagraph"/>
        <w:numPr>
          <w:ilvl w:val="0"/>
          <w:numId w:val="2"/>
        </w:numPr>
        <w:spacing w:after="60" w:line="264"/>
      </w:pPr>
      <w:r>
        <w:rPr>
          <w:b/>
          <w:bCs/>
        </w:rPr>
        <w:t xml:space="preserve">The body</w:t>
      </w:r>
      <w:r>
        <w:t xml:space="preserve"> — a fluent chain of page calls ending in a </w:t>
      </w:r>
      <w:r>
        <w:rPr>
          <w:rFonts w:ascii="Consolas" w:cs="Consolas" w:eastAsia="Consolas" w:hAnsi="Consolas"/>
          <w:color w:val="C0392B"/>
          <w:sz w:val="20"/>
          <w:szCs w:val="20"/>
        </w:rPr>
        <w:t xml:space="preserve">utils.logAndReportPass(...)</w:t>
      </w:r>
      <w:r>
        <w:t xml:space="preserve">.</w:t>
      </w:r>
    </w:p>
    <w:p>
      <w:pPr>
        <w:spacing w:after="120" w:line="276"/>
      </w:pPr>
      <w:r>
        <w:t xml:space="preserve">The </w:t>
      </w:r>
      <w:r>
        <w:rPr>
          <w:rFonts w:ascii="Consolas" w:cs="Consolas" w:eastAsia="Consolas" w:hAnsi="Consolas"/>
          <w:color w:val="C0392B"/>
          <w:sz w:val="20"/>
          <w:szCs w:val="20"/>
        </w:rPr>
        <w:t xml:space="preserve">groups</w:t>
      </w:r>
      <w:r>
        <w:t xml:space="preserve"> attribute is how suites cherry-pick tests (</w:t>
      </w:r>
      <w:r>
        <w:rPr>
          <w:rFonts w:ascii="Consolas" w:cs="Consolas" w:eastAsia="Consolas" w:hAnsi="Consolas"/>
          <w:color w:val="C0392B"/>
          <w:sz w:val="20"/>
          <w:szCs w:val="20"/>
        </w:rPr>
        <w:t xml:space="preserve">P1</w:t>
      </w:r>
      <w:r>
        <w:t xml:space="preserve">, </w:t>
      </w:r>
      <w:r>
        <w:rPr>
          <w:rFonts w:ascii="Consolas" w:cs="Consolas" w:eastAsia="Consolas" w:hAnsi="Consolas"/>
          <w:color w:val="C0392B"/>
          <w:sz w:val="20"/>
          <w:szCs w:val="20"/>
        </w:rPr>
        <w:t xml:space="preserve">P2</w:t>
      </w:r>
      <w:r>
        <w:t xml:space="preserve">, smoke, etc.). The </w:t>
      </w:r>
      <w:r>
        <w:rPr>
          <w:rFonts w:ascii="Consolas" w:cs="Consolas" w:eastAsia="Consolas" w:hAnsi="Consolas"/>
          <w:color w:val="C0392B"/>
          <w:sz w:val="20"/>
          <w:szCs w:val="20"/>
        </w:rPr>
        <w:t xml:space="preserve">priority</w:t>
      </w:r>
      <w:r>
        <w:t xml:space="preserve"> controls order within a class.</w:t>
      </w:r>
    </w:p>
    <w:p>
      <w:pPr>
        <w:pStyle w:val="Heading1"/>
      </w:pPr>
      <w:r>
        <w:t xml:space="preserve">10. TestNG Suite XML Files — the 'Run Configurations'</w:t>
      </w:r>
    </w:p>
    <w:p>
      <w:pPr>
        <w:spacing w:after="120" w:line="276"/>
      </w:pPr>
      <w:r>
        <w:t xml:space="preserve">The many root-level </w:t>
      </w:r>
      <w:r>
        <w:rPr>
          <w:rFonts w:ascii="Consolas" w:cs="Consolas" w:eastAsia="Consolas" w:hAnsi="Consolas"/>
          <w:color w:val="C0392B"/>
          <w:sz w:val="20"/>
          <w:szCs w:val="20"/>
        </w:rPr>
        <w:t xml:space="preserve">.xml</w:t>
      </w:r>
      <w:r>
        <w:t xml:space="preserve"> files (e.g. </w:t>
      </w:r>
      <w:r>
        <w:rPr>
          <w:rFonts w:ascii="Consolas" w:cs="Consolas" w:eastAsia="Consolas" w:hAnsi="Consolas"/>
          <w:color w:val="C0392B"/>
          <w:sz w:val="20"/>
          <w:szCs w:val="20"/>
        </w:rPr>
        <w:t xml:space="preserve">CHICOS_Regression.xml</w:t>
      </w:r>
      <w:r>
        <w:t xml:space="preserve">, </w:t>
      </w:r>
      <w:r>
        <w:rPr>
          <w:rFonts w:ascii="Consolas" w:cs="Consolas" w:eastAsia="Consolas" w:hAnsi="Consolas"/>
          <w:color w:val="C0392B"/>
          <w:sz w:val="20"/>
          <w:szCs w:val="20"/>
        </w:rPr>
        <w:t xml:space="preserve">SOMA_ProdDockerSmokeTestng.xml</w:t>
      </w:r>
      <w:r>
        <w:t xml:space="preserve">, </w:t>
      </w:r>
      <w:r>
        <w:rPr>
          <w:rFonts w:ascii="Consolas" w:cs="Consolas" w:eastAsia="Consolas" w:hAnsi="Consolas"/>
          <w:color w:val="C0392B"/>
          <w:sz w:val="20"/>
          <w:szCs w:val="20"/>
        </w:rPr>
        <w:t xml:space="preserve">HappyPath.xml</w:t>
      </w:r>
      <w:r>
        <w:t xml:space="preserve">) are </w:t>
      </w:r>
      <w:r>
        <w:rPr>
          <w:b/>
          <w:bCs/>
        </w:rPr>
        <w:t xml:space="preserve">TestNG suite files</w:t>
      </w:r>
      <w:r>
        <w:t xml:space="preserve">. They are the entry point: each one says which classes/methods to run, against which brand and environment, and how parallel to go.</w:t>
      </w:r>
    </w:p>
    <w:p>
      <w:pPr>
        <w:spacing w:after="120" w:line="276"/>
      </w:pPr>
      <w:r>
        <w:t xml:space="preserve">Here is the shape, from </w:t>
      </w:r>
      <w:r>
        <w:rPr>
          <w:rFonts w:ascii="Consolas" w:cs="Consolas" w:eastAsia="Consolas" w:hAnsi="Consolas"/>
          <w:color w:val="C0392B"/>
          <w:sz w:val="20"/>
          <w:szCs w:val="20"/>
        </w:rPr>
        <w:t xml:space="preserve">CHICOS_ProdDockerSmokeTestng.xml</w:t>
      </w:r>
      <w:r>
        <w:t xml:space="preserve">:</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&lt;suite name="Suite" thread-count="18" parallel="tests"</w:t>
            </w:r>
          </w:p>
          <w:p>
            <w:pPr>
              <w:spacing w:after="0" w:line="240"/>
            </w:pPr>
            <w:r>
              <w:rPr>
                <w:rFonts w:ascii="Consolas" w:cs="Consolas" w:eastAsia="Consolas" w:hAnsi="Consolas"/>
                <w:sz w:val="18"/>
                <w:szCs w:val="18"/>
              </w:rPr>
              <w:t xml:space="preserve">       configfailurepolicy="continue"&gt;</w:t>
            </w:r>
          </w:p>
          <w:p>
            <w:pPr>
              <w:spacing w:after="0" w:line="240"/>
            </w:pPr>
            <w:r>
              <w:rPr>
                <w:rFonts w:ascii="Consolas" w:cs="Consolas" w:eastAsia="Consolas" w:hAnsi="Consolas"/>
                <w:sz w:val="18"/>
                <w:szCs w:val="18"/>
              </w:rPr>
              <w:t xml:space="preserve">  &lt;listeners&gt;</w:t>
            </w:r>
          </w:p>
          <w:p>
            <w:pPr>
              <w:spacing w:after="0" w:line="240"/>
            </w:pPr>
            <w:r>
              <w:rPr>
                <w:rFonts w:ascii="Consolas" w:cs="Consolas" w:eastAsia="Consolas" w:hAnsi="Consolas"/>
                <w:sz w:val="18"/>
                <w:szCs w:val="18"/>
              </w:rPr>
              <w:t xml:space="preserve">    &lt;listener class-name="com.qa.listeners.TestListener" /&gt;</w:t>
            </w:r>
          </w:p>
          <w:p>
            <w:pPr>
              <w:spacing w:after="0" w:line="240"/>
            </w:pPr>
            <w:r>
              <w:rPr>
                <w:rFonts w:ascii="Consolas" w:cs="Consolas" w:eastAsia="Consolas" w:hAnsi="Consolas"/>
                <w:sz w:val="18"/>
                <w:szCs w:val="18"/>
              </w:rPr>
              <w:t xml:space="preserve">  &lt;/listeners&gt;</w:t>
            </w:r>
          </w:p>
          <w:p>
            <w:pPr>
              <w:spacing w:after="0" w:line="240"/>
            </w:pPr>
            <w:r>
              <w:rPr>
                <w:rFonts w:ascii="Consolas" w:cs="Consolas" w:eastAsia="Consolas" w:hAnsi="Consolas"/>
                <w:sz w:val="18"/>
                <w:szCs w:val="18"/>
              </w:rPr>
              <w:t xml:space="preserve">  &lt;parameter name="testEnv" value="PROD" /&gt;</w:t>
            </w:r>
          </w:p>
          <w:p>
            <w:pPr>
              <w:spacing w:after="0" w:line="240"/>
            </w:pPr>
            <w:r>
              <w:rPr>
                <w:rFonts w:ascii="Consolas" w:cs="Consolas" w:eastAsia="Consolas" w:hAnsi="Consolas"/>
                <w:sz w:val="18"/>
                <w:szCs w:val="18"/>
              </w:rPr>
              <w:t xml:space="preserve">  &lt;parameter name="Brand"   value="SOMA" /&gt;</w:t>
            </w:r>
          </w:p>
          <w:p>
            <w:pPr>
              <w:spacing w:after="0" w:line="240"/>
            </w:pPr>
            <w:r>
              <w:rPr>
                <w:rFonts w:ascii="Consolas" w:cs="Consolas" w:eastAsia="Consolas" w:hAnsi="Consolas"/>
                <w:sz w:val="18"/>
                <w:szCs w:val="18"/>
              </w:rPr>
              <w:t xml:space="preserve">  &lt;parameter name="browser" value="Chrome" /&gt;</w:t>
            </w:r>
          </w:p>
          <w:p>
            <w:pPr>
              <w:spacing w:after="0" w:line="240"/>
            </w:pPr>
            <w:r>
              <w:rPr>
                <w:rFonts w:ascii="Consolas" w:cs="Consolas" w:eastAsia="Consolas" w:hAnsi="Consolas"/>
                <w:sz w:val="18"/>
                <w:szCs w:val="18"/>
              </w:rPr>
              <w:t xml:space="preserve">  &lt;parameter name="Suite"   value="Smoke" /&gt;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&lt;test name="ProdSmokeTest1"&gt;</w:t>
            </w:r>
          </w:p>
          <w:p>
            <w:pPr>
              <w:spacing w:after="0" w:line="240"/>
            </w:pPr>
            <w:r>
              <w:rPr>
                <w:rFonts w:ascii="Consolas" w:cs="Consolas" w:eastAsia="Consolas" w:hAnsi="Consolas"/>
                <w:sz w:val="18"/>
                <w:szCs w:val="18"/>
              </w:rPr>
              <w:t xml:space="preserve">    &lt;parameter name="className" value="ProdSmokeTest" /&gt;</w:t>
            </w:r>
          </w:p>
          <w:p>
            <w:pPr>
              <w:spacing w:after="0" w:line="240"/>
            </w:pPr>
            <w:r>
              <w:rPr>
                <w:rFonts w:ascii="Consolas" w:cs="Consolas" w:eastAsia="Consolas" w:hAnsi="Consolas"/>
                <w:sz w:val="18"/>
                <w:szCs w:val="18"/>
              </w:rPr>
              <w:t xml:space="preserve">    &lt;classes&gt;</w:t>
            </w:r>
          </w:p>
          <w:p>
            <w:pPr>
              <w:spacing w:after="0" w:line="240"/>
            </w:pPr>
            <w:r>
              <w:rPr>
                <w:rFonts w:ascii="Consolas" w:cs="Consolas" w:eastAsia="Consolas" w:hAnsi="Consolas"/>
                <w:sz w:val="18"/>
                <w:szCs w:val="18"/>
              </w:rPr>
              <w:t xml:space="preserve">      &lt;class name="com.qa.tests.ProdSmokeTest" /&gt;</w:t>
            </w:r>
          </w:p>
          <w:p>
            <w:pPr>
              <w:spacing w:after="0" w:line="240"/>
            </w:pPr>
            <w:r>
              <w:rPr>
                <w:rFonts w:ascii="Consolas" w:cs="Consolas" w:eastAsia="Consolas" w:hAnsi="Consolas"/>
                <w:sz w:val="18"/>
                <w:szCs w:val="18"/>
              </w:rPr>
              <w:t xml:space="preserve">      &lt;methods&gt;</w:t>
            </w:r>
          </w:p>
          <w:p>
            <w:pPr>
              <w:spacing w:after="0" w:line="240"/>
            </w:pPr>
            <w:r>
              <w:rPr>
                <w:rFonts w:ascii="Consolas" w:cs="Consolas" w:eastAsia="Consolas" w:hAnsi="Consolas"/>
                <w:sz w:val="18"/>
                <w:szCs w:val="18"/>
              </w:rPr>
              <w:t xml:space="preserve">        &lt;include name="validateCheckOut_AsGuest_ByCreditCard" /&gt;</w:t>
            </w:r>
          </w:p>
          <w:p>
            <w:pPr>
              <w:spacing w:after="0" w:line="240"/>
            </w:pPr>
            <w:r>
              <w:rPr>
                <w:rFonts w:ascii="Consolas" w:cs="Consolas" w:eastAsia="Consolas" w:hAnsi="Consolas"/>
                <w:sz w:val="18"/>
                <w:szCs w:val="18"/>
              </w:rPr>
              <w:t xml:space="preserve">      &lt;/methods&gt;</w:t>
            </w:r>
          </w:p>
          <w:p>
            <w:pPr>
              <w:spacing w:after="0" w:line="240"/>
            </w:pPr>
            <w:r>
              <w:rPr>
                <w:rFonts w:ascii="Consolas" w:cs="Consolas" w:eastAsia="Consolas" w:hAnsi="Consolas"/>
                <w:sz w:val="18"/>
                <w:szCs w:val="18"/>
              </w:rPr>
              <w:t xml:space="preserve">    &lt;/classes&gt;</w:t>
            </w:r>
          </w:p>
          <w:p>
            <w:pPr>
              <w:spacing w:after="0" w:line="240"/>
            </w:pPr>
            <w:r>
              <w:rPr>
                <w:rFonts w:ascii="Consolas" w:cs="Consolas" w:eastAsia="Consolas" w:hAnsi="Consolas"/>
                <w:sz w:val="18"/>
                <w:szCs w:val="18"/>
              </w:rPr>
              <w:t xml:space="preserve">  &lt;/test&gt;</w:t>
            </w:r>
          </w:p>
          <w:p>
            <w:pPr>
              <w:spacing w:after="0" w:line="240"/>
            </w:pPr>
            <w:r>
              <w:rPr>
                <w:rFonts w:ascii="Consolas" w:cs="Consolas" w:eastAsia="Consolas" w:hAnsi="Consolas"/>
                <w:sz w:val="18"/>
                <w:szCs w:val="18"/>
              </w:rPr>
              <w:t xml:space="preserve">  &lt;!-- ...more &lt;test&gt; blocks... --&gt;</w:t>
            </w:r>
          </w:p>
          <w:p>
            <w:pPr>
              <w:spacing w:after="0" w:line="240"/>
            </w:pPr>
            <w:r>
              <w:rPr>
                <w:rFonts w:ascii="Consolas" w:cs="Consolas" w:eastAsia="Consolas" w:hAnsi="Consolas"/>
                <w:sz w:val="18"/>
                <w:szCs w:val="18"/>
              </w:rPr>
              <w:t xml:space="preserve">&lt;/suite&gt;</w:t>
            </w:r>
          </w:p>
        </w:tc>
      </w:tr>
    </w:tbl>
    <w:p>
      <w:pPr>
        <w:spacing w:after="120" w:line="276"/>
      </w:pPr>
      <w:r>
        <w:t xml:space="preserve">Key attributes to know:</w:t>
      </w:r>
    </w:p>
    <w:p>
      <w:pPr>
        <w:pStyle w:val="ListParagraph"/>
        <w:numPr>
          <w:ilvl w:val="0"/>
          <w:numId w:val="2"/>
        </w:numPr>
        <w:spacing w:after="60" w:line="264"/>
      </w:pPr>
      <w:r>
        <w:rPr>
          <w:b/>
          <w:bCs/>
        </w:rPr>
        <w:t xml:space="preserve">`parallel="tests"` + `thread-count="18"`</w:t>
      </w:r>
      <w:r>
        <w:t xml:space="preserve"> — run up to 18 </w:t>
      </w:r>
      <w:r>
        <w:rPr>
          <w:rFonts w:ascii="Consolas" w:cs="Consolas" w:eastAsia="Consolas" w:hAnsi="Consolas"/>
          <w:color w:val="C0392B"/>
          <w:sz w:val="20"/>
          <w:szCs w:val="20"/>
        </w:rPr>
        <w:t xml:space="preserve">&lt;test&gt;</w:t>
      </w:r>
      <w:r>
        <w:t xml:space="preserve"> blocks at once. This is why ThreadLocal matters everywhere.</w:t>
      </w:r>
    </w:p>
    <w:p>
      <w:pPr>
        <w:pStyle w:val="ListParagraph"/>
        <w:numPr>
          <w:ilvl w:val="0"/>
          <w:numId w:val="2"/>
        </w:numPr>
        <w:spacing w:after="60" w:line="264"/>
      </w:pPr>
      <w:r>
        <w:rPr>
          <w:b/>
          <w:bCs/>
        </w:rPr>
        <w:t xml:space="preserve">`&lt;parameter&gt;`</w:t>
      </w:r>
      <w:r>
        <w:t xml:space="preserve"> — these are exactly the </w:t>
      </w:r>
      <w:r>
        <w:rPr>
          <w:rFonts w:ascii="Consolas" w:cs="Consolas" w:eastAsia="Consolas" w:hAnsi="Consolas"/>
          <w:color w:val="C0392B"/>
          <w:sz w:val="20"/>
          <w:szCs w:val="20"/>
        </w:rPr>
        <w:t xml:space="preserve">Env</w:t>
      </w:r>
      <w:r>
        <w:t xml:space="preserve">, </w:t>
      </w:r>
      <w:r>
        <w:rPr>
          <w:rFonts w:ascii="Consolas" w:cs="Consolas" w:eastAsia="Consolas" w:hAnsi="Consolas"/>
          <w:color w:val="C0392B"/>
          <w:sz w:val="20"/>
          <w:szCs w:val="20"/>
        </w:rPr>
        <w:t xml:space="preserve">Brand</w:t>
      </w:r>
      <w:r>
        <w:t xml:space="preserve">, </w:t>
      </w:r>
      <w:r>
        <w:rPr>
          <w:rFonts w:ascii="Consolas" w:cs="Consolas" w:eastAsia="Consolas" w:hAnsi="Consolas"/>
          <w:color w:val="C0392B"/>
          <w:sz w:val="20"/>
          <w:szCs w:val="20"/>
        </w:rPr>
        <w:t xml:space="preserve">browser</w:t>
      </w:r>
      <w:r>
        <w:t xml:space="preserve">, </w:t>
      </w:r>
      <w:r>
        <w:rPr>
          <w:rFonts w:ascii="Consolas" w:cs="Consolas" w:eastAsia="Consolas" w:hAnsi="Consolas"/>
          <w:color w:val="C0392B"/>
          <w:sz w:val="20"/>
          <w:szCs w:val="20"/>
        </w:rPr>
        <w:t xml:space="preserve">Suite</w:t>
      </w:r>
      <w:r>
        <w:t xml:space="preserve"> values </w:t>
      </w:r>
      <w:r>
        <w:rPr>
          <w:rFonts w:ascii="Consolas" w:cs="Consolas" w:eastAsia="Consolas" w:hAnsi="Consolas"/>
          <w:color w:val="C0392B"/>
          <w:sz w:val="20"/>
          <w:szCs w:val="20"/>
        </w:rPr>
        <w:t xml:space="preserve">BaseTest</w:t>
      </w:r>
      <w:r>
        <w:t xml:space="preserve"> reads in its hooks.</w:t>
      </w:r>
    </w:p>
    <w:p>
      <w:pPr>
        <w:pStyle w:val="ListParagraph"/>
        <w:numPr>
          <w:ilvl w:val="0"/>
          <w:numId w:val="2"/>
        </w:numPr>
        <w:spacing w:after="60" w:line="264"/>
      </w:pPr>
      <w:r>
        <w:rPr>
          <w:b/>
          <w:bCs/>
        </w:rPr>
        <w:t xml:space="preserve">`&lt;listeners&gt;`</w:t>
      </w:r>
      <w:r>
        <w:t xml:space="preserve"> — registers </w:t>
      </w:r>
      <w:r>
        <w:rPr>
          <w:rFonts w:ascii="Consolas" w:cs="Consolas" w:eastAsia="Consolas" w:hAnsi="Consolas"/>
          <w:color w:val="C0392B"/>
          <w:sz w:val="20"/>
          <w:szCs w:val="20"/>
        </w:rPr>
        <w:t xml:space="preserve">TestListener</w:t>
      </w:r>
      <w:r>
        <w:t xml:space="preserve"> so screenshots/report wiring happen.</w:t>
      </w:r>
    </w:p>
    <w:p>
      <w:pPr>
        <w:pStyle w:val="ListParagraph"/>
        <w:numPr>
          <w:ilvl w:val="0"/>
          <w:numId w:val="2"/>
        </w:numPr>
        <w:spacing w:after="60" w:line="264"/>
      </w:pPr>
      <w:r>
        <w:rPr>
          <w:b/>
          <w:bCs/>
        </w:rPr>
        <w:t xml:space="preserve">`configfailurepolicy="continue"`</w:t>
      </w:r>
      <w:r>
        <w:t xml:space="preserve"> — if a setup method fails, keep going rather than aborting the whole suite.</w:t>
      </w:r>
    </w:p>
    <w:tbl>
      <w:tblPr>
        <w:tblW w:type="dxa" w:w="9360"/>
        <w:tblBorders>
          <w:top w:val="none"/>
          <w:left w:val="single" w:color="2E75B6" w:sz="18"/>
          <w:bottom w:val="none"/>
          <w:right w:val="none"/>
          <w:insideH w:val="none"/>
          <w:insideV w:val="none"/>
        </w:tblBorders>
      </w:tblPr>
      <w:tblGrid>
        <w:gridCol w:w="9360"/>
      </w:tblGrid>
      <w:tr>
        <w:tc>
          <w:tcPr>
            <w:tcW w:type="dxa" w:w="9360"/>
            <w:shd w:fill="EAF1F8" w:val="clear"/>
            <w:tcMar>
              <w:top w:type="dxa" w:w="120"/>
              <w:left w:type="dxa" w:w="180"/>
              <w:bottom w:type="dxa" w:w="120"/>
              <w:right w:type="dxa" w:w="140"/>
            </w:tcMar>
          </w:tcPr>
          <w:p>
            <w:pPr>
              <w:spacing w:after="60"/>
            </w:pPr>
            <w:r>
              <w:rPr>
                <w:b/>
                <w:bCs/>
                <w:color w:val="7A4B00"/>
              </w:rPr>
              <w:t xml:space="preserve">Why each test is in its own &lt;test&gt; block</w:t>
            </w:r>
          </w:p>
          <w:p>
            <w:pPr>
              <w:spacing w:after="0" w:line="264"/>
            </w:pPr>
            <w:r>
              <w:t xml:space="preserve">Notice each scenario sits in a separate &lt;test&gt; with its own className parameter. That parameter drives the per-test LOG FOLDER name in BaseTest (logs/Chrome/&lt;className&gt;/...). It also lets the 18-way parallelism schedule each scenario independently.</w:t>
            </w:r>
          </w:p>
        </w:tc>
      </w:tr>
    </w:tbl>
    <w:p>
      <w:pPr>
        <w:pStyle w:val="Heading1"/>
      </w:pPr>
      <w:r>
        <w:t xml:space="preserve">11. Configuration &amp; Resources</w:t>
      </w:r>
    </w:p>
    <w:p>
      <w:pPr>
        <w:spacing w:after="120" w:line="276"/>
      </w:pPr>
      <w:r>
        <w:rPr>
          <w:rFonts w:ascii="Consolas" w:cs="Consolas" w:eastAsia="Consolas" w:hAnsi="Consolas"/>
          <w:color w:val="C0392B"/>
          <w:sz w:val="20"/>
          <w:szCs w:val="20"/>
        </w:rPr>
        <w:t xml:space="preserve">src/main/resources/</w:t>
      </w:r>
      <w:r>
        <w:t xml:space="preserve"> holds settings and the expected-text files. The big one is </w:t>
      </w:r>
      <w:r>
        <w:rPr>
          <w:rFonts w:ascii="Consolas" w:cs="Consolas" w:eastAsia="Consolas" w:hAnsi="Consolas"/>
          <w:color w:val="C0392B"/>
          <w:sz w:val="20"/>
          <w:szCs w:val="20"/>
        </w:rPr>
        <w:t xml:space="preserve">config.properties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File</w:t>
            </w:r>
          </w:p>
        </w:tc>
        <w:tc>
          <w:tcPr>
            <w:tcW w:type="dxa" w:w="66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What it controls</w:t>
            </w:r>
          </w:p>
        </w:tc>
      </w:tr>
      <w:tr>
        <w:tc>
          <w:tcPr>
            <w:tcW w:type="dxa" w:w="2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config.properties</w:t>
            </w:r>
          </w:p>
        </w:tc>
        <w:tc>
          <w:tcPr>
            <w:tcW w:type="dxa" w:w="66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All brand+env URLs; </w:t>
            </w:r>
            <w:r>
              <w:rPr>
                <w:rFonts w:ascii="Consolas" w:cs="Consolas" w:eastAsia="Consolas" w:hAnsi="Consolas"/>
                <w:color w:val="C0392B"/>
                <w:sz w:val="20"/>
                <w:szCs w:val="20"/>
              </w:rPr>
              <w:t xml:space="preserve">browser1</w:t>
            </w:r>
            <w:r>
              <w:t xml:space="preserve">; </w:t>
            </w:r>
            <w:r>
              <w:rPr>
                <w:rFonts w:ascii="Consolas" w:cs="Consolas" w:eastAsia="Consolas" w:hAnsi="Consolas"/>
                <w:color w:val="C0392B"/>
                <w:sz w:val="20"/>
                <w:szCs w:val="20"/>
              </w:rPr>
              <w:t xml:space="preserve">implicitWait</w:t>
            </w:r>
            <w:r>
              <w:t xml:space="preserve">/</w:t>
            </w:r>
            <w:r>
              <w:rPr>
                <w:rFonts w:ascii="Consolas" w:cs="Consolas" w:eastAsia="Consolas" w:hAnsi="Consolas"/>
                <w:color w:val="C0392B"/>
                <w:sz w:val="20"/>
                <w:szCs w:val="20"/>
              </w:rPr>
              <w:t xml:space="preserve">pageLoadTimeOut</w:t>
            </w:r>
            <w:r>
              <w:t xml:space="preserve">; </w:t>
            </w:r>
            <w:r>
              <w:rPr>
                <w:rFonts w:ascii="Consolas" w:cs="Consolas" w:eastAsia="Consolas" w:hAnsi="Consolas"/>
                <w:color w:val="C0392B"/>
                <w:sz w:val="20"/>
                <w:szCs w:val="20"/>
              </w:rPr>
              <w:t xml:space="preserve">runMode</w:t>
            </w:r>
            <w:r>
              <w:t xml:space="preserve"> (Local/Docker/GKE/SauceLabs/LambdaTest); </w:t>
            </w:r>
            <w:r>
              <w:rPr>
                <w:rFonts w:ascii="Consolas" w:cs="Consolas" w:eastAsia="Consolas" w:hAnsi="Consolas"/>
                <w:color w:val="C0392B"/>
                <w:sz w:val="20"/>
                <w:szCs w:val="20"/>
              </w:rPr>
              <w:t xml:space="preserve">headMode</w:t>
            </w:r>
            <w:r>
              <w:t xml:space="preserve">; ecom auth password; RAFT (test credit-card) flags; visual-search image name.</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log4j2.properties</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Logging config. Uses a Routing appender keyed on </w:t>
            </w:r>
            <w:r>
              <w:rPr>
                <w:rFonts w:ascii="Consolas" w:cs="Consolas" w:eastAsia="Consolas" w:hAnsi="Consolas"/>
                <w:color w:val="C0392B"/>
                <w:sz w:val="20"/>
                <w:szCs w:val="20"/>
              </w:rPr>
              <w:t xml:space="preserve">ROUTINGKEY</w:t>
            </w:r>
            <w:r>
              <w:t xml:space="preserve"> so each test writes to its own folder; rolling files at 50 MB, keep 10.</w:t>
            </w:r>
          </w:p>
        </w:tc>
      </w:tr>
      <w:tr>
        <w:tc>
          <w:tcPr>
            <w:tcW w:type="dxa" w:w="2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plpvalidations.properties</w:t>
            </w:r>
            <w:r>
              <w:t xml:space="preserve">, </w:t>
            </w:r>
            <w:r>
              <w:rPr>
                <w:rFonts w:ascii="Consolas" w:cs="Consolas" w:eastAsia="Consolas" w:hAnsi="Consolas"/>
                <w:color w:val="C0392B"/>
                <w:sz w:val="20"/>
                <w:szCs w:val="20"/>
              </w:rPr>
              <w:t xml:space="preserve">pdpvalidations.properties</w:t>
            </w:r>
            <w:r>
              <w:t xml:space="preserve">, </w:t>
            </w:r>
            <w:r>
              <w:rPr>
                <w:rFonts w:ascii="Consolas" w:cs="Consolas" w:eastAsia="Consolas" w:hAnsi="Consolas"/>
                <w:color w:val="C0392B"/>
                <w:sz w:val="20"/>
                <w:szCs w:val="20"/>
              </w:rPr>
              <w:t xml:space="preserve">accountvalidation.properties</w:t>
            </w:r>
            <w:r>
              <w:t xml:space="preserve">, </w:t>
            </w:r>
            <w:r>
              <w:rPr>
                <w:rFonts w:ascii="Consolas" w:cs="Consolas" w:eastAsia="Consolas" w:hAnsi="Consolas"/>
                <w:color w:val="C0392B"/>
                <w:sz w:val="20"/>
                <w:szCs w:val="20"/>
              </w:rPr>
              <w:t xml:space="preserve">tierValidation.properties</w:t>
            </w:r>
          </w:p>
        </w:tc>
        <w:tc>
          <w:tcPr>
            <w:tcW w:type="dxa" w:w="66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Expected on-screen strings the tests assert against (kept out of code so wording changes don't need a recompile).</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PLCC_Config.properties</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Private-Label Credit Card test data.</w:t>
            </w:r>
          </w:p>
        </w:tc>
      </w:tr>
      <w:tr>
        <w:tc>
          <w:tcPr>
            <w:tcW w:type="dxa" w:w="2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apiInventory.properties</w:t>
            </w:r>
            <w:r>
              <w:t xml:space="preserve">, </w:t>
            </w:r>
            <w:r>
              <w:rPr>
                <w:rFonts w:ascii="Consolas" w:cs="Consolas" w:eastAsia="Consolas" w:hAnsi="Consolas"/>
                <w:color w:val="C0392B"/>
                <w:sz w:val="20"/>
                <w:szCs w:val="20"/>
              </w:rPr>
              <w:t xml:space="preserve">apiPromo.properties</w:t>
            </w:r>
            <w:r>
              <w:t xml:space="preserve">, </w:t>
            </w:r>
            <w:r>
              <w:rPr>
                <w:rFonts w:ascii="Consolas" w:cs="Consolas" w:eastAsia="Consolas" w:hAnsi="Consolas"/>
                <w:color w:val="C0392B"/>
                <w:sz w:val="20"/>
                <w:szCs w:val="20"/>
              </w:rPr>
              <w:t xml:space="preserve">ClearPromo.properties</w:t>
            </w:r>
          </w:p>
        </w:tc>
        <w:tc>
          <w:tcPr>
            <w:tcW w:type="dxa" w:w="66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Settings for the REST API tests.</w:t>
            </w:r>
          </w:p>
        </w:tc>
      </w:tr>
    </w:tbl>
    <w:tbl>
      <w:tblPr>
        <w:tblW w:type="dxa" w:w="9360"/>
        <w:tblBorders>
          <w:top w:val="none"/>
          <w:left w:val="single" w:color="E8A33D" w:sz="18"/>
          <w:bottom w:val="none"/>
          <w:right w:val="none"/>
          <w:insideH w:val="none"/>
          <w:insideV w:val="none"/>
        </w:tblBorders>
      </w:tblPr>
      <w:tblGrid>
        <w:gridCol w:w="9360"/>
      </w:tblGrid>
      <w:tr>
        <w:tc>
          <w:tcPr>
            <w:tcW w:type="dxa" w:w="9360"/>
            <w:shd w:fill="FFF4E5" w:val="clear"/>
            <w:tcMar>
              <w:top w:type="dxa" w:w="120"/>
              <w:left w:type="dxa" w:w="180"/>
              <w:bottom w:type="dxa" w:w="120"/>
              <w:right w:type="dxa" w:w="140"/>
            </w:tcMar>
          </w:tcPr>
          <w:p>
            <w:pPr>
              <w:spacing w:after="60"/>
            </w:pPr>
            <w:r>
              <w:rPr>
                <w:b/>
                <w:bCs/>
                <w:color w:val="7A4B00"/>
              </w:rPr>
              <w:t xml:space="preserve">Two ways every setting can be supplied</w:t>
            </w:r>
          </w:p>
          <w:p>
            <w:pPr>
              <w:spacing w:after="0" w:line="264"/>
            </w:pPr>
            <w:r>
              <w:t xml:space="preserve">BaseTest reads most values as: System.getProperty("X") first, else the XML parameter, else config.properties. That means you can override anything from the Maven command line with -DX=value without editing files — handy in CI.</w:t>
            </w:r>
          </w:p>
        </w:tc>
      </w:tr>
    </w:tbl>
    <w:p>
      <w:pPr>
        <w:pStyle w:val="Heading1"/>
      </w:pPr>
      <w:r>
        <w:t xml:space="preserve">12. Reporting, Logging &amp; Listeners</w:t>
      </w:r>
    </w:p>
    <w:p>
      <w:pPr>
        <w:pStyle w:val="Heading3"/>
      </w:pPr>
      <w:r>
        <w:t xml:space="preserve">12.1 ExtentReports (the HTML report)</w:t>
      </w:r>
    </w:p>
    <w:p>
      <w:pPr>
        <w:spacing w:after="120" w:line="276"/>
      </w:pPr>
      <w:r>
        <w:rPr>
          <w:rFonts w:ascii="Consolas" w:cs="Consolas" w:eastAsia="Consolas" w:hAnsi="Consolas"/>
          <w:color w:val="C0392B"/>
          <w:sz w:val="20"/>
          <w:szCs w:val="20"/>
        </w:rPr>
        <w:t xml:space="preserve">reports/ExtentReport.java</w:t>
      </w:r>
      <w:r>
        <w:t xml:space="preserve"> configures a dark-themed Spark HTML report named </w:t>
      </w:r>
      <w:r>
        <w:rPr>
          <w:rFonts w:ascii="Consolas" w:cs="Consolas" w:eastAsia="Consolas" w:hAnsi="Consolas"/>
          <w:color w:val="C0392B"/>
          <w:sz w:val="20"/>
          <w:szCs w:val="20"/>
        </w:rPr>
        <w:t xml:space="preserve">&lt;BRAND&gt;_Report.html</w:t>
      </w:r>
      <w:r>
        <w:t xml:space="preserve">. It even injects custom JavaScript to add Total/Pass%/Fail%/Skip% cards at the top. Throughout the tests, </w:t>
      </w:r>
      <w:r>
        <w:rPr>
          <w:rFonts w:ascii="Consolas" w:cs="Consolas" w:eastAsia="Consolas" w:hAnsi="Consolas"/>
          <w:color w:val="C0392B"/>
          <w:sz w:val="20"/>
          <w:szCs w:val="20"/>
        </w:rPr>
        <w:t xml:space="preserve">utils.logAndReport(...)</w:t>
      </w:r>
      <w:r>
        <w:t xml:space="preserve"> and </w:t>
      </w:r>
      <w:r>
        <w:rPr>
          <w:rFonts w:ascii="Consolas" w:cs="Consolas" w:eastAsia="Consolas" w:hAnsi="Consolas"/>
          <w:color w:val="C0392B"/>
          <w:sz w:val="20"/>
          <w:szCs w:val="20"/>
        </w:rPr>
        <w:t xml:space="preserve">logAndReportPass(...)</w:t>
      </w:r>
      <w:r>
        <w:t xml:space="preserve"> write step lines into this report. On failure, a screenshot is embedded.</w:t>
      </w:r>
    </w:p>
    <w:p>
      <w:pPr>
        <w:spacing w:after="120" w:line="276"/>
      </w:pPr>
      <w:r>
        <w:t xml:space="preserve">Two details worth knowing for maintenance:</w:t>
      </w:r>
    </w:p>
    <w:p>
      <w:pPr>
        <w:pStyle w:val="ListParagraph"/>
        <w:numPr>
          <w:ilvl w:val="0"/>
          <w:numId w:val="2"/>
        </w:numPr>
        <w:spacing w:after="60" w:line="264"/>
      </w:pPr>
      <w:r>
        <w:rPr>
          <w:b/>
          <w:bCs/>
        </w:rPr>
        <w:t xml:space="preserve">Thread mapping</w:t>
      </w:r>
      <w:r>
        <w:t xml:space="preserve"> — </w:t>
      </w:r>
      <w:r>
        <w:rPr>
          <w:rFonts w:ascii="Consolas" w:cs="Consolas" w:eastAsia="Consolas" w:hAnsi="Consolas"/>
          <w:color w:val="C0392B"/>
          <w:sz w:val="20"/>
          <w:szCs w:val="20"/>
        </w:rPr>
        <w:t xml:space="preserve">startTest</w:t>
      </w:r>
      <w:r>
        <w:t xml:space="preserve">/</w:t>
      </w:r>
      <w:r>
        <w:rPr>
          <w:rFonts w:ascii="Consolas" w:cs="Consolas" w:eastAsia="Consolas" w:hAnsi="Consolas"/>
          <w:color w:val="C0392B"/>
          <w:sz w:val="20"/>
          <w:szCs w:val="20"/>
        </w:rPr>
        <w:t xml:space="preserve">getTest</w:t>
      </w:r>
      <w:r>
        <w:t xml:space="preserve"> map each ExtentTest to the current thread (</w:t>
      </w:r>
      <w:r>
        <w:rPr>
          <w:rFonts w:ascii="Consolas" w:cs="Consolas" w:eastAsia="Consolas" w:hAnsi="Consolas"/>
          <w:color w:val="C0392B"/>
          <w:sz w:val="20"/>
          <w:szCs w:val="20"/>
        </w:rPr>
        <w:t xml:space="preserve">threadTestMap</w:t>
      </w:r>
      <w:r>
        <w:t xml:space="preserve">) so parallel tests log to the right report node.</w:t>
      </w:r>
    </w:p>
    <w:p>
      <w:pPr>
        <w:pStyle w:val="ListParagraph"/>
        <w:numPr>
          <w:ilvl w:val="0"/>
          <w:numId w:val="2"/>
        </w:numPr>
        <w:spacing w:after="60" w:line="264"/>
      </w:pPr>
      <w:r>
        <w:rPr>
          <w:b/>
          <w:bCs/>
        </w:rPr>
        <w:t xml:space="preserve">Retry handling</w:t>
      </w:r>
      <w:r>
        <w:t xml:space="preserve"> — when a test is retried, the previous (failed) report entry is removed so you don't see duplicate fail+pass rows for the same test.</w:t>
      </w:r>
    </w:p>
    <w:p>
      <w:pPr>
        <w:pStyle w:val="Heading3"/>
      </w:pPr>
      <w:r>
        <w:t xml:space="preserve">12.2 Log4j2 (the text logs)</w:t>
      </w:r>
    </w:p>
    <w:p>
      <w:pPr>
        <w:spacing w:after="120" w:line="276"/>
      </w:pPr>
      <w:r>
        <w:t xml:space="preserve">Every test gets its own log folder: </w:t>
      </w:r>
      <w:r>
        <w:rPr>
          <w:rFonts w:ascii="Consolas" w:cs="Consolas" w:eastAsia="Consolas" w:hAnsi="Consolas"/>
          <w:color w:val="C0392B"/>
          <w:sz w:val="20"/>
          <w:szCs w:val="20"/>
        </w:rPr>
        <w:t xml:space="preserve">logs/&lt;browser&gt;/&lt;className&gt;/.../application.log</w:t>
      </w:r>
      <w:r>
        <w:t xml:space="preserve">. This is driven by </w:t>
      </w:r>
      <w:r>
        <w:rPr>
          <w:rFonts w:ascii="Consolas" w:cs="Consolas" w:eastAsia="Consolas" w:hAnsi="Consolas"/>
          <w:color w:val="C0392B"/>
          <w:sz w:val="20"/>
          <w:szCs w:val="20"/>
        </w:rPr>
        <w:t xml:space="preserve">ThreadContext.put("ROUTINGKEY", ...)</w:t>
      </w:r>
      <w:r>
        <w:t xml:space="preserve"> in </w:t>
      </w:r>
      <w:r>
        <w:rPr>
          <w:rFonts w:ascii="Consolas" w:cs="Consolas" w:eastAsia="Consolas" w:hAnsi="Consolas"/>
          <w:color w:val="C0392B"/>
          <w:sz w:val="20"/>
          <w:szCs w:val="20"/>
        </w:rPr>
        <w:t xml:space="preserve">BaseTest.beforeTest</w:t>
      </w:r>
      <w:r>
        <w:t xml:space="preserve"> plus the Routing appender in </w:t>
      </w:r>
      <w:r>
        <w:rPr>
          <w:rFonts w:ascii="Consolas" w:cs="Consolas" w:eastAsia="Consolas" w:hAnsi="Consolas"/>
          <w:color w:val="C0392B"/>
          <w:sz w:val="20"/>
          <w:szCs w:val="20"/>
        </w:rPr>
        <w:t xml:space="preserve">log4j2.properties</w:t>
      </w:r>
      <w:r>
        <w:t xml:space="preserve">. When a test fails, this per-test log is your detailed trace.</w:t>
      </w:r>
    </w:p>
    <w:p>
      <w:pPr>
        <w:pStyle w:val="Heading3"/>
      </w:pPr>
      <w:r>
        <w:t xml:space="preserve">12.3 Listeners (the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Listener</w:t>
            </w:r>
          </w:p>
        </w:tc>
        <w:tc>
          <w:tcPr>
            <w:tcW w:type="dxa" w:w="6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Role</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TestListener</w:t>
            </w:r>
          </w:p>
        </w:tc>
        <w:tc>
          <w:tcPr>
            <w:tcW w:type="dxa" w:w="69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On failure: log the stack trace + capture a screenshot (Base64) into the Extent report. On start/success/skip: write the matching report status. On suite finish: inject the pass/fail % and flush the report.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RetryAnalyzer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If a test fails, retry it up to </w:t>
            </w:r>
            <w:r>
              <w:rPr>
                <w:b/>
                <w:bCs/>
              </w:rPr>
              <w:t xml:space="preserve">2</w:t>
            </w:r>
            <w:r>
              <w:t xml:space="preserve"> more times (</w:t>
            </w:r>
            <w:r>
              <w:rPr>
                <w:rFonts w:ascii="Consolas" w:cs="Consolas" w:eastAsia="Consolas" w:hAnsi="Consolas"/>
                <w:color w:val="C0392B"/>
                <w:sz w:val="20"/>
                <w:szCs w:val="20"/>
              </w:rPr>
              <w:t xml:space="preserve">maxRetryCount = 2</w:t>
            </w:r>
            <w:r>
              <w:t xml:space="preserve">). This hides flaky failures.</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AnnotationTransformer</w:t>
            </w:r>
          </w:p>
        </w:tc>
        <w:tc>
          <w:tcPr>
            <w:tcW w:type="dxa" w:w="69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Automatically attaches </w:t>
            </w:r>
            <w:r>
              <w:rPr>
                <w:rFonts w:ascii="Consolas" w:cs="Consolas" w:eastAsia="Consolas" w:hAnsi="Consolas"/>
                <w:color w:val="C0392B"/>
                <w:sz w:val="20"/>
                <w:szCs w:val="20"/>
              </w:rPr>
              <w:t xml:space="preserve">RetryAnalyzer</w:t>
            </w:r>
            <w:r>
              <w:t xml:space="preserve"> to </w:t>
            </w:r>
            <w:r>
              <w:rPr>
                <w:b/>
                <w:bCs/>
              </w:rPr>
              <w:t xml:space="preserve">every</w:t>
            </w:r>
            <w:r>
              <w:t xml:space="preserve"> </w:t>
            </w:r>
            <w:r>
              <w:rPr>
                <w:rFonts w:ascii="Consolas" w:cs="Consolas" w:eastAsia="Consolas" w:hAnsi="Consolas"/>
                <w:color w:val="C0392B"/>
                <w:sz w:val="20"/>
                <w:szCs w:val="20"/>
              </w:rPr>
              <w:t xml:space="preserve">@Test</w:t>
            </w:r>
            <w:r>
              <w:t xml:space="preserve"> — so you don't have to add it test by test.</w:t>
            </w:r>
          </w:p>
        </w:tc>
      </w:tr>
    </w:tbl>
    <w:tbl>
      <w:tblPr>
        <w:tblW w:type="dxa" w:w="9360"/>
        <w:tblBorders>
          <w:top w:val="none"/>
          <w:left w:val="single" w:color="E8A33D" w:sz="18"/>
          <w:bottom w:val="none"/>
          <w:right w:val="none"/>
          <w:insideH w:val="none"/>
          <w:insideV w:val="none"/>
        </w:tblBorders>
      </w:tblPr>
      <w:tblGrid>
        <w:gridCol w:w="9360"/>
      </w:tblGrid>
      <w:tr>
        <w:tc>
          <w:tcPr>
            <w:tcW w:type="dxa" w:w="9360"/>
            <w:shd w:fill="FFF4E5" w:val="clear"/>
            <w:tcMar>
              <w:top w:type="dxa" w:w="120"/>
              <w:left w:type="dxa" w:w="180"/>
              <w:bottom w:type="dxa" w:w="120"/>
              <w:right w:type="dxa" w:w="140"/>
            </w:tcMar>
          </w:tcPr>
          <w:p>
            <w:pPr>
              <w:spacing w:after="60"/>
            </w:pPr>
            <w:r>
              <w:rPr>
                <w:b/>
                <w:bCs/>
                <w:color w:val="7A4B00"/>
              </w:rPr>
              <w:t xml:space="preserve">Flakiness vs real bugs</w:t>
            </w:r>
          </w:p>
          <w:p>
            <w:pPr>
              <w:spacing w:after="0" w:line="264"/>
            </w:pPr>
            <w:r>
              <w:t xml:space="preserve">RetryAnalyzer retrying twice is convenient but can mask genuinely flaky tests. During maintenance, if something only passes on retry, treat it as a yellow flag — usually a missing wait or a fragile locator that the Playwright migration should fix properly.</w:t>
            </w:r>
          </w:p>
        </w:tc>
      </w:tr>
    </w:tbl>
    <w:p>
      <w:pPr>
        <w:pStyle w:val="Heading1"/>
      </w:pPr>
      <w:r>
        <w:t xml:space="preserve">13. The 'Old' Legacy Code (and what to ignore)</w:t>
      </w:r>
    </w:p>
    <w:p>
      <w:pPr>
        <w:spacing w:after="120" w:line="276"/>
      </w:pPr>
      <w:r>
        <w:t xml:space="preserve">You will see parallel </w:t>
      </w:r>
      <w:r>
        <w:rPr>
          <w:rFonts w:ascii="Consolas" w:cs="Consolas" w:eastAsia="Consolas" w:hAnsi="Consolas"/>
          <w:color w:val="C0392B"/>
          <w:sz w:val="20"/>
          <w:szCs w:val="20"/>
        </w:rPr>
        <w:t xml:space="preserve">old...</w:t>
      </w:r>
      <w:r>
        <w:t xml:space="preserve"> packages: </w:t>
      </w:r>
      <w:r>
        <w:rPr>
          <w:rFonts w:ascii="Consolas" w:cs="Consolas" w:eastAsia="Consolas" w:hAnsi="Consolas"/>
          <w:color w:val="C0392B"/>
          <w:sz w:val="20"/>
          <w:szCs w:val="20"/>
        </w:rPr>
        <w:t xml:space="preserve">oldpages/</w:t>
      </w:r>
      <w:r>
        <w:t xml:space="preserve">, </w:t>
      </w:r>
      <w:r>
        <w:rPr>
          <w:rFonts w:ascii="Consolas" w:cs="Consolas" w:eastAsia="Consolas" w:hAnsi="Consolas"/>
          <w:color w:val="C0392B"/>
          <w:sz w:val="20"/>
          <w:szCs w:val="20"/>
        </w:rPr>
        <w:t xml:space="preserve">olddataprovider/</w:t>
      </w:r>
      <w:r>
        <w:t xml:space="preserve">, and </w:t>
      </w:r>
      <w:r>
        <w:rPr>
          <w:rFonts w:ascii="Consolas" w:cs="Consolas" w:eastAsia="Consolas" w:hAnsi="Consolas"/>
          <w:color w:val="C0392B"/>
          <w:sz w:val="20"/>
          <w:szCs w:val="20"/>
        </w:rPr>
        <w:t xml:space="preserve">src/test/.../oldtests/</w:t>
      </w:r>
      <w:r>
        <w:t xml:space="preserve">. These are the </w:t>
      </w:r>
      <w:r>
        <w:rPr>
          <w:b/>
          <w:bCs/>
        </w:rPr>
        <w:t xml:space="preserve">previous generation</w:t>
      </w:r>
      <w:r>
        <w:t xml:space="preserve"> of the framework, kept around for reference or for a few still-used legacy suites (e.g. </w:t>
      </w:r>
      <w:r>
        <w:rPr>
          <w:rFonts w:ascii="Consolas" w:cs="Consolas" w:eastAsia="Consolas" w:hAnsi="Consolas"/>
          <w:color w:val="C0392B"/>
          <w:sz w:val="20"/>
          <w:szCs w:val="20"/>
        </w:rPr>
        <w:t xml:space="preserve">OldRegression.xml</w:t>
      </w:r>
      <w:r>
        <w:t xml:space="preserve">).</w:t>
      </w:r>
    </w:p>
    <w:p>
      <w:pPr>
        <w:pStyle w:val="ListParagraph"/>
        <w:numPr>
          <w:ilvl w:val="0"/>
          <w:numId w:val="2"/>
        </w:numPr>
        <w:spacing w:after="60" w:line="264"/>
      </w:pPr>
      <w:r>
        <w:rPr>
          <w:b/>
          <w:bCs/>
        </w:rPr>
        <w:t xml:space="preserve">For new work and most maintenance, use the current `pages/`, `dataprovider/`, and `tests/` packages</w:t>
      </w:r>
      <w:r>
        <w:t xml:space="preserve"> — not the </w:t>
      </w:r>
      <w:r>
        <w:rPr>
          <w:rFonts w:ascii="Consolas" w:cs="Consolas" w:eastAsia="Consolas" w:hAnsi="Consolas"/>
          <w:color w:val="C0392B"/>
          <w:sz w:val="20"/>
          <w:szCs w:val="20"/>
        </w:rPr>
        <w:t xml:space="preserve">old*</w:t>
      </w:r>
      <w:r>
        <w:t xml:space="preserve"> ones.</w:t>
      </w:r>
    </w:p>
    <w:p>
      <w:pPr>
        <w:pStyle w:val="ListParagraph"/>
        <w:numPr>
          <w:ilvl w:val="0"/>
          <w:numId w:val="2"/>
        </w:numPr>
        <w:spacing w:after="60" w:line="264"/>
      </w:pPr>
      <w:r>
        <w:t xml:space="preserve">The current </w:t>
      </w:r>
      <w:r>
        <w:rPr>
          <w:rFonts w:ascii="Consolas" w:cs="Consolas" w:eastAsia="Consolas" w:hAnsi="Consolas"/>
          <w:color w:val="C0392B"/>
          <w:sz w:val="20"/>
          <w:szCs w:val="20"/>
        </w:rPr>
        <w:t xml:space="preserve">HomePage</w:t>
      </w:r>
      <w:r>
        <w:t xml:space="preserve"> is the modern page object; </w:t>
      </w:r>
      <w:r>
        <w:rPr>
          <w:rFonts w:ascii="Consolas" w:cs="Consolas" w:eastAsia="Consolas" w:hAnsi="Consolas"/>
          <w:color w:val="C0392B"/>
          <w:sz w:val="20"/>
          <w:szCs w:val="20"/>
        </w:rPr>
        <w:t xml:space="preserve">OldHomePage</w:t>
      </w:r>
      <w:r>
        <w:t xml:space="preserve"> is its predecessor. Same idea for the rest.</w:t>
      </w:r>
    </w:p>
    <w:p>
      <w:pPr>
        <w:pStyle w:val="ListParagraph"/>
        <w:numPr>
          <w:ilvl w:val="0"/>
          <w:numId w:val="2"/>
        </w:numPr>
        <w:spacing w:after="60" w:line="264"/>
      </w:pPr>
      <w:r>
        <w:t xml:space="preserve">When you migrate to Playwright, you almost certainly </w:t>
      </w:r>
      <w:r>
        <w:rPr>
          <w:b/>
          <w:bCs/>
        </w:rPr>
        <w:t xml:space="preserve">port only the current set</w:t>
      </w:r>
      <w:r>
        <w:t xml:space="preserve"> and drop the </w:t>
      </w:r>
      <w:r>
        <w:rPr>
          <w:rFonts w:ascii="Consolas" w:cs="Consolas" w:eastAsia="Consolas" w:hAnsi="Consolas"/>
          <w:color w:val="C0392B"/>
          <w:sz w:val="20"/>
          <w:szCs w:val="20"/>
        </w:rPr>
        <w:t xml:space="preserve">old*</w:t>
      </w:r>
      <w:r>
        <w:t xml:space="preserve"> packages entirely.</w:t>
      </w:r>
    </w:p>
    <w:tbl>
      <w:tblPr>
        <w:tblW w:type="dxa" w:w="9360"/>
        <w:tblBorders>
          <w:top w:val="none"/>
          <w:left w:val="single" w:color="2E75B6" w:sz="18"/>
          <w:bottom w:val="none"/>
          <w:right w:val="none"/>
          <w:insideH w:val="none"/>
          <w:insideV w:val="none"/>
        </w:tblBorders>
      </w:tblPr>
      <w:tblGrid>
        <w:gridCol w:w="9360"/>
      </w:tblGrid>
      <w:tr>
        <w:tc>
          <w:tcPr>
            <w:tcW w:type="dxa" w:w="9360"/>
            <w:shd w:fill="EAF1F8" w:val="clear"/>
            <w:tcMar>
              <w:top w:type="dxa" w:w="120"/>
              <w:left w:type="dxa" w:w="180"/>
              <w:bottom w:type="dxa" w:w="120"/>
              <w:right w:type="dxa" w:w="140"/>
            </w:tcMar>
          </w:tcPr>
          <w:p>
            <w:pPr>
              <w:spacing w:after="60"/>
            </w:pPr>
            <w:r>
              <w:rPr>
                <w:b/>
                <w:bCs/>
                <w:color w:val="7A4B00"/>
              </w:rPr>
              <w:t xml:space="preserve">Quick way to tell them apart</w:t>
            </w:r>
          </w:p>
          <w:p>
            <w:pPr>
              <w:spacing w:after="0" w:line="264"/>
            </w:pPr>
            <w:r>
              <w:t xml:space="preserve">If a class name starts with 'Old', or sits in a package containing 'old', it's legacy. The active regression you maintain lives in com.qa.pages / com.qa.tests / com.qa.dataprovider.</w:t>
            </w:r>
          </w:p>
        </w:tc>
      </w:tr>
    </w:tbl>
    <w:p>
      <w:pPr>
        <w:pStyle w:val="Heading1"/>
      </w:pPr>
      <w:r>
        <w:t xml:space="preserve">14. How to Run &amp; Maintain It (Day-to-Day Playbook)</w:t>
      </w:r>
    </w:p>
    <w:p>
      <w:pPr>
        <w:pStyle w:val="Heading3"/>
      </w:pPr>
      <w:r>
        <w:t xml:space="preserve">14.1 Running a suite</w:t>
      </w:r>
    </w:p>
    <w:p>
      <w:pPr>
        <w:spacing w:after="120" w:line="276"/>
      </w:pPr>
      <w:r>
        <w:t xml:space="preserve">Maven + Surefire run a TestNG suite. The suite file is passed via the </w:t>
      </w:r>
      <w:r>
        <w:rPr>
          <w:rFonts w:ascii="Consolas" w:cs="Consolas" w:eastAsia="Consolas" w:hAnsi="Consolas"/>
          <w:color w:val="C0392B"/>
          <w:sz w:val="20"/>
          <w:szCs w:val="20"/>
        </w:rPr>
        <w:t xml:space="preserve">suite-xml</w:t>
      </w:r>
      <w:r>
        <w:t xml:space="preserve"> property (default in pom.xml is </w:t>
      </w:r>
      <w:r>
        <w:rPr>
          <w:rFonts w:ascii="Consolas" w:cs="Consolas" w:eastAsia="Consolas" w:hAnsi="Consolas"/>
          <w:color w:val="C0392B"/>
          <w:sz w:val="20"/>
          <w:szCs w:val="20"/>
        </w:rPr>
        <w:t xml:space="preserve">MasterRegression.xml</w:t>
      </w:r>
      <w:r>
        <w:t xml:space="preserve">). Typical commands:</w:t>
      </w:r>
    </w:p>
    <w:tbl>
      <w:tblPr>
        <w:tblW w:type="dxa" w:w="9360"/>
        <w:tblBorders>
          <w:top w:val="single" w:color="D0D0D0" w:sz="2"/>
          <w:left w:val="single" w:color="2E75B6" w:sz="8"/>
          <w:bottom w:val="single" w:color="D0D0D0" w:sz="2"/>
          <w:right w:val="single" w:color="D0D0D0" w:sz="2"/>
          <w:insideH w:val="none"/>
          <w:insideV w:val="none"/>
        </w:tblBorders>
      </w:tblPr>
      <w:tblGrid>
        <w:gridCol w:w="9360"/>
      </w:tblGrid>
      <w:tr>
        <w:tc>
          <w:tcPr>
            <w:tcW w:type="dxa" w:w="9360"/>
            <w:shd w:fill="F2F2F2"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 Run the default suite</w:t>
            </w:r>
          </w:p>
          <w:p>
            <w:pPr>
              <w:spacing w:after="0" w:line="240"/>
            </w:pPr>
            <w:r>
              <w:rPr>
                <w:rFonts w:ascii="Consolas" w:cs="Consolas" w:eastAsia="Consolas" w:hAnsi="Consolas"/>
                <w:sz w:val="18"/>
                <w:szCs w:val="18"/>
              </w:rPr>
              <w:t xml:space="preserve">mvn clean test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Run a specific suite file</w:t>
            </w:r>
          </w:p>
          <w:p>
            <w:pPr>
              <w:spacing w:after="0" w:line="240"/>
            </w:pPr>
            <w:r>
              <w:rPr>
                <w:rFonts w:ascii="Consolas" w:cs="Consolas" w:eastAsia="Consolas" w:hAnsi="Consolas"/>
                <w:sz w:val="18"/>
                <w:szCs w:val="18"/>
              </w:rPr>
              <w:t xml:space="preserve">mvn clean test -Dsuite-xml=CHICOS_Regression.xml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Override brand/env/runMode from the command line</w:t>
            </w:r>
          </w:p>
          <w:p>
            <w:pPr>
              <w:spacing w:after="0" w:line="240"/>
            </w:pPr>
            <w:r>
              <w:rPr>
                <w:rFonts w:ascii="Consolas" w:cs="Consolas" w:eastAsia="Consolas" w:hAnsi="Consolas"/>
                <w:sz w:val="18"/>
                <w:szCs w:val="18"/>
              </w:rPr>
              <w:t xml:space="preserve">mvn clean test -DBrand=SOMA -DEnv=QA2 -DrunMode=Local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Cloud run needs credentials in the environment first</w:t>
            </w:r>
          </w:p>
          <w:p>
            <w:pPr>
              <w:spacing w:after="0" w:line="240"/>
            </w:pPr>
            <w:r>
              <w:rPr>
                <w:rFonts w:ascii="Consolas" w:cs="Consolas" w:eastAsia="Consolas" w:hAnsi="Consolas"/>
                <w:sz w:val="18"/>
                <w:szCs w:val="18"/>
              </w:rPr>
              <w:t xml:space="preserve">export LAMBDA_USERNAME=...   export LAMBDA_ACCESS_KEY=...</w:t>
            </w:r>
          </w:p>
        </w:tc>
      </w:tr>
    </w:tbl>
    <w:p>
      <w:pPr>
        <w:spacing w:after="120" w:line="276"/>
      </w:pPr>
      <w:r>
        <w:t xml:space="preserve">To run locally instead of the cloud, set </w:t>
      </w:r>
      <w:r>
        <w:rPr>
          <w:rFonts w:ascii="Consolas" w:cs="Consolas" w:eastAsia="Consolas" w:hAnsi="Consolas"/>
          <w:color w:val="C0392B"/>
          <w:sz w:val="20"/>
          <w:szCs w:val="20"/>
        </w:rPr>
        <w:t xml:space="preserve">runMode=Local</w:t>
      </w:r>
      <w:r>
        <w:t xml:space="preserve"> (in </w:t>
      </w:r>
      <w:r>
        <w:rPr>
          <w:rFonts w:ascii="Consolas" w:cs="Consolas" w:eastAsia="Consolas" w:hAnsi="Consolas"/>
          <w:color w:val="C0392B"/>
          <w:sz w:val="20"/>
          <w:szCs w:val="20"/>
        </w:rPr>
        <w:t xml:space="preserve">config.properties</w:t>
      </w:r>
      <w:r>
        <w:t xml:space="preserve"> or </w:t>
      </w:r>
      <w:r>
        <w:rPr>
          <w:rFonts w:ascii="Consolas" w:cs="Consolas" w:eastAsia="Consolas" w:hAnsi="Consolas"/>
          <w:color w:val="C0392B"/>
          <w:sz w:val="20"/>
          <w:szCs w:val="20"/>
        </w:rPr>
        <w:t xml:space="preserve">-DrunMode=Local</w:t>
      </w:r>
      <w:r>
        <w:t xml:space="preserve">). For Docker, </w:t>
      </w:r>
      <w:r>
        <w:rPr>
          <w:rFonts w:ascii="Consolas" w:cs="Consolas" w:eastAsia="Consolas" w:hAnsi="Consolas"/>
          <w:color w:val="C0392B"/>
          <w:sz w:val="20"/>
          <w:szCs w:val="20"/>
        </w:rPr>
        <w:t xml:space="preserve">docker-compose up</w:t>
      </w:r>
      <w:r>
        <w:t xml:space="preserve"> first to start the grid, then </w:t>
      </w:r>
      <w:r>
        <w:rPr>
          <w:rFonts w:ascii="Consolas" w:cs="Consolas" w:eastAsia="Consolas" w:hAnsi="Consolas"/>
          <w:color w:val="C0392B"/>
          <w:sz w:val="20"/>
          <w:szCs w:val="20"/>
        </w:rPr>
        <w:t xml:space="preserve">runMode=Docker</w:t>
      </w:r>
      <w:r>
        <w:t xml:space="preserve">.</w:t>
      </w:r>
    </w:p>
    <w:p>
      <w:pPr>
        <w:pStyle w:val="Heading3"/>
      </w:pPr>
      <w:r>
        <w:t xml:space="preserve">14.2 The most common maintenance task: a broken locator</w:t>
      </w:r>
    </w:p>
    <w:p>
      <w:pPr>
        <w:spacing w:after="120" w:line="276"/>
      </w:pPr>
      <w:r>
        <w:t xml:space="preserve">By far the most frequent job. Symptom: a test fails with </w:t>
      </w:r>
      <w:r>
        <w:rPr>
          <w:rFonts w:ascii="Consolas" w:cs="Consolas" w:eastAsia="Consolas" w:hAnsi="Consolas"/>
          <w:color w:val="C0392B"/>
          <w:sz w:val="20"/>
          <w:szCs w:val="20"/>
        </w:rPr>
        <w:t xml:space="preserve">NoSuchElementException</w:t>
      </w:r>
      <w:r>
        <w:t xml:space="preserve"> / </w:t>
      </w:r>
      <w:r>
        <w:rPr>
          <w:rFonts w:ascii="Consolas" w:cs="Consolas" w:eastAsia="Consolas" w:hAnsi="Consolas"/>
          <w:color w:val="C0392B"/>
          <w:sz w:val="20"/>
          <w:szCs w:val="20"/>
        </w:rPr>
        <w:t xml:space="preserve">TimeoutException</w:t>
      </w:r>
      <w:r>
        <w:t xml:space="preserve">, and the failure screenshot shows the page actually loaded fine. That means the site's HTML changed and a </w:t>
      </w:r>
      <w:r>
        <w:rPr>
          <w:rFonts w:ascii="Consolas" w:cs="Consolas" w:eastAsia="Consolas" w:hAnsi="Consolas"/>
          <w:color w:val="C0392B"/>
          <w:sz w:val="20"/>
          <w:szCs w:val="20"/>
        </w:rPr>
        <w:t xml:space="preserve">@FindBy</w:t>
      </w:r>
      <w:r>
        <w:t xml:space="preserve"> no longer matches.</w:t>
      </w:r>
    </w:p>
    <w:p>
      <w:pPr>
        <w:pStyle w:val="ListParagraph"/>
        <w:numPr>
          <w:ilvl w:val="0"/>
          <w:numId w:val="3"/>
        </w:numPr>
        <w:spacing w:after="60" w:line="264"/>
      </w:pPr>
      <w:r>
        <w:t xml:space="preserve">Read the failure in </w:t>
      </w:r>
      <w:r>
        <w:rPr>
          <w:rFonts w:ascii="Consolas" w:cs="Consolas" w:eastAsia="Consolas" w:hAnsi="Consolas"/>
          <w:color w:val="C0392B"/>
          <w:sz w:val="20"/>
          <w:szCs w:val="20"/>
        </w:rPr>
        <w:t xml:space="preserve">&lt;BRAND&gt;_Report.html</w:t>
      </w:r>
      <w:r>
        <w:t xml:space="preserve"> and the per-test log to find which step/element failed.</w:t>
      </w:r>
    </w:p>
    <w:p>
      <w:pPr>
        <w:pStyle w:val="ListParagraph"/>
        <w:numPr>
          <w:ilvl w:val="0"/>
          <w:numId w:val="3"/>
        </w:numPr>
        <w:spacing w:after="60" w:line="264"/>
      </w:pPr>
      <w:r>
        <w:t xml:space="preserve">Open the relevant </w:t>
      </w:r>
      <w:r>
        <w:rPr>
          <w:b/>
          <w:bCs/>
        </w:rPr>
        <w:t xml:space="preserve">Page</w:t>
      </w:r>
      <w:r>
        <w:t xml:space="preserve"> class (e.g. </w:t>
      </w:r>
      <w:r>
        <w:rPr>
          <w:rFonts w:ascii="Consolas" w:cs="Consolas" w:eastAsia="Consolas" w:hAnsi="Consolas"/>
          <w:color w:val="C0392B"/>
          <w:sz w:val="20"/>
          <w:szCs w:val="20"/>
        </w:rPr>
        <w:t xml:space="preserve">PDPPage</w:t>
      </w:r>
      <w:r>
        <w:t xml:space="preserve">) and find the </w:t>
      </w:r>
      <w:r>
        <w:rPr>
          <w:rFonts w:ascii="Consolas" w:cs="Consolas" w:eastAsia="Consolas" w:hAnsi="Consolas"/>
          <w:color w:val="C0392B"/>
          <w:sz w:val="20"/>
          <w:szCs w:val="20"/>
        </w:rPr>
        <w:t xml:space="preserve">@FindBy</w:t>
      </w:r>
      <w:r>
        <w:t xml:space="preserve"> for that element.</w:t>
      </w:r>
    </w:p>
    <w:p>
      <w:pPr>
        <w:pStyle w:val="ListParagraph"/>
        <w:numPr>
          <w:ilvl w:val="0"/>
          <w:numId w:val="3"/>
        </w:numPr>
        <w:spacing w:after="60" w:line="264"/>
      </w:pPr>
      <w:r>
        <w:t xml:space="preserve">Open the live site, inspect the element, and update the locator (prefer stable attributes like </w:t>
      </w:r>
      <w:r>
        <w:rPr>
          <w:rFonts w:ascii="Consolas" w:cs="Consolas" w:eastAsia="Consolas" w:hAnsi="Consolas"/>
          <w:color w:val="C0392B"/>
          <w:sz w:val="20"/>
          <w:szCs w:val="20"/>
        </w:rPr>
        <w:t xml:space="preserve">data-qa</w:t>
      </w:r>
      <w:r>
        <w:t xml:space="preserve">, </w:t>
      </w:r>
      <w:r>
        <w:rPr>
          <w:rFonts w:ascii="Consolas" w:cs="Consolas" w:eastAsia="Consolas" w:hAnsi="Consolas"/>
          <w:color w:val="C0392B"/>
          <w:sz w:val="20"/>
          <w:szCs w:val="20"/>
        </w:rPr>
        <w:t xml:space="preserve">data-test-id</w:t>
      </w:r>
      <w:r>
        <w:t xml:space="preserve">, </w:t>
      </w:r>
      <w:r>
        <w:rPr>
          <w:rFonts w:ascii="Consolas" w:cs="Consolas" w:eastAsia="Consolas" w:hAnsi="Consolas"/>
          <w:color w:val="C0392B"/>
          <w:sz w:val="20"/>
          <w:szCs w:val="20"/>
        </w:rPr>
        <w:t xml:space="preserve">name</w:t>
      </w:r>
      <w:r>
        <w:t xml:space="preserve">, </w:t>
      </w:r>
      <w:r>
        <w:rPr>
          <w:rFonts w:ascii="Consolas" w:cs="Consolas" w:eastAsia="Consolas" w:hAnsi="Consolas"/>
          <w:color w:val="C0392B"/>
          <w:sz w:val="20"/>
          <w:szCs w:val="20"/>
        </w:rPr>
        <w:t xml:space="preserve">id</w:t>
      </w:r>
      <w:r>
        <w:t xml:space="preserve"> over brittle structural XPaths).</w:t>
      </w:r>
    </w:p>
    <w:p>
      <w:pPr>
        <w:pStyle w:val="ListParagraph"/>
        <w:numPr>
          <w:ilvl w:val="0"/>
          <w:numId w:val="3"/>
        </w:numPr>
        <w:spacing w:after="60" w:line="264"/>
      </w:pPr>
      <w:r>
        <w:t xml:space="preserve">Re-run just that test (a small suite XML or </w:t>
      </w:r>
      <w:r>
        <w:rPr>
          <w:rFonts w:ascii="Consolas" w:cs="Consolas" w:eastAsia="Consolas" w:hAnsi="Consolas"/>
          <w:color w:val="C0392B"/>
          <w:sz w:val="20"/>
          <w:szCs w:val="20"/>
        </w:rPr>
        <w:t xml:space="preserve">-Dtest=</w:t>
      </w:r>
      <w:r>
        <w:t xml:space="preserve"> ) to confirm green.</w:t>
      </w:r>
    </w:p>
    <w:p>
      <w:pPr>
        <w:pStyle w:val="Heading3"/>
      </w:pPr>
      <w:r>
        <w:t xml:space="preserve">14.3 Adding a new test case (no new code)</w:t>
      </w:r>
    </w:p>
    <w:p>
      <w:pPr>
        <w:pStyle w:val="ListParagraph"/>
        <w:numPr>
          <w:ilvl w:val="0"/>
          <w:numId w:val="3"/>
        </w:numPr>
        <w:spacing w:after="60" w:line="264"/>
      </w:pPr>
      <w:r>
        <w:t xml:space="preserve">If a </w:t>
      </w:r>
      <w:r>
        <w:rPr>
          <w:rFonts w:ascii="Consolas" w:cs="Consolas" w:eastAsia="Consolas" w:hAnsi="Consolas"/>
          <w:color w:val="C0392B"/>
          <w:sz w:val="20"/>
          <w:szCs w:val="20"/>
        </w:rPr>
        <w:t xml:space="preserve">@Test</w:t>
      </w:r>
      <w:r>
        <w:t xml:space="preserve"> and DataProvider already exist, just add a new data row block to the right sheet in </w:t>
      </w:r>
      <w:r>
        <w:rPr>
          <w:rFonts w:ascii="Consolas" w:cs="Consolas" w:eastAsia="Consolas" w:hAnsi="Consolas"/>
          <w:color w:val="C0392B"/>
          <w:sz w:val="20"/>
          <w:szCs w:val="20"/>
        </w:rPr>
        <w:t xml:space="preserve">&lt;ENV&gt;&lt;BRAND&gt;WebRegTestData.xlsx</w:t>
      </w:r>
      <w:r>
        <w:t xml:space="preserve"> following the §8.2 layout.</w:t>
      </w:r>
    </w:p>
    <w:p>
      <w:pPr>
        <w:pStyle w:val="ListParagraph"/>
        <w:numPr>
          <w:ilvl w:val="0"/>
          <w:numId w:val="3"/>
        </w:numPr>
        <w:spacing w:after="60" w:line="264"/>
      </w:pPr>
      <w:r>
        <w:t xml:space="preserve">Make sure the test-case name in column A matches the </w:t>
      </w:r>
      <w:r>
        <w:rPr>
          <w:rFonts w:ascii="Consolas" w:cs="Consolas" w:eastAsia="Consolas" w:hAnsi="Consolas"/>
          <w:color w:val="C0392B"/>
          <w:sz w:val="20"/>
          <w:szCs w:val="20"/>
        </w:rPr>
        <w:t xml:space="preserve">@DataProvider(name=...)</w:t>
      </w:r>
      <w:r>
        <w:t xml:space="preserve">.</w:t>
      </w:r>
    </w:p>
    <w:p>
      <w:pPr>
        <w:pStyle w:val="Heading3"/>
      </w:pPr>
      <w:r>
        <w:t xml:space="preserve">14.4 Adding a brand-new scenario</w:t>
      </w:r>
    </w:p>
    <w:p>
      <w:pPr>
        <w:pStyle w:val="ListParagraph"/>
        <w:numPr>
          <w:ilvl w:val="0"/>
          <w:numId w:val="3"/>
        </w:numPr>
        <w:spacing w:after="60" w:line="264"/>
      </w:pPr>
      <w:r>
        <w:t xml:space="preserve">Add any new element </w:t>
      </w:r>
      <w:r>
        <w:rPr>
          <w:rFonts w:ascii="Consolas" w:cs="Consolas" w:eastAsia="Consolas" w:hAnsi="Consolas"/>
          <w:color w:val="C0392B"/>
          <w:sz w:val="20"/>
          <w:szCs w:val="20"/>
        </w:rPr>
        <w:t xml:space="preserve">@FindBy</w:t>
      </w:r>
      <w:r>
        <w:t xml:space="preserve"> + step method to the appropriate </w:t>
      </w:r>
      <w:r>
        <w:rPr>
          <w:b/>
          <w:bCs/>
        </w:rPr>
        <w:t xml:space="preserve">Page</w:t>
      </w:r>
      <w:r>
        <w:t xml:space="preserve"> class.</w:t>
      </w:r>
    </w:p>
    <w:p>
      <w:pPr>
        <w:pStyle w:val="ListParagraph"/>
        <w:numPr>
          <w:ilvl w:val="0"/>
          <w:numId w:val="3"/>
        </w:numPr>
        <w:spacing w:after="60" w:line="264"/>
      </w:pPr>
      <w:r>
        <w:t xml:space="preserve">Add a </w:t>
      </w:r>
      <w:r>
        <w:rPr>
          <w:rFonts w:ascii="Consolas" w:cs="Consolas" w:eastAsia="Consolas" w:hAnsi="Consolas"/>
          <w:color w:val="C0392B"/>
          <w:sz w:val="20"/>
          <w:szCs w:val="20"/>
        </w:rPr>
        <w:t xml:space="preserve">@DataProvider</w:t>
      </w:r>
      <w:r>
        <w:t xml:space="preserve"> method in the matching </w:t>
      </w:r>
      <w:r>
        <w:rPr>
          <w:b/>
          <w:bCs/>
        </w:rPr>
        <w:t xml:space="preserve">DP</w:t>
      </w:r>
      <w:r>
        <w:t xml:space="preserve"> class pointing at a sheet.</w:t>
      </w:r>
    </w:p>
    <w:p>
      <w:pPr>
        <w:pStyle w:val="ListParagraph"/>
        <w:numPr>
          <w:ilvl w:val="0"/>
          <w:numId w:val="3"/>
        </w:numPr>
        <w:spacing w:after="60" w:line="264"/>
      </w:pPr>
      <w:r>
        <w:t xml:space="preserve">Add the data block to the Excel sheet.</w:t>
      </w:r>
    </w:p>
    <w:p>
      <w:pPr>
        <w:pStyle w:val="ListParagraph"/>
        <w:numPr>
          <w:ilvl w:val="0"/>
          <w:numId w:val="3"/>
        </w:numPr>
        <w:spacing w:after="60" w:line="264"/>
      </w:pPr>
      <w:r>
        <w:t xml:space="preserve">Write the </w:t>
      </w:r>
      <w:r>
        <w:rPr>
          <w:rFonts w:ascii="Consolas" w:cs="Consolas" w:eastAsia="Consolas" w:hAnsi="Consolas"/>
          <w:color w:val="C0392B"/>
          <w:sz w:val="20"/>
          <w:szCs w:val="20"/>
        </w:rPr>
        <w:t xml:space="preserve">@Test</w:t>
      </w:r>
      <w:r>
        <w:t xml:space="preserve"> method in the matching </w:t>
      </w:r>
      <w:r>
        <w:rPr>
          <w:b/>
          <w:bCs/>
        </w:rPr>
        <w:t xml:space="preserve">Test</w:t>
      </w:r>
      <w:r>
        <w:t xml:space="preserve"> class, wiring </w:t>
      </w:r>
      <w:r>
        <w:rPr>
          <w:rFonts w:ascii="Consolas" w:cs="Consolas" w:eastAsia="Consolas" w:hAnsi="Consolas"/>
          <w:color w:val="C0392B"/>
          <w:sz w:val="20"/>
          <w:szCs w:val="20"/>
        </w:rPr>
        <w:t xml:space="preserve">dataProvider</w:t>
      </w:r>
      <w:r>
        <w:t xml:space="preserve">/</w:t>
      </w:r>
      <w:r>
        <w:rPr>
          <w:rFonts w:ascii="Consolas" w:cs="Consolas" w:eastAsia="Consolas" w:hAnsi="Consolas"/>
          <w:color w:val="C0392B"/>
          <w:sz w:val="20"/>
          <w:szCs w:val="20"/>
        </w:rPr>
        <w:t xml:space="preserve">dataProviderClass</w:t>
      </w:r>
      <w:r>
        <w:t xml:space="preserve">.</w:t>
      </w:r>
    </w:p>
    <w:p>
      <w:pPr>
        <w:pStyle w:val="ListParagraph"/>
        <w:numPr>
          <w:ilvl w:val="0"/>
          <w:numId w:val="3"/>
        </w:numPr>
        <w:spacing w:after="60" w:line="264"/>
      </w:pPr>
      <w:r>
        <w:t xml:space="preserve">Add an </w:t>
      </w:r>
      <w:r>
        <w:rPr>
          <w:rFonts w:ascii="Consolas" w:cs="Consolas" w:eastAsia="Consolas" w:hAnsi="Consolas"/>
          <w:color w:val="C0392B"/>
          <w:sz w:val="20"/>
          <w:szCs w:val="20"/>
        </w:rPr>
        <w:t xml:space="preserve">&lt;include&gt;</w:t>
      </w:r>
      <w:r>
        <w:t xml:space="preserve"> (or the class) to the suite XML you run.</w:t>
      </w:r>
    </w:p>
    <w:tbl>
      <w:tblPr>
        <w:tblW w:type="dxa" w:w="9360"/>
        <w:tblBorders>
          <w:top w:val="none"/>
          <w:left w:val="single" w:color="2E75B6" w:sz="18"/>
          <w:bottom w:val="none"/>
          <w:right w:val="none"/>
          <w:insideH w:val="none"/>
          <w:insideV w:val="none"/>
        </w:tblBorders>
      </w:tblPr>
      <w:tblGrid>
        <w:gridCol w:w="9360"/>
      </w:tblGrid>
      <w:tr>
        <w:tc>
          <w:tcPr>
            <w:tcW w:type="dxa" w:w="9360"/>
            <w:shd w:fill="EAF1F8" w:val="clear"/>
            <w:tcMar>
              <w:top w:type="dxa" w:w="120"/>
              <w:left w:type="dxa" w:w="180"/>
              <w:bottom w:type="dxa" w:w="120"/>
              <w:right w:type="dxa" w:w="140"/>
            </w:tcMar>
          </w:tcPr>
          <w:p>
            <w:pPr>
              <w:spacing w:after="60"/>
            </w:pPr>
            <w:r>
              <w:rPr>
                <w:b/>
                <w:bCs/>
                <w:color w:val="7A4B00"/>
              </w:rPr>
              <w:t xml:space="preserve">Golden rules while maintaining</w:t>
            </w:r>
          </w:p>
          <w:p>
            <w:pPr>
              <w:spacing w:after="0" w:line="264"/>
            </w:pPr>
            <w:r>
              <w:t xml:space="preserve">Never touch raw Selenium in a page — go through Action.</w:t>
            </w:r>
          </w:p>
          <w:p>
            <w:pPr>
              <w:spacing w:after="0" w:line="264"/>
            </w:pPr>
            <w:r>
              <w:t xml:space="preserve">Never share the driver — always BaseTest.getDriver().</w:t>
            </w:r>
          </w:p>
          <w:p>
            <w:pPr>
              <w:spacing w:after="0" w:line="264"/>
            </w:pPr>
            <w:r>
              <w:t xml:space="preserve">Keep expected text in *validations.properties, not hard-coded.</w:t>
            </w:r>
          </w:p>
          <w:p>
            <w:pPr>
              <w:spacing w:after="0" w:line="264"/>
            </w:pPr>
            <w:r>
              <w:t xml:space="preserve">Keep inputs in Excel, not hard-coded in the test.</w:t>
            </w:r>
          </w:p>
          <w:p>
            <w:pPr>
              <w:spacing w:after="0" w:line="264"/>
            </w:pPr>
            <w:r>
              <w:t xml:space="preserve">Prefer stable locator attributes; the brittle XPaths are tech debt.</w:t>
            </w:r>
          </w:p>
        </w:tc>
      </w:tr>
    </w:tbl>
    <w:p>
      <w:pPr>
        <w:pStyle w:val="Heading1"/>
      </w:pPr>
      <w:r>
        <w:t xml:space="preserve">15. Mapping This Framework onto Playwright + TypeScript</w:t>
      </w:r>
    </w:p>
    <w:p>
      <w:pPr>
        <w:spacing w:after="120" w:line="276"/>
      </w:pPr>
      <w:r>
        <w:t xml:space="preserve">When the migration starts, you are not throwing away the </w:t>
      </w:r>
      <w:r>
        <w:rPr>
          <w:b/>
          <w:bCs/>
        </w:rPr>
        <w:t xml:space="preserve">design</w:t>
      </w:r>
      <w:r>
        <w:t xml:space="preserve"> — POM, data-driven tests, reporting, and parallelism all exist in Playwright too. You are replacing the </w:t>
      </w:r>
      <w:r>
        <w:rPr>
          <w:b/>
          <w:bCs/>
        </w:rPr>
        <w:t xml:space="preserve">Java/Selenium plumbing</w:t>
      </w:r>
      <w:r>
        <w:t xml:space="preserve"> with leaner TypeScript equivalents. Here's the concept-by-concept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4980"/>
      </w:tblGrid>
      <w:tr>
        <w:trPr>
          <w:tblHeader/>
        </w:trPr>
        <w:tc>
          <w:tcPr>
            <w:tcW w:type="dxa" w:w="43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This framework (Java/Selenium)</w:t>
            </w:r>
          </w:p>
        </w:tc>
        <w:tc>
          <w:tcPr>
            <w:tcW w:type="dxa" w:w="49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Playwright + TypeScript equivalent</w:t>
            </w:r>
          </w:p>
        </w:tc>
      </w:tr>
      <w:tr>
        <w:tc>
          <w:tcPr>
            <w:tcW w:type="dxa" w:w="43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Maven </w:t>
            </w:r>
            <w:r>
              <w:rPr>
                <w:rFonts w:ascii="Consolas" w:cs="Consolas" w:eastAsia="Consolas" w:hAnsi="Consolas"/>
                <w:color w:val="C0392B"/>
                <w:sz w:val="20"/>
                <w:szCs w:val="20"/>
              </w:rPr>
              <w:t xml:space="preserve">pom.xml</w:t>
            </w:r>
          </w:p>
        </w:tc>
        <w:tc>
          <w:tcPr>
            <w:tcW w:type="dxa" w:w="49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package.json</w:t>
            </w:r>
            <w:r>
              <w:t xml:space="preserve"> + </w:t>
            </w:r>
            <w:r>
              <w:rPr>
                <w:rFonts w:ascii="Consolas" w:cs="Consolas" w:eastAsia="Consolas" w:hAnsi="Consolas"/>
                <w:color w:val="C0392B"/>
                <w:sz w:val="20"/>
                <w:szCs w:val="20"/>
              </w:rPr>
              <w:t xml:space="preserve">npm install</w:t>
            </w:r>
            <w:r>
              <w:t xml:space="preserve"> (you already know this)</w:t>
            </w:r>
          </w:p>
        </w:tc>
      </w:tr>
      <w:tr>
        <w:tc>
          <w:tcPr>
            <w:tcW w:type="dxa" w:w="4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TestNG runner</w:t>
            </w:r>
          </w:p>
        </w:tc>
        <w:tc>
          <w:tcPr>
            <w:tcW w:type="dxa" w:w="4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@playwright/test</w:t>
            </w:r>
            <w:r>
              <w:t xml:space="preserve"> runner</w:t>
            </w:r>
          </w:p>
        </w:tc>
      </w:tr>
      <w:tr>
        <w:tc>
          <w:tcPr>
            <w:tcW w:type="dxa" w:w="43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TestNG suite XMLs</w:t>
            </w:r>
          </w:p>
        </w:tc>
        <w:tc>
          <w:tcPr>
            <w:tcW w:type="dxa" w:w="49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playwright.config.ts</w:t>
            </w:r>
            <w:r>
              <w:t xml:space="preserve"> + projects + tags/grep</w:t>
            </w:r>
          </w:p>
        </w:tc>
      </w:tr>
      <w:tr>
        <w:tc>
          <w:tcPr>
            <w:tcW w:type="dxa" w:w="4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thread-count</w:t>
            </w:r>
            <w:r>
              <w:t xml:space="preserve"> / </w:t>
            </w:r>
            <w:r>
              <w:rPr>
                <w:rFonts w:ascii="Consolas" w:cs="Consolas" w:eastAsia="Consolas" w:hAnsi="Consolas"/>
                <w:color w:val="C0392B"/>
                <w:sz w:val="20"/>
                <w:szCs w:val="20"/>
              </w:rPr>
              <w:t xml:space="preserve">parallel=tests</w:t>
            </w:r>
          </w:p>
        </w:tc>
        <w:tc>
          <w:tcPr>
            <w:tcW w:type="dxa" w:w="4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workers</w:t>
            </w:r>
            <w:r>
              <w:t xml:space="preserve"> in config — parallelism is built in</w:t>
            </w:r>
          </w:p>
        </w:tc>
      </w:tr>
      <w:tr>
        <w:tc>
          <w:tcPr>
            <w:tcW w:type="dxa" w:w="43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@BeforeMethod</w:t>
            </w:r>
            <w:r>
              <w:t xml:space="preserve"> driver launch (BaseTest)</w:t>
            </w:r>
          </w:p>
        </w:tc>
        <w:tc>
          <w:tcPr>
            <w:tcW w:type="dxa" w:w="49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fixtures</w:t>
            </w:r>
            <w:r>
              <w:t xml:space="preserve"> / </w:t>
            </w:r>
            <w:r>
              <w:rPr>
                <w:rFonts w:ascii="Consolas" w:cs="Consolas" w:eastAsia="Consolas" w:hAnsi="Consolas"/>
                <w:color w:val="C0392B"/>
                <w:sz w:val="20"/>
                <w:szCs w:val="20"/>
              </w:rPr>
              <w:t xml:space="preserve">test.beforeEach</w:t>
            </w:r>
            <w:r>
              <w:t xml:space="preserve"> (Playwright manages the browser for you)</w:t>
            </w:r>
          </w:p>
        </w:tc>
      </w:tr>
      <w:tr>
        <w:tc>
          <w:tcPr>
            <w:tcW w:type="dxa" w:w="4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ThreadLocal&lt;WebDriver&gt;</w:t>
            </w:r>
          </w:p>
        </w:tc>
        <w:tc>
          <w:tcPr>
            <w:tcW w:type="dxa" w:w="4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Not needed — each test gets an isolated </w:t>
            </w:r>
            <w:r>
              <w:rPr>
                <w:rFonts w:ascii="Consolas" w:cs="Consolas" w:eastAsia="Consolas" w:hAnsi="Consolas"/>
                <w:color w:val="C0392B"/>
                <w:sz w:val="20"/>
                <w:szCs w:val="20"/>
              </w:rPr>
              <w:t xml:space="preserve">page</w:t>
            </w:r>
            <w:r>
              <w:t xml:space="preserve"> fixture automatically</w:t>
            </w:r>
          </w:p>
        </w:tc>
      </w:tr>
      <w:tr>
        <w:tc>
          <w:tcPr>
            <w:tcW w:type="dxa" w:w="43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@FindBy</w:t>
            </w:r>
            <w:r>
              <w:t xml:space="preserve"> + brittle XPath</w:t>
            </w:r>
          </w:p>
        </w:tc>
        <w:tc>
          <w:tcPr>
            <w:tcW w:type="dxa" w:w="49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page.getByRole</w:t>
            </w:r>
            <w:r>
              <w:t xml:space="preserve">, </w:t>
            </w:r>
            <w:r>
              <w:rPr>
                <w:rFonts w:ascii="Consolas" w:cs="Consolas" w:eastAsia="Consolas" w:hAnsi="Consolas"/>
                <w:color w:val="C0392B"/>
                <w:sz w:val="20"/>
                <w:szCs w:val="20"/>
              </w:rPr>
              <w:t xml:space="preserve">getByText</w:t>
            </w:r>
            <w:r>
              <w:t xml:space="preserve">, </w:t>
            </w:r>
            <w:r>
              <w:rPr>
                <w:rFonts w:ascii="Consolas" w:cs="Consolas" w:eastAsia="Consolas" w:hAnsi="Consolas"/>
                <w:color w:val="C0392B"/>
                <w:sz w:val="20"/>
                <w:szCs w:val="20"/>
              </w:rPr>
              <w:t xml:space="preserve">getByTestId</w:t>
            </w:r>
            <w:r>
              <w:t xml:space="preserve">, CSS — far more stable</w:t>
            </w:r>
          </w:p>
        </w:tc>
      </w:tr>
      <w:tr>
        <w:tc>
          <w:tcPr>
            <w:tcW w:type="dxa" w:w="4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Action.java</w:t>
            </w:r>
            <w:r>
              <w:t xml:space="preserve"> (~140 wait helpers)</w:t>
            </w:r>
          </w:p>
        </w:tc>
        <w:tc>
          <w:tcPr>
            <w:tcW w:type="dxa" w:w="4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Mostly deleted — Playwright </w:t>
            </w:r>
            <w:r>
              <w:rPr>
                <w:b/>
                <w:bCs/>
              </w:rPr>
              <w:t xml:space="preserve">auto-waits</w:t>
            </w:r>
            <w:r>
              <w:t xml:space="preserve"> for actionability on every action</w:t>
            </w:r>
          </w:p>
        </w:tc>
      </w:tr>
      <w:tr>
        <w:tc>
          <w:tcPr>
            <w:tcW w:type="dxa" w:w="43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Action.JSClick</w:t>
            </w:r>
            <w:r>
              <w:t xml:space="preserve">, frame switching</w:t>
            </w:r>
          </w:p>
        </w:tc>
        <w:tc>
          <w:tcPr>
            <w:tcW w:type="dxa" w:w="49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locator.click()</w:t>
            </w:r>
            <w:r>
              <w:t xml:space="preserve"> (handles overlays) / </w:t>
            </w:r>
            <w:r>
              <w:rPr>
                <w:rFonts w:ascii="Consolas" w:cs="Consolas" w:eastAsia="Consolas" w:hAnsi="Consolas"/>
                <w:color w:val="C0392B"/>
                <w:sz w:val="20"/>
                <w:szCs w:val="20"/>
              </w:rPr>
              <w:t xml:space="preserve">frameLocator()</w:t>
            </w:r>
          </w:p>
        </w:tc>
      </w:tr>
      <w:tr>
        <w:tc>
          <w:tcPr>
            <w:tcW w:type="dxa" w:w="4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DataProvider + Apache POI Excel</w:t>
            </w:r>
          </w:p>
        </w:tc>
        <w:tc>
          <w:tcPr>
            <w:tcW w:type="dxa" w:w="4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A parametrized loop over data, or keep Excel via a small </w:t>
            </w:r>
            <w:r>
              <w:rPr>
                <w:rFonts w:ascii="Consolas" w:cs="Consolas" w:eastAsia="Consolas" w:hAnsi="Consolas"/>
                <w:color w:val="C0392B"/>
                <w:sz w:val="20"/>
                <w:szCs w:val="20"/>
              </w:rPr>
              <w:t xml:space="preserve">xlsx</w:t>
            </w:r>
            <w:r>
              <w:t xml:space="preserve"> reader</w:t>
            </w:r>
          </w:p>
        </w:tc>
      </w:tr>
      <w:tr>
        <w:tc>
          <w:tcPr>
            <w:tcW w:type="dxa" w:w="43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ExtentReports HTML</w:t>
            </w:r>
          </w:p>
        </w:tc>
        <w:tc>
          <w:tcPr>
            <w:tcW w:type="dxa" w:w="49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Built-in HTML reporter + trace viewer (</w:t>
            </w:r>
            <w:r>
              <w:rPr>
                <w:rFonts w:ascii="Consolas" w:cs="Consolas" w:eastAsia="Consolas" w:hAnsi="Consolas"/>
                <w:color w:val="C0392B"/>
                <w:sz w:val="20"/>
                <w:szCs w:val="20"/>
              </w:rPr>
              <w:t xml:space="preserve">--trace on</w:t>
            </w:r>
            <w:r>
              <w:t xml:space="preserve">)</w:t>
            </w:r>
          </w:p>
        </w:tc>
      </w:tr>
      <w:tr>
        <w:tc>
          <w:tcPr>
            <w:tcW w:type="dxa" w:w="4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Log4j2 per-test logs</w:t>
            </w:r>
          </w:p>
        </w:tc>
        <w:tc>
          <w:tcPr>
            <w:tcW w:type="dxa" w:w="4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Built-in per-test trace/video/screenshots</w:t>
            </w:r>
          </w:p>
        </w:tc>
      </w:tr>
      <w:tr>
        <w:tc>
          <w:tcPr>
            <w:tcW w:type="dxa" w:w="43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LambdaTest/SauceLabs remote hub</w:t>
            </w:r>
          </w:p>
        </w:tc>
        <w:tc>
          <w:tcPr>
            <w:tcW w:type="dxa" w:w="498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Playwright runs them too, or keep the cloud via their PW endpoints</w:t>
            </w:r>
          </w:p>
        </w:tc>
      </w:tr>
      <w:tr>
        <w:tc>
          <w:tcPr>
            <w:tcW w:type="dxa" w:w="43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Listener screenshot-on-fail + retry</w:t>
            </w:r>
          </w:p>
        </w:tc>
        <w:tc>
          <w:tcPr>
            <w:tcW w:type="dxa" w:w="4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rFonts w:ascii="Consolas" w:cs="Consolas" w:eastAsia="Consolas" w:hAnsi="Consolas"/>
                <w:color w:val="C0392B"/>
                <w:sz w:val="20"/>
                <w:szCs w:val="20"/>
              </w:rPr>
              <w:t xml:space="preserve">use: { screenshot:'only-on-failure' }</w:t>
            </w:r>
            <w:r>
              <w:t xml:space="preserve"> + </w:t>
            </w:r>
            <w:r>
              <w:rPr>
                <w:rFonts w:ascii="Consolas" w:cs="Consolas" w:eastAsia="Consolas" w:hAnsi="Consolas"/>
                <w:color w:val="C0392B"/>
                <w:sz w:val="20"/>
                <w:szCs w:val="20"/>
              </w:rPr>
              <w:t xml:space="preserve">retries:</w:t>
            </w:r>
            <w:r>
              <w:t xml:space="preserve"> in config</w:t>
            </w:r>
          </w:p>
        </w:tc>
      </w:tr>
    </w:tbl>
    <w:p>
      <w:pPr>
        <w:pStyle w:val="Heading3"/>
      </w:pPr>
      <w:r>
        <w:t xml:space="preserve">What gets dramatically smaller</w:t>
      </w:r>
    </w:p>
    <w:p>
      <w:pPr>
        <w:spacing w:after="120" w:line="276"/>
      </w:pPr>
      <w:r>
        <w:t xml:space="preserve">The two heaviest parts of this codebase shrink the most:</w:t>
      </w:r>
    </w:p>
    <w:p>
      <w:pPr>
        <w:pStyle w:val="ListParagraph"/>
        <w:numPr>
          <w:ilvl w:val="0"/>
          <w:numId w:val="2"/>
        </w:numPr>
        <w:spacing w:after="60" w:line="264"/>
      </w:pPr>
      <w:r>
        <w:rPr>
          <w:b/>
          <w:bCs/>
        </w:rPr>
        <w:t xml:space="preserve">`Action.java` largely disappears.</w:t>
      </w:r>
      <w:r>
        <w:t xml:space="preserve"> Its ~140 methods exist to fight Selenium's lack of auto-waiting. Playwright auto-waits on every </w:t>
      </w:r>
      <w:r>
        <w:rPr>
          <w:rFonts w:ascii="Consolas" w:cs="Consolas" w:eastAsia="Consolas" w:hAnsi="Consolas"/>
          <w:color w:val="C0392B"/>
          <w:sz w:val="20"/>
          <w:szCs w:val="20"/>
        </w:rPr>
        <w:t xml:space="preserve">click</w:t>
      </w:r>
      <w:r>
        <w:t xml:space="preserve">/</w:t>
      </w:r>
      <w:r>
        <w:rPr>
          <w:rFonts w:ascii="Consolas" w:cs="Consolas" w:eastAsia="Consolas" w:hAnsi="Consolas"/>
          <w:color w:val="C0392B"/>
          <w:sz w:val="20"/>
          <w:szCs w:val="20"/>
        </w:rPr>
        <w:t xml:space="preserve">fill</w:t>
      </w:r>
      <w:r>
        <w:t xml:space="preserve">, so most of those wrappers have no Playwright equivalent — you just call </w:t>
      </w:r>
      <w:r>
        <w:rPr>
          <w:rFonts w:ascii="Consolas" w:cs="Consolas" w:eastAsia="Consolas" w:hAnsi="Consolas"/>
          <w:color w:val="C0392B"/>
          <w:sz w:val="20"/>
          <w:szCs w:val="20"/>
        </w:rPr>
        <w:t xml:space="preserve">locator.click()</w:t>
      </w:r>
      <w:r>
        <w:t xml:space="preserve">.</w:t>
      </w:r>
    </w:p>
    <w:p>
      <w:pPr>
        <w:pStyle w:val="ListParagraph"/>
        <w:numPr>
          <w:ilvl w:val="0"/>
          <w:numId w:val="2"/>
        </w:numPr>
        <w:spacing w:after="60" w:line="264"/>
      </w:pPr>
      <w:r>
        <w:rPr>
          <w:b/>
          <w:bCs/>
        </w:rPr>
        <w:t xml:space="preserve">The brittle XPaths get replaced</w:t>
      </w:r>
      <w:r>
        <w:t xml:space="preserve"> by role/text/test-id locators, which survive markup changes far better. This alone should cut your locator-maintenance load.</w:t>
      </w:r>
    </w:p>
    <w:p>
      <w:pPr>
        <w:pStyle w:val="ListParagraph"/>
        <w:numPr>
          <w:ilvl w:val="0"/>
          <w:numId w:val="2"/>
        </w:numPr>
        <w:spacing w:after="60" w:line="264"/>
      </w:pPr>
      <w:r>
        <w:rPr>
          <w:b/>
          <w:bCs/>
        </w:rPr>
        <w:t xml:space="preserve">`BaseTest`'s driver lifecycle</w:t>
      </w:r>
      <w:r>
        <w:t xml:space="preserve"> becomes a few fixtures. No ThreadLocal, no manual </w:t>
      </w:r>
      <w:r>
        <w:rPr>
          <w:rFonts w:ascii="Consolas" w:cs="Consolas" w:eastAsia="Consolas" w:hAnsi="Consolas"/>
          <w:color w:val="C0392B"/>
          <w:sz w:val="20"/>
          <w:szCs w:val="20"/>
        </w:rPr>
        <w:t xml:space="preserve">quit()</w:t>
      </w:r>
      <w:r>
        <w:t xml:space="preserve">.</w:t>
      </w:r>
    </w:p>
    <w:p>
      <w:pPr>
        <w:pStyle w:val="Heading3"/>
      </w:pPr>
      <w:r>
        <w:t xml:space="preserve">A suggested migration order</w:t>
      </w:r>
    </w:p>
    <w:p>
      <w:pPr>
        <w:pStyle w:val="ListParagraph"/>
        <w:numPr>
          <w:ilvl w:val="0"/>
          <w:numId w:val="3"/>
        </w:numPr>
        <w:spacing w:after="60" w:line="264"/>
      </w:pPr>
      <w:r>
        <w:t xml:space="preserve">Stand up a tiny Playwright + TS project; port </w:t>
      </w:r>
      <w:r>
        <w:rPr>
          <w:b/>
          <w:bCs/>
        </w:rPr>
        <w:t xml:space="preserve">one</w:t>
      </w:r>
      <w:r>
        <w:t xml:space="preserve"> simple flow (e.g. Login) end-to-end as a proof of concept — page object + data + report.</w:t>
      </w:r>
    </w:p>
    <w:p>
      <w:pPr>
        <w:pStyle w:val="ListParagraph"/>
        <w:numPr>
          <w:ilvl w:val="0"/>
          <w:numId w:val="3"/>
        </w:numPr>
        <w:spacing w:after="60" w:line="264"/>
      </w:pPr>
      <w:r>
        <w:t xml:space="preserve">Decide the data strategy: keep Excel (read via a Node </w:t>
      </w:r>
      <w:r>
        <w:rPr>
          <w:rFonts w:ascii="Consolas" w:cs="Consolas" w:eastAsia="Consolas" w:hAnsi="Consolas"/>
          <w:color w:val="C0392B"/>
          <w:sz w:val="20"/>
          <w:szCs w:val="20"/>
        </w:rPr>
        <w:t xml:space="preserve">xlsx</w:t>
      </w:r>
      <w:r>
        <w:t xml:space="preserve"> lib) for parity, or move to JSON/CSV. Keeping Excel eases the handover for non-dev test authors.</w:t>
      </w:r>
    </w:p>
    <w:p>
      <w:pPr>
        <w:pStyle w:val="ListParagraph"/>
        <w:numPr>
          <w:ilvl w:val="0"/>
          <w:numId w:val="3"/>
        </w:numPr>
        <w:spacing w:after="60" w:line="264"/>
      </w:pPr>
      <w:r>
        <w:t xml:space="preserve">Port the current Page Objects screen by screen (</w:t>
      </w:r>
      <w:r>
        <w:rPr>
          <w:rFonts w:ascii="Consolas" w:cs="Consolas" w:eastAsia="Consolas" w:hAnsi="Consolas"/>
          <w:color w:val="C0392B"/>
          <w:sz w:val="20"/>
          <w:szCs w:val="20"/>
        </w:rPr>
        <w:t xml:space="preserve">HomePage</w:t>
      </w:r>
      <w:r>
        <w:t xml:space="preserve"> → </w:t>
      </w:r>
      <w:r>
        <w:rPr>
          <w:rFonts w:ascii="Consolas" w:cs="Consolas" w:eastAsia="Consolas" w:hAnsi="Consolas"/>
          <w:color w:val="C0392B"/>
          <w:sz w:val="20"/>
          <w:szCs w:val="20"/>
        </w:rPr>
        <w:t xml:space="preserve">home.page.ts</w:t>
      </w:r>
      <w:r>
        <w:t xml:space="preserve">, etc.), rewriting locators to </w:t>
      </w:r>
      <w:r>
        <w:rPr>
          <w:rFonts w:ascii="Consolas" w:cs="Consolas" w:eastAsia="Consolas" w:hAnsi="Consolas"/>
          <w:color w:val="C0392B"/>
          <w:sz w:val="20"/>
          <w:szCs w:val="20"/>
        </w:rPr>
        <w:t xml:space="preserve">getByRole</w:t>
      </w:r>
      <w:r>
        <w:t xml:space="preserve">/</w:t>
      </w:r>
      <w:r>
        <w:rPr>
          <w:rFonts w:ascii="Consolas" w:cs="Consolas" w:eastAsia="Consolas" w:hAnsi="Consolas"/>
          <w:color w:val="C0392B"/>
          <w:sz w:val="20"/>
          <w:szCs w:val="20"/>
        </w:rPr>
        <w:t xml:space="preserve">getByTestId</w:t>
      </w:r>
      <w:r>
        <w:t xml:space="preserve"> as you go. Ignore all </w:t>
      </w:r>
      <w:r>
        <w:rPr>
          <w:rFonts w:ascii="Consolas" w:cs="Consolas" w:eastAsia="Consolas" w:hAnsi="Consolas"/>
          <w:color w:val="C0392B"/>
          <w:sz w:val="20"/>
          <w:szCs w:val="20"/>
        </w:rPr>
        <w:t xml:space="preserve">old*</w:t>
      </w:r>
      <w:r>
        <w:t xml:space="preserve"> classes.</w:t>
      </w:r>
    </w:p>
    <w:p>
      <w:pPr>
        <w:pStyle w:val="ListParagraph"/>
        <w:numPr>
          <w:ilvl w:val="0"/>
          <w:numId w:val="3"/>
        </w:numPr>
        <w:spacing w:after="60" w:line="264"/>
      </w:pPr>
      <w:r>
        <w:t xml:space="preserve">Recreate the brand/env matrix as Playwright </w:t>
      </w:r>
      <w:r>
        <w:rPr>
          <w:b/>
          <w:bCs/>
        </w:rPr>
        <w:t xml:space="preserve">projects</w:t>
      </w:r>
      <w:r>
        <w:t xml:space="preserve"> in </w:t>
      </w:r>
      <w:r>
        <w:rPr>
          <w:rFonts w:ascii="Consolas" w:cs="Consolas" w:eastAsia="Consolas" w:hAnsi="Consolas"/>
          <w:color w:val="C0392B"/>
          <w:sz w:val="20"/>
          <w:szCs w:val="20"/>
        </w:rPr>
        <w:t xml:space="preserve">playwright.config.ts</w:t>
      </w:r>
      <w:r>
        <w:t xml:space="preserve"> (one per brand/env) instead of dozens of suite XMLs.</w:t>
      </w:r>
    </w:p>
    <w:p>
      <w:pPr>
        <w:pStyle w:val="ListParagraph"/>
        <w:numPr>
          <w:ilvl w:val="0"/>
          <w:numId w:val="3"/>
        </w:numPr>
        <w:spacing w:after="60" w:line="264"/>
      </w:pPr>
      <w:r>
        <w:t xml:space="preserve">Wire CI to the new config; lean on Playwright's trace viewer instead of Log4j folders.</w:t>
      </w:r>
    </w:p>
    <w:p>
      <w:pPr>
        <w:pStyle w:val="Heading1"/>
      </w:pPr>
      <w:r>
        <w:t xml:space="preserve">16. Glossary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Term</w:t>
            </w:r>
          </w:p>
        </w:tc>
        <w:tc>
          <w:tcPr>
            <w:tcW w:type="dxa" w:w="68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sz w:val="20"/>
                <w:szCs w:val="20"/>
              </w:rPr>
              <w:t xml:space="preserve">Meaning in this project</w:t>
            </w:r>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POM</w:t>
            </w:r>
          </w:p>
        </w:tc>
        <w:tc>
          <w:tcPr>
            <w:tcW w:type="dxa" w:w="68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Page Object Model — one class per screen (</w:t>
            </w:r>
            <w:r>
              <w:rPr>
                <w:rFonts w:ascii="Consolas" w:cs="Consolas" w:eastAsia="Consolas" w:hAnsi="Consolas"/>
                <w:color w:val="C0392B"/>
                <w:sz w:val="20"/>
                <w:szCs w:val="20"/>
              </w:rPr>
              <w:t xml:space="preserve">pages/</w:t>
            </w:r>
            <w:r>
              <w:t xml:space="preserv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PageFactory</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Selenium feature that fills </w:t>
            </w:r>
            <w:r>
              <w:rPr>
                <w:rFonts w:ascii="Consolas" w:cs="Consolas" w:eastAsia="Consolas" w:hAnsi="Consolas"/>
                <w:color w:val="C0392B"/>
                <w:sz w:val="20"/>
                <w:szCs w:val="20"/>
              </w:rPr>
              <w:t xml:space="preserve">@FindBy</w:t>
            </w:r>
            <w:r>
              <w:t xml:space="preserve"> fields lazily.</w:t>
            </w:r>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DataProvider (DP)</w:t>
            </w:r>
          </w:p>
        </w:tc>
        <w:tc>
          <w:tcPr>
            <w:tcW w:type="dxa" w:w="68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TestNG feature feeding Excel rows into a test method.</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Hashtable&lt;String,String&gt;</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One Excel data row, header→value, handed to each test run.</w:t>
            </w:r>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Action</w:t>
            </w:r>
          </w:p>
        </w:tc>
        <w:tc>
          <w:tcPr>
            <w:tcW w:type="dxa" w:w="68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The wrapper class around raw Selenium calls.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BaseTest</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Parent of all tests; owns driver + lifecycle.</w:t>
            </w:r>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Suite XML</w:t>
            </w:r>
          </w:p>
        </w:tc>
        <w:tc>
          <w:tcPr>
            <w:tcW w:type="dxa" w:w="68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TestNG file selecting which tests run + brand/env params.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Group (P1/P2/Smoke)</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A tag on </w:t>
            </w:r>
            <w:r>
              <w:rPr>
                <w:rFonts w:ascii="Consolas" w:cs="Consolas" w:eastAsia="Consolas" w:hAnsi="Consolas"/>
                <w:color w:val="C0392B"/>
                <w:sz w:val="20"/>
                <w:szCs w:val="20"/>
              </w:rPr>
              <w:t xml:space="preserve">@Test</w:t>
            </w:r>
            <w:r>
              <w:t xml:space="preserve"> used to cherry-pick tests in suites.</w:t>
            </w:r>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Brand / Env</w:t>
            </w:r>
          </w:p>
        </w:tc>
        <w:tc>
          <w:tcPr>
            <w:tcW w:type="dxa" w:w="68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CHICOS/SOMA/WHBM  ×  QA2/PROD/... → picks the URL + Excel file.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Run mode</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Where the browser runs: Local/Docker/GKE/SauceLabs/LambdaTest.</w:t>
            </w:r>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RAFT / PLCC / CBCC</w:t>
            </w:r>
          </w:p>
        </w:tc>
        <w:tc>
          <w:tcPr>
            <w:tcW w:type="dxa" w:w="68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Test payment data: RAFT test card, Private-Label &amp; Co-Brand credit cards.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BOPIS</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Buy Online, Pick-up In Store checkout flow.</w:t>
            </w:r>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Flaky test</w:t>
            </w:r>
          </w:p>
        </w:tc>
        <w:tc>
          <w:tcPr>
            <w:tcW w:type="dxa" w:w="68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line="252"/>
            </w:pPr>
            <w:r>
              <w:t xml:space="preserve">Passes sometimes, fails others — usually a timing/locator issue; masked by RetryAnalyzer.</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ExtentReports</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The HTML test report (</w:t>
            </w:r>
            <w:r>
              <w:rPr>
                <w:rFonts w:ascii="Consolas" w:cs="Consolas" w:eastAsia="Consolas" w:hAnsi="Consolas"/>
                <w:color w:val="C0392B"/>
                <w:sz w:val="20"/>
                <w:szCs w:val="20"/>
              </w:rPr>
              <w:t xml:space="preserve">&lt;BRAND&gt;_Report.html</w:t>
            </w:r>
            <w:r>
              <w:t xml:space="preserve">).</w:t>
            </w:r>
          </w:p>
        </w:tc>
      </w:tr>
    </w:tbl>
    <w:p>
      <w:pPr>
        <w:spacing w:after="80"/>
      </w:pPr>
      <w:r>
        <w:t xml:space="preserve"/>
      </w:r>
    </w:p>
    <w:p>
      <w:pPr>
        <w:spacing w:after="240"/>
      </w:pPr>
      <w:r>
        <w:t xml:space="preserve">That's the whole framework. Start in </w:t>
      </w:r>
      <w:r>
        <w:rPr>
          <w:rFonts w:ascii="Consolas" w:cs="Consolas" w:eastAsia="Consolas" w:hAnsi="Consolas"/>
          <w:color w:val="C0392B"/>
          <w:sz w:val="20"/>
          <w:szCs w:val="20"/>
        </w:rPr>
        <w:t xml:space="preserve">BaseTest</w:t>
      </w:r>
      <w:r>
        <w:t xml:space="preserve"> to see the lifecycle, open one </w:t>
      </w:r>
      <w:r>
        <w:rPr>
          <w:rFonts w:ascii="Consolas" w:cs="Consolas" w:eastAsia="Consolas" w:hAnsi="Consolas"/>
          <w:color w:val="C0392B"/>
          <w:sz w:val="20"/>
          <w:szCs w:val="20"/>
        </w:rPr>
        <w:t xml:space="preserve">*Test</w:t>
      </w:r>
      <w:r>
        <w:t xml:space="preserve"> class with its </w:t>
      </w:r>
      <w:r>
        <w:rPr>
          <w:rFonts w:ascii="Consolas" w:cs="Consolas" w:eastAsia="Consolas" w:hAnsi="Consolas"/>
          <w:color w:val="C0392B"/>
          <w:sz w:val="20"/>
          <w:szCs w:val="20"/>
        </w:rPr>
        <w:t xml:space="preserve">*DP</w:t>
      </w:r>
      <w:r>
        <w:t xml:space="preserve"> and </w:t>
      </w:r>
      <w:r>
        <w:rPr>
          <w:rFonts w:ascii="Consolas" w:cs="Consolas" w:eastAsia="Consolas" w:hAnsi="Consolas"/>
          <w:color w:val="C0392B"/>
          <w:sz w:val="20"/>
          <w:szCs w:val="20"/>
        </w:rPr>
        <w:t xml:space="preserve">*Page</w:t>
      </w:r>
      <w:r>
        <w:t xml:space="preserve"> to see one flow end-to-end, and keep this document beside you for the vocabulary. When the Playwright migration begins, §15 is your translation 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Chicos Selenium Framework —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3354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2026-06-29T07:31:45.853Z</dcterms:created>
  <dcterms:modified xsi:type="dcterms:W3CDTF">2026-06-29T07:31:45.854Z</dcterms:modified>
</cp:coreProperties>
</file>

<file path=docProps/custom.xml><?xml version="1.0" encoding="utf-8"?>
<Properties xmlns="http://schemas.openxmlformats.org/officeDocument/2006/custom-properties" xmlns:vt="http://schemas.openxmlformats.org/officeDocument/2006/docPropsVTypes"/>
</file>