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F7814" w14:textId="69E91E6B" w:rsidR="00BC6A40" w:rsidRDefault="007B2E00" w:rsidP="007B2E00">
      <w:pPr>
        <w:pStyle w:val="papertitle"/>
        <w:spacing w:before="100" w:beforeAutospacing="1" w:after="100" w:afterAutospacing="1"/>
        <w:rPr>
          <w:lang w:val="en-IN" w:eastAsia="en-IN"/>
        </w:rPr>
      </w:pPr>
      <w:r>
        <w:t>TRITAP</w:t>
      </w:r>
      <w:r w:rsidR="1001342B">
        <w:t xml:space="preserve"> S</w:t>
      </w:r>
      <w:r>
        <w:t>ATELLITE</w:t>
      </w:r>
      <w:r w:rsidR="1001342B">
        <w:t xml:space="preserve"> S</w:t>
      </w:r>
      <w:r>
        <w:t>AFETY RING</w:t>
      </w:r>
    </w:p>
    <w:p w14:paraId="0C1E7DB2" w14:textId="177EB659" w:rsidR="00BC6A40" w:rsidRDefault="00A152D1" w:rsidP="1001342B">
      <w:pPr>
        <w:spacing w:before="186"/>
        <w:ind w:right="14"/>
        <w:rPr>
          <w:sz w:val="24"/>
          <w:szCs w:val="24"/>
          <w:lang w:val="pt-BR"/>
        </w:rPr>
      </w:pPr>
      <w:r>
        <w:rPr>
          <w:sz w:val="24"/>
          <w:szCs w:val="24"/>
          <w:lang w:val="pt-BR"/>
        </w:rPr>
        <w:t>Dr.N.</w:t>
      </w:r>
      <w:r w:rsidR="007B2E00">
        <w:rPr>
          <w:sz w:val="24"/>
          <w:szCs w:val="24"/>
          <w:lang w:val="pt-BR"/>
        </w:rPr>
        <w:t>MUTHUVAIRAVAN PILLAI</w:t>
      </w:r>
      <w:r w:rsidR="00BC6A40" w:rsidRPr="1001342B">
        <w:rPr>
          <w:sz w:val="24"/>
          <w:szCs w:val="24"/>
          <w:vertAlign w:val="superscript"/>
          <w:lang w:val="pt-BR"/>
        </w:rPr>
        <w:t>1</w:t>
      </w:r>
      <w:r w:rsidR="00BC6A40" w:rsidRPr="1001342B">
        <w:rPr>
          <w:sz w:val="24"/>
          <w:szCs w:val="24"/>
          <w:lang w:val="pt-BR"/>
        </w:rPr>
        <w:t xml:space="preserve"> ,</w:t>
      </w:r>
      <w:r w:rsidR="00BC6A40" w:rsidRPr="1001342B">
        <w:rPr>
          <w:spacing w:val="-3"/>
          <w:sz w:val="24"/>
          <w:szCs w:val="24"/>
          <w:lang w:val="pt-BR"/>
        </w:rPr>
        <w:t xml:space="preserve"> </w:t>
      </w:r>
      <w:r w:rsidR="007B2E00">
        <w:rPr>
          <w:spacing w:val="-3"/>
          <w:sz w:val="24"/>
          <w:szCs w:val="24"/>
          <w:lang w:val="pt-BR"/>
        </w:rPr>
        <w:t>ASHVITHA S P</w:t>
      </w:r>
      <w:r w:rsidR="007B2E00">
        <w:rPr>
          <w:sz w:val="24"/>
          <w:szCs w:val="24"/>
          <w:vertAlign w:val="superscript"/>
          <w:lang w:val="pt-BR"/>
        </w:rPr>
        <w:t>2</w:t>
      </w:r>
      <w:r w:rsidR="007B2E00" w:rsidRPr="1001342B">
        <w:rPr>
          <w:sz w:val="24"/>
          <w:szCs w:val="24"/>
          <w:lang w:val="pt-BR"/>
        </w:rPr>
        <w:t xml:space="preserve"> ,</w:t>
      </w:r>
      <w:r w:rsidR="007B2E00">
        <w:rPr>
          <w:sz w:val="24"/>
          <w:szCs w:val="24"/>
          <w:lang w:val="pt-BR"/>
        </w:rPr>
        <w:t>NIVETHASHREE D</w:t>
      </w:r>
      <w:r w:rsidR="007B2E00" w:rsidRPr="007B2E00">
        <w:rPr>
          <w:sz w:val="24"/>
          <w:szCs w:val="24"/>
          <w:lang w:val="pt-BR"/>
        </w:rPr>
        <w:t xml:space="preserve"> </w:t>
      </w:r>
      <w:r w:rsidR="007B2E00">
        <w:rPr>
          <w:sz w:val="24"/>
          <w:szCs w:val="24"/>
          <w:vertAlign w:val="superscript"/>
          <w:lang w:val="pt-BR"/>
        </w:rPr>
        <w:t>3</w:t>
      </w:r>
      <w:r w:rsidR="00BC6A40" w:rsidRPr="1001342B">
        <w:rPr>
          <w:sz w:val="24"/>
          <w:szCs w:val="24"/>
          <w:lang w:val="pt-BR"/>
        </w:rPr>
        <w:t>,</w:t>
      </w:r>
      <w:r w:rsidR="00BC6A40" w:rsidRPr="1001342B">
        <w:rPr>
          <w:spacing w:val="-3"/>
          <w:sz w:val="24"/>
          <w:szCs w:val="24"/>
          <w:lang w:val="pt-BR"/>
        </w:rPr>
        <w:t xml:space="preserve"> </w:t>
      </w:r>
    </w:p>
    <w:p w14:paraId="08C8D4C2" w14:textId="4CF036C8" w:rsidR="00BC6A40" w:rsidRDefault="00BC6A40" w:rsidP="1001342B">
      <w:pPr>
        <w:spacing w:before="67" w:line="276" w:lineRule="auto"/>
        <w:ind w:left="100"/>
        <w:jc w:val="left"/>
        <w:rPr>
          <w:sz w:val="21"/>
          <w:szCs w:val="21"/>
        </w:rPr>
      </w:pPr>
      <w:r w:rsidRPr="1001342B">
        <w:rPr>
          <w:sz w:val="21"/>
          <w:szCs w:val="21"/>
          <w:vertAlign w:val="superscript"/>
        </w:rPr>
        <w:t>1</w:t>
      </w:r>
      <w:r w:rsidRPr="1001342B">
        <w:rPr>
          <w:spacing w:val="-22"/>
          <w:sz w:val="21"/>
          <w:szCs w:val="21"/>
        </w:rPr>
        <w:t xml:space="preserve"> </w:t>
      </w:r>
      <w:r w:rsidR="00A152D1" w:rsidRPr="1001342B">
        <w:rPr>
          <w:sz w:val="21"/>
          <w:szCs w:val="21"/>
        </w:rPr>
        <w:t>Associate</w:t>
      </w:r>
      <w:r w:rsidRPr="1001342B">
        <w:rPr>
          <w:sz w:val="21"/>
          <w:szCs w:val="21"/>
        </w:rPr>
        <w:t xml:space="preserve"> Professor,</w:t>
      </w:r>
      <w:r w:rsidRPr="1001342B">
        <w:rPr>
          <w:spacing w:val="40"/>
          <w:sz w:val="21"/>
          <w:szCs w:val="21"/>
        </w:rPr>
        <w:t xml:space="preserve"> </w:t>
      </w:r>
      <w:r w:rsidRPr="1001342B">
        <w:rPr>
          <w:sz w:val="21"/>
          <w:szCs w:val="21"/>
        </w:rPr>
        <w:t>Department</w:t>
      </w:r>
      <w:r w:rsidRPr="1001342B">
        <w:rPr>
          <w:spacing w:val="-4"/>
          <w:sz w:val="21"/>
          <w:szCs w:val="21"/>
        </w:rPr>
        <w:t xml:space="preserve"> </w:t>
      </w:r>
      <w:r w:rsidRPr="1001342B">
        <w:rPr>
          <w:sz w:val="21"/>
          <w:szCs w:val="21"/>
        </w:rPr>
        <w:t>of</w:t>
      </w:r>
      <w:r w:rsidRPr="1001342B">
        <w:rPr>
          <w:spacing w:val="40"/>
          <w:sz w:val="21"/>
          <w:szCs w:val="21"/>
        </w:rPr>
        <w:t xml:space="preserve"> </w:t>
      </w:r>
      <w:r w:rsidRPr="1001342B">
        <w:rPr>
          <w:sz w:val="21"/>
          <w:szCs w:val="21"/>
        </w:rPr>
        <w:t>Computer</w:t>
      </w:r>
      <w:r w:rsidRPr="1001342B">
        <w:rPr>
          <w:spacing w:val="-4"/>
          <w:sz w:val="21"/>
          <w:szCs w:val="21"/>
        </w:rPr>
        <w:t xml:space="preserve"> </w:t>
      </w:r>
      <w:r w:rsidRPr="1001342B">
        <w:rPr>
          <w:sz w:val="21"/>
          <w:szCs w:val="21"/>
        </w:rPr>
        <w:t>Science</w:t>
      </w:r>
      <w:r w:rsidRPr="1001342B">
        <w:rPr>
          <w:spacing w:val="40"/>
          <w:sz w:val="21"/>
          <w:szCs w:val="21"/>
        </w:rPr>
        <w:t xml:space="preserve"> </w:t>
      </w:r>
      <w:r w:rsidRPr="1001342B">
        <w:rPr>
          <w:sz w:val="21"/>
          <w:szCs w:val="21"/>
        </w:rPr>
        <w:t>and</w:t>
      </w:r>
      <w:r w:rsidRPr="1001342B">
        <w:rPr>
          <w:spacing w:val="40"/>
          <w:sz w:val="21"/>
          <w:szCs w:val="21"/>
        </w:rPr>
        <w:t xml:space="preserve"> </w:t>
      </w:r>
      <w:r w:rsidRPr="1001342B">
        <w:rPr>
          <w:sz w:val="21"/>
          <w:szCs w:val="21"/>
        </w:rPr>
        <w:t>Business</w:t>
      </w:r>
      <w:r w:rsidRPr="1001342B">
        <w:rPr>
          <w:spacing w:val="-4"/>
          <w:sz w:val="21"/>
          <w:szCs w:val="21"/>
        </w:rPr>
        <w:t xml:space="preserve"> </w:t>
      </w:r>
      <w:r w:rsidRPr="1001342B">
        <w:rPr>
          <w:sz w:val="21"/>
          <w:szCs w:val="21"/>
        </w:rPr>
        <w:t>Systems,</w:t>
      </w:r>
      <w:r w:rsidRPr="1001342B">
        <w:rPr>
          <w:spacing w:val="40"/>
          <w:sz w:val="21"/>
          <w:szCs w:val="21"/>
        </w:rPr>
        <w:t xml:space="preserve"> </w:t>
      </w:r>
      <w:r w:rsidRPr="1001342B">
        <w:rPr>
          <w:sz w:val="21"/>
          <w:szCs w:val="21"/>
        </w:rPr>
        <w:t>R.M.D.</w:t>
      </w:r>
      <w:r w:rsidRPr="1001342B">
        <w:rPr>
          <w:spacing w:val="-4"/>
          <w:sz w:val="21"/>
          <w:szCs w:val="21"/>
        </w:rPr>
        <w:t xml:space="preserve"> </w:t>
      </w:r>
      <w:r w:rsidRPr="1001342B">
        <w:rPr>
          <w:sz w:val="21"/>
          <w:szCs w:val="21"/>
        </w:rPr>
        <w:t xml:space="preserve">Engineering College, Tamil Nadu - 601 206, </w:t>
      </w:r>
      <w:hyperlink r:id="rId7" w:history="1">
        <w:r w:rsidR="0054257C" w:rsidRPr="0015276B">
          <w:rPr>
            <w:rStyle w:val="Hyperlink"/>
            <w:sz w:val="21"/>
            <w:szCs w:val="21"/>
          </w:rPr>
          <w:t>muthu.csbs@rmd.ac.in</w:t>
        </w:r>
      </w:hyperlink>
      <w:r>
        <w:rPr>
          <w:sz w:val="21"/>
        </w:rPr>
        <w:br/>
      </w:r>
      <w:r w:rsidRPr="1001342B">
        <w:rPr>
          <w:sz w:val="21"/>
          <w:szCs w:val="21"/>
          <w:vertAlign w:val="superscript"/>
        </w:rPr>
        <w:t>2</w:t>
      </w:r>
      <w:r w:rsidRPr="1001342B">
        <w:rPr>
          <w:spacing w:val="-22"/>
          <w:sz w:val="21"/>
          <w:szCs w:val="21"/>
        </w:rPr>
        <w:t xml:space="preserve"> </w:t>
      </w:r>
      <w:r w:rsidRPr="1001342B">
        <w:rPr>
          <w:sz w:val="21"/>
          <w:szCs w:val="21"/>
        </w:rPr>
        <w:t>Student,</w:t>
      </w:r>
      <w:r w:rsidRPr="1001342B">
        <w:rPr>
          <w:spacing w:val="-8"/>
          <w:sz w:val="21"/>
          <w:szCs w:val="21"/>
        </w:rPr>
        <w:t xml:space="preserve"> </w:t>
      </w:r>
      <w:r w:rsidRPr="1001342B">
        <w:rPr>
          <w:sz w:val="21"/>
          <w:szCs w:val="21"/>
        </w:rPr>
        <w:t>Department</w:t>
      </w:r>
      <w:r w:rsidRPr="1001342B">
        <w:rPr>
          <w:spacing w:val="-6"/>
          <w:sz w:val="21"/>
          <w:szCs w:val="21"/>
        </w:rPr>
        <w:t xml:space="preserve"> </w:t>
      </w:r>
      <w:r w:rsidRPr="1001342B">
        <w:rPr>
          <w:sz w:val="21"/>
          <w:szCs w:val="21"/>
        </w:rPr>
        <w:t>of</w:t>
      </w:r>
      <w:r w:rsidRPr="1001342B">
        <w:rPr>
          <w:spacing w:val="-6"/>
          <w:sz w:val="21"/>
          <w:szCs w:val="21"/>
        </w:rPr>
        <w:t xml:space="preserve"> </w:t>
      </w:r>
      <w:r w:rsidRPr="1001342B">
        <w:rPr>
          <w:sz w:val="21"/>
          <w:szCs w:val="21"/>
        </w:rPr>
        <w:t>Computer</w:t>
      </w:r>
      <w:r w:rsidRPr="1001342B">
        <w:rPr>
          <w:spacing w:val="-6"/>
          <w:sz w:val="21"/>
          <w:szCs w:val="21"/>
        </w:rPr>
        <w:t xml:space="preserve"> </w:t>
      </w:r>
      <w:r w:rsidRPr="1001342B">
        <w:rPr>
          <w:sz w:val="21"/>
          <w:szCs w:val="21"/>
        </w:rPr>
        <w:t>Science</w:t>
      </w:r>
      <w:r w:rsidRPr="1001342B">
        <w:rPr>
          <w:spacing w:val="-6"/>
          <w:sz w:val="21"/>
          <w:szCs w:val="21"/>
        </w:rPr>
        <w:t xml:space="preserve"> </w:t>
      </w:r>
      <w:r w:rsidRPr="1001342B">
        <w:rPr>
          <w:sz w:val="21"/>
          <w:szCs w:val="21"/>
        </w:rPr>
        <w:t>and</w:t>
      </w:r>
      <w:r w:rsidRPr="1001342B">
        <w:rPr>
          <w:spacing w:val="-6"/>
          <w:sz w:val="21"/>
          <w:szCs w:val="21"/>
        </w:rPr>
        <w:t xml:space="preserve"> </w:t>
      </w:r>
      <w:r w:rsidRPr="1001342B">
        <w:rPr>
          <w:sz w:val="21"/>
          <w:szCs w:val="21"/>
        </w:rPr>
        <w:t>Business</w:t>
      </w:r>
      <w:r w:rsidRPr="1001342B">
        <w:rPr>
          <w:spacing w:val="-6"/>
          <w:sz w:val="21"/>
          <w:szCs w:val="21"/>
        </w:rPr>
        <w:t xml:space="preserve"> </w:t>
      </w:r>
      <w:r w:rsidRPr="1001342B">
        <w:rPr>
          <w:sz w:val="21"/>
          <w:szCs w:val="21"/>
        </w:rPr>
        <w:t>Systems,</w:t>
      </w:r>
      <w:r w:rsidRPr="1001342B">
        <w:rPr>
          <w:spacing w:val="-6"/>
          <w:sz w:val="21"/>
          <w:szCs w:val="21"/>
        </w:rPr>
        <w:t xml:space="preserve"> </w:t>
      </w:r>
      <w:r w:rsidRPr="1001342B">
        <w:rPr>
          <w:sz w:val="21"/>
          <w:szCs w:val="21"/>
        </w:rPr>
        <w:t>R.M.D.</w:t>
      </w:r>
      <w:r w:rsidRPr="1001342B">
        <w:rPr>
          <w:spacing w:val="-6"/>
          <w:sz w:val="21"/>
          <w:szCs w:val="21"/>
        </w:rPr>
        <w:t xml:space="preserve"> </w:t>
      </w:r>
      <w:r w:rsidRPr="1001342B">
        <w:rPr>
          <w:sz w:val="21"/>
          <w:szCs w:val="21"/>
        </w:rPr>
        <w:t>Engineering</w:t>
      </w:r>
      <w:r w:rsidRPr="1001342B">
        <w:rPr>
          <w:spacing w:val="-6"/>
          <w:sz w:val="21"/>
          <w:szCs w:val="21"/>
        </w:rPr>
        <w:t xml:space="preserve"> </w:t>
      </w:r>
      <w:r w:rsidRPr="1001342B">
        <w:rPr>
          <w:sz w:val="21"/>
          <w:szCs w:val="21"/>
        </w:rPr>
        <w:t>College,</w:t>
      </w:r>
      <w:r w:rsidRPr="1001342B">
        <w:rPr>
          <w:spacing w:val="-6"/>
          <w:sz w:val="21"/>
          <w:szCs w:val="21"/>
        </w:rPr>
        <w:t xml:space="preserve"> </w:t>
      </w:r>
      <w:r w:rsidRPr="1001342B">
        <w:rPr>
          <w:sz w:val="21"/>
          <w:szCs w:val="21"/>
        </w:rPr>
        <w:t xml:space="preserve">Tamil Nadu - 601 206, </w:t>
      </w:r>
      <w:hyperlink r:id="rId8" w:history="1">
        <w:r w:rsidR="007B2E00" w:rsidRPr="00D90CAC">
          <w:rPr>
            <w:rStyle w:val="Hyperlink"/>
            <w:sz w:val="21"/>
            <w:szCs w:val="21"/>
          </w:rPr>
          <w:t>sash.csbs2024@rmd.ac.in</w:t>
        </w:r>
      </w:hyperlink>
    </w:p>
    <w:p w14:paraId="1B96C7B5" w14:textId="399C873A" w:rsidR="00BC6A40" w:rsidRDefault="00BC6A40" w:rsidP="1001342B">
      <w:pPr>
        <w:spacing w:before="69" w:line="276" w:lineRule="auto"/>
        <w:ind w:left="100"/>
        <w:jc w:val="left"/>
        <w:rPr>
          <w:sz w:val="21"/>
          <w:szCs w:val="21"/>
        </w:rPr>
      </w:pPr>
      <w:r w:rsidRPr="1001342B">
        <w:rPr>
          <w:sz w:val="21"/>
          <w:szCs w:val="21"/>
          <w:vertAlign w:val="superscript"/>
        </w:rPr>
        <w:t>3</w:t>
      </w:r>
      <w:r w:rsidRPr="1001342B">
        <w:rPr>
          <w:spacing w:val="-22"/>
          <w:sz w:val="21"/>
          <w:szCs w:val="21"/>
        </w:rPr>
        <w:t xml:space="preserve"> </w:t>
      </w:r>
      <w:r w:rsidRPr="1001342B">
        <w:rPr>
          <w:sz w:val="21"/>
          <w:szCs w:val="21"/>
        </w:rPr>
        <w:t>Student,</w:t>
      </w:r>
      <w:r w:rsidRPr="1001342B">
        <w:rPr>
          <w:spacing w:val="-8"/>
          <w:sz w:val="21"/>
          <w:szCs w:val="21"/>
        </w:rPr>
        <w:t xml:space="preserve"> </w:t>
      </w:r>
      <w:r w:rsidRPr="1001342B">
        <w:rPr>
          <w:sz w:val="21"/>
          <w:szCs w:val="21"/>
        </w:rPr>
        <w:t>Department</w:t>
      </w:r>
      <w:r w:rsidRPr="1001342B">
        <w:rPr>
          <w:spacing w:val="-5"/>
          <w:sz w:val="21"/>
          <w:szCs w:val="21"/>
        </w:rPr>
        <w:t xml:space="preserve"> </w:t>
      </w:r>
      <w:r w:rsidRPr="1001342B">
        <w:rPr>
          <w:sz w:val="21"/>
          <w:szCs w:val="21"/>
        </w:rPr>
        <w:t>of</w:t>
      </w:r>
      <w:r w:rsidRPr="1001342B">
        <w:rPr>
          <w:spacing w:val="-5"/>
          <w:sz w:val="21"/>
          <w:szCs w:val="21"/>
        </w:rPr>
        <w:t xml:space="preserve"> </w:t>
      </w:r>
      <w:r w:rsidRPr="1001342B">
        <w:rPr>
          <w:sz w:val="21"/>
          <w:szCs w:val="21"/>
        </w:rPr>
        <w:t>Computer</w:t>
      </w:r>
      <w:r w:rsidRPr="1001342B">
        <w:rPr>
          <w:spacing w:val="-5"/>
          <w:sz w:val="21"/>
          <w:szCs w:val="21"/>
        </w:rPr>
        <w:t xml:space="preserve"> </w:t>
      </w:r>
      <w:r w:rsidRPr="1001342B">
        <w:rPr>
          <w:sz w:val="21"/>
          <w:szCs w:val="21"/>
        </w:rPr>
        <w:t>Science</w:t>
      </w:r>
      <w:r w:rsidRPr="1001342B">
        <w:rPr>
          <w:spacing w:val="-5"/>
          <w:sz w:val="21"/>
          <w:szCs w:val="21"/>
        </w:rPr>
        <w:t xml:space="preserve"> </w:t>
      </w:r>
      <w:r w:rsidRPr="1001342B">
        <w:rPr>
          <w:sz w:val="21"/>
          <w:szCs w:val="21"/>
        </w:rPr>
        <w:t>and</w:t>
      </w:r>
      <w:r w:rsidRPr="1001342B">
        <w:rPr>
          <w:spacing w:val="-5"/>
          <w:sz w:val="21"/>
          <w:szCs w:val="21"/>
        </w:rPr>
        <w:t xml:space="preserve"> </w:t>
      </w:r>
      <w:r w:rsidRPr="1001342B">
        <w:rPr>
          <w:sz w:val="21"/>
          <w:szCs w:val="21"/>
        </w:rPr>
        <w:t>Business</w:t>
      </w:r>
      <w:r w:rsidRPr="1001342B">
        <w:rPr>
          <w:spacing w:val="-5"/>
          <w:sz w:val="21"/>
          <w:szCs w:val="21"/>
        </w:rPr>
        <w:t xml:space="preserve"> </w:t>
      </w:r>
      <w:r w:rsidRPr="1001342B">
        <w:rPr>
          <w:sz w:val="21"/>
          <w:szCs w:val="21"/>
        </w:rPr>
        <w:t>Systems,</w:t>
      </w:r>
      <w:r w:rsidRPr="1001342B">
        <w:rPr>
          <w:spacing w:val="-5"/>
          <w:sz w:val="21"/>
          <w:szCs w:val="21"/>
        </w:rPr>
        <w:t xml:space="preserve"> </w:t>
      </w:r>
      <w:r w:rsidRPr="1001342B">
        <w:rPr>
          <w:sz w:val="21"/>
          <w:szCs w:val="21"/>
        </w:rPr>
        <w:t>R.M.D.</w:t>
      </w:r>
      <w:r w:rsidRPr="1001342B">
        <w:rPr>
          <w:spacing w:val="-5"/>
          <w:sz w:val="21"/>
          <w:szCs w:val="21"/>
        </w:rPr>
        <w:t xml:space="preserve"> </w:t>
      </w:r>
      <w:r w:rsidRPr="1001342B">
        <w:rPr>
          <w:sz w:val="21"/>
          <w:szCs w:val="21"/>
        </w:rPr>
        <w:t>Engineering</w:t>
      </w:r>
      <w:r w:rsidRPr="1001342B">
        <w:rPr>
          <w:spacing w:val="-5"/>
          <w:sz w:val="21"/>
          <w:szCs w:val="21"/>
        </w:rPr>
        <w:t xml:space="preserve"> </w:t>
      </w:r>
      <w:r w:rsidRPr="1001342B">
        <w:rPr>
          <w:sz w:val="21"/>
          <w:szCs w:val="21"/>
        </w:rPr>
        <w:t>College,</w:t>
      </w:r>
      <w:r w:rsidRPr="1001342B">
        <w:rPr>
          <w:spacing w:val="-5"/>
          <w:sz w:val="21"/>
          <w:szCs w:val="21"/>
        </w:rPr>
        <w:t xml:space="preserve"> </w:t>
      </w:r>
      <w:r w:rsidRPr="1001342B">
        <w:rPr>
          <w:sz w:val="21"/>
          <w:szCs w:val="21"/>
        </w:rPr>
        <w:t xml:space="preserve">Tamil Nadu - 601 206, </w:t>
      </w:r>
      <w:hyperlink r:id="rId9" w:history="1">
        <w:r w:rsidR="007B2E00" w:rsidRPr="00D90CAC">
          <w:rPr>
            <w:rStyle w:val="Hyperlink"/>
            <w:sz w:val="21"/>
            <w:szCs w:val="21"/>
          </w:rPr>
          <w:t>dniv.csbs2024@rmd.ac.in</w:t>
        </w:r>
      </w:hyperlink>
    </w:p>
    <w:p w14:paraId="02782B32" w14:textId="6E85FDD6" w:rsidR="00BC6A40" w:rsidRDefault="00BC6A40">
      <w:pPr>
        <w:spacing w:before="69" w:line="276" w:lineRule="auto"/>
        <w:ind w:left="100"/>
        <w:jc w:val="left"/>
        <w:sectPr w:rsidR="00BC6A40">
          <w:headerReference w:type="default" r:id="rId10"/>
          <w:footerReference w:type="default" r:id="rId11"/>
          <w:footerReference w:type="first" r:id="rId12"/>
          <w:pgSz w:w="11906" w:h="16838"/>
          <w:pgMar w:top="540" w:right="893" w:bottom="1440" w:left="893" w:header="720" w:footer="720" w:gutter="0"/>
          <w:cols w:space="720"/>
          <w:titlePg/>
          <w:docGrid w:linePitch="360"/>
        </w:sectPr>
      </w:pPr>
    </w:p>
    <w:p w14:paraId="571DD8BB" w14:textId="77777777" w:rsidR="00BC6A40" w:rsidRDefault="00BC6A40">
      <w:pPr>
        <w:jc w:val="both"/>
        <w:sectPr w:rsidR="00BC6A40">
          <w:headerReference w:type="default" r:id="rId13"/>
          <w:footerReference w:type="default" r:id="rId14"/>
          <w:type w:val="continuous"/>
          <w:pgSz w:w="11906" w:h="16838"/>
          <w:pgMar w:top="450" w:right="893" w:bottom="1440" w:left="893" w:header="720" w:footer="720" w:gutter="0"/>
          <w:cols w:num="3" w:space="720"/>
          <w:docGrid w:linePitch="360"/>
        </w:sectPr>
      </w:pPr>
    </w:p>
    <w:p w14:paraId="2F106749" w14:textId="77777777" w:rsidR="00BC6A40" w:rsidRDefault="00BC6A40">
      <w:pPr>
        <w:jc w:val="both"/>
      </w:pPr>
    </w:p>
    <w:p w14:paraId="235734D6" w14:textId="77777777" w:rsidR="00BC6A40" w:rsidRDefault="00BC6A40">
      <w:pPr>
        <w:jc w:val="both"/>
      </w:pPr>
    </w:p>
    <w:p w14:paraId="6392BCFF" w14:textId="77777777" w:rsidR="00BC6A40" w:rsidRDefault="00BC6A40">
      <w:pPr>
        <w:jc w:val="both"/>
        <w:rPr>
          <w:lang w:val="en-IN"/>
        </w:rPr>
        <w:sectPr w:rsidR="00BC6A40">
          <w:headerReference w:type="default" r:id="rId15"/>
          <w:footerReference w:type="default" r:id="rId16"/>
          <w:type w:val="continuous"/>
          <w:pgSz w:w="11906" w:h="16838"/>
          <w:pgMar w:top="450" w:right="893" w:bottom="1440" w:left="893" w:header="720" w:footer="720" w:gutter="0"/>
          <w:cols w:num="3" w:space="720"/>
          <w:docGrid w:linePitch="360"/>
        </w:sectPr>
      </w:pPr>
      <w:r>
        <w:rPr>
          <w:lang w:val="en-IN"/>
        </w:rPr>
        <w:t xml:space="preserve">                                                           </w:t>
      </w:r>
    </w:p>
    <w:p w14:paraId="4124AD23" w14:textId="7F7B1E3F" w:rsidR="007B2E00" w:rsidRPr="00A152D1" w:rsidRDefault="1001342B" w:rsidP="007B2E00">
      <w:pPr>
        <w:pStyle w:val="NormalWeb"/>
        <w:spacing w:before="240" w:after="240"/>
        <w:jc w:val="both"/>
        <w:rPr>
          <w:sz w:val="20"/>
          <w:szCs w:val="20"/>
        </w:rPr>
      </w:pPr>
      <w:r w:rsidRPr="1001342B">
        <w:rPr>
          <w:b/>
          <w:bCs/>
          <w:sz w:val="20"/>
          <w:szCs w:val="20"/>
        </w:rPr>
        <w:t>ABSTRACT—</w:t>
      </w:r>
      <w:r w:rsidR="007B2E00" w:rsidRPr="007B2E00">
        <w:t xml:space="preserve"> </w:t>
      </w:r>
      <w:r w:rsidR="007B2E00" w:rsidRPr="00A152D1">
        <w:rPr>
          <w:sz w:val="20"/>
          <w:szCs w:val="20"/>
        </w:rPr>
        <w:t>The Tri</w:t>
      </w:r>
      <w:r w:rsidR="006D4168" w:rsidRPr="00A152D1">
        <w:rPr>
          <w:sz w:val="20"/>
          <w:szCs w:val="20"/>
        </w:rPr>
        <w:t xml:space="preserve"> </w:t>
      </w:r>
      <w:r w:rsidR="007B2E00" w:rsidRPr="00A152D1">
        <w:rPr>
          <w:sz w:val="20"/>
          <w:szCs w:val="20"/>
        </w:rPr>
        <w:t>Tap Satellite Safety Ring is an innovative wearable safety device designed to provide instant emergency assistance using a simple triple-tap activation mechanism. The system integrates IoT technology, GPS tracking, and satellite/GSM communication to send real-time SOS alerts without the need for a smartphone. It detects user input through a tap sensor and transmits the user’s location and body temperature to predefined emergency contacts.</w:t>
      </w:r>
    </w:p>
    <w:p w14:paraId="64F1A661" w14:textId="1F306D58" w:rsidR="007B2E00" w:rsidRPr="00A152D1" w:rsidRDefault="007B2E00" w:rsidP="007B2E00">
      <w:pPr>
        <w:pStyle w:val="NormalWeb"/>
        <w:spacing w:before="240" w:beforeAutospacing="0" w:after="240" w:afterAutospacing="0"/>
        <w:jc w:val="both"/>
        <w:rPr>
          <w:sz w:val="20"/>
          <w:szCs w:val="20"/>
        </w:rPr>
      </w:pPr>
      <w:r w:rsidRPr="00A152D1">
        <w:rPr>
          <w:sz w:val="20"/>
          <w:szCs w:val="20"/>
        </w:rPr>
        <w:t xml:space="preserve">The device ensures reliable communication even in remote areas such as forests and mountains by enabling satellite-based connectivity. This system enhances personal safety, reduces emergency response time, and provides continuous monitoring, making it suitable for women, elderly individuals, and </w:t>
      </w:r>
      <w:r w:rsidR="006D4168" w:rsidRPr="00A152D1">
        <w:rPr>
          <w:sz w:val="20"/>
          <w:szCs w:val="20"/>
        </w:rPr>
        <w:t>travellers</w:t>
      </w:r>
      <w:r w:rsidRPr="00A152D1">
        <w:rPr>
          <w:sz w:val="20"/>
          <w:szCs w:val="20"/>
        </w:rPr>
        <w:t>.</w:t>
      </w:r>
    </w:p>
    <w:p w14:paraId="5C18FF39" w14:textId="0C60239E" w:rsidR="00BC6A40" w:rsidRPr="00D363A2" w:rsidRDefault="00D363A2" w:rsidP="00D363A2">
      <w:pPr>
        <w:pStyle w:val="NormalWeb"/>
        <w:spacing w:before="240" w:beforeAutospacing="0" w:after="240" w:afterAutospacing="0"/>
        <w:jc w:val="center"/>
        <w:rPr>
          <w:b/>
          <w:bCs/>
          <w:sz w:val="21"/>
          <w:szCs w:val="21"/>
        </w:rPr>
      </w:pPr>
      <w:r w:rsidRPr="00D363A2">
        <w:rPr>
          <w:b/>
          <w:bCs/>
          <w:sz w:val="21"/>
          <w:szCs w:val="21"/>
        </w:rPr>
        <w:t>I.</w:t>
      </w:r>
      <w:r w:rsidR="1001342B" w:rsidRPr="00D363A2">
        <w:rPr>
          <w:b/>
          <w:bCs/>
          <w:sz w:val="21"/>
          <w:szCs w:val="21"/>
        </w:rPr>
        <w:t>INTRODUCTION</w:t>
      </w:r>
    </w:p>
    <w:p w14:paraId="098235EA" w14:textId="520FF5E2" w:rsidR="007B2E00" w:rsidRPr="00A152D1" w:rsidRDefault="007B2E00" w:rsidP="007B2E00">
      <w:pPr>
        <w:pStyle w:val="NormalWeb"/>
        <w:jc w:val="both"/>
        <w:rPr>
          <w:sz w:val="20"/>
          <w:szCs w:val="20"/>
        </w:rPr>
      </w:pPr>
      <w:r w:rsidRPr="00A152D1">
        <w:rPr>
          <w:sz w:val="20"/>
          <w:szCs w:val="20"/>
        </w:rPr>
        <w:t>The Tri</w:t>
      </w:r>
      <w:r w:rsidR="006D4168" w:rsidRPr="00A152D1">
        <w:rPr>
          <w:sz w:val="20"/>
          <w:szCs w:val="20"/>
        </w:rPr>
        <w:t xml:space="preserve"> </w:t>
      </w:r>
      <w:r w:rsidRPr="00A152D1">
        <w:rPr>
          <w:sz w:val="20"/>
          <w:szCs w:val="20"/>
        </w:rPr>
        <w:t>Tap Satellite Safety Ring is a smart wearable device designed to enhance personal safety using advanced embedded and communication technologies. In today’s world, individuals often face emergency situations where accessing a mobile phone is difficult or time-consuming. Traditional safety methods rely heavily on smartphones and manual communication, which may not be effective during critical moments.</w:t>
      </w:r>
    </w:p>
    <w:p w14:paraId="635B00B0" w14:textId="77777777" w:rsidR="007B2E00" w:rsidRPr="00A152D1" w:rsidRDefault="007B2E00" w:rsidP="007B2E00">
      <w:pPr>
        <w:pStyle w:val="NormalWeb"/>
        <w:jc w:val="both"/>
        <w:rPr>
          <w:sz w:val="20"/>
          <w:szCs w:val="20"/>
        </w:rPr>
      </w:pPr>
    </w:p>
    <w:p w14:paraId="35363FFF" w14:textId="77777777" w:rsidR="007B2E00" w:rsidRPr="00A152D1" w:rsidRDefault="007B2E00" w:rsidP="007B2E00">
      <w:pPr>
        <w:pStyle w:val="NormalWeb"/>
        <w:jc w:val="both"/>
        <w:rPr>
          <w:sz w:val="20"/>
          <w:szCs w:val="20"/>
        </w:rPr>
      </w:pPr>
      <w:r w:rsidRPr="00A152D1">
        <w:rPr>
          <w:sz w:val="20"/>
          <w:szCs w:val="20"/>
        </w:rPr>
        <w:t>To address this issue, the proposed system introduces a compact and user-friendly ring that can send an emergency alert through a simple triple-tap action. The device integrates sensors, a microcontroller, and communication modules to detect the tap signal, capture real-time location using GPS, and transmit an SOS message to predefined contacts. Additionally, it includes body temperature monitoring to provide health-related information during emergencies.</w:t>
      </w:r>
    </w:p>
    <w:p w14:paraId="7D41EE3A" w14:textId="77777777" w:rsidR="007B2E00" w:rsidRPr="00A152D1" w:rsidRDefault="007B2E00" w:rsidP="007B2E00">
      <w:pPr>
        <w:pStyle w:val="NormalWeb"/>
        <w:jc w:val="both"/>
        <w:rPr>
          <w:sz w:val="20"/>
          <w:szCs w:val="20"/>
        </w:rPr>
      </w:pPr>
    </w:p>
    <w:p w14:paraId="08536B46" w14:textId="60CEF85F" w:rsidR="005E739A" w:rsidRDefault="007B2E00" w:rsidP="007B2E00">
      <w:pPr>
        <w:pStyle w:val="NormalWeb"/>
        <w:jc w:val="both"/>
        <w:rPr>
          <w:sz w:val="21"/>
          <w:szCs w:val="21"/>
        </w:rPr>
      </w:pPr>
      <w:r w:rsidRPr="00A152D1">
        <w:rPr>
          <w:sz w:val="20"/>
          <w:szCs w:val="20"/>
        </w:rPr>
        <w:t>The system is designed to function even in remote areas by supporting satellite or GSM-based communication, ensuring reliable connectivity without depending on smartphones. By automating the</w:t>
      </w:r>
      <w:r w:rsidRPr="007B2E00">
        <w:rPr>
          <w:sz w:val="21"/>
          <w:szCs w:val="21"/>
        </w:rPr>
        <w:t xml:space="preserve"> emergency alert process, the Tri</w:t>
      </w:r>
      <w:r w:rsidR="006D4168">
        <w:rPr>
          <w:sz w:val="21"/>
          <w:szCs w:val="21"/>
        </w:rPr>
        <w:t xml:space="preserve"> </w:t>
      </w:r>
      <w:r w:rsidRPr="007B2E00">
        <w:rPr>
          <w:sz w:val="21"/>
          <w:szCs w:val="21"/>
        </w:rPr>
        <w:t xml:space="preserve">Tap Satellite Safety Ring improves </w:t>
      </w:r>
      <w:r w:rsidRPr="00A152D1">
        <w:rPr>
          <w:sz w:val="20"/>
          <w:szCs w:val="20"/>
        </w:rPr>
        <w:t>response time, enhances personal security, and reduces dependency on manual actions. This innovative solution is especially useful for women, elderly individuals, children, and travel</w:t>
      </w:r>
      <w:r w:rsidR="006D4168" w:rsidRPr="00A152D1">
        <w:rPr>
          <w:sz w:val="20"/>
          <w:szCs w:val="20"/>
        </w:rPr>
        <w:t>l</w:t>
      </w:r>
      <w:r w:rsidRPr="00A152D1">
        <w:rPr>
          <w:sz w:val="20"/>
          <w:szCs w:val="20"/>
        </w:rPr>
        <w:t>ers, providing a safe and efficient way to handle emergency situations.</w:t>
      </w:r>
    </w:p>
    <w:p w14:paraId="03471288" w14:textId="25A2C4A9" w:rsidR="00BC6A40" w:rsidRDefault="00D363A2" w:rsidP="00D363A2">
      <w:pPr>
        <w:rPr>
          <w:b/>
          <w:bCs/>
          <w:sz w:val="21"/>
          <w:szCs w:val="21"/>
          <w:lang w:val="en-IN"/>
        </w:rPr>
      </w:pPr>
      <w:r>
        <w:rPr>
          <w:b/>
          <w:bCs/>
          <w:sz w:val="21"/>
          <w:szCs w:val="21"/>
          <w:lang w:val="en-IN"/>
        </w:rPr>
        <w:t>II.</w:t>
      </w:r>
      <w:r w:rsidR="00BC6A40">
        <w:rPr>
          <w:b/>
          <w:bCs/>
          <w:sz w:val="21"/>
          <w:szCs w:val="21"/>
          <w:lang w:val="en-IN"/>
        </w:rPr>
        <w:t>OBJECTIVE</w:t>
      </w:r>
    </w:p>
    <w:p w14:paraId="5C1877FA" w14:textId="7F1B36BD" w:rsidR="00D363A2" w:rsidRPr="00D363A2" w:rsidRDefault="00D363A2" w:rsidP="00D363A2">
      <w:pPr>
        <w:jc w:val="both"/>
        <w:rPr>
          <w:lang w:val="en-IN"/>
        </w:rPr>
      </w:pPr>
      <w:r w:rsidRPr="00D363A2">
        <w:rPr>
          <w:lang w:val="en-IN"/>
        </w:rPr>
        <w:t>The objective of the Tri</w:t>
      </w:r>
      <w:r w:rsidR="006D4168" w:rsidRPr="00A152D1">
        <w:rPr>
          <w:lang w:val="en-IN"/>
        </w:rPr>
        <w:t xml:space="preserve"> </w:t>
      </w:r>
      <w:r w:rsidRPr="00D363A2">
        <w:rPr>
          <w:lang w:val="en-IN"/>
        </w:rPr>
        <w:t>Tap Satellite Safety Ring is to provide a quick, reliable, and easy-to-use personal safety solution using wearable technology. The system aims to enable users to send an emergency alert instantly through a simple triple-tap action without needing to access a mobile phone.</w:t>
      </w:r>
    </w:p>
    <w:p w14:paraId="31BFA270" w14:textId="77777777" w:rsidR="00D363A2" w:rsidRPr="00D363A2" w:rsidRDefault="00D363A2" w:rsidP="00D363A2">
      <w:pPr>
        <w:jc w:val="both"/>
        <w:rPr>
          <w:lang w:val="en-IN"/>
        </w:rPr>
      </w:pPr>
    </w:p>
    <w:p w14:paraId="1FC77CC1" w14:textId="77777777" w:rsidR="00D363A2" w:rsidRPr="00D363A2" w:rsidRDefault="00D363A2" w:rsidP="00D363A2">
      <w:pPr>
        <w:jc w:val="both"/>
        <w:rPr>
          <w:lang w:val="en-IN"/>
        </w:rPr>
      </w:pPr>
      <w:r w:rsidRPr="00D363A2">
        <w:rPr>
          <w:lang w:val="en-IN"/>
        </w:rPr>
        <w:t>The device is designed to detect the tap signal, capture real-time location using GPS, and transmit an SOS message to predefined emergency contacts through GSM or satellite communication. It also monitors the user’s body temperature to provide additional health information during emergencies.</w:t>
      </w:r>
    </w:p>
    <w:p w14:paraId="4309B854" w14:textId="77777777" w:rsidR="00D363A2" w:rsidRPr="00D363A2" w:rsidRDefault="00D363A2" w:rsidP="00D363A2">
      <w:pPr>
        <w:jc w:val="both"/>
        <w:rPr>
          <w:lang w:val="en-IN"/>
        </w:rPr>
      </w:pPr>
    </w:p>
    <w:p w14:paraId="1CA46BC6" w14:textId="66F13B8A" w:rsidR="00D363A2" w:rsidRPr="00A152D1" w:rsidRDefault="00D363A2" w:rsidP="00D363A2">
      <w:pPr>
        <w:jc w:val="both"/>
        <w:rPr>
          <w:lang w:val="en-IN"/>
        </w:rPr>
      </w:pPr>
      <w:r w:rsidRPr="00A152D1">
        <w:rPr>
          <w:lang w:val="en-IN"/>
        </w:rPr>
        <w:t>Another objective is to ensure safety in remote areas such as forests or isolated locations where network connectivity may be limited. Overall, the goal of the system is to improve personal security, reduce emergency response time, and provide a smart, efficient, and user-friendly safety solution.</w:t>
      </w:r>
    </w:p>
    <w:p w14:paraId="0114ABFD" w14:textId="77777777" w:rsidR="00D363A2" w:rsidRPr="00A152D1" w:rsidRDefault="00D363A2" w:rsidP="00D363A2">
      <w:pPr>
        <w:jc w:val="both"/>
        <w:rPr>
          <w:sz w:val="21"/>
          <w:szCs w:val="21"/>
          <w:lang w:val="en-IN"/>
        </w:rPr>
      </w:pPr>
    </w:p>
    <w:p w14:paraId="5AA4D93B" w14:textId="52C5BA0F" w:rsidR="00BC6A40" w:rsidRDefault="1001342B">
      <w:pPr>
        <w:rPr>
          <w:b/>
          <w:bCs/>
        </w:rPr>
      </w:pPr>
      <w:r w:rsidRPr="1001342B">
        <w:rPr>
          <w:b/>
          <w:bCs/>
          <w:sz w:val="21"/>
          <w:szCs w:val="21"/>
          <w:lang w:val="en-IN"/>
        </w:rPr>
        <w:t>II</w:t>
      </w:r>
      <w:r w:rsidR="00D363A2">
        <w:rPr>
          <w:b/>
          <w:bCs/>
          <w:sz w:val="21"/>
          <w:szCs w:val="21"/>
          <w:lang w:val="en-IN"/>
        </w:rPr>
        <w:t>I</w:t>
      </w:r>
      <w:r w:rsidRPr="1001342B">
        <w:rPr>
          <w:b/>
          <w:bCs/>
          <w:sz w:val="21"/>
          <w:szCs w:val="21"/>
          <w:lang w:val="en-IN"/>
        </w:rPr>
        <w:t xml:space="preserve">. </w:t>
      </w:r>
      <w:r w:rsidRPr="1001342B">
        <w:rPr>
          <w:b/>
          <w:bCs/>
          <w:sz w:val="21"/>
          <w:szCs w:val="21"/>
        </w:rPr>
        <w:t>EXISTING</w:t>
      </w:r>
    </w:p>
    <w:p w14:paraId="67B89C53" w14:textId="77777777" w:rsidR="00D363A2" w:rsidRPr="00D363A2" w:rsidRDefault="00D363A2" w:rsidP="00D363A2">
      <w:pPr>
        <w:jc w:val="both"/>
        <w:rPr>
          <w:b/>
          <w:bCs/>
          <w:sz w:val="21"/>
          <w:szCs w:val="21"/>
        </w:rPr>
      </w:pPr>
    </w:p>
    <w:p w14:paraId="305213F7" w14:textId="77777777" w:rsidR="00D363A2" w:rsidRPr="00A152D1" w:rsidRDefault="00D363A2" w:rsidP="00D363A2">
      <w:pPr>
        <w:jc w:val="both"/>
      </w:pPr>
      <w:r w:rsidRPr="00A152D1">
        <w:t>In the existing system, personal safety mainly depends on mobile phones, safety apps, or manual communication methods. Users need to unlock their phones, open an application, and send an alert, which may not be possible during emergency situations.</w:t>
      </w:r>
    </w:p>
    <w:p w14:paraId="57D4AF37" w14:textId="77777777" w:rsidR="00D363A2" w:rsidRPr="00A152D1" w:rsidRDefault="00D363A2" w:rsidP="00D363A2">
      <w:pPr>
        <w:jc w:val="both"/>
      </w:pPr>
    </w:p>
    <w:p w14:paraId="1552AB92" w14:textId="77777777" w:rsidR="00D363A2" w:rsidRPr="00A152D1" w:rsidRDefault="00D363A2" w:rsidP="00D363A2">
      <w:pPr>
        <w:jc w:val="both"/>
      </w:pPr>
      <w:r w:rsidRPr="00A152D1">
        <w:t>Most existing safety solutions rely on Bluetooth or internet connectivity, which can fail in remote areas. Additionally, these systems do not provide integrated health monitoring features such as body temperature tracking.</w:t>
      </w:r>
    </w:p>
    <w:p w14:paraId="1F8CCAAC" w14:textId="77777777" w:rsidR="00D363A2" w:rsidRPr="00A152D1" w:rsidRDefault="00D363A2" w:rsidP="00D363A2">
      <w:pPr>
        <w:jc w:val="both"/>
      </w:pPr>
    </w:p>
    <w:p w14:paraId="4214E758" w14:textId="7747D8A9" w:rsidR="00BC6A40" w:rsidRPr="00A152D1" w:rsidRDefault="00D363A2" w:rsidP="00D363A2">
      <w:pPr>
        <w:jc w:val="both"/>
      </w:pPr>
      <w:r w:rsidRPr="00A152D1">
        <w:t>As a result, the existing system is less effective, time-consuming, and highly dependent on user interaction and network availability.</w:t>
      </w:r>
    </w:p>
    <w:p w14:paraId="0C0AB94D" w14:textId="42F785A8" w:rsidR="00BC6A40" w:rsidRPr="00A152D1" w:rsidRDefault="00BC6A40" w:rsidP="1001342B">
      <w:pPr>
        <w:jc w:val="both"/>
      </w:pPr>
    </w:p>
    <w:p w14:paraId="682D4333" w14:textId="09D5C1B8" w:rsidR="00BC6A40" w:rsidRDefault="00BC6A40" w:rsidP="1001342B">
      <w:pPr>
        <w:jc w:val="both"/>
        <w:rPr>
          <w:b/>
          <w:bCs/>
          <w:sz w:val="21"/>
          <w:szCs w:val="21"/>
        </w:rPr>
      </w:pPr>
    </w:p>
    <w:p w14:paraId="722CF140" w14:textId="77777777" w:rsidR="00A152D1" w:rsidRDefault="1001342B">
      <w:pPr>
        <w:jc w:val="both"/>
        <w:rPr>
          <w:b/>
          <w:bCs/>
          <w:sz w:val="21"/>
          <w:szCs w:val="21"/>
          <w:lang w:val="en-IN"/>
        </w:rPr>
      </w:pPr>
      <w:r w:rsidRPr="1001342B">
        <w:rPr>
          <w:b/>
          <w:bCs/>
          <w:sz w:val="21"/>
          <w:szCs w:val="21"/>
          <w:lang w:val="en-IN"/>
        </w:rPr>
        <w:t xml:space="preserve">              </w:t>
      </w:r>
    </w:p>
    <w:p w14:paraId="6EE7C867" w14:textId="77777777" w:rsidR="00A152D1" w:rsidRDefault="00A152D1">
      <w:pPr>
        <w:jc w:val="both"/>
        <w:rPr>
          <w:b/>
          <w:bCs/>
          <w:sz w:val="21"/>
          <w:szCs w:val="21"/>
          <w:lang w:val="en-IN"/>
        </w:rPr>
      </w:pPr>
    </w:p>
    <w:p w14:paraId="2692898F" w14:textId="489B6FDE" w:rsidR="00BC6A40" w:rsidRDefault="1001342B" w:rsidP="00A152D1">
      <w:pPr>
        <w:rPr>
          <w:b/>
          <w:bCs/>
          <w:sz w:val="21"/>
          <w:szCs w:val="21"/>
        </w:rPr>
      </w:pPr>
      <w:r w:rsidRPr="1001342B">
        <w:rPr>
          <w:b/>
          <w:bCs/>
          <w:sz w:val="21"/>
          <w:szCs w:val="21"/>
          <w:lang w:val="en-IN"/>
        </w:rPr>
        <w:lastRenderedPageBreak/>
        <w:t xml:space="preserve">IV. </w:t>
      </w:r>
      <w:r w:rsidRPr="1001342B">
        <w:rPr>
          <w:b/>
          <w:bCs/>
          <w:sz w:val="21"/>
          <w:szCs w:val="21"/>
        </w:rPr>
        <w:t>CHALLENGES FACED</w:t>
      </w:r>
    </w:p>
    <w:p w14:paraId="1549BB19" w14:textId="77777777" w:rsidR="00A152D1" w:rsidRDefault="00A152D1" w:rsidP="00A152D1">
      <w:pPr>
        <w:rPr>
          <w:b/>
          <w:bCs/>
          <w:sz w:val="21"/>
          <w:szCs w:val="21"/>
        </w:rPr>
      </w:pPr>
    </w:p>
    <w:p w14:paraId="5F1F627F" w14:textId="0056694A" w:rsidR="00D363A2" w:rsidRPr="00A152D1" w:rsidRDefault="00D363A2" w:rsidP="00D363A2">
      <w:pPr>
        <w:jc w:val="both"/>
      </w:pPr>
      <w:r w:rsidRPr="00A152D1">
        <w:t xml:space="preserve">Implementing the </w:t>
      </w:r>
      <w:r w:rsidR="006D4168" w:rsidRPr="00A152D1">
        <w:t>Tri Tap</w:t>
      </w:r>
      <w:r w:rsidRPr="00A152D1">
        <w:t xml:space="preserve"> Satellite Safety Ring involves several challenges. One major challenge is the miniaturization of electronic components to fit into a compact ring design while maintaining performance.</w:t>
      </w:r>
    </w:p>
    <w:p w14:paraId="521283C4" w14:textId="77777777" w:rsidR="00D363A2" w:rsidRPr="00A152D1" w:rsidRDefault="00D363A2" w:rsidP="00D363A2">
      <w:pPr>
        <w:jc w:val="both"/>
      </w:pPr>
    </w:p>
    <w:p w14:paraId="2B55EA0B" w14:textId="77777777" w:rsidR="00D363A2" w:rsidRPr="00A152D1" w:rsidRDefault="00D363A2" w:rsidP="00D363A2">
      <w:pPr>
        <w:jc w:val="both"/>
      </w:pPr>
      <w:r w:rsidRPr="00A152D1">
        <w:t>Another challenge is ensuring accurate detection of the triple-tap signal, as false triggers or missed taps can affect reliability. Power management is also a key issue, as the device must operate efficiently with a small battery for longer durations.</w:t>
      </w:r>
    </w:p>
    <w:p w14:paraId="1A007ACB" w14:textId="77777777" w:rsidR="00D363A2" w:rsidRPr="00A152D1" w:rsidRDefault="00D363A2" w:rsidP="00D363A2">
      <w:pPr>
        <w:jc w:val="both"/>
      </w:pPr>
    </w:p>
    <w:p w14:paraId="1F738C93" w14:textId="77777777" w:rsidR="00D363A2" w:rsidRPr="00A152D1" w:rsidRDefault="00D363A2" w:rsidP="00D363A2">
      <w:pPr>
        <w:jc w:val="both"/>
      </w:pPr>
      <w:r w:rsidRPr="00A152D1">
        <w:t>Communication in remote areas can be challenging, requiring reliable GSM or satellite modules. Additionally, integrating multiple functionalities such as GPS tracking, temperature monitoring, and emergency communication into a single wearable device increases system complexity.</w:t>
      </w:r>
    </w:p>
    <w:p w14:paraId="2EE49A2D" w14:textId="77777777" w:rsidR="00D363A2" w:rsidRPr="00A152D1" w:rsidRDefault="00D363A2" w:rsidP="00D363A2">
      <w:pPr>
        <w:jc w:val="both"/>
      </w:pPr>
    </w:p>
    <w:p w14:paraId="4B97CEF0" w14:textId="12FB81B9" w:rsidR="00D363A2" w:rsidRPr="00A152D1" w:rsidRDefault="00D363A2" w:rsidP="00D363A2">
      <w:pPr>
        <w:jc w:val="both"/>
      </w:pPr>
      <w:r w:rsidRPr="00A152D1">
        <w:t>Overall, overcoming these challenges is essential to develop a reliable, efficient, and practical safety device.</w:t>
      </w:r>
    </w:p>
    <w:p w14:paraId="74CA641D" w14:textId="77777777" w:rsidR="006D4168" w:rsidRPr="00A152D1" w:rsidRDefault="006D4168" w:rsidP="00D363A2">
      <w:pPr>
        <w:jc w:val="both"/>
      </w:pPr>
    </w:p>
    <w:p w14:paraId="03CC5A12" w14:textId="77777777" w:rsidR="00BC6A40" w:rsidRDefault="1001342B">
      <w:pPr>
        <w:pStyle w:val="ListParagraph"/>
        <w:ind w:left="0"/>
        <w:jc w:val="both"/>
        <w:rPr>
          <w:b/>
          <w:bCs/>
          <w:sz w:val="21"/>
          <w:szCs w:val="21"/>
          <w:lang w:val="en-IN" w:eastAsia="en-IN"/>
        </w:rPr>
      </w:pPr>
      <w:r w:rsidRPr="1001342B">
        <w:rPr>
          <w:sz w:val="21"/>
          <w:szCs w:val="21"/>
        </w:rPr>
        <w:t xml:space="preserve">                    </w:t>
      </w:r>
      <w:r w:rsidRPr="1001342B">
        <w:rPr>
          <w:b/>
          <w:bCs/>
          <w:sz w:val="21"/>
          <w:szCs w:val="21"/>
        </w:rPr>
        <w:t xml:space="preserve">   </w:t>
      </w:r>
      <w:r w:rsidRPr="1001342B">
        <w:rPr>
          <w:b/>
          <w:bCs/>
          <w:sz w:val="21"/>
          <w:szCs w:val="21"/>
          <w:lang w:val="en-IN"/>
        </w:rPr>
        <w:t>V.</w:t>
      </w:r>
      <w:r w:rsidRPr="1001342B">
        <w:rPr>
          <w:sz w:val="21"/>
          <w:szCs w:val="21"/>
        </w:rPr>
        <w:t xml:space="preserve"> </w:t>
      </w:r>
      <w:r w:rsidRPr="1001342B">
        <w:rPr>
          <w:b/>
          <w:bCs/>
          <w:sz w:val="21"/>
          <w:szCs w:val="21"/>
          <w:lang w:val="en-IN" w:eastAsia="en-IN"/>
        </w:rPr>
        <w:t>PROPOSED SYSTEM</w:t>
      </w:r>
    </w:p>
    <w:p w14:paraId="57579B53" w14:textId="5E3E4EF1" w:rsidR="00D363A2" w:rsidRPr="00A152D1" w:rsidRDefault="00D363A2" w:rsidP="00D363A2">
      <w:pPr>
        <w:pStyle w:val="NormalWeb"/>
        <w:jc w:val="both"/>
        <w:rPr>
          <w:sz w:val="20"/>
          <w:szCs w:val="20"/>
        </w:rPr>
      </w:pPr>
      <w:r w:rsidRPr="00A152D1">
        <w:rPr>
          <w:sz w:val="20"/>
          <w:szCs w:val="20"/>
        </w:rPr>
        <w:t>The proposed Tri</w:t>
      </w:r>
      <w:r w:rsidR="006D4168" w:rsidRPr="00A152D1">
        <w:rPr>
          <w:sz w:val="20"/>
          <w:szCs w:val="20"/>
        </w:rPr>
        <w:t xml:space="preserve"> </w:t>
      </w:r>
      <w:r w:rsidRPr="00A152D1">
        <w:rPr>
          <w:sz w:val="20"/>
          <w:szCs w:val="20"/>
        </w:rPr>
        <w:t>Tap Satellite Safety Ring is designed to enhance personal safety by providing a fast and reliable emergency alert system using wearable technology. In this system, the user wears a smart ring equipped with a tap detection sensor, microcontroller, GPS module, and communication module.</w:t>
      </w:r>
    </w:p>
    <w:p w14:paraId="56EE9C10" w14:textId="77777777" w:rsidR="00D363A2" w:rsidRPr="00A152D1" w:rsidRDefault="00D363A2" w:rsidP="00D363A2">
      <w:pPr>
        <w:pStyle w:val="NormalWeb"/>
        <w:jc w:val="both"/>
        <w:rPr>
          <w:sz w:val="20"/>
          <w:szCs w:val="20"/>
        </w:rPr>
      </w:pPr>
    </w:p>
    <w:p w14:paraId="1AE5F4A5" w14:textId="77777777" w:rsidR="00D363A2" w:rsidRPr="00A152D1" w:rsidRDefault="00D363A2" w:rsidP="00D363A2">
      <w:pPr>
        <w:pStyle w:val="NormalWeb"/>
        <w:jc w:val="both"/>
        <w:rPr>
          <w:sz w:val="20"/>
          <w:szCs w:val="20"/>
        </w:rPr>
      </w:pPr>
      <w:r w:rsidRPr="00A152D1">
        <w:rPr>
          <w:sz w:val="20"/>
          <w:szCs w:val="20"/>
        </w:rPr>
        <w:t>When the user taps the ring three times within a short duration, the system detects the signal and activates the emergency process. The device immediately captures the user’s real-time location using GPS and measures body temperature through an integrated sensor. This information is then transmitted as an SOS alert to predefined emergency contacts using GSM or satellite communication, ensuring connectivity even in remote areas.</w:t>
      </w:r>
    </w:p>
    <w:p w14:paraId="02E727D3" w14:textId="77777777" w:rsidR="00D363A2" w:rsidRPr="00A152D1" w:rsidRDefault="00D363A2" w:rsidP="00D363A2">
      <w:pPr>
        <w:pStyle w:val="NormalWeb"/>
        <w:jc w:val="both"/>
        <w:rPr>
          <w:sz w:val="20"/>
          <w:szCs w:val="20"/>
        </w:rPr>
      </w:pPr>
    </w:p>
    <w:p w14:paraId="78EF80DF" w14:textId="77777777" w:rsidR="00D363A2" w:rsidRPr="00A152D1" w:rsidRDefault="00D363A2" w:rsidP="00D363A2">
      <w:pPr>
        <w:pStyle w:val="NormalWeb"/>
        <w:jc w:val="both"/>
        <w:rPr>
          <w:sz w:val="20"/>
          <w:szCs w:val="20"/>
        </w:rPr>
      </w:pPr>
      <w:r w:rsidRPr="00A152D1">
        <w:rPr>
          <w:sz w:val="20"/>
          <w:szCs w:val="20"/>
        </w:rPr>
        <w:t>The system is designed to operate independently without requiring a smartphone, making it highly efficient during critical situations. The alert message includes essential details such as location coordinates and health status, allowing quick response from rescue teams or family members.</w:t>
      </w:r>
    </w:p>
    <w:p w14:paraId="172FE633" w14:textId="77777777" w:rsidR="00D363A2" w:rsidRPr="00A152D1" w:rsidRDefault="00D363A2" w:rsidP="00D363A2">
      <w:pPr>
        <w:pStyle w:val="NormalWeb"/>
        <w:jc w:val="both"/>
        <w:rPr>
          <w:sz w:val="20"/>
          <w:szCs w:val="20"/>
        </w:rPr>
      </w:pPr>
    </w:p>
    <w:p w14:paraId="3A54B01D" w14:textId="239EEE66" w:rsidR="005E739A" w:rsidRPr="00A152D1" w:rsidRDefault="00D363A2" w:rsidP="00D363A2">
      <w:pPr>
        <w:pStyle w:val="NormalWeb"/>
        <w:jc w:val="both"/>
        <w:rPr>
          <w:sz w:val="20"/>
          <w:szCs w:val="20"/>
        </w:rPr>
      </w:pPr>
      <w:r w:rsidRPr="00A152D1">
        <w:rPr>
          <w:sz w:val="20"/>
          <w:szCs w:val="20"/>
        </w:rPr>
        <w:t>By combining smart sensing, real-time tracking, and automated communication, the proposed system provides a compact, reliable, and user-friendly safety</w:t>
      </w:r>
      <w:r w:rsidRPr="00D363A2">
        <w:rPr>
          <w:sz w:val="21"/>
          <w:szCs w:val="21"/>
        </w:rPr>
        <w:t xml:space="preserve"> solution, </w:t>
      </w:r>
      <w:r w:rsidRPr="00A152D1">
        <w:rPr>
          <w:sz w:val="20"/>
          <w:szCs w:val="20"/>
        </w:rPr>
        <w:t>reducing emergency response time and improving personal security.</w:t>
      </w:r>
    </w:p>
    <w:p w14:paraId="5DF529F1" w14:textId="067FAF30" w:rsidR="00BC6A40" w:rsidRDefault="00BC6A40">
      <w:pPr>
        <w:pStyle w:val="ListParagraph"/>
        <w:ind w:left="0"/>
        <w:jc w:val="left"/>
        <w:rPr>
          <w:b/>
          <w:sz w:val="21"/>
          <w:szCs w:val="21"/>
          <w:lang w:val="en-IN" w:eastAsia="en-IN"/>
        </w:rPr>
      </w:pPr>
      <w:r>
        <w:rPr>
          <w:b/>
          <w:sz w:val="21"/>
          <w:szCs w:val="21"/>
          <w:lang w:val="en-IN" w:eastAsia="en-IN"/>
        </w:rPr>
        <w:t xml:space="preserve">                   </w:t>
      </w:r>
      <w:r>
        <w:rPr>
          <w:b/>
          <w:sz w:val="21"/>
          <w:szCs w:val="21"/>
          <w:lang w:val="en-IN" w:eastAsia="en-IN"/>
        </w:rPr>
        <w:tab/>
        <w:t xml:space="preserve">  VI. ADVANTAGES</w:t>
      </w:r>
    </w:p>
    <w:p w14:paraId="2156E17D" w14:textId="63A936B3" w:rsidR="00BC6A40" w:rsidRDefault="00BC6A40">
      <w:pPr>
        <w:pStyle w:val="ListParagraph"/>
        <w:ind w:left="0"/>
        <w:jc w:val="left"/>
        <w:rPr>
          <w:lang w:val="en-IN" w:eastAsia="en-IN"/>
        </w:rPr>
      </w:pPr>
    </w:p>
    <w:p w14:paraId="0E90D081" w14:textId="77777777" w:rsidR="00D363A2" w:rsidRPr="00D363A2" w:rsidRDefault="00D363A2" w:rsidP="00D363A2">
      <w:pPr>
        <w:pStyle w:val="BodyText"/>
        <w:rPr>
          <w:b/>
          <w:bCs/>
          <w:lang w:val="en-IN"/>
        </w:rPr>
      </w:pPr>
    </w:p>
    <w:p w14:paraId="649BABE5" w14:textId="0E11DC55" w:rsidR="00D363A2" w:rsidRPr="00A152D1" w:rsidRDefault="00D363A2" w:rsidP="00D363A2">
      <w:pPr>
        <w:pStyle w:val="BodyText"/>
        <w:rPr>
          <w:lang w:val="en-IN"/>
        </w:rPr>
      </w:pPr>
      <w:r w:rsidRPr="00A152D1">
        <w:rPr>
          <w:lang w:val="en-IN"/>
        </w:rPr>
        <w:t>The Tri</w:t>
      </w:r>
      <w:r w:rsidR="006D4168" w:rsidRPr="00A152D1">
        <w:rPr>
          <w:lang w:val="en-IN"/>
        </w:rPr>
        <w:t xml:space="preserve"> </w:t>
      </w:r>
      <w:r w:rsidRPr="00A152D1">
        <w:rPr>
          <w:lang w:val="en-IN"/>
        </w:rPr>
        <w:t>Tap Satellite Safety Ring offers several advantages in improving personal safety and emergency response. One major advantage is instant activation through a simple triple-tap action, which eliminates the need to access a mobile phone during emergencies.</w:t>
      </w:r>
    </w:p>
    <w:p w14:paraId="431E5186" w14:textId="77777777" w:rsidR="00D363A2" w:rsidRPr="00A152D1" w:rsidRDefault="00D363A2" w:rsidP="00D363A2">
      <w:pPr>
        <w:pStyle w:val="BodyText"/>
        <w:rPr>
          <w:lang w:val="en-IN"/>
        </w:rPr>
      </w:pPr>
    </w:p>
    <w:p w14:paraId="7D2A59A4" w14:textId="77777777" w:rsidR="00D363A2" w:rsidRPr="00A152D1" w:rsidRDefault="00D363A2" w:rsidP="00D363A2">
      <w:pPr>
        <w:pStyle w:val="BodyText"/>
        <w:rPr>
          <w:lang w:val="en-IN"/>
        </w:rPr>
      </w:pPr>
      <w:r w:rsidRPr="00A152D1">
        <w:rPr>
          <w:lang w:val="en-IN"/>
        </w:rPr>
        <w:t>The system provides real-time location tracking using GPS, allowing quick identification of the user’s position. It also includes body temperature monitoring, which helps provide additional health information during critical situations.</w:t>
      </w:r>
    </w:p>
    <w:p w14:paraId="5CBDF238" w14:textId="77777777" w:rsidR="00D363A2" w:rsidRPr="00A152D1" w:rsidRDefault="00D363A2" w:rsidP="00D363A2">
      <w:pPr>
        <w:pStyle w:val="BodyText"/>
        <w:rPr>
          <w:lang w:val="en-IN"/>
        </w:rPr>
      </w:pPr>
    </w:p>
    <w:p w14:paraId="7E02421B" w14:textId="77777777" w:rsidR="00D363A2" w:rsidRPr="00A152D1" w:rsidRDefault="00D363A2" w:rsidP="00D363A2">
      <w:pPr>
        <w:pStyle w:val="BodyText"/>
        <w:rPr>
          <w:lang w:val="en-IN"/>
        </w:rPr>
      </w:pPr>
      <w:r w:rsidRPr="00A152D1">
        <w:rPr>
          <w:lang w:val="en-IN"/>
        </w:rPr>
        <w:t>Another key advantage is its ability to function in remote areas using GSM or satellite communication, ensuring reliable connectivity even without internet access. The device is compact, lightweight, and wearable, making it easy to use in daily life.</w:t>
      </w:r>
    </w:p>
    <w:p w14:paraId="37AEF800" w14:textId="77777777" w:rsidR="00D363A2" w:rsidRPr="00A152D1" w:rsidRDefault="00D363A2" w:rsidP="00D363A2">
      <w:pPr>
        <w:pStyle w:val="BodyText"/>
        <w:rPr>
          <w:lang w:val="en-IN"/>
        </w:rPr>
      </w:pPr>
    </w:p>
    <w:p w14:paraId="510D8BF4" w14:textId="4E6CEAF2" w:rsidR="005E739A" w:rsidRPr="00A152D1" w:rsidRDefault="00D363A2" w:rsidP="00D363A2">
      <w:pPr>
        <w:pStyle w:val="BodyText"/>
        <w:ind w:firstLine="0"/>
        <w:rPr>
          <w:lang w:val="en-IN"/>
        </w:rPr>
      </w:pPr>
      <w:r w:rsidRPr="00A152D1">
        <w:rPr>
          <w:lang w:val="en-IN"/>
        </w:rPr>
        <w:t>By automating the alert process and reducing manual effort, the system enhances safety, minimizes response time, and provides a smart and efficient personal security solution.</w:t>
      </w:r>
    </w:p>
    <w:p w14:paraId="0FBEF758" w14:textId="77777777" w:rsidR="00BC6A40" w:rsidRDefault="00BC6A40">
      <w:pPr>
        <w:pStyle w:val="BodyText"/>
        <w:ind w:firstLine="0"/>
        <w:rPr>
          <w:b/>
          <w:bCs/>
          <w:lang w:val="en-IN"/>
        </w:rPr>
      </w:pPr>
      <w:r>
        <w:rPr>
          <w:b/>
          <w:bCs/>
          <w:sz w:val="21"/>
          <w:szCs w:val="21"/>
          <w:lang w:val="en-IN"/>
        </w:rPr>
        <w:tab/>
      </w:r>
      <w:r>
        <w:rPr>
          <w:b/>
          <w:bCs/>
          <w:sz w:val="21"/>
          <w:szCs w:val="21"/>
          <w:lang w:val="en-IN"/>
        </w:rPr>
        <w:tab/>
        <w:t xml:space="preserve">   </w:t>
      </w:r>
      <w:r>
        <w:rPr>
          <w:b/>
          <w:bCs/>
          <w:sz w:val="21"/>
          <w:szCs w:val="21"/>
          <w:lang w:val="en-IN"/>
        </w:rPr>
        <w:br/>
      </w:r>
      <w:r>
        <w:rPr>
          <w:b/>
          <w:bCs/>
          <w:sz w:val="21"/>
          <w:szCs w:val="21"/>
          <w:lang w:val="en-IN"/>
        </w:rPr>
        <w:tab/>
      </w:r>
      <w:r>
        <w:rPr>
          <w:b/>
          <w:bCs/>
          <w:sz w:val="21"/>
          <w:szCs w:val="21"/>
          <w:lang w:val="en-IN"/>
        </w:rPr>
        <w:tab/>
        <w:t>VII.COMPONENTS REQUIRED</w:t>
      </w:r>
    </w:p>
    <w:p w14:paraId="20A91437" w14:textId="26966F7D" w:rsidR="00D363A2" w:rsidRPr="00A152D1" w:rsidRDefault="00D363A2" w:rsidP="00D363A2">
      <w:pPr>
        <w:pStyle w:val="BodyText"/>
      </w:pPr>
      <w:r w:rsidRPr="00A152D1">
        <w:t>The Tri</w:t>
      </w:r>
      <w:r w:rsidR="006D4168" w:rsidRPr="00A152D1">
        <w:t xml:space="preserve"> </w:t>
      </w:r>
      <w:r w:rsidRPr="00A152D1">
        <w:t>Tap Satellite Safety Ring requires a combination of hardware components to ensure effective operation and reliable performance. The primary component is a microcontroller, such as ESP32, which acts as the central processing unit and controls all system functions.</w:t>
      </w:r>
    </w:p>
    <w:p w14:paraId="11795767" w14:textId="77777777" w:rsidR="00D363A2" w:rsidRPr="00A152D1" w:rsidRDefault="00D363A2" w:rsidP="00D363A2">
      <w:pPr>
        <w:pStyle w:val="BodyText"/>
      </w:pPr>
    </w:p>
    <w:p w14:paraId="771AC097" w14:textId="77777777" w:rsidR="00D363A2" w:rsidRPr="00A152D1" w:rsidRDefault="00D363A2" w:rsidP="00D363A2">
      <w:pPr>
        <w:pStyle w:val="BodyText"/>
      </w:pPr>
      <w:r w:rsidRPr="00A152D1">
        <w:t>A tap detection sensor is used to identify the triple-tap input from the user and trigger the emergency alert. A GPS module is integrated to capture real-time location coordinates, while a communication module (GSM or satellite) is used to transmit the SOS message to emergency contacts.</w:t>
      </w:r>
    </w:p>
    <w:p w14:paraId="585B4735" w14:textId="77777777" w:rsidR="00D363A2" w:rsidRPr="00A152D1" w:rsidRDefault="00D363A2" w:rsidP="00D363A2">
      <w:pPr>
        <w:pStyle w:val="BodyText"/>
      </w:pPr>
    </w:p>
    <w:p w14:paraId="40C79AE3" w14:textId="77777777" w:rsidR="00D363A2" w:rsidRPr="00A152D1" w:rsidRDefault="00D363A2" w:rsidP="00D363A2">
      <w:pPr>
        <w:pStyle w:val="BodyText"/>
      </w:pPr>
      <w:r w:rsidRPr="00A152D1">
        <w:t>The system also includes a body temperature sensor to monitor the user’s health condition during emergencies. A rechargeable lithium-ion battery is used to power the device, along with a voltage regulator to maintain stable power supply.</w:t>
      </w:r>
    </w:p>
    <w:p w14:paraId="448DE01D" w14:textId="77777777" w:rsidR="00D363A2" w:rsidRPr="00A152D1" w:rsidRDefault="00D363A2" w:rsidP="00D363A2">
      <w:pPr>
        <w:pStyle w:val="BodyText"/>
      </w:pPr>
    </w:p>
    <w:p w14:paraId="11DB96B9" w14:textId="77777777" w:rsidR="00D363A2" w:rsidRPr="00D363A2" w:rsidRDefault="00D363A2" w:rsidP="00D363A2">
      <w:pPr>
        <w:pStyle w:val="BodyText"/>
        <w:rPr>
          <w:b/>
          <w:bCs/>
          <w:sz w:val="21"/>
          <w:szCs w:val="21"/>
        </w:rPr>
      </w:pPr>
      <w:r w:rsidRPr="00A152D1">
        <w:t>Additional components such as a PCB or breadboard, connecting wires, and a small casing are used to assemble and protect the circuit. The ring prototype acts as the wearable trigger device, while the main electronic components are housed in a compact module.</w:t>
      </w:r>
    </w:p>
    <w:p w14:paraId="3031F70C" w14:textId="77777777" w:rsidR="00D363A2" w:rsidRPr="00D363A2" w:rsidRDefault="00D363A2" w:rsidP="00D363A2">
      <w:pPr>
        <w:pStyle w:val="BodyText"/>
        <w:rPr>
          <w:b/>
          <w:bCs/>
          <w:sz w:val="21"/>
          <w:szCs w:val="21"/>
        </w:rPr>
      </w:pPr>
    </w:p>
    <w:p w14:paraId="08EC3A7A" w14:textId="77777777" w:rsidR="00D363A2" w:rsidRPr="00A152D1" w:rsidRDefault="00D363A2" w:rsidP="00D363A2">
      <w:pPr>
        <w:pStyle w:val="BodyText"/>
      </w:pPr>
      <w:r w:rsidRPr="00A152D1">
        <w:t>Together, these components form a smart wearable system designed to provide quick, reliable, and efficient emergency assistance</w:t>
      </w:r>
      <w:r w:rsidR="1001342B" w:rsidRPr="00A152D1">
        <w:t xml:space="preserve">                </w:t>
      </w:r>
    </w:p>
    <w:p w14:paraId="0A3D0C75" w14:textId="560B2E4A" w:rsidR="00BC6A40" w:rsidRDefault="1001342B" w:rsidP="00D363A2">
      <w:pPr>
        <w:pStyle w:val="BodyText"/>
        <w:rPr>
          <w:b/>
          <w:bCs/>
          <w:sz w:val="21"/>
          <w:szCs w:val="21"/>
        </w:rPr>
      </w:pPr>
      <w:r w:rsidRPr="1001342B">
        <w:rPr>
          <w:b/>
          <w:bCs/>
          <w:sz w:val="21"/>
          <w:szCs w:val="21"/>
        </w:rPr>
        <w:t xml:space="preserve">  </w:t>
      </w:r>
      <w:r w:rsidR="00A152D1" w:rsidRPr="1001342B">
        <w:rPr>
          <w:b/>
          <w:bCs/>
          <w:sz w:val="21"/>
          <w:szCs w:val="21"/>
        </w:rPr>
        <w:t>VIII.</w:t>
      </w:r>
      <w:r w:rsidRPr="1001342B">
        <w:rPr>
          <w:b/>
          <w:bCs/>
          <w:sz w:val="21"/>
          <w:szCs w:val="21"/>
        </w:rPr>
        <w:t xml:space="preserve"> FLOW CHART</w:t>
      </w:r>
    </w:p>
    <w:p w14:paraId="4B137F2C" w14:textId="0A1103C5" w:rsidR="006D4168" w:rsidRDefault="006D4168" w:rsidP="00D363A2">
      <w:pPr>
        <w:pStyle w:val="BodyText"/>
        <w:rPr>
          <w:b/>
          <w:bCs/>
          <w:sz w:val="21"/>
          <w:szCs w:val="21"/>
        </w:rPr>
      </w:pPr>
      <w:r>
        <w:rPr>
          <w:b/>
          <w:bCs/>
          <w:sz w:val="21"/>
          <w:szCs w:val="21"/>
        </w:rPr>
        <w:pict w14:anchorId="6A7C06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214.8pt;height:291.6pt">
            <v:imagedata r:id="rId17" o:title="WhatsApp Image 2026-03-19 at 19.32.29"/>
          </v:shape>
        </w:pict>
      </w:r>
    </w:p>
    <w:p w14:paraId="04580BBA" w14:textId="07D0505F" w:rsidR="00630F63" w:rsidRDefault="00D363A2">
      <w:pPr>
        <w:pStyle w:val="BodyText"/>
      </w:pPr>
      <w:r>
        <w:rPr>
          <w:noProof/>
        </w:rPr>
      </w:r>
      <w:r>
        <w:pict w14:anchorId="433BF874">
          <v:rect id="AutoShap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w:r>
    </w:p>
    <w:p w14:paraId="40C69079" w14:textId="77777777" w:rsidR="00BC6A40" w:rsidRPr="00AA33AB" w:rsidRDefault="00DE3CCA" w:rsidP="00DE3CCA">
      <w:pPr>
        <w:pStyle w:val="BodyText"/>
        <w:ind w:firstLine="0"/>
        <w:rPr>
          <w:b/>
          <w:bCs/>
          <w:lang w:val="en-IN"/>
        </w:rPr>
      </w:pPr>
      <w:r w:rsidRPr="00AA33AB">
        <w:rPr>
          <w:b/>
          <w:bCs/>
          <w:lang w:val="en-IN"/>
        </w:rPr>
        <w:t xml:space="preserve">                                   </w:t>
      </w:r>
      <w:r w:rsidR="00AA33AB">
        <w:rPr>
          <w:b/>
          <w:bCs/>
          <w:lang w:val="en-IN"/>
        </w:rPr>
        <w:t xml:space="preserve">        </w:t>
      </w:r>
      <w:r w:rsidRPr="00AA33AB">
        <w:rPr>
          <w:b/>
          <w:bCs/>
          <w:lang w:val="en-IN"/>
        </w:rPr>
        <w:t xml:space="preserve">  Fig </w:t>
      </w:r>
      <w:r w:rsidR="00AA33AB" w:rsidRPr="00AA33AB">
        <w:rPr>
          <w:b/>
          <w:bCs/>
          <w:lang w:val="en-IN"/>
        </w:rPr>
        <w:t>VIII.1</w:t>
      </w:r>
    </w:p>
    <w:p w14:paraId="1CA14AC0" w14:textId="77777777" w:rsidR="00BC6A40" w:rsidRDefault="00BC6A40">
      <w:pPr>
        <w:pStyle w:val="BodyText"/>
        <w:rPr>
          <w:lang w:val="en-IN"/>
        </w:rPr>
      </w:pPr>
      <w:r>
        <w:rPr>
          <w:lang w:val="en-IN"/>
        </w:rPr>
        <w:t xml:space="preserve"> </w:t>
      </w:r>
      <w:r w:rsidR="00630F63">
        <w:rPr>
          <w:lang w:val="en-IN"/>
        </w:rPr>
        <w:t xml:space="preserve"> </w:t>
      </w:r>
    </w:p>
    <w:p w14:paraId="72BD6497" w14:textId="77777777" w:rsidR="00BC6A40" w:rsidRDefault="1001342B">
      <w:pPr>
        <w:pStyle w:val="BodyText"/>
        <w:rPr>
          <w:b/>
          <w:sz w:val="21"/>
          <w:szCs w:val="21"/>
          <w:lang w:val="en-IN"/>
        </w:rPr>
      </w:pPr>
      <w:r w:rsidRPr="1001342B">
        <w:rPr>
          <w:b/>
          <w:bCs/>
          <w:lang w:val="en-IN"/>
        </w:rPr>
        <w:t xml:space="preserve">                 </w:t>
      </w:r>
      <w:r w:rsidRPr="1001342B">
        <w:rPr>
          <w:b/>
          <w:bCs/>
          <w:sz w:val="21"/>
          <w:szCs w:val="21"/>
          <w:lang w:val="en-IN"/>
        </w:rPr>
        <w:t xml:space="preserve">  </w:t>
      </w:r>
      <w:proofErr w:type="gramStart"/>
      <w:r w:rsidRPr="1001342B">
        <w:rPr>
          <w:b/>
          <w:bCs/>
          <w:sz w:val="21"/>
          <w:szCs w:val="21"/>
          <w:lang w:val="en-IN"/>
        </w:rPr>
        <w:t>IX .</w:t>
      </w:r>
      <w:proofErr w:type="gramEnd"/>
      <w:r w:rsidRPr="1001342B">
        <w:rPr>
          <w:b/>
          <w:bCs/>
          <w:sz w:val="21"/>
          <w:szCs w:val="21"/>
          <w:lang w:val="en-IN"/>
        </w:rPr>
        <w:t xml:space="preserve"> OUTPUT</w:t>
      </w:r>
    </w:p>
    <w:p w14:paraId="0206ECEF" w14:textId="11BC4A4D" w:rsidR="00D363A2" w:rsidRPr="00D363A2" w:rsidRDefault="00D363A2" w:rsidP="00D363A2">
      <w:pPr>
        <w:pStyle w:val="BodyText"/>
        <w:rPr>
          <w:lang w:val="en-IN"/>
        </w:rPr>
      </w:pPr>
      <w:r w:rsidRPr="00D363A2">
        <w:rPr>
          <w:lang w:val="en-IN"/>
        </w:rPr>
        <w:t xml:space="preserve">The output of the </w:t>
      </w:r>
      <w:r w:rsidR="006D4168" w:rsidRPr="00D363A2">
        <w:rPr>
          <w:lang w:val="en-IN"/>
        </w:rPr>
        <w:t>Tri Tap</w:t>
      </w:r>
      <w:r w:rsidRPr="00D363A2">
        <w:rPr>
          <w:lang w:val="en-IN"/>
        </w:rPr>
        <w:t xml:space="preserve"> Satellite Safety Ring includes instant emergency alerts, real-time location tracking, and health monitoring data. When the user performs a triple tap on the ring, the system detects the signal and immediately processes it.</w:t>
      </w:r>
    </w:p>
    <w:p w14:paraId="5EBC2BC5" w14:textId="77777777" w:rsidR="00D363A2" w:rsidRPr="00D363A2" w:rsidRDefault="00D363A2" w:rsidP="00D363A2">
      <w:pPr>
        <w:pStyle w:val="BodyText"/>
        <w:rPr>
          <w:lang w:val="en-IN"/>
        </w:rPr>
      </w:pPr>
    </w:p>
    <w:p w14:paraId="73E81613" w14:textId="77777777" w:rsidR="00D363A2" w:rsidRPr="00D363A2" w:rsidRDefault="00D363A2" w:rsidP="00D363A2">
      <w:pPr>
        <w:pStyle w:val="BodyText"/>
        <w:rPr>
          <w:lang w:val="en-IN"/>
        </w:rPr>
      </w:pPr>
      <w:r w:rsidRPr="00D363A2">
        <w:rPr>
          <w:lang w:val="en-IN"/>
        </w:rPr>
        <w:t>The device captures the user’s current location using GPS and measures body temperature through the sensor. This information is then transmitted as an SOS message to predefined emergency contacts using GSM or satellite communication.</w:t>
      </w:r>
    </w:p>
    <w:p w14:paraId="29A3D695" w14:textId="77777777" w:rsidR="00D363A2" w:rsidRPr="00D363A2" w:rsidRDefault="00D363A2" w:rsidP="00D363A2">
      <w:pPr>
        <w:pStyle w:val="BodyText"/>
        <w:rPr>
          <w:lang w:val="en-IN"/>
        </w:rPr>
      </w:pPr>
    </w:p>
    <w:p w14:paraId="0D6BD964" w14:textId="77777777" w:rsidR="00D363A2" w:rsidRPr="00D363A2" w:rsidRDefault="00D363A2" w:rsidP="00D363A2">
      <w:pPr>
        <w:pStyle w:val="BodyText"/>
        <w:rPr>
          <w:lang w:val="en-IN"/>
        </w:rPr>
      </w:pPr>
      <w:r w:rsidRPr="00D363A2">
        <w:rPr>
          <w:lang w:val="en-IN"/>
        </w:rPr>
        <w:t>In emergency situations, the system ensures quick notification delivery even in remote areas, enabling faster rescue response. Additionally, the alert message contains critical details such as location coordinates and health status, which help responders take appropriate action.</w:t>
      </w:r>
    </w:p>
    <w:p w14:paraId="7D7F7AD6" w14:textId="77777777" w:rsidR="00D363A2" w:rsidRPr="00D363A2" w:rsidRDefault="00D363A2" w:rsidP="00D363A2">
      <w:pPr>
        <w:pStyle w:val="BodyText"/>
        <w:rPr>
          <w:lang w:val="en-IN"/>
        </w:rPr>
      </w:pPr>
    </w:p>
    <w:p w14:paraId="08CBF299" w14:textId="1E9855B6" w:rsidR="1001342B" w:rsidRDefault="00D363A2" w:rsidP="00D363A2">
      <w:pPr>
        <w:pStyle w:val="BodyText"/>
        <w:rPr>
          <w:lang w:val="en-IN"/>
        </w:rPr>
      </w:pPr>
      <w:r w:rsidRPr="00D363A2">
        <w:rPr>
          <w:lang w:val="en-IN"/>
        </w:rPr>
        <w:t>Overall, the system provides a reliable and efficient output by combining automatic alert generation, real-time tracking, and health monitoring.</w:t>
      </w:r>
    </w:p>
    <w:p w14:paraId="08395CF4" w14:textId="23688B2C" w:rsidR="00BC6A40" w:rsidRDefault="1001342B">
      <w:pPr>
        <w:pStyle w:val="BodyText"/>
        <w:rPr>
          <w:b/>
          <w:sz w:val="21"/>
          <w:szCs w:val="21"/>
          <w:lang w:val="en-IN"/>
        </w:rPr>
      </w:pPr>
      <w:r w:rsidRPr="1001342B">
        <w:rPr>
          <w:b/>
          <w:bCs/>
          <w:lang w:val="en-IN"/>
        </w:rPr>
        <w:t xml:space="preserve">             </w:t>
      </w:r>
      <w:r w:rsidRPr="1001342B">
        <w:rPr>
          <w:b/>
          <w:bCs/>
          <w:sz w:val="21"/>
          <w:szCs w:val="21"/>
          <w:lang w:val="en-IN"/>
        </w:rPr>
        <w:t xml:space="preserve">        </w:t>
      </w:r>
      <w:r w:rsidR="00A152D1" w:rsidRPr="1001342B">
        <w:rPr>
          <w:b/>
          <w:bCs/>
          <w:sz w:val="21"/>
          <w:szCs w:val="21"/>
          <w:lang w:val="en-IN"/>
        </w:rPr>
        <w:t>X.</w:t>
      </w:r>
      <w:r w:rsidRPr="1001342B">
        <w:rPr>
          <w:b/>
          <w:bCs/>
          <w:sz w:val="21"/>
          <w:szCs w:val="21"/>
          <w:lang w:val="en-IN"/>
        </w:rPr>
        <w:t xml:space="preserve"> REFERENCE </w:t>
      </w:r>
    </w:p>
    <w:p w14:paraId="612DEC52" w14:textId="3D69D2D9" w:rsidR="006D4168" w:rsidRPr="006D4168" w:rsidRDefault="006D4168" w:rsidP="006D4168">
      <w:pPr>
        <w:jc w:val="both"/>
        <w:rPr>
          <w:lang w:val="en-IN"/>
        </w:rPr>
      </w:pPr>
      <w:r>
        <w:rPr>
          <w:lang w:val="en-IN"/>
        </w:rPr>
        <w:t>1.</w:t>
      </w:r>
      <w:r w:rsidRPr="006D4168">
        <w:rPr>
          <w:lang w:val="en-IN"/>
        </w:rPr>
        <w:t xml:space="preserve">Kumar, S., et al. </w:t>
      </w:r>
      <w:r w:rsidRPr="006D4168">
        <w:rPr>
          <w:i/>
          <w:iCs/>
          <w:lang w:val="en-IN"/>
        </w:rPr>
        <w:t>IoT-Based Smart Safety Systems for Personal Security.</w:t>
      </w:r>
      <w:r w:rsidRPr="006D4168">
        <w:rPr>
          <w:lang w:val="en-IN"/>
        </w:rPr>
        <w:br/>
      </w:r>
      <w:hyperlink r:id="rId18" w:tgtFrame="_new" w:history="1">
        <w:r w:rsidRPr="006D4168">
          <w:rPr>
            <w:rStyle w:val="Hyperlink"/>
            <w:lang w:val="en-IN"/>
          </w:rPr>
          <w:t>https://www.ijert.org/iot-based-women-safety-device</w:t>
        </w:r>
      </w:hyperlink>
    </w:p>
    <w:p w14:paraId="39CFFC8D" w14:textId="3E732C1C" w:rsidR="006D4168" w:rsidRPr="006D4168" w:rsidRDefault="006D4168" w:rsidP="006D4168">
      <w:pPr>
        <w:jc w:val="both"/>
        <w:rPr>
          <w:lang w:val="en-IN"/>
        </w:rPr>
      </w:pPr>
      <w:r>
        <w:rPr>
          <w:lang w:val="en-IN"/>
        </w:rPr>
        <w:t>2.</w:t>
      </w:r>
      <w:r w:rsidRPr="006D4168">
        <w:rPr>
          <w:lang w:val="en-IN"/>
        </w:rPr>
        <w:t xml:space="preserve">Gupta, N., &amp; Agarwal, B. B. </w:t>
      </w:r>
      <w:r w:rsidRPr="006D4168">
        <w:rPr>
          <w:i/>
          <w:iCs/>
          <w:lang w:val="en-IN"/>
        </w:rPr>
        <w:t>Wearable Emergency Alert Systems using IoT.</w:t>
      </w:r>
      <w:r w:rsidRPr="006D4168">
        <w:rPr>
          <w:lang w:val="en-IN"/>
        </w:rPr>
        <w:br/>
      </w:r>
      <w:hyperlink r:id="rId19" w:tgtFrame="_new" w:history="1">
        <w:r w:rsidRPr="006D4168">
          <w:rPr>
            <w:rStyle w:val="Hyperlink"/>
            <w:lang w:val="en-IN"/>
          </w:rPr>
          <w:t>https://etasr.com/index.php/ETASR/article/view/</w:t>
        </w:r>
      </w:hyperlink>
    </w:p>
    <w:p w14:paraId="7B18833D" w14:textId="5DE17663" w:rsidR="006D4168" w:rsidRPr="006D4168" w:rsidRDefault="006D4168" w:rsidP="006D4168">
      <w:pPr>
        <w:jc w:val="both"/>
        <w:rPr>
          <w:lang w:val="en-IN"/>
        </w:rPr>
      </w:pPr>
      <w:r>
        <w:rPr>
          <w:lang w:val="en-IN"/>
        </w:rPr>
        <w:t>3.</w:t>
      </w:r>
      <w:r w:rsidRPr="006D4168">
        <w:rPr>
          <w:lang w:val="en-IN"/>
        </w:rPr>
        <w:t xml:space="preserve">Mahajan, K. N., et al. </w:t>
      </w:r>
      <w:r w:rsidRPr="006D4168">
        <w:rPr>
          <w:i/>
          <w:iCs/>
          <w:lang w:val="en-IN"/>
        </w:rPr>
        <w:t>GPS and GSM Based Emergency Alert System.</w:t>
      </w:r>
      <w:r w:rsidRPr="006D4168">
        <w:rPr>
          <w:lang w:val="en-IN"/>
        </w:rPr>
        <w:br/>
      </w:r>
      <w:hyperlink r:id="rId20" w:tgtFrame="_new" w:history="1">
        <w:r w:rsidRPr="006D4168">
          <w:rPr>
            <w:rStyle w:val="Hyperlink"/>
            <w:lang w:val="en-IN"/>
          </w:rPr>
          <w:t>https://repo.ijiert.org/index.php/ijiert/article/view/</w:t>
        </w:r>
      </w:hyperlink>
    </w:p>
    <w:p w14:paraId="766FA914" w14:textId="46AAEEBD" w:rsidR="006D4168" w:rsidRPr="006D4168" w:rsidRDefault="006D4168" w:rsidP="006D4168">
      <w:pPr>
        <w:jc w:val="both"/>
        <w:rPr>
          <w:lang w:val="en-IN"/>
        </w:rPr>
      </w:pPr>
      <w:r>
        <w:rPr>
          <w:lang w:val="en-IN"/>
        </w:rPr>
        <w:t>4.</w:t>
      </w:r>
      <w:r w:rsidRPr="006D4168">
        <w:rPr>
          <w:lang w:val="en-IN"/>
        </w:rPr>
        <w:t xml:space="preserve">Wang, J., et al. </w:t>
      </w:r>
      <w:r w:rsidRPr="006D4168">
        <w:rPr>
          <w:i/>
          <w:iCs/>
          <w:lang w:val="en-IN"/>
        </w:rPr>
        <w:t>Smart Wearable Devices for Emergency Communication.</w:t>
      </w:r>
      <w:r w:rsidRPr="006D4168">
        <w:rPr>
          <w:lang w:val="en-IN"/>
        </w:rPr>
        <w:br/>
      </w:r>
      <w:hyperlink r:id="rId21" w:tgtFrame="_new" w:history="1">
        <w:r w:rsidRPr="006D4168">
          <w:rPr>
            <w:rStyle w:val="Hyperlink"/>
            <w:lang w:val="en-IN"/>
          </w:rPr>
          <w:t>https://www.mdpi.com</w:t>
        </w:r>
      </w:hyperlink>
    </w:p>
    <w:p w14:paraId="34B65017" w14:textId="541ACA98" w:rsidR="006D4168" w:rsidRPr="006D4168" w:rsidRDefault="006D4168" w:rsidP="006D4168">
      <w:pPr>
        <w:jc w:val="both"/>
        <w:rPr>
          <w:lang w:val="en-IN"/>
        </w:rPr>
      </w:pPr>
      <w:r>
        <w:rPr>
          <w:lang w:val="en-IN"/>
        </w:rPr>
        <w:t>5.</w:t>
      </w:r>
      <w:r w:rsidRPr="006D4168">
        <w:rPr>
          <w:lang w:val="en-IN"/>
        </w:rPr>
        <w:t xml:space="preserve">Anusha, K., et al. </w:t>
      </w:r>
      <w:r w:rsidRPr="006D4168">
        <w:rPr>
          <w:i/>
          <w:iCs/>
          <w:lang w:val="en-IN"/>
        </w:rPr>
        <w:t>IoT-Based Smart Safety Device.</w:t>
      </w:r>
      <w:r w:rsidRPr="006D4168">
        <w:rPr>
          <w:lang w:val="en-IN"/>
        </w:rPr>
        <w:br/>
      </w:r>
      <w:hyperlink r:id="rId22" w:tgtFrame="_new" w:history="1">
        <w:r w:rsidRPr="006D4168">
          <w:rPr>
            <w:rStyle w:val="Hyperlink"/>
            <w:lang w:val="en-IN"/>
          </w:rPr>
          <w:t>https://www.ijert.org</w:t>
        </w:r>
      </w:hyperlink>
    </w:p>
    <w:p w14:paraId="512B4484" w14:textId="4AB19E59" w:rsidR="006D4168" w:rsidRPr="006D4168" w:rsidRDefault="006D4168" w:rsidP="006D4168">
      <w:pPr>
        <w:jc w:val="both"/>
        <w:rPr>
          <w:lang w:val="en-IN"/>
        </w:rPr>
      </w:pPr>
      <w:r>
        <w:rPr>
          <w:lang w:val="en-IN"/>
        </w:rPr>
        <w:t>6.</w:t>
      </w:r>
      <w:r w:rsidRPr="006D4168">
        <w:rPr>
          <w:lang w:val="en-IN"/>
        </w:rPr>
        <w:t xml:space="preserve">Prathyusha, T. </w:t>
      </w:r>
      <w:r w:rsidRPr="006D4168">
        <w:rPr>
          <w:i/>
          <w:iCs/>
          <w:lang w:val="en-IN"/>
        </w:rPr>
        <w:t>IoE-Based Safety Systems.</w:t>
      </w:r>
      <w:r w:rsidRPr="006D4168">
        <w:rPr>
          <w:lang w:val="en-IN"/>
        </w:rPr>
        <w:br/>
      </w:r>
      <w:hyperlink r:id="rId23" w:tgtFrame="_new" w:history="1">
        <w:r w:rsidRPr="006D4168">
          <w:rPr>
            <w:rStyle w:val="Hyperlink"/>
            <w:lang w:val="en-IN"/>
          </w:rPr>
          <w:t>https://www.ijariit.com</w:t>
        </w:r>
      </w:hyperlink>
    </w:p>
    <w:p w14:paraId="03F064B5" w14:textId="017E3464" w:rsidR="006D4168" w:rsidRPr="006D4168" w:rsidRDefault="006D4168" w:rsidP="006D4168">
      <w:pPr>
        <w:jc w:val="both"/>
        <w:rPr>
          <w:lang w:val="en-IN"/>
        </w:rPr>
      </w:pPr>
      <w:r>
        <w:rPr>
          <w:lang w:val="en-IN"/>
        </w:rPr>
        <w:t>7.</w:t>
      </w:r>
      <w:r w:rsidRPr="006D4168">
        <w:rPr>
          <w:lang w:val="en-IN"/>
        </w:rPr>
        <w:t xml:space="preserve">Akhil, M. V., et al. </w:t>
      </w:r>
      <w:r w:rsidRPr="006D4168">
        <w:rPr>
          <w:i/>
          <w:iCs/>
          <w:lang w:val="en-IN"/>
        </w:rPr>
        <w:t>Smart Wearable Safety Devices.</w:t>
      </w:r>
      <w:r w:rsidRPr="006D4168">
        <w:rPr>
          <w:lang w:val="en-IN"/>
        </w:rPr>
        <w:br/>
      </w:r>
      <w:hyperlink r:id="rId24" w:tgtFrame="_new" w:history="1">
        <w:r w:rsidRPr="006D4168">
          <w:rPr>
            <w:rStyle w:val="Hyperlink"/>
            <w:lang w:val="en-IN"/>
          </w:rPr>
          <w:t>https://www.ijariit.com</w:t>
        </w:r>
      </w:hyperlink>
    </w:p>
    <w:p w14:paraId="385424AF" w14:textId="349538AD" w:rsidR="006D4168" w:rsidRPr="006D4168" w:rsidRDefault="006D4168" w:rsidP="006D4168">
      <w:pPr>
        <w:jc w:val="both"/>
        <w:rPr>
          <w:lang w:val="en-IN"/>
        </w:rPr>
      </w:pPr>
      <w:r>
        <w:rPr>
          <w:lang w:val="en-IN"/>
        </w:rPr>
        <w:t>8.</w:t>
      </w:r>
      <w:r w:rsidRPr="006D4168">
        <w:rPr>
          <w:lang w:val="en-IN"/>
        </w:rPr>
        <w:t xml:space="preserve">Gurusamy, P. </w:t>
      </w:r>
      <w:r w:rsidRPr="006D4168">
        <w:rPr>
          <w:i/>
          <w:iCs/>
          <w:lang w:val="en-IN"/>
        </w:rPr>
        <w:t>Artificial Intelligence in Wearable Safety Systems: A Review.</w:t>
      </w:r>
      <w:r w:rsidRPr="006D4168">
        <w:rPr>
          <w:lang w:val="en-IN"/>
        </w:rPr>
        <w:br/>
      </w:r>
      <w:hyperlink r:id="rId25" w:tgtFrame="_new" w:history="1">
        <w:r w:rsidRPr="006D4168">
          <w:rPr>
            <w:rStyle w:val="Hyperlink"/>
            <w:lang w:val="en-IN"/>
          </w:rPr>
          <w:t>https://eduac.in</w:t>
        </w:r>
      </w:hyperlink>
    </w:p>
    <w:p w14:paraId="0F101881" w14:textId="70D80902" w:rsidR="006D4168" w:rsidRPr="006D4168" w:rsidRDefault="006D4168" w:rsidP="006D4168">
      <w:pPr>
        <w:jc w:val="both"/>
        <w:rPr>
          <w:lang w:val="en-IN"/>
        </w:rPr>
      </w:pPr>
      <w:r>
        <w:rPr>
          <w:i/>
          <w:iCs/>
          <w:lang w:val="en-IN"/>
        </w:rPr>
        <w:t>9.</w:t>
      </w:r>
      <w:r w:rsidRPr="006D4168">
        <w:rPr>
          <w:i/>
          <w:iCs/>
          <w:lang w:val="en-IN"/>
        </w:rPr>
        <w:t>Internet of Things for Safety and Emergency Monitoring Systems.</w:t>
      </w:r>
      <w:r w:rsidRPr="006D4168">
        <w:rPr>
          <w:lang w:val="en-IN"/>
        </w:rPr>
        <w:br/>
      </w:r>
      <w:hyperlink r:id="rId26" w:tgtFrame="_new" w:history="1">
        <w:r w:rsidRPr="006D4168">
          <w:rPr>
            <w:rStyle w:val="Hyperlink"/>
            <w:lang w:val="en-IN"/>
          </w:rPr>
          <w:t>https://www.sciencedirect.com</w:t>
        </w:r>
      </w:hyperlink>
    </w:p>
    <w:p w14:paraId="7788D8EA" w14:textId="0233AD4E" w:rsidR="006D4168" w:rsidRPr="006D4168" w:rsidRDefault="006D4168" w:rsidP="006D4168">
      <w:pPr>
        <w:jc w:val="both"/>
        <w:rPr>
          <w:lang w:val="en-IN"/>
        </w:rPr>
      </w:pPr>
      <w:r>
        <w:rPr>
          <w:i/>
          <w:iCs/>
          <w:lang w:val="en-IN"/>
        </w:rPr>
        <w:t>10.</w:t>
      </w:r>
      <w:r w:rsidRPr="006D4168">
        <w:rPr>
          <w:i/>
          <w:iCs/>
          <w:lang w:val="en-IN"/>
        </w:rPr>
        <w:t>Survey on Smart Security and Safety Systems.</w:t>
      </w:r>
      <w:r w:rsidRPr="006D4168">
        <w:rPr>
          <w:lang w:val="en-IN"/>
        </w:rPr>
        <w:br/>
      </w:r>
      <w:hyperlink r:id="rId27" w:tgtFrame="_new" w:history="1">
        <w:r w:rsidRPr="006D4168">
          <w:rPr>
            <w:rStyle w:val="Hyperlink"/>
            <w:lang w:val="en-IN"/>
          </w:rPr>
          <w:t>https://www.ijraset.com</w:t>
        </w:r>
      </w:hyperlink>
    </w:p>
    <w:p w14:paraId="57F670DB" w14:textId="09C3E798" w:rsidR="006D4168" w:rsidRPr="006D4168" w:rsidRDefault="006D4168" w:rsidP="006D4168">
      <w:pPr>
        <w:jc w:val="both"/>
        <w:rPr>
          <w:lang w:val="en-IN"/>
        </w:rPr>
      </w:pPr>
      <w:r>
        <w:rPr>
          <w:lang w:val="en-IN"/>
        </w:rPr>
        <w:t>11.</w:t>
      </w:r>
      <w:r w:rsidRPr="006D4168">
        <w:rPr>
          <w:lang w:val="en-IN"/>
        </w:rPr>
        <w:t xml:space="preserve">Deshpande, A., &amp; Deshpande, V. </w:t>
      </w:r>
      <w:r w:rsidRPr="006D4168">
        <w:rPr>
          <w:i/>
          <w:iCs/>
          <w:lang w:val="en-IN"/>
        </w:rPr>
        <w:t>Human Activity Recognition using Sensors.</w:t>
      </w:r>
      <w:r w:rsidRPr="006D4168">
        <w:rPr>
          <w:lang w:val="en-IN"/>
        </w:rPr>
        <w:br/>
      </w:r>
      <w:hyperlink r:id="rId28" w:tgtFrame="_new" w:history="1">
        <w:r w:rsidRPr="006D4168">
          <w:rPr>
            <w:rStyle w:val="Hyperlink"/>
            <w:lang w:val="en-IN"/>
          </w:rPr>
          <w:t>https://arxiv.org</w:t>
        </w:r>
      </w:hyperlink>
    </w:p>
    <w:p w14:paraId="7DCA2DB2" w14:textId="77777777" w:rsidR="00BC6A40" w:rsidRDefault="00BC6A40">
      <w:pPr>
        <w:jc w:val="both"/>
        <w:rPr>
          <w:lang w:val="en-IN"/>
        </w:rPr>
      </w:pPr>
    </w:p>
    <w:sectPr w:rsidR="00BC6A40">
      <w:headerReference w:type="default" r:id="rId29"/>
      <w:footerReference w:type="default" r:id="rId30"/>
      <w:type w:val="continuous"/>
      <w:pgSz w:w="11906" w:h="16838"/>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0C6C" w14:textId="77777777" w:rsidR="007165E6" w:rsidRDefault="007165E6">
      <w:r>
        <w:separator/>
      </w:r>
    </w:p>
  </w:endnote>
  <w:endnote w:type="continuationSeparator" w:id="0">
    <w:p w14:paraId="4F8B7BD1" w14:textId="77777777" w:rsidR="007165E6" w:rsidRDefault="007165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1001342B" w14:paraId="5631CA5E" w14:textId="77777777" w:rsidTr="1001342B">
      <w:trPr>
        <w:trHeight w:val="300"/>
      </w:trPr>
      <w:tc>
        <w:tcPr>
          <w:tcW w:w="3370" w:type="dxa"/>
        </w:tcPr>
        <w:p w14:paraId="23C2CDD9" w14:textId="38731426" w:rsidR="1001342B" w:rsidRDefault="1001342B" w:rsidP="1001342B">
          <w:pPr>
            <w:pStyle w:val="Header"/>
            <w:ind w:left="-115"/>
            <w:jc w:val="left"/>
          </w:pPr>
        </w:p>
      </w:tc>
      <w:tc>
        <w:tcPr>
          <w:tcW w:w="3370" w:type="dxa"/>
        </w:tcPr>
        <w:p w14:paraId="4D833C8F" w14:textId="6908DBF1" w:rsidR="1001342B" w:rsidRDefault="1001342B" w:rsidP="1001342B">
          <w:pPr>
            <w:pStyle w:val="Header"/>
          </w:pPr>
        </w:p>
      </w:tc>
      <w:tc>
        <w:tcPr>
          <w:tcW w:w="3370" w:type="dxa"/>
        </w:tcPr>
        <w:p w14:paraId="123B124E" w14:textId="2D1EB9C6" w:rsidR="1001342B" w:rsidRDefault="1001342B" w:rsidP="1001342B">
          <w:pPr>
            <w:pStyle w:val="Header"/>
            <w:ind w:right="-115"/>
            <w:jc w:val="right"/>
          </w:pPr>
        </w:p>
      </w:tc>
    </w:tr>
  </w:tbl>
  <w:p w14:paraId="0B225D30" w14:textId="5287C215" w:rsidR="1001342B" w:rsidRDefault="1001342B" w:rsidP="10013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8BDEB" w14:textId="77777777" w:rsidR="00BC6A40" w:rsidRDefault="00BC6A40">
    <w:pPr>
      <w:pStyle w:val="Footer"/>
      <w:jc w:val="left"/>
      <w:rPr>
        <w:sz w:val="16"/>
        <w:szCs w:val="16"/>
      </w:rPr>
    </w:pPr>
    <w:r>
      <w:rPr>
        <w:sz w:val="16"/>
        <w:szCs w:val="16"/>
      </w:rPr>
      <w:t>XXX-X-XXXX-XXXX-X/XX/$XX.00 ©20XX IEEE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1001342B" w14:paraId="6A1049B8" w14:textId="77777777" w:rsidTr="1001342B">
      <w:trPr>
        <w:trHeight w:val="300"/>
      </w:trPr>
      <w:tc>
        <w:tcPr>
          <w:tcW w:w="3370" w:type="dxa"/>
        </w:tcPr>
        <w:p w14:paraId="327BE87F" w14:textId="4BE60A07" w:rsidR="1001342B" w:rsidRDefault="1001342B" w:rsidP="1001342B">
          <w:pPr>
            <w:pStyle w:val="Header"/>
            <w:ind w:left="-115"/>
            <w:jc w:val="left"/>
          </w:pPr>
        </w:p>
      </w:tc>
      <w:tc>
        <w:tcPr>
          <w:tcW w:w="3370" w:type="dxa"/>
        </w:tcPr>
        <w:p w14:paraId="3A962A61" w14:textId="1531AA9A" w:rsidR="1001342B" w:rsidRDefault="1001342B" w:rsidP="1001342B">
          <w:pPr>
            <w:pStyle w:val="Header"/>
          </w:pPr>
        </w:p>
      </w:tc>
      <w:tc>
        <w:tcPr>
          <w:tcW w:w="3370" w:type="dxa"/>
        </w:tcPr>
        <w:p w14:paraId="4FDBA043" w14:textId="7564C7E7" w:rsidR="1001342B" w:rsidRDefault="1001342B" w:rsidP="1001342B">
          <w:pPr>
            <w:pStyle w:val="Header"/>
            <w:ind w:right="-115"/>
            <w:jc w:val="right"/>
          </w:pPr>
        </w:p>
      </w:tc>
    </w:tr>
  </w:tbl>
  <w:p w14:paraId="1EFE6FDA" w14:textId="5D77D17C" w:rsidR="1001342B" w:rsidRDefault="1001342B" w:rsidP="100134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1001342B" w14:paraId="6A2F78DF" w14:textId="77777777" w:rsidTr="1001342B">
      <w:trPr>
        <w:trHeight w:val="300"/>
      </w:trPr>
      <w:tc>
        <w:tcPr>
          <w:tcW w:w="3370" w:type="dxa"/>
        </w:tcPr>
        <w:p w14:paraId="4904EDFC" w14:textId="6C0F5F01" w:rsidR="1001342B" w:rsidRDefault="1001342B" w:rsidP="1001342B">
          <w:pPr>
            <w:pStyle w:val="Header"/>
            <w:ind w:left="-115"/>
            <w:jc w:val="left"/>
          </w:pPr>
        </w:p>
      </w:tc>
      <w:tc>
        <w:tcPr>
          <w:tcW w:w="3370" w:type="dxa"/>
        </w:tcPr>
        <w:p w14:paraId="4432B7FC" w14:textId="6E0408B7" w:rsidR="1001342B" w:rsidRDefault="1001342B" w:rsidP="1001342B">
          <w:pPr>
            <w:pStyle w:val="Header"/>
          </w:pPr>
        </w:p>
      </w:tc>
      <w:tc>
        <w:tcPr>
          <w:tcW w:w="3370" w:type="dxa"/>
        </w:tcPr>
        <w:p w14:paraId="6F3D16C0" w14:textId="49DA5472" w:rsidR="1001342B" w:rsidRDefault="1001342B" w:rsidP="1001342B">
          <w:pPr>
            <w:pStyle w:val="Header"/>
            <w:ind w:right="-115"/>
            <w:jc w:val="right"/>
          </w:pPr>
        </w:p>
      </w:tc>
    </w:tr>
  </w:tbl>
  <w:p w14:paraId="462AE9DF" w14:textId="26870239" w:rsidR="1001342B" w:rsidRDefault="1001342B" w:rsidP="100134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1001342B" w14:paraId="11469921" w14:textId="77777777" w:rsidTr="1001342B">
      <w:trPr>
        <w:trHeight w:val="300"/>
      </w:trPr>
      <w:tc>
        <w:tcPr>
          <w:tcW w:w="3370" w:type="dxa"/>
        </w:tcPr>
        <w:p w14:paraId="276502E8" w14:textId="7B0AD90A" w:rsidR="1001342B" w:rsidRDefault="1001342B" w:rsidP="1001342B">
          <w:pPr>
            <w:pStyle w:val="Header"/>
            <w:ind w:left="-115"/>
            <w:jc w:val="left"/>
          </w:pPr>
        </w:p>
      </w:tc>
      <w:tc>
        <w:tcPr>
          <w:tcW w:w="3370" w:type="dxa"/>
        </w:tcPr>
        <w:p w14:paraId="665302AE" w14:textId="2C4AC11D" w:rsidR="1001342B" w:rsidRDefault="1001342B" w:rsidP="1001342B">
          <w:pPr>
            <w:pStyle w:val="Header"/>
          </w:pPr>
        </w:p>
      </w:tc>
      <w:tc>
        <w:tcPr>
          <w:tcW w:w="3370" w:type="dxa"/>
        </w:tcPr>
        <w:p w14:paraId="02825FAE" w14:textId="11FC41FA" w:rsidR="1001342B" w:rsidRDefault="1001342B" w:rsidP="1001342B">
          <w:pPr>
            <w:pStyle w:val="Header"/>
            <w:ind w:right="-115"/>
            <w:jc w:val="right"/>
          </w:pPr>
        </w:p>
      </w:tc>
    </w:tr>
  </w:tbl>
  <w:p w14:paraId="3257BCAF" w14:textId="00784D8A" w:rsidR="1001342B" w:rsidRDefault="1001342B" w:rsidP="1001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C3DEC" w14:textId="77777777" w:rsidR="007165E6" w:rsidRDefault="007165E6">
      <w:r>
        <w:separator/>
      </w:r>
    </w:p>
  </w:footnote>
  <w:footnote w:type="continuationSeparator" w:id="0">
    <w:p w14:paraId="68956C74" w14:textId="77777777" w:rsidR="007165E6" w:rsidRDefault="007165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1001342B" w14:paraId="17DE1AE2" w14:textId="77777777" w:rsidTr="1001342B">
      <w:trPr>
        <w:trHeight w:val="300"/>
      </w:trPr>
      <w:tc>
        <w:tcPr>
          <w:tcW w:w="3370" w:type="dxa"/>
        </w:tcPr>
        <w:p w14:paraId="1AA2803A" w14:textId="2DE95FEA" w:rsidR="1001342B" w:rsidRDefault="1001342B" w:rsidP="1001342B">
          <w:pPr>
            <w:pStyle w:val="Header"/>
            <w:ind w:left="-115"/>
            <w:jc w:val="left"/>
          </w:pPr>
        </w:p>
      </w:tc>
      <w:tc>
        <w:tcPr>
          <w:tcW w:w="3370" w:type="dxa"/>
        </w:tcPr>
        <w:p w14:paraId="6AD0DA82" w14:textId="1D7DBD11" w:rsidR="1001342B" w:rsidRDefault="1001342B" w:rsidP="1001342B">
          <w:pPr>
            <w:pStyle w:val="Header"/>
          </w:pPr>
        </w:p>
      </w:tc>
      <w:tc>
        <w:tcPr>
          <w:tcW w:w="3370" w:type="dxa"/>
        </w:tcPr>
        <w:p w14:paraId="3E0D4055" w14:textId="4BF7CBE1" w:rsidR="1001342B" w:rsidRDefault="1001342B" w:rsidP="1001342B">
          <w:pPr>
            <w:pStyle w:val="Header"/>
            <w:ind w:right="-115"/>
            <w:jc w:val="right"/>
          </w:pPr>
        </w:p>
      </w:tc>
    </w:tr>
  </w:tbl>
  <w:p w14:paraId="4C3CE924" w14:textId="1BC836B5" w:rsidR="1001342B" w:rsidRDefault="1001342B" w:rsidP="10013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1001342B" w14:paraId="567B6E92" w14:textId="77777777" w:rsidTr="1001342B">
      <w:trPr>
        <w:trHeight w:val="300"/>
      </w:trPr>
      <w:tc>
        <w:tcPr>
          <w:tcW w:w="3370" w:type="dxa"/>
        </w:tcPr>
        <w:p w14:paraId="0A51E235" w14:textId="1CE7B37C" w:rsidR="1001342B" w:rsidRDefault="1001342B" w:rsidP="1001342B">
          <w:pPr>
            <w:pStyle w:val="Header"/>
            <w:ind w:left="-115"/>
            <w:jc w:val="left"/>
          </w:pPr>
        </w:p>
      </w:tc>
      <w:tc>
        <w:tcPr>
          <w:tcW w:w="3370" w:type="dxa"/>
        </w:tcPr>
        <w:p w14:paraId="17EFE2EC" w14:textId="4D6A954E" w:rsidR="1001342B" w:rsidRDefault="1001342B" w:rsidP="1001342B">
          <w:pPr>
            <w:pStyle w:val="Header"/>
          </w:pPr>
        </w:p>
      </w:tc>
      <w:tc>
        <w:tcPr>
          <w:tcW w:w="3370" w:type="dxa"/>
        </w:tcPr>
        <w:p w14:paraId="29B6C1AF" w14:textId="1EB5E44B" w:rsidR="1001342B" w:rsidRDefault="1001342B" w:rsidP="1001342B">
          <w:pPr>
            <w:pStyle w:val="Header"/>
            <w:ind w:right="-115"/>
            <w:jc w:val="right"/>
          </w:pPr>
        </w:p>
      </w:tc>
    </w:tr>
  </w:tbl>
  <w:p w14:paraId="6F13D628" w14:textId="31ADBD08" w:rsidR="1001342B" w:rsidRDefault="1001342B" w:rsidP="100134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1001342B" w14:paraId="60A5D4DB" w14:textId="77777777" w:rsidTr="1001342B">
      <w:trPr>
        <w:trHeight w:val="300"/>
      </w:trPr>
      <w:tc>
        <w:tcPr>
          <w:tcW w:w="3370" w:type="dxa"/>
        </w:tcPr>
        <w:p w14:paraId="5B2827E4" w14:textId="29270E3E" w:rsidR="1001342B" w:rsidRDefault="1001342B" w:rsidP="1001342B">
          <w:pPr>
            <w:pStyle w:val="Header"/>
            <w:ind w:left="-115"/>
            <w:jc w:val="left"/>
          </w:pPr>
        </w:p>
      </w:tc>
      <w:tc>
        <w:tcPr>
          <w:tcW w:w="3370" w:type="dxa"/>
        </w:tcPr>
        <w:p w14:paraId="5522B906" w14:textId="2D2D406D" w:rsidR="1001342B" w:rsidRDefault="1001342B" w:rsidP="1001342B">
          <w:pPr>
            <w:pStyle w:val="Header"/>
          </w:pPr>
        </w:p>
      </w:tc>
      <w:tc>
        <w:tcPr>
          <w:tcW w:w="3370" w:type="dxa"/>
        </w:tcPr>
        <w:p w14:paraId="402B3028" w14:textId="6E9395A0" w:rsidR="1001342B" w:rsidRDefault="1001342B" w:rsidP="1001342B">
          <w:pPr>
            <w:pStyle w:val="Header"/>
            <w:ind w:right="-115"/>
            <w:jc w:val="right"/>
          </w:pPr>
        </w:p>
      </w:tc>
    </w:tr>
  </w:tbl>
  <w:p w14:paraId="50489FFC" w14:textId="07BF2319" w:rsidR="1001342B" w:rsidRDefault="1001342B" w:rsidP="100134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1001342B" w14:paraId="6DC73A82" w14:textId="77777777" w:rsidTr="1001342B">
      <w:trPr>
        <w:trHeight w:val="300"/>
      </w:trPr>
      <w:tc>
        <w:tcPr>
          <w:tcW w:w="3370" w:type="dxa"/>
        </w:tcPr>
        <w:p w14:paraId="6D128C6D" w14:textId="695A4DD4" w:rsidR="1001342B" w:rsidRDefault="1001342B" w:rsidP="1001342B">
          <w:pPr>
            <w:pStyle w:val="Header"/>
            <w:ind w:left="-115"/>
            <w:jc w:val="left"/>
          </w:pPr>
        </w:p>
      </w:tc>
      <w:tc>
        <w:tcPr>
          <w:tcW w:w="3370" w:type="dxa"/>
        </w:tcPr>
        <w:p w14:paraId="38B7164F" w14:textId="07CA8B14" w:rsidR="1001342B" w:rsidRDefault="1001342B" w:rsidP="1001342B">
          <w:pPr>
            <w:pStyle w:val="Header"/>
          </w:pPr>
        </w:p>
      </w:tc>
      <w:tc>
        <w:tcPr>
          <w:tcW w:w="3370" w:type="dxa"/>
        </w:tcPr>
        <w:p w14:paraId="7E337ED0" w14:textId="0D4393C5" w:rsidR="1001342B" w:rsidRDefault="1001342B" w:rsidP="1001342B">
          <w:pPr>
            <w:pStyle w:val="Header"/>
            <w:ind w:right="-115"/>
            <w:jc w:val="right"/>
          </w:pPr>
        </w:p>
      </w:tc>
    </w:tr>
  </w:tbl>
  <w:p w14:paraId="53772349" w14:textId="3F3CD2C8" w:rsidR="1001342B" w:rsidRDefault="1001342B" w:rsidP="10013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91E67"/>
    <w:multiLevelType w:val="multilevel"/>
    <w:tmpl w:val="F626C9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8A5EAA"/>
    <w:multiLevelType w:val="multilevel"/>
    <w:tmpl w:val="BB52CD6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4547CE"/>
    <w:multiLevelType w:val="multilevel"/>
    <w:tmpl w:val="B6DEE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FE1FCF"/>
    <w:multiLevelType w:val="multilevel"/>
    <w:tmpl w:val="26FE1FCF"/>
    <w:lvl w:ilvl="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37660336"/>
    <w:multiLevelType w:val="multilevel"/>
    <w:tmpl w:val="37660336"/>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189603E"/>
    <w:multiLevelType w:val="multilevel"/>
    <w:tmpl w:val="4189603E"/>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 w15:restartNumberingAfterBreak="0">
    <w:nsid w:val="46CE0DC8"/>
    <w:multiLevelType w:val="multilevel"/>
    <w:tmpl w:val="E604EE1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2CA544A"/>
    <w:multiLevelType w:val="singleLevel"/>
    <w:tmpl w:val="52CA544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9" w15:restartNumberingAfterBreak="0">
    <w:nsid w:val="570AEA9E"/>
    <w:multiLevelType w:val="hybridMultilevel"/>
    <w:tmpl w:val="382AF3A6"/>
    <w:lvl w:ilvl="0" w:tplc="E03E3C54">
      <w:start w:val="1"/>
      <w:numFmt w:val="decimal"/>
      <w:lvlText w:val="%1."/>
      <w:lvlJc w:val="left"/>
      <w:pPr>
        <w:ind w:left="720" w:hanging="360"/>
      </w:pPr>
    </w:lvl>
    <w:lvl w:ilvl="1" w:tplc="B9C087E6">
      <w:start w:val="1"/>
      <w:numFmt w:val="lowerLetter"/>
      <w:lvlText w:val="%2."/>
      <w:lvlJc w:val="left"/>
      <w:pPr>
        <w:ind w:left="1440" w:hanging="360"/>
      </w:pPr>
    </w:lvl>
    <w:lvl w:ilvl="2" w:tplc="155E1C3C">
      <w:start w:val="1"/>
      <w:numFmt w:val="lowerRoman"/>
      <w:lvlText w:val="%3."/>
      <w:lvlJc w:val="right"/>
      <w:pPr>
        <w:ind w:left="2160" w:hanging="180"/>
      </w:pPr>
    </w:lvl>
    <w:lvl w:ilvl="3" w:tplc="8014E58C">
      <w:start w:val="1"/>
      <w:numFmt w:val="decimal"/>
      <w:lvlText w:val="%4."/>
      <w:lvlJc w:val="left"/>
      <w:pPr>
        <w:ind w:left="2880" w:hanging="360"/>
      </w:pPr>
    </w:lvl>
    <w:lvl w:ilvl="4" w:tplc="BA82928E">
      <w:start w:val="1"/>
      <w:numFmt w:val="lowerLetter"/>
      <w:lvlText w:val="%5."/>
      <w:lvlJc w:val="left"/>
      <w:pPr>
        <w:ind w:left="3600" w:hanging="360"/>
      </w:pPr>
    </w:lvl>
    <w:lvl w:ilvl="5" w:tplc="DFE62854">
      <w:start w:val="1"/>
      <w:numFmt w:val="lowerRoman"/>
      <w:lvlText w:val="%6."/>
      <w:lvlJc w:val="right"/>
      <w:pPr>
        <w:ind w:left="4320" w:hanging="180"/>
      </w:pPr>
    </w:lvl>
    <w:lvl w:ilvl="6" w:tplc="81504E68">
      <w:start w:val="1"/>
      <w:numFmt w:val="decimal"/>
      <w:lvlText w:val="%7."/>
      <w:lvlJc w:val="left"/>
      <w:pPr>
        <w:ind w:left="5040" w:hanging="360"/>
      </w:pPr>
    </w:lvl>
    <w:lvl w:ilvl="7" w:tplc="851ADFB4">
      <w:start w:val="1"/>
      <w:numFmt w:val="lowerLetter"/>
      <w:lvlText w:val="%8."/>
      <w:lvlJc w:val="left"/>
      <w:pPr>
        <w:ind w:left="5760" w:hanging="360"/>
      </w:pPr>
    </w:lvl>
    <w:lvl w:ilvl="8" w:tplc="895060C8">
      <w:start w:val="1"/>
      <w:numFmt w:val="lowerRoman"/>
      <w:lvlText w:val="%9."/>
      <w:lvlJc w:val="right"/>
      <w:pPr>
        <w:ind w:left="6480" w:hanging="180"/>
      </w:pPr>
    </w:lvl>
  </w:abstractNum>
  <w:abstractNum w:abstractNumId="10"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1" w15:restartNumberingAfterBreak="0">
    <w:nsid w:val="6CD32DA8"/>
    <w:multiLevelType w:val="singleLevel"/>
    <w:tmpl w:val="6CD32DA8"/>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2" w15:restartNumberingAfterBreak="0">
    <w:nsid w:val="7CE9167C"/>
    <w:multiLevelType w:val="singleLevel"/>
    <w:tmpl w:val="7CE9167C"/>
    <w:lvl w:ilvl="0">
      <w:start w:val="1"/>
      <w:numFmt w:val="upperRoman"/>
      <w:suff w:val="space"/>
      <w:lvlText w:val="%1."/>
      <w:lvlJc w:val="left"/>
    </w:lvl>
  </w:abstractNum>
  <w:num w:numId="1" w16cid:durableId="1578006207">
    <w:abstractNumId w:val="9"/>
  </w:num>
  <w:num w:numId="2" w16cid:durableId="152138710">
    <w:abstractNumId w:val="5"/>
  </w:num>
  <w:num w:numId="3" w16cid:durableId="422531292">
    <w:abstractNumId w:val="4"/>
  </w:num>
  <w:num w:numId="4" w16cid:durableId="1492869117">
    <w:abstractNumId w:val="10"/>
  </w:num>
  <w:num w:numId="5" w16cid:durableId="762994229">
    <w:abstractNumId w:val="3"/>
  </w:num>
  <w:num w:numId="6" w16cid:durableId="1813404248">
    <w:abstractNumId w:val="8"/>
  </w:num>
  <w:num w:numId="7" w16cid:durableId="482240308">
    <w:abstractNumId w:val="7"/>
  </w:num>
  <w:num w:numId="8" w16cid:durableId="43457201">
    <w:abstractNumId w:val="11"/>
  </w:num>
  <w:num w:numId="9" w16cid:durableId="683360040">
    <w:abstractNumId w:val="12"/>
  </w:num>
  <w:num w:numId="10" w16cid:durableId="639461310">
    <w:abstractNumId w:val="2"/>
  </w:num>
  <w:num w:numId="11" w16cid:durableId="1103496241">
    <w:abstractNumId w:val="0"/>
  </w:num>
  <w:num w:numId="12" w16cid:durableId="1834027003">
    <w:abstractNumId w:val="6"/>
  </w:num>
  <w:num w:numId="13" w16cid:durableId="1792939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oNotHyphenateCaps/>
  <w:noPunctuationKerning/>
  <w:characterSpacingControl w:val="doNotCompress"/>
  <w:doNotValidateAgainstSchema/>
  <w:doNotDemarcateInvalidXml/>
  <w:footnotePr>
    <w:footnote w:id="-1"/>
    <w:footnote w:id="0"/>
  </w:footnotePr>
  <w:endnotePr>
    <w:endnote w:id="-1"/>
    <w:endnote w:id="0"/>
  </w:endnotePr>
  <w:compat>
    <w:doNotExpandShiftReturn/>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03D9"/>
    <w:rsid w:val="0004781E"/>
    <w:rsid w:val="0008758A"/>
    <w:rsid w:val="000B29B5"/>
    <w:rsid w:val="000B2D35"/>
    <w:rsid w:val="000C1E68"/>
    <w:rsid w:val="000C694F"/>
    <w:rsid w:val="0011710F"/>
    <w:rsid w:val="001450C9"/>
    <w:rsid w:val="001554E6"/>
    <w:rsid w:val="0017014B"/>
    <w:rsid w:val="001A2EFD"/>
    <w:rsid w:val="001A3B3D"/>
    <w:rsid w:val="001B67DC"/>
    <w:rsid w:val="002254A9"/>
    <w:rsid w:val="00233D97"/>
    <w:rsid w:val="002347A2"/>
    <w:rsid w:val="002354EA"/>
    <w:rsid w:val="00281458"/>
    <w:rsid w:val="002850E3"/>
    <w:rsid w:val="002872F6"/>
    <w:rsid w:val="002A3D88"/>
    <w:rsid w:val="003145AD"/>
    <w:rsid w:val="00316F3D"/>
    <w:rsid w:val="0032408C"/>
    <w:rsid w:val="00354FCF"/>
    <w:rsid w:val="0036466C"/>
    <w:rsid w:val="0038468E"/>
    <w:rsid w:val="003867D8"/>
    <w:rsid w:val="003A19E2"/>
    <w:rsid w:val="003A3849"/>
    <w:rsid w:val="003B4E04"/>
    <w:rsid w:val="003F21C3"/>
    <w:rsid w:val="003F5A08"/>
    <w:rsid w:val="00420716"/>
    <w:rsid w:val="00421453"/>
    <w:rsid w:val="00432165"/>
    <w:rsid w:val="004325FB"/>
    <w:rsid w:val="004432BA"/>
    <w:rsid w:val="0044407E"/>
    <w:rsid w:val="00447BB9"/>
    <w:rsid w:val="0046031D"/>
    <w:rsid w:val="0047756F"/>
    <w:rsid w:val="00480D2F"/>
    <w:rsid w:val="004D72B5"/>
    <w:rsid w:val="0050317A"/>
    <w:rsid w:val="00530D3D"/>
    <w:rsid w:val="0054257C"/>
    <w:rsid w:val="00551B7F"/>
    <w:rsid w:val="00551BC2"/>
    <w:rsid w:val="00562259"/>
    <w:rsid w:val="0056610F"/>
    <w:rsid w:val="00575BCA"/>
    <w:rsid w:val="005925D5"/>
    <w:rsid w:val="005B0344"/>
    <w:rsid w:val="005B520E"/>
    <w:rsid w:val="005B7411"/>
    <w:rsid w:val="005B7682"/>
    <w:rsid w:val="005D3613"/>
    <w:rsid w:val="005E2800"/>
    <w:rsid w:val="005E739A"/>
    <w:rsid w:val="00605825"/>
    <w:rsid w:val="00617ED9"/>
    <w:rsid w:val="006233CE"/>
    <w:rsid w:val="00630F63"/>
    <w:rsid w:val="00645D22"/>
    <w:rsid w:val="00651230"/>
    <w:rsid w:val="00651A08"/>
    <w:rsid w:val="00654018"/>
    <w:rsid w:val="00654204"/>
    <w:rsid w:val="00655D5C"/>
    <w:rsid w:val="00663432"/>
    <w:rsid w:val="00670434"/>
    <w:rsid w:val="006B6B66"/>
    <w:rsid w:val="006D4168"/>
    <w:rsid w:val="006F6D3D"/>
    <w:rsid w:val="00715BEA"/>
    <w:rsid w:val="007165E6"/>
    <w:rsid w:val="00726F59"/>
    <w:rsid w:val="00740EEA"/>
    <w:rsid w:val="00754735"/>
    <w:rsid w:val="00794804"/>
    <w:rsid w:val="007A0C20"/>
    <w:rsid w:val="007B2E00"/>
    <w:rsid w:val="007B33F1"/>
    <w:rsid w:val="007B6DDA"/>
    <w:rsid w:val="007C0308"/>
    <w:rsid w:val="007C2FF2"/>
    <w:rsid w:val="007D6232"/>
    <w:rsid w:val="007F1F99"/>
    <w:rsid w:val="007F768F"/>
    <w:rsid w:val="008040C7"/>
    <w:rsid w:val="0080791D"/>
    <w:rsid w:val="00814B8C"/>
    <w:rsid w:val="008171C2"/>
    <w:rsid w:val="00823F79"/>
    <w:rsid w:val="00834C96"/>
    <w:rsid w:val="00836367"/>
    <w:rsid w:val="00873603"/>
    <w:rsid w:val="008A2C7D"/>
    <w:rsid w:val="008C1863"/>
    <w:rsid w:val="008C4B23"/>
    <w:rsid w:val="008F6E2C"/>
    <w:rsid w:val="00905699"/>
    <w:rsid w:val="009142E0"/>
    <w:rsid w:val="009251CE"/>
    <w:rsid w:val="009303D9"/>
    <w:rsid w:val="00933C64"/>
    <w:rsid w:val="009574E4"/>
    <w:rsid w:val="00972203"/>
    <w:rsid w:val="00986D98"/>
    <w:rsid w:val="009F1D79"/>
    <w:rsid w:val="00A059B3"/>
    <w:rsid w:val="00A152D1"/>
    <w:rsid w:val="00A5450C"/>
    <w:rsid w:val="00A6589D"/>
    <w:rsid w:val="00AA33AB"/>
    <w:rsid w:val="00AB0882"/>
    <w:rsid w:val="00AB60C4"/>
    <w:rsid w:val="00AE3409"/>
    <w:rsid w:val="00B11A60"/>
    <w:rsid w:val="00B22613"/>
    <w:rsid w:val="00B7340D"/>
    <w:rsid w:val="00B768D1"/>
    <w:rsid w:val="00B93E08"/>
    <w:rsid w:val="00BA1025"/>
    <w:rsid w:val="00BA2123"/>
    <w:rsid w:val="00BC3420"/>
    <w:rsid w:val="00BC6A40"/>
    <w:rsid w:val="00BD670B"/>
    <w:rsid w:val="00BD7C72"/>
    <w:rsid w:val="00BE7D3C"/>
    <w:rsid w:val="00BF5FF6"/>
    <w:rsid w:val="00C0207F"/>
    <w:rsid w:val="00C16117"/>
    <w:rsid w:val="00C3075A"/>
    <w:rsid w:val="00C919A4"/>
    <w:rsid w:val="00CA4392"/>
    <w:rsid w:val="00CB0576"/>
    <w:rsid w:val="00CC393F"/>
    <w:rsid w:val="00CE09F1"/>
    <w:rsid w:val="00CF4073"/>
    <w:rsid w:val="00D2176E"/>
    <w:rsid w:val="00D21DC6"/>
    <w:rsid w:val="00D3570C"/>
    <w:rsid w:val="00D363A2"/>
    <w:rsid w:val="00D50A07"/>
    <w:rsid w:val="00D50A6C"/>
    <w:rsid w:val="00D551C3"/>
    <w:rsid w:val="00D566BD"/>
    <w:rsid w:val="00D632BE"/>
    <w:rsid w:val="00D72D06"/>
    <w:rsid w:val="00D7522C"/>
    <w:rsid w:val="00D7536F"/>
    <w:rsid w:val="00D76668"/>
    <w:rsid w:val="00DB4087"/>
    <w:rsid w:val="00DC0EEC"/>
    <w:rsid w:val="00DE3CCA"/>
    <w:rsid w:val="00E07383"/>
    <w:rsid w:val="00E165BC"/>
    <w:rsid w:val="00E2128B"/>
    <w:rsid w:val="00E22040"/>
    <w:rsid w:val="00E24EE7"/>
    <w:rsid w:val="00E274D5"/>
    <w:rsid w:val="00E61E12"/>
    <w:rsid w:val="00E7596C"/>
    <w:rsid w:val="00E878F2"/>
    <w:rsid w:val="00ED0149"/>
    <w:rsid w:val="00ED7252"/>
    <w:rsid w:val="00EF7DE3"/>
    <w:rsid w:val="00F00BE5"/>
    <w:rsid w:val="00F03103"/>
    <w:rsid w:val="00F271DE"/>
    <w:rsid w:val="00F53867"/>
    <w:rsid w:val="00F627DA"/>
    <w:rsid w:val="00F654DA"/>
    <w:rsid w:val="00F71897"/>
    <w:rsid w:val="00F7288F"/>
    <w:rsid w:val="00F75E37"/>
    <w:rsid w:val="00F7664F"/>
    <w:rsid w:val="00F847A6"/>
    <w:rsid w:val="00F9441B"/>
    <w:rsid w:val="00FA4C32"/>
    <w:rsid w:val="00FB0444"/>
    <w:rsid w:val="00FE7114"/>
    <w:rsid w:val="0B262ABB"/>
    <w:rsid w:val="1001342B"/>
    <w:rsid w:val="54F86000"/>
    <w:rsid w:val="7B9A71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4F9A30AF"/>
  <w15:chartTrackingRefBased/>
  <w15:docId w15:val="{D14E8274-2C3F-47DE-B449-2DBFBF8DB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unhideWhenUsed="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pPr>
      <w:keepNext/>
      <w:keepLines/>
      <w:numPr>
        <w:numId w:val="2"/>
      </w:numPr>
      <w:tabs>
        <w:tab w:val="left" w:pos="216"/>
        <w:tab w:val="left" w:pos="576"/>
      </w:tabs>
      <w:spacing w:before="160" w:after="80"/>
      <w:ind w:firstLine="0"/>
      <w:outlineLvl w:val="0"/>
    </w:pPr>
    <w:rPr>
      <w:smallCaps/>
      <w:lang w:val="en-IN" w:eastAsia="en-IN"/>
    </w:rPr>
  </w:style>
  <w:style w:type="paragraph" w:styleId="Heading2">
    <w:name w:val="heading 2"/>
    <w:basedOn w:val="Normal"/>
    <w:next w:val="Normal"/>
    <w:qFormat/>
    <w:pPr>
      <w:keepNext/>
      <w:keepLines/>
      <w:numPr>
        <w:ilvl w:val="1"/>
        <w:numId w:val="2"/>
      </w:numPr>
      <w:tabs>
        <w:tab w:val="clear" w:pos="360"/>
        <w:tab w:val="left" w:pos="288"/>
      </w:tabs>
      <w:spacing w:before="120" w:after="60"/>
      <w:jc w:val="left"/>
      <w:outlineLvl w:val="1"/>
    </w:pPr>
    <w:rPr>
      <w:i/>
      <w:iCs/>
      <w:lang w:val="en-IN" w:eastAsia="en-IN"/>
    </w:rPr>
  </w:style>
  <w:style w:type="paragraph" w:styleId="Heading3">
    <w:name w:val="heading 3"/>
    <w:basedOn w:val="Normal"/>
    <w:next w:val="Normal"/>
    <w:qFormat/>
    <w:pPr>
      <w:numPr>
        <w:ilvl w:val="2"/>
        <w:numId w:val="2"/>
      </w:numPr>
      <w:tabs>
        <w:tab w:val="left" w:pos="540"/>
      </w:tabs>
      <w:spacing w:line="240" w:lineRule="exact"/>
      <w:ind w:firstLine="288"/>
      <w:jc w:val="both"/>
      <w:outlineLvl w:val="2"/>
    </w:pPr>
    <w:rPr>
      <w:i/>
      <w:iCs/>
      <w:lang w:val="en-IN" w:eastAsia="en-IN"/>
    </w:rPr>
  </w:style>
  <w:style w:type="paragraph" w:styleId="Heading4">
    <w:name w:val="heading 4"/>
    <w:basedOn w:val="Normal"/>
    <w:next w:val="Normal"/>
    <w:qFormat/>
    <w:pPr>
      <w:numPr>
        <w:ilvl w:val="3"/>
        <w:numId w:val="2"/>
      </w:numPr>
      <w:tabs>
        <w:tab w:val="clear" w:pos="630"/>
        <w:tab w:val="left" w:pos="720"/>
      </w:tabs>
      <w:spacing w:before="40" w:after="40"/>
      <w:ind w:firstLine="504"/>
      <w:jc w:val="both"/>
      <w:outlineLvl w:val="3"/>
    </w:pPr>
    <w:rPr>
      <w:i/>
      <w:iCs/>
      <w:lang w:val="en-IN" w:eastAsia="en-IN"/>
    </w:rPr>
  </w:style>
  <w:style w:type="paragraph" w:styleId="Heading5">
    <w:name w:val="heading 5"/>
    <w:basedOn w:val="Normal"/>
    <w:next w:val="Normal"/>
    <w:qFormat/>
    <w:pPr>
      <w:tabs>
        <w:tab w:val="left" w:pos="360"/>
      </w:tabs>
      <w:spacing w:before="160" w:after="80"/>
      <w:outlineLvl w:val="4"/>
    </w:pPr>
    <w:rPr>
      <w:smallCaps/>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tabs>
        <w:tab w:val="left" w:pos="288"/>
      </w:tabs>
      <w:spacing w:after="120" w:line="228" w:lineRule="auto"/>
      <w:ind w:firstLine="288"/>
      <w:jc w:val="both"/>
    </w:pPr>
    <w:rPr>
      <w:spacing w:val="-1"/>
    </w:rPr>
  </w:style>
  <w:style w:type="character" w:customStyle="1" w:styleId="BodyTextChar">
    <w:name w:val="Body Text Char"/>
    <w:link w:val="BodyText"/>
    <w:rPr>
      <w:spacing w:val="-1"/>
    </w:rPr>
  </w:style>
  <w:style w:type="character" w:styleId="Emphasis">
    <w:name w:val="Emphasis"/>
    <w:uiPriority w:val="20"/>
    <w:qFormat/>
    <w:rPr>
      <w:i/>
      <w:iCs/>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style>
  <w:style w:type="paragraph" w:styleId="Header">
    <w:name w:val="header"/>
    <w:basedOn w:val="Normal"/>
    <w:link w:val="HeaderChar"/>
    <w:pPr>
      <w:tabs>
        <w:tab w:val="center" w:pos="4680"/>
        <w:tab w:val="right" w:pos="9360"/>
      </w:tabs>
    </w:pPr>
  </w:style>
  <w:style w:type="character" w:customStyle="1" w:styleId="HeaderChar">
    <w:name w:val="Header Char"/>
    <w:link w:val="Header"/>
  </w:style>
  <w:style w:type="character" w:styleId="Hyperlink">
    <w:name w:val="Hyperlink"/>
    <w:uiPriority w:val="99"/>
    <w:unhideWhenUsed/>
    <w:rPr>
      <w:color w:val="0000FF"/>
      <w:u w:val="single"/>
    </w:rPr>
  </w:style>
  <w:style w:type="paragraph" w:styleId="NormalWeb">
    <w:name w:val="Normal (Web)"/>
    <w:basedOn w:val="Normal"/>
    <w:uiPriority w:val="99"/>
    <w:unhideWhenUsed/>
    <w:pPr>
      <w:spacing w:before="100" w:beforeAutospacing="1" w:after="100" w:afterAutospacing="1"/>
      <w:jc w:val="left"/>
    </w:pPr>
    <w:rPr>
      <w:rFonts w:eastAsia="Times New Roman"/>
      <w:sz w:val="24"/>
      <w:szCs w:val="24"/>
      <w:lang w:val="en-IN" w:eastAsia="en-IN"/>
    </w:rPr>
  </w:style>
  <w:style w:type="character" w:styleId="Strong">
    <w:name w:val="Strong"/>
    <w:uiPriority w:val="22"/>
    <w:qFormat/>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sz w:val="22"/>
      <w:szCs w:val="22"/>
      <w:lang w:val="en-US" w:eastAsia="en-US"/>
    </w:rPr>
  </w:style>
  <w:style w:type="paragraph" w:customStyle="1" w:styleId="bulletlist">
    <w:name w:val="bullet list"/>
    <w:basedOn w:val="BodyText"/>
    <w:pPr>
      <w:numPr>
        <w:numId w:val="3"/>
      </w:numPr>
      <w:tabs>
        <w:tab w:val="clear" w:pos="648"/>
      </w:tabs>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4"/>
      </w:numPr>
      <w:tabs>
        <w:tab w:val="left" w:pos="533"/>
      </w:tabs>
      <w:spacing w:before="80" w:after="200"/>
      <w:ind w:left="0" w:firstLine="0"/>
      <w:jc w:val="both"/>
    </w:pPr>
    <w:rPr>
      <w:sz w:val="16"/>
      <w:szCs w:val="16"/>
      <w:lang w:val="en-US" w:eastAsia="en-US"/>
    </w:rPr>
  </w:style>
  <w:style w:type="paragraph" w:customStyle="1" w:styleId="footnote">
    <w:name w:val="footnote"/>
    <w:pPr>
      <w:framePr w:hSpace="187" w:vSpace="187" w:wrap="notBeside" w:vAnchor="text" w:hAnchor="page" w:x="6121" w:y="577"/>
      <w:numPr>
        <w:numId w:val="5"/>
      </w:numPr>
      <w:tabs>
        <w:tab w:val="left" w:pos="648"/>
      </w:tabs>
      <w:spacing w:after="40"/>
    </w:pPr>
    <w:rPr>
      <w:sz w:val="16"/>
      <w:szCs w:val="16"/>
      <w:lang w:val="en-US" w:eastAsia="en-US"/>
    </w:rPr>
  </w:style>
  <w:style w:type="paragraph" w:customStyle="1" w:styleId="papersubtitle">
    <w:name w:val="paper subtitle"/>
    <w:pPr>
      <w:spacing w:after="120"/>
      <w:jc w:val="center"/>
    </w:pPr>
    <w:rPr>
      <w:rFonts w:eastAsia="MS Mincho"/>
      <w:sz w:val="28"/>
      <w:szCs w:val="28"/>
      <w:lang w:val="en-US" w:eastAsia="en-US"/>
    </w:rPr>
  </w:style>
  <w:style w:type="paragraph" w:customStyle="1" w:styleId="papertitle">
    <w:name w:val="paper title"/>
    <w:pPr>
      <w:spacing w:after="120"/>
      <w:jc w:val="center"/>
    </w:pPr>
    <w:rPr>
      <w:rFonts w:eastAsia="MS Mincho"/>
      <w:sz w:val="48"/>
      <w:szCs w:val="48"/>
      <w:lang w:val="en-US" w:eastAsia="en-US"/>
    </w:rPr>
  </w:style>
  <w:style w:type="paragraph" w:customStyle="1" w:styleId="references">
    <w:name w:val="references"/>
    <w:pPr>
      <w:numPr>
        <w:numId w:val="6"/>
      </w:numPr>
      <w:tabs>
        <w:tab w:val="left" w:pos="360"/>
      </w:tabs>
      <w:spacing w:after="50" w:line="180" w:lineRule="exact"/>
      <w:jc w:val="both"/>
    </w:pPr>
    <w:rPr>
      <w:rFonts w:eastAsia="MS Mincho"/>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lang w:val="en-US" w:eastAsia="en-US"/>
    </w:rPr>
  </w:style>
  <w:style w:type="paragraph" w:customStyle="1" w:styleId="tablefootnote">
    <w:name w:val="table footnote"/>
    <w:pPr>
      <w:numPr>
        <w:numId w:val="7"/>
      </w:numPr>
      <w:spacing w:before="60" w:after="30"/>
      <w:ind w:left="58" w:hanging="29"/>
      <w:jc w:val="right"/>
    </w:pPr>
    <w:rPr>
      <w:sz w:val="12"/>
      <w:szCs w:val="12"/>
      <w:lang w:val="en-US" w:eastAsia="en-US"/>
    </w:rPr>
  </w:style>
  <w:style w:type="paragraph" w:customStyle="1" w:styleId="tablehead">
    <w:name w:val="table head"/>
    <w:pPr>
      <w:numPr>
        <w:numId w:val="8"/>
      </w:numPr>
      <w:tabs>
        <w:tab w:val="left" w:pos="1080"/>
      </w:tabs>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styleId="UnresolvedMention">
    <w:name w:val="Unresolved Mention"/>
    <w:uiPriority w:val="99"/>
    <w:unhideWhenUsed/>
    <w:rPr>
      <w:color w:val="605E5C"/>
      <w:shd w:val="clear" w:color="auto" w:fill="E1DFDD"/>
    </w:rPr>
  </w:style>
  <w:style w:type="paragraph" w:styleId="ListParagraph">
    <w:name w:val="List Paragraph"/>
    <w:basedOn w:val="Normal"/>
    <w:uiPriority w:val="34"/>
    <w:qFormat/>
    <w:pPr>
      <w:ind w:left="720"/>
    </w:pPr>
  </w:style>
  <w:style w:type="character" w:customStyle="1" w:styleId="ms-1">
    <w:name w:val="ms-1"/>
    <w:rsid w:val="00630F63"/>
  </w:style>
  <w:style w:type="character" w:customStyle="1" w:styleId="max-w-15ch">
    <w:name w:val="max-w-[15ch]"/>
    <w:rsid w:val="00630F63"/>
  </w:style>
  <w:style w:type="character" w:styleId="FollowedHyperlink">
    <w:name w:val="FollowedHyperlink"/>
    <w:rsid w:val="00DE3CCA"/>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210316">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sh.csbs2024@rmd.ac.in" TargetMode="External"/><Relationship Id="rId13" Type="http://schemas.openxmlformats.org/officeDocument/2006/relationships/header" Target="header2.xml"/><Relationship Id="rId18" Type="http://schemas.openxmlformats.org/officeDocument/2006/relationships/hyperlink" Target="https://www.ijert.org/iot-based-women-safety-device" TargetMode="External"/><Relationship Id="rId26" Type="http://schemas.openxmlformats.org/officeDocument/2006/relationships/hyperlink" Target="https://www.sciencedirect.com" TargetMode="External"/><Relationship Id="rId3" Type="http://schemas.openxmlformats.org/officeDocument/2006/relationships/settings" Target="settings.xml"/><Relationship Id="rId21" Type="http://schemas.openxmlformats.org/officeDocument/2006/relationships/hyperlink" Target="https://www.mdpi.com" TargetMode="External"/><Relationship Id="rId7" Type="http://schemas.openxmlformats.org/officeDocument/2006/relationships/hyperlink" Target="mailto:muthu.csbs@rmd.ac.in" TargetMode="External"/><Relationship Id="rId12" Type="http://schemas.openxmlformats.org/officeDocument/2006/relationships/footer" Target="footer2.xml"/><Relationship Id="rId17" Type="http://schemas.openxmlformats.org/officeDocument/2006/relationships/image" Target="media/image1.jpeg"/><Relationship Id="rId25" Type="http://schemas.openxmlformats.org/officeDocument/2006/relationships/hyperlink" Target="https://eduac.in" TargetMode="Externa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yperlink" Target="https://repo.ijiert.org/index.php/ijiert/article/view/" TargetMode="External"/><Relationship Id="rId29"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yperlink" Target="https://www.ijariit.com"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yperlink" Target="https://www.ijariit.com" TargetMode="External"/><Relationship Id="rId28" Type="http://schemas.openxmlformats.org/officeDocument/2006/relationships/hyperlink" Target="https://arxiv.org" TargetMode="External"/><Relationship Id="rId10" Type="http://schemas.openxmlformats.org/officeDocument/2006/relationships/header" Target="header1.xml"/><Relationship Id="rId19" Type="http://schemas.openxmlformats.org/officeDocument/2006/relationships/hyperlink" Target="https://etasr.com/index.php/ETASR/article/view/"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dniv.csbs2024@rmd.ac.in" TargetMode="External"/><Relationship Id="rId14" Type="http://schemas.openxmlformats.org/officeDocument/2006/relationships/footer" Target="footer3.xml"/><Relationship Id="rId22" Type="http://schemas.openxmlformats.org/officeDocument/2006/relationships/hyperlink" Target="https://www.ijert.org" TargetMode="External"/><Relationship Id="rId27" Type="http://schemas.openxmlformats.org/officeDocument/2006/relationships/hyperlink" Target="https://www.ijraset.com" TargetMode="External"/><Relationship Id="rId30"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1723</Words>
  <Characters>9824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Ashvitha S P</cp:lastModifiedBy>
  <cp:revision>2</cp:revision>
  <dcterms:created xsi:type="dcterms:W3CDTF">2026-03-19T15:35:00Z</dcterms:created>
  <dcterms:modified xsi:type="dcterms:W3CDTF">2026-03-19T15:35:00Z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2057-12.2.0.22549</vt:lpwstr>
  </property>
  <property fmtid="{D5CDD505-2E9C-101B-9397-08002B2CF9AE}" pid="3" name="ICV">
    <vt:lpwstr>A1400CA0EE524CB7A7D108C50D9FBDA7_12</vt:lpwstr>
  </property>
  <property fmtid="{D5CDD505-2E9C-101B-9397-08002B2CF9AE}" pid="4" name="GrammarlyDocumentId">
    <vt:lpwstr>9f0e52c6-48dd-41c1-96ef-261e6e059c00</vt:lpwstr>
  </property>
</Properties>
</file>