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DFC0" w14:textId="77777777" w:rsidR="0032730B" w:rsidRPr="0032730B" w:rsidRDefault="0032730B">
      <w:pPr>
        <w:rPr>
          <w:lang w:val="fr-FR"/>
        </w:rPr>
      </w:pPr>
      <w:r w:rsidRPr="0032730B">
        <w:rPr>
          <w:lang w:val="fr-FR"/>
        </w:rPr>
        <w:t xml:space="preserve">P7_Nettoyage.ipynb </w:t>
      </w:r>
    </w:p>
    <w:p w14:paraId="79635CD4" w14:textId="77777777" w:rsidR="0032730B" w:rsidRPr="0032730B" w:rsidRDefault="0032730B" w:rsidP="0032730B">
      <w:pPr>
        <w:rPr>
          <w:lang w:val="fr-FR"/>
        </w:rPr>
      </w:pPr>
      <w:r w:rsidRPr="0032730B">
        <w:rPr>
          <w:lang w:val="fr-FR"/>
        </w:rPr>
        <w:t xml:space="preserve">Étapes : </w:t>
      </w:r>
    </w:p>
    <w:p w14:paraId="76991BD7" w14:textId="6ACDEF54" w:rsidR="0032730B" w:rsidRPr="0032730B" w:rsidRDefault="0032730B" w:rsidP="0032730B">
      <w:pPr>
        <w:rPr>
          <w:lang w:val="fr-FR"/>
        </w:rPr>
      </w:pPr>
      <w:r w:rsidRPr="0032730B">
        <w:rPr>
          <w:lang w:val="fr-FR"/>
        </w:rPr>
        <w:t xml:space="preserve">1. Joindre les différentes tables, </w:t>
      </w:r>
      <w:proofErr w:type="spellStart"/>
      <w:r w:rsidRPr="0032730B">
        <w:rPr>
          <w:lang w:val="fr-FR"/>
        </w:rPr>
        <w:t>feature</w:t>
      </w:r>
      <w:proofErr w:type="spellEnd"/>
      <w:r w:rsidRPr="0032730B">
        <w:rPr>
          <w:lang w:val="fr-FR"/>
        </w:rPr>
        <w:t xml:space="preserve"> engineering par les opérations d’agrégation distinctes pour les </w:t>
      </w:r>
      <w:proofErr w:type="spellStart"/>
      <w:r w:rsidRPr="0032730B">
        <w:rPr>
          <w:lang w:val="fr-FR"/>
        </w:rPr>
        <w:t>features</w:t>
      </w:r>
      <w:proofErr w:type="spellEnd"/>
      <w:r w:rsidRPr="0032730B">
        <w:rPr>
          <w:lang w:val="fr-FR"/>
        </w:rPr>
        <w:t xml:space="preserve"> numériques et catégoriques.</w:t>
      </w:r>
    </w:p>
    <w:p w14:paraId="6AEB2118" w14:textId="77777777" w:rsidR="0032730B" w:rsidRPr="0032730B" w:rsidRDefault="0032730B" w:rsidP="0032730B">
      <w:pPr>
        <w:rPr>
          <w:lang w:val="fr-FR"/>
        </w:rPr>
      </w:pPr>
      <w:r w:rsidRPr="0032730B">
        <w:rPr>
          <w:lang w:val="fr-FR"/>
        </w:rPr>
        <w:t xml:space="preserve"> 2. Éliminer les </w:t>
      </w:r>
      <w:proofErr w:type="spellStart"/>
      <w:r w:rsidRPr="0032730B">
        <w:rPr>
          <w:lang w:val="fr-FR"/>
        </w:rPr>
        <w:t>features</w:t>
      </w:r>
      <w:proofErr w:type="spellEnd"/>
      <w:r w:rsidRPr="0032730B">
        <w:rPr>
          <w:lang w:val="fr-FR"/>
        </w:rPr>
        <w:t xml:space="preserve"> colinéaire filtrés par les coefficients de corrélation de Pearson. (</w:t>
      </w:r>
      <w:proofErr w:type="spellStart"/>
      <w:r w:rsidRPr="0032730B">
        <w:rPr>
          <w:lang w:val="fr-FR"/>
        </w:rPr>
        <w:t>df.corr</w:t>
      </w:r>
      <w:proofErr w:type="spellEnd"/>
      <w:r w:rsidRPr="0032730B">
        <w:rPr>
          <w:lang w:val="fr-FR"/>
        </w:rPr>
        <w:t>())</w:t>
      </w:r>
    </w:p>
    <w:p w14:paraId="288DCAB2" w14:textId="77777777" w:rsidR="0032730B" w:rsidRPr="0032730B" w:rsidRDefault="0032730B" w:rsidP="0032730B">
      <w:pPr>
        <w:rPr>
          <w:lang w:val="fr-FR"/>
        </w:rPr>
      </w:pPr>
      <w:r w:rsidRPr="0032730B">
        <w:rPr>
          <w:lang w:val="fr-FR"/>
        </w:rPr>
        <w:t xml:space="preserve"> 3. Éliminer les </w:t>
      </w:r>
      <w:proofErr w:type="spellStart"/>
      <w:r w:rsidRPr="0032730B">
        <w:rPr>
          <w:lang w:val="fr-FR"/>
        </w:rPr>
        <w:t>features</w:t>
      </w:r>
      <w:proofErr w:type="spellEnd"/>
      <w:r w:rsidRPr="0032730B">
        <w:rPr>
          <w:lang w:val="fr-FR"/>
        </w:rPr>
        <w:t xml:space="preserve"> qui contiennent plus que 75% de valeurs manquants </w:t>
      </w:r>
    </w:p>
    <w:p w14:paraId="0D4C22C9" w14:textId="77777777" w:rsidR="0032730B" w:rsidRPr="0032730B" w:rsidRDefault="0032730B" w:rsidP="0032730B">
      <w:pPr>
        <w:rPr>
          <w:lang w:val="fr-FR"/>
        </w:rPr>
      </w:pPr>
      <w:r w:rsidRPr="0032730B">
        <w:rPr>
          <w:lang w:val="fr-FR"/>
        </w:rPr>
        <w:t xml:space="preserve">4. Utiliser un ML modèle pour faire une première sélection de </w:t>
      </w:r>
      <w:proofErr w:type="spellStart"/>
      <w:r w:rsidRPr="0032730B">
        <w:rPr>
          <w:lang w:val="fr-FR"/>
        </w:rPr>
        <w:t>features</w:t>
      </w:r>
      <w:proofErr w:type="spellEnd"/>
      <w:r w:rsidRPr="0032730B">
        <w:rPr>
          <w:lang w:val="fr-FR"/>
        </w:rPr>
        <w:t xml:space="preserve"> : enlever tous les </w:t>
      </w:r>
      <w:proofErr w:type="spellStart"/>
      <w:r w:rsidRPr="0032730B">
        <w:rPr>
          <w:lang w:val="fr-FR"/>
        </w:rPr>
        <w:t>features</w:t>
      </w:r>
      <w:proofErr w:type="spellEnd"/>
      <w:r w:rsidRPr="0032730B">
        <w:rPr>
          <w:lang w:val="fr-FR"/>
        </w:rPr>
        <w:t xml:space="preserve"> de zéro importance, garder seulement les top 95% </w:t>
      </w:r>
      <w:proofErr w:type="spellStart"/>
      <w:r w:rsidRPr="0032730B">
        <w:rPr>
          <w:lang w:val="fr-FR"/>
        </w:rPr>
        <w:t>features</w:t>
      </w:r>
      <w:proofErr w:type="spellEnd"/>
      <w:r w:rsidRPr="0032730B">
        <w:rPr>
          <w:lang w:val="fr-FR"/>
        </w:rPr>
        <w:t xml:space="preserve"> selon l’attribut ‘</w:t>
      </w:r>
      <w:proofErr w:type="spellStart"/>
      <w:r w:rsidRPr="0032730B">
        <w:rPr>
          <w:lang w:val="fr-FR"/>
        </w:rPr>
        <w:t>feature_importance</w:t>
      </w:r>
      <w:proofErr w:type="spellEnd"/>
      <w:r w:rsidRPr="0032730B">
        <w:rPr>
          <w:lang w:val="fr-FR"/>
        </w:rPr>
        <w:t xml:space="preserve">’. </w:t>
      </w:r>
    </w:p>
    <w:p w14:paraId="0ABFD782" w14:textId="77777777" w:rsidR="00144D86" w:rsidRDefault="0032730B" w:rsidP="0032730B">
      <w:pPr>
        <w:rPr>
          <w:lang w:val="fr-FR"/>
        </w:rPr>
      </w:pPr>
      <w:r w:rsidRPr="0032730B">
        <w:rPr>
          <w:lang w:val="fr-FR"/>
        </w:rPr>
        <w:t>NOTE : 1. Tous les relevés mensuels comme bureau_balance.csv devrait être d’abord groupé par l’ID Bureau, ensuite regroupé par l’ID Client. Par exemple, ‘</w:t>
      </w:r>
      <w:proofErr w:type="spellStart"/>
      <w:r w:rsidRPr="0032730B">
        <w:rPr>
          <w:lang w:val="fr-FR"/>
        </w:rPr>
        <w:t>client_bureau_balance_MONTHS_BALANCE_count_mean</w:t>
      </w:r>
      <w:proofErr w:type="spellEnd"/>
      <w:r w:rsidRPr="0032730B">
        <w:rPr>
          <w:lang w:val="fr-FR"/>
        </w:rPr>
        <w:t>’ signifie que l’on calcul d’abord le c</w:t>
      </w:r>
      <w:r>
        <w:rPr>
          <w:lang w:val="fr-FR"/>
        </w:rPr>
        <w:t>omptage</w:t>
      </w:r>
      <w:r w:rsidRPr="0032730B">
        <w:rPr>
          <w:lang w:val="fr-FR"/>
        </w:rPr>
        <w:t xml:space="preserve"> de variable ‘MONTHS_BALANCE ‘ groupé SK_ID_BUREAU, puis la moyenne groupé SK_ID_CURR. Le nom du </w:t>
      </w:r>
      <w:proofErr w:type="spellStart"/>
      <w:r w:rsidRPr="0032730B">
        <w:rPr>
          <w:lang w:val="fr-FR"/>
        </w:rPr>
        <w:t>feature</w:t>
      </w:r>
      <w:proofErr w:type="spellEnd"/>
      <w:r w:rsidRPr="0032730B">
        <w:rPr>
          <w:lang w:val="fr-FR"/>
        </w:rPr>
        <w:t xml:space="preserve"> original est écrit en majuscule. A gauche du nom de </w:t>
      </w:r>
      <w:proofErr w:type="spellStart"/>
      <w:r w:rsidRPr="0032730B">
        <w:rPr>
          <w:lang w:val="fr-FR"/>
        </w:rPr>
        <w:t>feature</w:t>
      </w:r>
      <w:proofErr w:type="spellEnd"/>
      <w:r w:rsidRPr="0032730B">
        <w:rPr>
          <w:lang w:val="fr-FR"/>
        </w:rPr>
        <w:t xml:space="preserve"> sont les tables jointes. A droit du nom de </w:t>
      </w:r>
      <w:proofErr w:type="spellStart"/>
      <w:r w:rsidRPr="0032730B">
        <w:rPr>
          <w:lang w:val="fr-FR"/>
        </w:rPr>
        <w:t>feature</w:t>
      </w:r>
      <w:proofErr w:type="spellEnd"/>
      <w:r w:rsidRPr="0032730B">
        <w:rPr>
          <w:lang w:val="fr-FR"/>
        </w:rPr>
        <w:t xml:space="preserve"> sont les opérations d’agrégation adoptées. </w:t>
      </w:r>
    </w:p>
    <w:p w14:paraId="05C9814A" w14:textId="46176664" w:rsidR="005877CA" w:rsidRPr="0032730B" w:rsidRDefault="0032730B" w:rsidP="0032730B">
      <w:pPr>
        <w:rPr>
          <w:lang w:val="fr-FR"/>
        </w:rPr>
      </w:pPr>
      <w:r w:rsidRPr="0032730B">
        <w:rPr>
          <w:lang w:val="fr-FR"/>
        </w:rPr>
        <w:t>2. Tous les tableaux clientèle comme application.csv devrait être groupé par le client ID</w:t>
      </w:r>
    </w:p>
    <w:sectPr w:rsidR="005877CA" w:rsidRPr="0032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0B"/>
    <w:rsid w:val="00144D86"/>
    <w:rsid w:val="0032730B"/>
    <w:rsid w:val="005877CA"/>
    <w:rsid w:val="00A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1DB1"/>
  <w15:docId w15:val="{F615CAAE-A9AE-4CF4-9347-18C2664A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Nivine Attoue</dc:creator>
  <cp:keywords/>
  <dc:description/>
  <cp:lastModifiedBy>Nivine Attoue</cp:lastModifiedBy>
  <cp:revision>1</cp:revision>
  <dcterms:created xsi:type="dcterms:W3CDTF">2021-11-29T20:21:00Z</dcterms:created>
  <dcterms:modified xsi:type="dcterms:W3CDTF">2021-12-01T06:53:00Z</dcterms:modified>
</cp:coreProperties>
</file>