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D7046" w14:textId="77777777" w:rsidR="00CB1016" w:rsidRPr="00CB1016" w:rsidRDefault="00CB1016" w:rsidP="00CB1016">
      <w:pPr>
        <w:rPr>
          <w:rFonts w:ascii="Abadi" w:hAnsi="Abadi"/>
          <w:b/>
          <w:bCs/>
          <w:sz w:val="24"/>
          <w:szCs w:val="24"/>
        </w:rPr>
      </w:pPr>
      <w:r w:rsidRPr="00CB1016">
        <w:rPr>
          <w:rFonts w:ascii="Abadi" w:hAnsi="Abadi"/>
          <w:b/>
          <w:bCs/>
          <w:sz w:val="24"/>
          <w:szCs w:val="24"/>
        </w:rPr>
        <w:t>Project Summary Documentation – Diamonds Dataset Exploratory Data Analysis (EDA)</w:t>
      </w:r>
    </w:p>
    <w:p w14:paraId="67B8E5D9" w14:textId="77777777" w:rsidR="00CB1016" w:rsidRPr="00CB1016" w:rsidRDefault="00CB1016" w:rsidP="00CB1016">
      <w:pPr>
        <w:rPr>
          <w:rFonts w:ascii="Abadi" w:hAnsi="Abadi"/>
          <w:b/>
          <w:bCs/>
          <w:sz w:val="24"/>
          <w:szCs w:val="24"/>
        </w:rPr>
      </w:pPr>
      <w:r w:rsidRPr="00CB1016">
        <w:rPr>
          <w:rFonts w:ascii="Abadi" w:hAnsi="Abadi"/>
          <w:b/>
          <w:bCs/>
          <w:sz w:val="24"/>
          <w:szCs w:val="24"/>
        </w:rPr>
        <w:t>1. Project Overview</w:t>
      </w:r>
    </w:p>
    <w:p w14:paraId="3B56AD6B" w14:textId="77777777" w:rsidR="00CB1016" w:rsidRPr="00CB1016" w:rsidRDefault="00CB1016" w:rsidP="00CB1016">
      <w:pPr>
        <w:rPr>
          <w:rFonts w:ascii="Abadi" w:hAnsi="Abadi"/>
          <w:sz w:val="24"/>
          <w:szCs w:val="24"/>
        </w:rPr>
      </w:pPr>
      <w:r w:rsidRPr="00CB1016">
        <w:rPr>
          <w:rFonts w:ascii="Abadi" w:hAnsi="Abadi"/>
          <w:sz w:val="24"/>
          <w:szCs w:val="24"/>
        </w:rPr>
        <w:t>This project involves performing a comprehensive Exploratory Data Analysis (EDA) on the Diamonds dataset, a widely used dataset in data analytics and machine learning for understanding the key attributes that influence diamond pricing.</w:t>
      </w:r>
      <w:r w:rsidRPr="00CB1016">
        <w:rPr>
          <w:rFonts w:ascii="Abadi" w:hAnsi="Abadi"/>
          <w:sz w:val="24"/>
          <w:szCs w:val="24"/>
        </w:rPr>
        <w:br/>
        <w:t>The goal of the analysis is to understand the dataset structure, clean and preprocess the data, explore distributions, detect outliers, uncover relationships between variables, and derive insights that explain price variations across different diamond characteristics.</w:t>
      </w:r>
    </w:p>
    <w:p w14:paraId="0747B7D1" w14:textId="77777777" w:rsidR="00CB1016" w:rsidRPr="00CB1016" w:rsidRDefault="00CB1016" w:rsidP="00CB1016">
      <w:pPr>
        <w:rPr>
          <w:rFonts w:ascii="Abadi" w:hAnsi="Abadi"/>
          <w:sz w:val="24"/>
          <w:szCs w:val="24"/>
        </w:rPr>
      </w:pPr>
      <w:r w:rsidRPr="00CB1016">
        <w:rPr>
          <w:rFonts w:ascii="Abadi" w:hAnsi="Abadi"/>
          <w:sz w:val="24"/>
          <w:szCs w:val="24"/>
        </w:rPr>
        <w:pict w14:anchorId="3F188993">
          <v:rect id="_x0000_i1079" style="width:0;height:1.5pt" o:hralign="center" o:hrstd="t" o:hr="t" fillcolor="#a0a0a0" stroked="f"/>
        </w:pict>
      </w:r>
    </w:p>
    <w:p w14:paraId="65638D83" w14:textId="77777777" w:rsidR="00CB1016" w:rsidRPr="00CB1016" w:rsidRDefault="00CB1016" w:rsidP="00CB1016">
      <w:pPr>
        <w:rPr>
          <w:rFonts w:ascii="Abadi" w:hAnsi="Abadi"/>
          <w:b/>
          <w:bCs/>
          <w:sz w:val="24"/>
          <w:szCs w:val="24"/>
        </w:rPr>
      </w:pPr>
      <w:r w:rsidRPr="00CB1016">
        <w:rPr>
          <w:rFonts w:ascii="Abadi" w:hAnsi="Abadi"/>
          <w:b/>
          <w:bCs/>
          <w:sz w:val="24"/>
          <w:szCs w:val="24"/>
        </w:rPr>
        <w:t>2. Objectives</w:t>
      </w:r>
    </w:p>
    <w:p w14:paraId="3738CA75" w14:textId="77777777" w:rsidR="00CB1016" w:rsidRPr="00CB1016" w:rsidRDefault="00CB1016" w:rsidP="00CB1016">
      <w:pPr>
        <w:numPr>
          <w:ilvl w:val="0"/>
          <w:numId w:val="1"/>
        </w:numPr>
        <w:rPr>
          <w:rFonts w:ascii="Abadi" w:hAnsi="Abadi"/>
          <w:sz w:val="24"/>
          <w:szCs w:val="24"/>
        </w:rPr>
      </w:pPr>
      <w:r w:rsidRPr="00CB1016">
        <w:rPr>
          <w:rFonts w:ascii="Abadi" w:hAnsi="Abadi"/>
          <w:sz w:val="24"/>
          <w:szCs w:val="24"/>
        </w:rPr>
        <w:t xml:space="preserve">To </w:t>
      </w:r>
      <w:proofErr w:type="spellStart"/>
      <w:r w:rsidRPr="00CB1016">
        <w:rPr>
          <w:rFonts w:ascii="Abadi" w:hAnsi="Abadi"/>
          <w:sz w:val="24"/>
          <w:szCs w:val="24"/>
        </w:rPr>
        <w:t>analyze</w:t>
      </w:r>
      <w:proofErr w:type="spellEnd"/>
      <w:r w:rsidRPr="00CB1016">
        <w:rPr>
          <w:rFonts w:ascii="Abadi" w:hAnsi="Abadi"/>
          <w:sz w:val="24"/>
          <w:szCs w:val="24"/>
        </w:rPr>
        <w:t xml:space="preserve"> the structure of the Diamonds dataset, including column types and distributions.</w:t>
      </w:r>
    </w:p>
    <w:p w14:paraId="18BBCB9D" w14:textId="77777777" w:rsidR="00CB1016" w:rsidRPr="00CB1016" w:rsidRDefault="00CB1016" w:rsidP="00CB1016">
      <w:pPr>
        <w:numPr>
          <w:ilvl w:val="0"/>
          <w:numId w:val="1"/>
        </w:numPr>
        <w:rPr>
          <w:rFonts w:ascii="Abadi" w:hAnsi="Abadi"/>
          <w:sz w:val="24"/>
          <w:szCs w:val="24"/>
        </w:rPr>
      </w:pPr>
      <w:r w:rsidRPr="00CB1016">
        <w:rPr>
          <w:rFonts w:ascii="Abadi" w:hAnsi="Abadi"/>
          <w:sz w:val="24"/>
          <w:szCs w:val="24"/>
        </w:rPr>
        <w:t>To identify missing values, duplicates, and data quality issues.</w:t>
      </w:r>
    </w:p>
    <w:p w14:paraId="777F0918" w14:textId="77777777" w:rsidR="00CB1016" w:rsidRPr="00CB1016" w:rsidRDefault="00CB1016" w:rsidP="00CB1016">
      <w:pPr>
        <w:numPr>
          <w:ilvl w:val="0"/>
          <w:numId w:val="1"/>
        </w:numPr>
        <w:rPr>
          <w:rFonts w:ascii="Abadi" w:hAnsi="Abadi"/>
          <w:sz w:val="24"/>
          <w:szCs w:val="24"/>
        </w:rPr>
      </w:pPr>
      <w:r w:rsidRPr="00CB1016">
        <w:rPr>
          <w:rFonts w:ascii="Abadi" w:hAnsi="Abadi"/>
          <w:sz w:val="24"/>
          <w:szCs w:val="24"/>
        </w:rPr>
        <w:t>To detect and interpret outliers across numerical features.</w:t>
      </w:r>
    </w:p>
    <w:p w14:paraId="5F8CCD5C" w14:textId="77777777" w:rsidR="00CB1016" w:rsidRPr="00CB1016" w:rsidRDefault="00CB1016" w:rsidP="00CB1016">
      <w:pPr>
        <w:numPr>
          <w:ilvl w:val="0"/>
          <w:numId w:val="1"/>
        </w:numPr>
        <w:rPr>
          <w:rFonts w:ascii="Abadi" w:hAnsi="Abadi"/>
          <w:sz w:val="24"/>
          <w:szCs w:val="24"/>
        </w:rPr>
      </w:pPr>
      <w:r w:rsidRPr="00CB1016">
        <w:rPr>
          <w:rFonts w:ascii="Abadi" w:hAnsi="Abadi"/>
          <w:sz w:val="24"/>
          <w:szCs w:val="24"/>
        </w:rPr>
        <w:t>To perform univariate, bivariate, and multivariate exploratory analysis.</w:t>
      </w:r>
    </w:p>
    <w:p w14:paraId="37AF3523" w14:textId="77777777" w:rsidR="00CB1016" w:rsidRPr="00CB1016" w:rsidRDefault="00CB1016" w:rsidP="00CB1016">
      <w:pPr>
        <w:numPr>
          <w:ilvl w:val="0"/>
          <w:numId w:val="1"/>
        </w:numPr>
        <w:rPr>
          <w:rFonts w:ascii="Abadi" w:hAnsi="Abadi"/>
          <w:sz w:val="24"/>
          <w:szCs w:val="24"/>
        </w:rPr>
      </w:pPr>
      <w:r w:rsidRPr="00CB1016">
        <w:rPr>
          <w:rFonts w:ascii="Abadi" w:hAnsi="Abadi"/>
          <w:sz w:val="24"/>
          <w:szCs w:val="24"/>
        </w:rPr>
        <w:t xml:space="preserve">To understand how diamond properties such as carat, cut, </w:t>
      </w:r>
      <w:proofErr w:type="spellStart"/>
      <w:r w:rsidRPr="00CB1016">
        <w:rPr>
          <w:rFonts w:ascii="Abadi" w:hAnsi="Abadi"/>
          <w:sz w:val="24"/>
          <w:szCs w:val="24"/>
        </w:rPr>
        <w:t>color</w:t>
      </w:r>
      <w:proofErr w:type="spellEnd"/>
      <w:r w:rsidRPr="00CB1016">
        <w:rPr>
          <w:rFonts w:ascii="Abadi" w:hAnsi="Abadi"/>
          <w:sz w:val="24"/>
          <w:szCs w:val="24"/>
        </w:rPr>
        <w:t>, clarity, and dimensions influence the price.</w:t>
      </w:r>
    </w:p>
    <w:p w14:paraId="57965D13" w14:textId="77777777" w:rsidR="00CB1016" w:rsidRPr="00CB1016" w:rsidRDefault="00CB1016" w:rsidP="00CB1016">
      <w:pPr>
        <w:numPr>
          <w:ilvl w:val="0"/>
          <w:numId w:val="1"/>
        </w:numPr>
        <w:rPr>
          <w:rFonts w:ascii="Abadi" w:hAnsi="Abadi"/>
          <w:sz w:val="24"/>
          <w:szCs w:val="24"/>
        </w:rPr>
      </w:pPr>
      <w:r w:rsidRPr="00CB1016">
        <w:rPr>
          <w:rFonts w:ascii="Abadi" w:hAnsi="Abadi"/>
          <w:sz w:val="24"/>
          <w:szCs w:val="24"/>
        </w:rPr>
        <w:t xml:space="preserve">To generate insights that can support downstream predictive </w:t>
      </w:r>
      <w:proofErr w:type="spellStart"/>
      <w:r w:rsidRPr="00CB1016">
        <w:rPr>
          <w:rFonts w:ascii="Abadi" w:hAnsi="Abadi"/>
          <w:sz w:val="24"/>
          <w:szCs w:val="24"/>
        </w:rPr>
        <w:t>modeling</w:t>
      </w:r>
      <w:proofErr w:type="spellEnd"/>
      <w:r w:rsidRPr="00CB1016">
        <w:rPr>
          <w:rFonts w:ascii="Abadi" w:hAnsi="Abadi"/>
          <w:sz w:val="24"/>
          <w:szCs w:val="24"/>
        </w:rPr>
        <w:t>.</w:t>
      </w:r>
    </w:p>
    <w:p w14:paraId="3E7D882E" w14:textId="77777777" w:rsidR="00CB1016" w:rsidRPr="00CB1016" w:rsidRDefault="00CB1016" w:rsidP="00CB1016">
      <w:pPr>
        <w:rPr>
          <w:rFonts w:ascii="Abadi" w:hAnsi="Abadi"/>
          <w:sz w:val="24"/>
          <w:szCs w:val="24"/>
        </w:rPr>
      </w:pPr>
      <w:r w:rsidRPr="00CB1016">
        <w:rPr>
          <w:rFonts w:ascii="Abadi" w:hAnsi="Abadi"/>
          <w:sz w:val="24"/>
          <w:szCs w:val="24"/>
        </w:rPr>
        <w:pict w14:anchorId="2B628FB1">
          <v:rect id="_x0000_i1080" style="width:0;height:1.5pt" o:hralign="center" o:hrstd="t" o:hr="t" fillcolor="#a0a0a0" stroked="f"/>
        </w:pict>
      </w:r>
    </w:p>
    <w:p w14:paraId="70DE2439" w14:textId="77777777" w:rsidR="00CB1016" w:rsidRPr="00CB1016" w:rsidRDefault="00CB1016" w:rsidP="00CB1016">
      <w:pPr>
        <w:rPr>
          <w:rFonts w:ascii="Abadi" w:hAnsi="Abadi"/>
          <w:b/>
          <w:bCs/>
          <w:sz w:val="24"/>
          <w:szCs w:val="24"/>
        </w:rPr>
      </w:pPr>
      <w:r w:rsidRPr="00CB1016">
        <w:rPr>
          <w:rFonts w:ascii="Abadi" w:hAnsi="Abadi"/>
          <w:b/>
          <w:bCs/>
          <w:sz w:val="24"/>
          <w:szCs w:val="24"/>
        </w:rPr>
        <w:t>3. Dataset Summary</w:t>
      </w:r>
    </w:p>
    <w:p w14:paraId="1520A4E8" w14:textId="77777777" w:rsidR="00CB1016" w:rsidRPr="00CB1016" w:rsidRDefault="00CB1016" w:rsidP="00CB1016">
      <w:pPr>
        <w:rPr>
          <w:rFonts w:ascii="Abadi" w:hAnsi="Abadi"/>
          <w:b/>
          <w:bCs/>
          <w:sz w:val="24"/>
          <w:szCs w:val="24"/>
        </w:rPr>
      </w:pPr>
      <w:r w:rsidRPr="00CB1016">
        <w:rPr>
          <w:rFonts w:ascii="Abadi" w:hAnsi="Abadi"/>
          <w:b/>
          <w:bCs/>
          <w:sz w:val="24"/>
          <w:szCs w:val="24"/>
        </w:rPr>
        <w:t>3.1 Basic Information</w:t>
      </w:r>
    </w:p>
    <w:p w14:paraId="2063180C" w14:textId="77777777" w:rsidR="00CB1016" w:rsidRPr="00CB1016" w:rsidRDefault="00CB1016" w:rsidP="00CB1016">
      <w:pPr>
        <w:rPr>
          <w:rFonts w:ascii="Abadi" w:hAnsi="Abadi"/>
          <w:sz w:val="24"/>
          <w:szCs w:val="24"/>
        </w:rPr>
      </w:pPr>
      <w:r w:rsidRPr="00CB1016">
        <w:rPr>
          <w:rFonts w:ascii="Abadi" w:hAnsi="Abadi"/>
          <w:sz w:val="24"/>
          <w:szCs w:val="24"/>
        </w:rPr>
        <w:t>According to the dataset specification:</w:t>
      </w:r>
    </w:p>
    <w:p w14:paraId="149E4DF1" w14:textId="77777777" w:rsidR="00CB1016" w:rsidRPr="00CB1016" w:rsidRDefault="00CB1016" w:rsidP="00CB1016">
      <w:pPr>
        <w:numPr>
          <w:ilvl w:val="0"/>
          <w:numId w:val="2"/>
        </w:numPr>
        <w:rPr>
          <w:rFonts w:ascii="Abadi" w:hAnsi="Abadi"/>
          <w:sz w:val="24"/>
          <w:szCs w:val="24"/>
        </w:rPr>
      </w:pPr>
      <w:r w:rsidRPr="00CB1016">
        <w:rPr>
          <w:rFonts w:ascii="Abadi" w:hAnsi="Abadi"/>
          <w:b/>
          <w:bCs/>
          <w:sz w:val="24"/>
          <w:szCs w:val="24"/>
        </w:rPr>
        <w:t>3 Categorical Columns</w:t>
      </w:r>
    </w:p>
    <w:p w14:paraId="1820D844" w14:textId="77777777" w:rsidR="00CB1016" w:rsidRPr="00CB1016" w:rsidRDefault="00CB1016" w:rsidP="00CB1016">
      <w:pPr>
        <w:numPr>
          <w:ilvl w:val="1"/>
          <w:numId w:val="2"/>
        </w:numPr>
        <w:rPr>
          <w:rFonts w:ascii="Abadi" w:hAnsi="Abadi"/>
          <w:sz w:val="24"/>
          <w:szCs w:val="24"/>
        </w:rPr>
      </w:pPr>
      <w:r w:rsidRPr="00CB1016">
        <w:rPr>
          <w:rFonts w:ascii="Abadi" w:hAnsi="Abadi"/>
          <w:i/>
          <w:iCs/>
          <w:sz w:val="24"/>
          <w:szCs w:val="24"/>
        </w:rPr>
        <w:t>cut</w:t>
      </w:r>
      <w:r w:rsidRPr="00CB1016">
        <w:rPr>
          <w:rFonts w:ascii="Abadi" w:hAnsi="Abadi"/>
          <w:sz w:val="24"/>
          <w:szCs w:val="24"/>
        </w:rPr>
        <w:t xml:space="preserve">, </w:t>
      </w:r>
      <w:proofErr w:type="spellStart"/>
      <w:r w:rsidRPr="00CB1016">
        <w:rPr>
          <w:rFonts w:ascii="Abadi" w:hAnsi="Abadi"/>
          <w:i/>
          <w:iCs/>
          <w:sz w:val="24"/>
          <w:szCs w:val="24"/>
        </w:rPr>
        <w:t>color</w:t>
      </w:r>
      <w:proofErr w:type="spellEnd"/>
      <w:r w:rsidRPr="00CB1016">
        <w:rPr>
          <w:rFonts w:ascii="Abadi" w:hAnsi="Abadi"/>
          <w:sz w:val="24"/>
          <w:szCs w:val="24"/>
        </w:rPr>
        <w:t xml:space="preserve">, </w:t>
      </w:r>
      <w:r w:rsidRPr="00CB1016">
        <w:rPr>
          <w:rFonts w:ascii="Abadi" w:hAnsi="Abadi"/>
          <w:i/>
          <w:iCs/>
          <w:sz w:val="24"/>
          <w:szCs w:val="24"/>
        </w:rPr>
        <w:t>clarity</w:t>
      </w:r>
    </w:p>
    <w:p w14:paraId="3F1567A5" w14:textId="77777777" w:rsidR="00CB1016" w:rsidRPr="00CB1016" w:rsidRDefault="00CB1016" w:rsidP="00CB1016">
      <w:pPr>
        <w:numPr>
          <w:ilvl w:val="0"/>
          <w:numId w:val="2"/>
        </w:numPr>
        <w:rPr>
          <w:rFonts w:ascii="Abadi" w:hAnsi="Abadi"/>
          <w:sz w:val="24"/>
          <w:szCs w:val="24"/>
        </w:rPr>
      </w:pPr>
      <w:r w:rsidRPr="00CB1016">
        <w:rPr>
          <w:rFonts w:ascii="Abadi" w:hAnsi="Abadi"/>
          <w:b/>
          <w:bCs/>
          <w:sz w:val="24"/>
          <w:szCs w:val="24"/>
        </w:rPr>
        <w:t>7 Numerical Columns</w:t>
      </w:r>
    </w:p>
    <w:p w14:paraId="3335EE99" w14:textId="77777777" w:rsidR="00CB1016" w:rsidRPr="00CB1016" w:rsidRDefault="00CB1016" w:rsidP="00CB1016">
      <w:pPr>
        <w:numPr>
          <w:ilvl w:val="1"/>
          <w:numId w:val="2"/>
        </w:numPr>
        <w:rPr>
          <w:rFonts w:ascii="Abadi" w:hAnsi="Abadi"/>
          <w:sz w:val="24"/>
          <w:szCs w:val="24"/>
        </w:rPr>
      </w:pPr>
      <w:r w:rsidRPr="00CB1016">
        <w:rPr>
          <w:rFonts w:ascii="Abadi" w:hAnsi="Abadi"/>
          <w:i/>
          <w:iCs/>
          <w:sz w:val="24"/>
          <w:szCs w:val="24"/>
        </w:rPr>
        <w:t>carat, depth, table, price, x, y, z</w:t>
      </w:r>
    </w:p>
    <w:p w14:paraId="370F2C43" w14:textId="77777777" w:rsidR="00CB1016" w:rsidRPr="00CB1016" w:rsidRDefault="00CB1016" w:rsidP="00CB1016">
      <w:pPr>
        <w:rPr>
          <w:rFonts w:ascii="Abadi" w:hAnsi="Abadi"/>
          <w:b/>
          <w:bCs/>
          <w:sz w:val="24"/>
          <w:szCs w:val="24"/>
        </w:rPr>
      </w:pPr>
      <w:r w:rsidRPr="00CB1016">
        <w:rPr>
          <w:rFonts w:ascii="Abadi" w:hAnsi="Abadi"/>
          <w:b/>
          <w:bCs/>
          <w:sz w:val="24"/>
          <w:szCs w:val="24"/>
        </w:rPr>
        <w:t>3.2 Dataset Characteristics</w:t>
      </w:r>
    </w:p>
    <w:p w14:paraId="5C21E785" w14:textId="77777777" w:rsidR="00CB1016" w:rsidRPr="00CB1016" w:rsidRDefault="00CB1016" w:rsidP="00CB1016">
      <w:pPr>
        <w:numPr>
          <w:ilvl w:val="0"/>
          <w:numId w:val="3"/>
        </w:numPr>
        <w:rPr>
          <w:rFonts w:ascii="Abadi" w:hAnsi="Abadi"/>
          <w:sz w:val="24"/>
          <w:szCs w:val="24"/>
        </w:rPr>
      </w:pPr>
      <w:r w:rsidRPr="00CB1016">
        <w:rPr>
          <w:rFonts w:ascii="Abadi" w:hAnsi="Abadi"/>
          <w:sz w:val="24"/>
          <w:szCs w:val="24"/>
        </w:rPr>
        <w:t xml:space="preserve">The dataset contains </w:t>
      </w:r>
      <w:r w:rsidRPr="00CB1016">
        <w:rPr>
          <w:rFonts w:ascii="Abadi" w:hAnsi="Abadi"/>
          <w:b/>
          <w:bCs/>
          <w:sz w:val="24"/>
          <w:szCs w:val="24"/>
        </w:rPr>
        <w:t>no missing values</w:t>
      </w:r>
      <w:r w:rsidRPr="00CB1016">
        <w:rPr>
          <w:rFonts w:ascii="Abadi" w:hAnsi="Abadi"/>
          <w:sz w:val="24"/>
          <w:szCs w:val="24"/>
        </w:rPr>
        <w:t>, ensuring smooth data preprocessing.</w:t>
      </w:r>
    </w:p>
    <w:p w14:paraId="1BBBC9B6" w14:textId="77777777" w:rsidR="00CB1016" w:rsidRPr="00CB1016" w:rsidRDefault="00CB1016" w:rsidP="00CB1016">
      <w:pPr>
        <w:numPr>
          <w:ilvl w:val="0"/>
          <w:numId w:val="3"/>
        </w:numPr>
        <w:rPr>
          <w:rFonts w:ascii="Abadi" w:hAnsi="Abadi"/>
          <w:sz w:val="24"/>
          <w:szCs w:val="24"/>
        </w:rPr>
      </w:pPr>
      <w:r w:rsidRPr="00CB1016">
        <w:rPr>
          <w:rFonts w:ascii="Abadi" w:hAnsi="Abadi"/>
          <w:sz w:val="24"/>
          <w:szCs w:val="24"/>
        </w:rPr>
        <w:t xml:space="preserve">There are </w:t>
      </w:r>
      <w:r w:rsidRPr="00CB1016">
        <w:rPr>
          <w:rFonts w:ascii="Abadi" w:hAnsi="Abadi"/>
          <w:b/>
          <w:bCs/>
          <w:sz w:val="24"/>
          <w:szCs w:val="24"/>
        </w:rPr>
        <w:t>146 duplicate rows</w:t>
      </w:r>
      <w:r w:rsidRPr="00CB1016">
        <w:rPr>
          <w:rFonts w:ascii="Abadi" w:hAnsi="Abadi"/>
          <w:sz w:val="24"/>
          <w:szCs w:val="24"/>
        </w:rPr>
        <w:t>, which were identified and removed during cleaning.</w:t>
      </w:r>
    </w:p>
    <w:p w14:paraId="0E361048" w14:textId="77777777" w:rsidR="00CB1016" w:rsidRPr="00CB1016" w:rsidRDefault="00CB1016" w:rsidP="00CB1016">
      <w:pPr>
        <w:rPr>
          <w:rFonts w:ascii="Abadi" w:hAnsi="Abadi"/>
          <w:sz w:val="24"/>
          <w:szCs w:val="24"/>
        </w:rPr>
      </w:pPr>
      <w:r w:rsidRPr="00CB1016">
        <w:rPr>
          <w:rFonts w:ascii="Abadi" w:hAnsi="Abadi"/>
          <w:sz w:val="24"/>
          <w:szCs w:val="24"/>
        </w:rPr>
        <w:lastRenderedPageBreak/>
        <w:t>These features help maintain high data integrity and reliability for analysis.</w:t>
      </w:r>
    </w:p>
    <w:p w14:paraId="4B1B405F" w14:textId="77777777" w:rsidR="00CB1016" w:rsidRPr="00CB1016" w:rsidRDefault="00CB1016" w:rsidP="00CB1016">
      <w:pPr>
        <w:rPr>
          <w:rFonts w:ascii="Abadi" w:hAnsi="Abadi"/>
          <w:sz w:val="24"/>
          <w:szCs w:val="24"/>
        </w:rPr>
      </w:pPr>
      <w:r w:rsidRPr="00CB1016">
        <w:rPr>
          <w:rFonts w:ascii="Abadi" w:hAnsi="Abadi"/>
          <w:sz w:val="24"/>
          <w:szCs w:val="24"/>
        </w:rPr>
        <w:pict w14:anchorId="7F2F311E">
          <v:rect id="_x0000_i1081" style="width:0;height:1.5pt" o:hralign="center" o:hrstd="t" o:hr="t" fillcolor="#a0a0a0" stroked="f"/>
        </w:pict>
      </w:r>
    </w:p>
    <w:p w14:paraId="6F814869" w14:textId="77777777" w:rsidR="00CB1016" w:rsidRPr="00CB1016" w:rsidRDefault="00CB1016" w:rsidP="00CB1016">
      <w:pPr>
        <w:rPr>
          <w:rFonts w:ascii="Abadi" w:hAnsi="Abadi"/>
          <w:b/>
          <w:bCs/>
          <w:sz w:val="24"/>
          <w:szCs w:val="24"/>
        </w:rPr>
      </w:pPr>
      <w:r w:rsidRPr="00CB1016">
        <w:rPr>
          <w:rFonts w:ascii="Abadi" w:hAnsi="Abadi"/>
          <w:b/>
          <w:bCs/>
          <w:sz w:val="24"/>
          <w:szCs w:val="24"/>
        </w:rPr>
        <w:t>4. Data Cleaning &amp; Preprocessing</w:t>
      </w:r>
    </w:p>
    <w:p w14:paraId="4DC3E46C" w14:textId="77777777" w:rsidR="00CB1016" w:rsidRPr="00CB1016" w:rsidRDefault="00CB1016" w:rsidP="00CB1016">
      <w:pPr>
        <w:rPr>
          <w:rFonts w:ascii="Abadi" w:hAnsi="Abadi"/>
          <w:b/>
          <w:bCs/>
          <w:sz w:val="24"/>
          <w:szCs w:val="24"/>
        </w:rPr>
      </w:pPr>
      <w:r w:rsidRPr="00CB1016">
        <w:rPr>
          <w:rFonts w:ascii="Abadi" w:hAnsi="Abadi"/>
          <w:b/>
          <w:bCs/>
          <w:sz w:val="24"/>
          <w:szCs w:val="24"/>
        </w:rPr>
        <w:t>4.1 Handling Missing Values</w:t>
      </w:r>
    </w:p>
    <w:p w14:paraId="6F1EDBDF" w14:textId="77777777" w:rsidR="00CB1016" w:rsidRPr="00CB1016" w:rsidRDefault="00CB1016" w:rsidP="00CB1016">
      <w:pPr>
        <w:numPr>
          <w:ilvl w:val="0"/>
          <w:numId w:val="4"/>
        </w:numPr>
        <w:rPr>
          <w:rFonts w:ascii="Abadi" w:hAnsi="Abadi"/>
          <w:sz w:val="24"/>
          <w:szCs w:val="24"/>
        </w:rPr>
      </w:pPr>
      <w:r w:rsidRPr="00CB1016">
        <w:rPr>
          <w:rFonts w:ascii="Abadi" w:hAnsi="Abadi"/>
          <w:sz w:val="24"/>
          <w:szCs w:val="24"/>
        </w:rPr>
        <w:t xml:space="preserve">A detailed check confirmed that </w:t>
      </w:r>
      <w:r w:rsidRPr="00CB1016">
        <w:rPr>
          <w:rFonts w:ascii="Abadi" w:hAnsi="Abadi"/>
          <w:b/>
          <w:bCs/>
          <w:sz w:val="24"/>
          <w:szCs w:val="24"/>
        </w:rPr>
        <w:t>there are no null values</w:t>
      </w:r>
      <w:r w:rsidRPr="00CB1016">
        <w:rPr>
          <w:rFonts w:ascii="Abadi" w:hAnsi="Abadi"/>
          <w:sz w:val="24"/>
          <w:szCs w:val="24"/>
        </w:rPr>
        <w:t xml:space="preserve"> in any column.</w:t>
      </w:r>
    </w:p>
    <w:p w14:paraId="0DE5F5A6" w14:textId="77777777" w:rsidR="00CB1016" w:rsidRPr="00CB1016" w:rsidRDefault="00CB1016" w:rsidP="00CB1016">
      <w:pPr>
        <w:numPr>
          <w:ilvl w:val="0"/>
          <w:numId w:val="4"/>
        </w:numPr>
        <w:rPr>
          <w:rFonts w:ascii="Abadi" w:hAnsi="Abadi"/>
          <w:sz w:val="24"/>
          <w:szCs w:val="24"/>
        </w:rPr>
      </w:pPr>
      <w:r w:rsidRPr="00CB1016">
        <w:rPr>
          <w:rFonts w:ascii="Abadi" w:hAnsi="Abadi"/>
          <w:sz w:val="24"/>
          <w:szCs w:val="24"/>
        </w:rPr>
        <w:t>No imputation was required.</w:t>
      </w:r>
    </w:p>
    <w:p w14:paraId="4A0D89B1" w14:textId="77777777" w:rsidR="00CB1016" w:rsidRPr="00CB1016" w:rsidRDefault="00CB1016" w:rsidP="00CB1016">
      <w:pPr>
        <w:rPr>
          <w:rFonts w:ascii="Abadi" w:hAnsi="Abadi"/>
          <w:b/>
          <w:bCs/>
          <w:sz w:val="24"/>
          <w:szCs w:val="24"/>
        </w:rPr>
      </w:pPr>
      <w:r w:rsidRPr="00CB1016">
        <w:rPr>
          <w:rFonts w:ascii="Abadi" w:hAnsi="Abadi"/>
          <w:b/>
          <w:bCs/>
          <w:sz w:val="24"/>
          <w:szCs w:val="24"/>
        </w:rPr>
        <w:t>4.2 Duplicate Detection</w:t>
      </w:r>
    </w:p>
    <w:p w14:paraId="04682179" w14:textId="77777777" w:rsidR="00CB1016" w:rsidRPr="00CB1016" w:rsidRDefault="00CB1016" w:rsidP="00CB1016">
      <w:pPr>
        <w:numPr>
          <w:ilvl w:val="0"/>
          <w:numId w:val="5"/>
        </w:numPr>
        <w:rPr>
          <w:rFonts w:ascii="Abadi" w:hAnsi="Abadi"/>
          <w:sz w:val="24"/>
          <w:szCs w:val="24"/>
        </w:rPr>
      </w:pPr>
      <w:r w:rsidRPr="00CB1016">
        <w:rPr>
          <w:rFonts w:ascii="Abadi" w:hAnsi="Abadi"/>
          <w:sz w:val="24"/>
          <w:szCs w:val="24"/>
        </w:rPr>
        <w:t xml:space="preserve">Identified </w:t>
      </w:r>
      <w:r w:rsidRPr="00CB1016">
        <w:rPr>
          <w:rFonts w:ascii="Abadi" w:hAnsi="Abadi"/>
          <w:b/>
          <w:bCs/>
          <w:sz w:val="24"/>
          <w:szCs w:val="24"/>
        </w:rPr>
        <w:t>146 duplicate entries</w:t>
      </w:r>
      <w:r w:rsidRPr="00CB1016">
        <w:rPr>
          <w:rFonts w:ascii="Abadi" w:hAnsi="Abadi"/>
          <w:sz w:val="24"/>
          <w:szCs w:val="24"/>
        </w:rPr>
        <w:t>, which were removed to avoid skewing statistical and visual analysis.</w:t>
      </w:r>
    </w:p>
    <w:p w14:paraId="29D8CE17" w14:textId="77777777" w:rsidR="00CB1016" w:rsidRPr="00CB1016" w:rsidRDefault="00CB1016" w:rsidP="00CB1016">
      <w:pPr>
        <w:rPr>
          <w:rFonts w:ascii="Abadi" w:hAnsi="Abadi"/>
          <w:b/>
          <w:bCs/>
          <w:sz w:val="24"/>
          <w:szCs w:val="24"/>
        </w:rPr>
      </w:pPr>
      <w:r w:rsidRPr="00CB1016">
        <w:rPr>
          <w:rFonts w:ascii="Abadi" w:hAnsi="Abadi"/>
          <w:b/>
          <w:bCs/>
          <w:sz w:val="24"/>
          <w:szCs w:val="24"/>
        </w:rPr>
        <w:t>4.3 Outlier Detection</w:t>
      </w:r>
    </w:p>
    <w:p w14:paraId="7D67057E" w14:textId="77777777" w:rsidR="00CB1016" w:rsidRPr="00CB1016" w:rsidRDefault="00CB1016" w:rsidP="00CB1016">
      <w:pPr>
        <w:rPr>
          <w:rFonts w:ascii="Abadi" w:hAnsi="Abadi"/>
          <w:sz w:val="24"/>
          <w:szCs w:val="24"/>
        </w:rPr>
      </w:pPr>
      <w:r w:rsidRPr="00CB1016">
        <w:rPr>
          <w:rFonts w:ascii="Abadi" w:hAnsi="Abadi"/>
          <w:sz w:val="24"/>
          <w:szCs w:val="24"/>
        </w:rPr>
        <w:t>Outliers were detected across all numeric columns:</w:t>
      </w:r>
    </w:p>
    <w:p w14:paraId="744ABB5D" w14:textId="77777777" w:rsidR="00CB1016" w:rsidRPr="00CB1016" w:rsidRDefault="00CB1016" w:rsidP="00CB1016">
      <w:pPr>
        <w:numPr>
          <w:ilvl w:val="0"/>
          <w:numId w:val="6"/>
        </w:numPr>
        <w:rPr>
          <w:rFonts w:ascii="Abadi" w:hAnsi="Abadi"/>
          <w:sz w:val="24"/>
          <w:szCs w:val="24"/>
        </w:rPr>
      </w:pPr>
      <w:r w:rsidRPr="00CB1016">
        <w:rPr>
          <w:rFonts w:ascii="Abadi" w:hAnsi="Abadi"/>
          <w:b/>
          <w:bCs/>
          <w:sz w:val="24"/>
          <w:szCs w:val="24"/>
        </w:rPr>
        <w:t>Most significant outliers:</w:t>
      </w:r>
    </w:p>
    <w:p w14:paraId="7202E414" w14:textId="77777777" w:rsidR="00CB1016" w:rsidRPr="00CB1016" w:rsidRDefault="00CB1016" w:rsidP="00CB1016">
      <w:pPr>
        <w:numPr>
          <w:ilvl w:val="1"/>
          <w:numId w:val="6"/>
        </w:numPr>
        <w:rPr>
          <w:rFonts w:ascii="Abadi" w:hAnsi="Abadi"/>
          <w:sz w:val="24"/>
          <w:szCs w:val="24"/>
        </w:rPr>
      </w:pPr>
      <w:r w:rsidRPr="00CB1016">
        <w:rPr>
          <w:rFonts w:ascii="Abadi" w:hAnsi="Abadi"/>
          <w:i/>
          <w:iCs/>
          <w:sz w:val="24"/>
          <w:szCs w:val="24"/>
        </w:rPr>
        <w:t>price</w:t>
      </w:r>
      <w:r w:rsidRPr="00CB1016">
        <w:rPr>
          <w:rFonts w:ascii="Abadi" w:hAnsi="Abadi"/>
          <w:sz w:val="24"/>
          <w:szCs w:val="24"/>
        </w:rPr>
        <w:t>, due to extreme variation in diamond value</w:t>
      </w:r>
    </w:p>
    <w:p w14:paraId="73F4D8DC" w14:textId="77777777" w:rsidR="00CB1016" w:rsidRPr="00CB1016" w:rsidRDefault="00CB1016" w:rsidP="00CB1016">
      <w:pPr>
        <w:numPr>
          <w:ilvl w:val="0"/>
          <w:numId w:val="6"/>
        </w:numPr>
        <w:rPr>
          <w:rFonts w:ascii="Abadi" w:hAnsi="Abadi"/>
          <w:sz w:val="24"/>
          <w:szCs w:val="24"/>
        </w:rPr>
      </w:pPr>
      <w:r w:rsidRPr="00CB1016">
        <w:rPr>
          <w:rFonts w:ascii="Abadi" w:hAnsi="Abadi"/>
          <w:b/>
          <w:bCs/>
          <w:sz w:val="24"/>
          <w:szCs w:val="24"/>
        </w:rPr>
        <w:t>Least outliers:</w:t>
      </w:r>
    </w:p>
    <w:p w14:paraId="13306B08" w14:textId="77777777" w:rsidR="00CB1016" w:rsidRPr="00CB1016" w:rsidRDefault="00CB1016" w:rsidP="00CB1016">
      <w:pPr>
        <w:numPr>
          <w:ilvl w:val="1"/>
          <w:numId w:val="6"/>
        </w:numPr>
        <w:rPr>
          <w:rFonts w:ascii="Abadi" w:hAnsi="Abadi"/>
          <w:sz w:val="24"/>
          <w:szCs w:val="24"/>
        </w:rPr>
      </w:pPr>
      <w:r w:rsidRPr="00CB1016">
        <w:rPr>
          <w:rFonts w:ascii="Abadi" w:hAnsi="Abadi"/>
          <w:i/>
          <w:iCs/>
          <w:sz w:val="24"/>
          <w:szCs w:val="24"/>
        </w:rPr>
        <w:t>x, y, z</w:t>
      </w:r>
      <w:r w:rsidRPr="00CB1016">
        <w:rPr>
          <w:rFonts w:ascii="Abadi" w:hAnsi="Abadi"/>
          <w:sz w:val="24"/>
          <w:szCs w:val="24"/>
        </w:rPr>
        <w:t xml:space="preserve"> (length, width, height)</w:t>
      </w:r>
    </w:p>
    <w:p w14:paraId="4386D62B" w14:textId="77777777" w:rsidR="00CB1016" w:rsidRPr="00CB1016" w:rsidRDefault="00CB1016" w:rsidP="00CB1016">
      <w:pPr>
        <w:rPr>
          <w:rFonts w:ascii="Abadi" w:hAnsi="Abadi"/>
          <w:sz w:val="24"/>
          <w:szCs w:val="24"/>
        </w:rPr>
      </w:pPr>
      <w:r w:rsidRPr="00CB1016">
        <w:rPr>
          <w:rFonts w:ascii="Abadi" w:hAnsi="Abadi"/>
          <w:sz w:val="24"/>
          <w:szCs w:val="24"/>
        </w:rPr>
        <w:t xml:space="preserve">Outliers were further </w:t>
      </w:r>
      <w:proofErr w:type="spellStart"/>
      <w:r w:rsidRPr="00CB1016">
        <w:rPr>
          <w:rFonts w:ascii="Abadi" w:hAnsi="Abadi"/>
          <w:sz w:val="24"/>
          <w:szCs w:val="24"/>
        </w:rPr>
        <w:t>analyzed</w:t>
      </w:r>
      <w:proofErr w:type="spellEnd"/>
      <w:r w:rsidRPr="00CB1016">
        <w:rPr>
          <w:rFonts w:ascii="Abadi" w:hAnsi="Abadi"/>
          <w:sz w:val="24"/>
          <w:szCs w:val="24"/>
        </w:rPr>
        <w:t xml:space="preserve"> to determine their impact on data spread and pricing trends.</w:t>
      </w:r>
    </w:p>
    <w:p w14:paraId="26D2F54E" w14:textId="77777777" w:rsidR="00CB1016" w:rsidRPr="00CB1016" w:rsidRDefault="00CB1016" w:rsidP="00CB1016">
      <w:pPr>
        <w:rPr>
          <w:rFonts w:ascii="Abadi" w:hAnsi="Abadi"/>
          <w:b/>
          <w:bCs/>
          <w:sz w:val="24"/>
          <w:szCs w:val="24"/>
        </w:rPr>
      </w:pPr>
      <w:r w:rsidRPr="00CB1016">
        <w:rPr>
          <w:rFonts w:ascii="Abadi" w:hAnsi="Abadi"/>
          <w:b/>
          <w:bCs/>
          <w:sz w:val="24"/>
          <w:szCs w:val="24"/>
        </w:rPr>
        <w:t>4.4 Data Type Verification</w:t>
      </w:r>
    </w:p>
    <w:p w14:paraId="06198855" w14:textId="77777777" w:rsidR="00CB1016" w:rsidRPr="00CB1016" w:rsidRDefault="00CB1016" w:rsidP="00CB1016">
      <w:pPr>
        <w:numPr>
          <w:ilvl w:val="0"/>
          <w:numId w:val="7"/>
        </w:numPr>
        <w:rPr>
          <w:rFonts w:ascii="Abadi" w:hAnsi="Abadi"/>
          <w:sz w:val="24"/>
          <w:szCs w:val="24"/>
        </w:rPr>
      </w:pPr>
      <w:r w:rsidRPr="00CB1016">
        <w:rPr>
          <w:rFonts w:ascii="Abadi" w:hAnsi="Abadi"/>
          <w:sz w:val="24"/>
          <w:szCs w:val="24"/>
        </w:rPr>
        <w:t>All categorical and numerical attributes were confirmed to be correctly typed.</w:t>
      </w:r>
    </w:p>
    <w:p w14:paraId="1C8FD3F0" w14:textId="77777777" w:rsidR="00CB1016" w:rsidRPr="00CB1016" w:rsidRDefault="00CB1016" w:rsidP="00CB1016">
      <w:pPr>
        <w:numPr>
          <w:ilvl w:val="0"/>
          <w:numId w:val="7"/>
        </w:numPr>
        <w:rPr>
          <w:rFonts w:ascii="Abadi" w:hAnsi="Abadi"/>
          <w:sz w:val="24"/>
          <w:szCs w:val="24"/>
        </w:rPr>
      </w:pPr>
      <w:r w:rsidRPr="00CB1016">
        <w:rPr>
          <w:rFonts w:ascii="Abadi" w:hAnsi="Abadi"/>
          <w:sz w:val="24"/>
          <w:szCs w:val="24"/>
        </w:rPr>
        <w:t>Additional checks ensured that dimensional values (</w:t>
      </w:r>
      <w:r w:rsidRPr="00CB1016">
        <w:rPr>
          <w:rFonts w:ascii="Abadi" w:hAnsi="Abadi"/>
          <w:i/>
          <w:iCs/>
          <w:sz w:val="24"/>
          <w:szCs w:val="24"/>
        </w:rPr>
        <w:t>x, y, z</w:t>
      </w:r>
      <w:r w:rsidRPr="00CB1016">
        <w:rPr>
          <w:rFonts w:ascii="Abadi" w:hAnsi="Abadi"/>
          <w:sz w:val="24"/>
          <w:szCs w:val="24"/>
        </w:rPr>
        <w:t>) are logically consistent.</w:t>
      </w:r>
    </w:p>
    <w:p w14:paraId="54C2545C" w14:textId="77777777" w:rsidR="00CB1016" w:rsidRPr="00CB1016" w:rsidRDefault="00CB1016" w:rsidP="00CB1016">
      <w:pPr>
        <w:rPr>
          <w:rFonts w:ascii="Abadi" w:hAnsi="Abadi"/>
          <w:sz w:val="24"/>
          <w:szCs w:val="24"/>
        </w:rPr>
      </w:pPr>
      <w:r w:rsidRPr="00CB1016">
        <w:rPr>
          <w:rFonts w:ascii="Abadi" w:hAnsi="Abadi"/>
          <w:sz w:val="24"/>
          <w:szCs w:val="24"/>
        </w:rPr>
        <w:pict w14:anchorId="507C5877">
          <v:rect id="_x0000_i1082" style="width:0;height:1.5pt" o:hralign="center" o:hrstd="t" o:hr="t" fillcolor="#a0a0a0" stroked="f"/>
        </w:pict>
      </w:r>
    </w:p>
    <w:p w14:paraId="3E2B33C6" w14:textId="77777777" w:rsidR="00CB1016" w:rsidRPr="00CB1016" w:rsidRDefault="00CB1016" w:rsidP="00CB1016">
      <w:pPr>
        <w:rPr>
          <w:rFonts w:ascii="Abadi" w:hAnsi="Abadi"/>
          <w:b/>
          <w:bCs/>
          <w:sz w:val="24"/>
          <w:szCs w:val="24"/>
        </w:rPr>
      </w:pPr>
      <w:r w:rsidRPr="00CB1016">
        <w:rPr>
          <w:rFonts w:ascii="Abadi" w:hAnsi="Abadi"/>
          <w:b/>
          <w:bCs/>
          <w:sz w:val="24"/>
          <w:szCs w:val="24"/>
        </w:rPr>
        <w:t>5. Exploratory Data Analysis (EDA)</w:t>
      </w:r>
    </w:p>
    <w:p w14:paraId="1A6E116B" w14:textId="77777777" w:rsidR="00CB1016" w:rsidRPr="00CB1016" w:rsidRDefault="00CB1016" w:rsidP="00CB1016">
      <w:pPr>
        <w:rPr>
          <w:rFonts w:ascii="Abadi" w:hAnsi="Abadi"/>
          <w:b/>
          <w:bCs/>
          <w:sz w:val="24"/>
          <w:szCs w:val="24"/>
        </w:rPr>
      </w:pPr>
      <w:r w:rsidRPr="00CB1016">
        <w:rPr>
          <w:rFonts w:ascii="Abadi" w:hAnsi="Abadi"/>
          <w:b/>
          <w:bCs/>
          <w:sz w:val="24"/>
          <w:szCs w:val="24"/>
        </w:rPr>
        <w:t>5.1 Univariate Analysis</w:t>
      </w:r>
    </w:p>
    <w:p w14:paraId="0B9EEB39" w14:textId="77777777" w:rsidR="00CB1016" w:rsidRPr="00CB1016" w:rsidRDefault="00CB1016" w:rsidP="00CB1016">
      <w:pPr>
        <w:rPr>
          <w:rFonts w:ascii="Abadi" w:hAnsi="Abadi"/>
          <w:sz w:val="24"/>
          <w:szCs w:val="24"/>
        </w:rPr>
      </w:pPr>
      <w:proofErr w:type="spellStart"/>
      <w:r w:rsidRPr="00CB1016">
        <w:rPr>
          <w:rFonts w:ascii="Abadi" w:hAnsi="Abadi"/>
          <w:sz w:val="24"/>
          <w:szCs w:val="24"/>
        </w:rPr>
        <w:t>Analyzed</w:t>
      </w:r>
      <w:proofErr w:type="spellEnd"/>
      <w:r w:rsidRPr="00CB1016">
        <w:rPr>
          <w:rFonts w:ascii="Abadi" w:hAnsi="Abadi"/>
          <w:sz w:val="24"/>
          <w:szCs w:val="24"/>
        </w:rPr>
        <w:t xml:space="preserve"> individual variable distributions:</w:t>
      </w:r>
    </w:p>
    <w:p w14:paraId="6AB2A9C5" w14:textId="77777777" w:rsidR="00CB1016" w:rsidRPr="00CB1016" w:rsidRDefault="00CB1016" w:rsidP="00CB1016">
      <w:pPr>
        <w:numPr>
          <w:ilvl w:val="0"/>
          <w:numId w:val="8"/>
        </w:numPr>
        <w:rPr>
          <w:rFonts w:ascii="Abadi" w:hAnsi="Abadi"/>
          <w:sz w:val="24"/>
          <w:szCs w:val="24"/>
        </w:rPr>
      </w:pPr>
      <w:r w:rsidRPr="00CB1016">
        <w:rPr>
          <w:rFonts w:ascii="Abadi" w:hAnsi="Abadi"/>
          <w:b/>
          <w:bCs/>
          <w:sz w:val="24"/>
          <w:szCs w:val="24"/>
        </w:rPr>
        <w:t>Carat:</w:t>
      </w:r>
      <w:r w:rsidRPr="00CB1016">
        <w:rPr>
          <w:rFonts w:ascii="Abadi" w:hAnsi="Abadi"/>
          <w:sz w:val="24"/>
          <w:szCs w:val="24"/>
        </w:rPr>
        <w:t xml:space="preserve"> Right-skewed distribution, showing that most diamonds are </w:t>
      </w:r>
      <w:proofErr w:type="gramStart"/>
      <w:r w:rsidRPr="00CB1016">
        <w:rPr>
          <w:rFonts w:ascii="Abadi" w:hAnsi="Abadi"/>
          <w:sz w:val="24"/>
          <w:szCs w:val="24"/>
        </w:rPr>
        <w:t>small in size</w:t>
      </w:r>
      <w:proofErr w:type="gramEnd"/>
      <w:r w:rsidRPr="00CB1016">
        <w:rPr>
          <w:rFonts w:ascii="Abadi" w:hAnsi="Abadi"/>
          <w:sz w:val="24"/>
          <w:szCs w:val="24"/>
        </w:rPr>
        <w:t>.</w:t>
      </w:r>
    </w:p>
    <w:p w14:paraId="6327D004" w14:textId="77777777" w:rsidR="00CB1016" w:rsidRPr="00CB1016" w:rsidRDefault="00CB1016" w:rsidP="00CB1016">
      <w:pPr>
        <w:numPr>
          <w:ilvl w:val="0"/>
          <w:numId w:val="8"/>
        </w:numPr>
        <w:rPr>
          <w:rFonts w:ascii="Abadi" w:hAnsi="Abadi"/>
          <w:sz w:val="24"/>
          <w:szCs w:val="24"/>
        </w:rPr>
      </w:pPr>
      <w:r w:rsidRPr="00CB1016">
        <w:rPr>
          <w:rFonts w:ascii="Abadi" w:hAnsi="Abadi"/>
          <w:b/>
          <w:bCs/>
          <w:sz w:val="24"/>
          <w:szCs w:val="24"/>
        </w:rPr>
        <w:t>Price:</w:t>
      </w:r>
      <w:r w:rsidRPr="00CB1016">
        <w:rPr>
          <w:rFonts w:ascii="Abadi" w:hAnsi="Abadi"/>
          <w:sz w:val="24"/>
          <w:szCs w:val="24"/>
        </w:rPr>
        <w:t xml:space="preserve"> Highly skewed with a large range; premium diamonds significantly increase variability.</w:t>
      </w:r>
    </w:p>
    <w:p w14:paraId="09642769" w14:textId="77777777" w:rsidR="00CB1016" w:rsidRPr="00CB1016" w:rsidRDefault="00CB1016" w:rsidP="00CB1016">
      <w:pPr>
        <w:numPr>
          <w:ilvl w:val="0"/>
          <w:numId w:val="8"/>
        </w:numPr>
        <w:rPr>
          <w:rFonts w:ascii="Abadi" w:hAnsi="Abadi"/>
          <w:sz w:val="24"/>
          <w:szCs w:val="24"/>
        </w:rPr>
      </w:pPr>
      <w:r w:rsidRPr="00CB1016">
        <w:rPr>
          <w:rFonts w:ascii="Abadi" w:hAnsi="Abadi"/>
          <w:b/>
          <w:bCs/>
          <w:sz w:val="24"/>
          <w:szCs w:val="24"/>
        </w:rPr>
        <w:t xml:space="preserve">Cut, </w:t>
      </w:r>
      <w:proofErr w:type="spellStart"/>
      <w:r w:rsidRPr="00CB1016">
        <w:rPr>
          <w:rFonts w:ascii="Abadi" w:hAnsi="Abadi"/>
          <w:b/>
          <w:bCs/>
          <w:sz w:val="24"/>
          <w:szCs w:val="24"/>
        </w:rPr>
        <w:t>Color</w:t>
      </w:r>
      <w:proofErr w:type="spellEnd"/>
      <w:r w:rsidRPr="00CB1016">
        <w:rPr>
          <w:rFonts w:ascii="Abadi" w:hAnsi="Abadi"/>
          <w:b/>
          <w:bCs/>
          <w:sz w:val="24"/>
          <w:szCs w:val="24"/>
        </w:rPr>
        <w:t>, Clarity:</w:t>
      </w:r>
      <w:r w:rsidRPr="00CB1016">
        <w:rPr>
          <w:rFonts w:ascii="Abadi" w:hAnsi="Abadi"/>
          <w:sz w:val="24"/>
          <w:szCs w:val="24"/>
        </w:rPr>
        <w:t xml:space="preserve"> Categorical variables showed uneven class distribution, affecting price comparisons.</w:t>
      </w:r>
    </w:p>
    <w:p w14:paraId="6248A795" w14:textId="77777777" w:rsidR="00CB1016" w:rsidRPr="00CB1016" w:rsidRDefault="00CB1016" w:rsidP="00CB1016">
      <w:pPr>
        <w:numPr>
          <w:ilvl w:val="0"/>
          <w:numId w:val="8"/>
        </w:numPr>
        <w:rPr>
          <w:rFonts w:ascii="Abadi" w:hAnsi="Abadi"/>
          <w:sz w:val="24"/>
          <w:szCs w:val="24"/>
        </w:rPr>
      </w:pPr>
      <w:r w:rsidRPr="00CB1016">
        <w:rPr>
          <w:rFonts w:ascii="Abadi" w:hAnsi="Abadi"/>
          <w:b/>
          <w:bCs/>
          <w:sz w:val="24"/>
          <w:szCs w:val="24"/>
        </w:rPr>
        <w:lastRenderedPageBreak/>
        <w:t>Depth &amp; Table:</w:t>
      </w:r>
      <w:r w:rsidRPr="00CB1016">
        <w:rPr>
          <w:rFonts w:ascii="Abadi" w:hAnsi="Abadi"/>
          <w:sz w:val="24"/>
          <w:szCs w:val="24"/>
        </w:rPr>
        <w:t xml:space="preserve"> Displayed tightly clustered ranges with some outliers.</w:t>
      </w:r>
    </w:p>
    <w:p w14:paraId="1851E110" w14:textId="77777777" w:rsidR="00CB1016" w:rsidRPr="00CB1016" w:rsidRDefault="00CB1016" w:rsidP="00CB1016">
      <w:pPr>
        <w:rPr>
          <w:rFonts w:ascii="Abadi" w:hAnsi="Abadi"/>
          <w:b/>
          <w:bCs/>
          <w:sz w:val="24"/>
          <w:szCs w:val="24"/>
        </w:rPr>
      </w:pPr>
      <w:r w:rsidRPr="00CB1016">
        <w:rPr>
          <w:rFonts w:ascii="Abadi" w:hAnsi="Abadi"/>
          <w:b/>
          <w:bCs/>
          <w:sz w:val="24"/>
          <w:szCs w:val="24"/>
        </w:rPr>
        <w:t>5.2 Bivariate Analysis</w:t>
      </w:r>
    </w:p>
    <w:p w14:paraId="1833E5CD" w14:textId="77777777" w:rsidR="00CB1016" w:rsidRPr="00CB1016" w:rsidRDefault="00CB1016" w:rsidP="00CB1016">
      <w:pPr>
        <w:rPr>
          <w:rFonts w:ascii="Abadi" w:hAnsi="Abadi"/>
          <w:sz w:val="24"/>
          <w:szCs w:val="24"/>
        </w:rPr>
      </w:pPr>
      <w:r w:rsidRPr="00CB1016">
        <w:rPr>
          <w:rFonts w:ascii="Abadi" w:hAnsi="Abadi"/>
          <w:sz w:val="24"/>
          <w:szCs w:val="24"/>
        </w:rPr>
        <w:t>Investigated relationships with the key output variable (</w:t>
      </w:r>
      <w:r w:rsidRPr="00CB1016">
        <w:rPr>
          <w:rFonts w:ascii="Abadi" w:hAnsi="Abadi"/>
          <w:b/>
          <w:bCs/>
          <w:sz w:val="24"/>
          <w:szCs w:val="24"/>
        </w:rPr>
        <w:t>price</w:t>
      </w:r>
      <w:r w:rsidRPr="00CB1016">
        <w:rPr>
          <w:rFonts w:ascii="Abadi" w:hAnsi="Abadi"/>
          <w:sz w:val="24"/>
          <w:szCs w:val="24"/>
        </w:rPr>
        <w:t>):</w:t>
      </w:r>
    </w:p>
    <w:p w14:paraId="1A03ABC9" w14:textId="77777777" w:rsidR="00CB1016" w:rsidRPr="00CB1016" w:rsidRDefault="00CB1016" w:rsidP="00CB1016">
      <w:pPr>
        <w:numPr>
          <w:ilvl w:val="0"/>
          <w:numId w:val="9"/>
        </w:numPr>
        <w:rPr>
          <w:rFonts w:ascii="Abadi" w:hAnsi="Abadi"/>
          <w:sz w:val="24"/>
          <w:szCs w:val="24"/>
        </w:rPr>
      </w:pPr>
      <w:r w:rsidRPr="00CB1016">
        <w:rPr>
          <w:rFonts w:ascii="Abadi" w:hAnsi="Abadi"/>
          <w:b/>
          <w:bCs/>
          <w:sz w:val="24"/>
          <w:szCs w:val="24"/>
        </w:rPr>
        <w:t>Carat vs. Price:</w:t>
      </w:r>
      <w:r w:rsidRPr="00CB1016">
        <w:rPr>
          <w:rFonts w:ascii="Abadi" w:hAnsi="Abadi"/>
          <w:sz w:val="24"/>
          <w:szCs w:val="24"/>
        </w:rPr>
        <w:t xml:space="preserve"> Strong positive correlation; carat weight is one of the strongest predictors of price.</w:t>
      </w:r>
    </w:p>
    <w:p w14:paraId="19E20E58" w14:textId="77777777" w:rsidR="00CB1016" w:rsidRPr="00CB1016" w:rsidRDefault="00CB1016" w:rsidP="00CB1016">
      <w:pPr>
        <w:numPr>
          <w:ilvl w:val="0"/>
          <w:numId w:val="9"/>
        </w:numPr>
        <w:rPr>
          <w:rFonts w:ascii="Abadi" w:hAnsi="Abadi"/>
          <w:sz w:val="24"/>
          <w:szCs w:val="24"/>
        </w:rPr>
      </w:pPr>
      <w:r w:rsidRPr="00CB1016">
        <w:rPr>
          <w:rFonts w:ascii="Abadi" w:hAnsi="Abadi"/>
          <w:b/>
          <w:bCs/>
          <w:sz w:val="24"/>
          <w:szCs w:val="24"/>
        </w:rPr>
        <w:t>Cut vs. Price:</w:t>
      </w:r>
      <w:r w:rsidRPr="00CB1016">
        <w:rPr>
          <w:rFonts w:ascii="Abadi" w:hAnsi="Abadi"/>
          <w:sz w:val="24"/>
          <w:szCs w:val="24"/>
        </w:rPr>
        <w:t xml:space="preserve"> Diamonds with </w:t>
      </w:r>
      <w:r w:rsidRPr="00CB1016">
        <w:rPr>
          <w:rFonts w:ascii="Abadi" w:hAnsi="Abadi"/>
          <w:i/>
          <w:iCs/>
          <w:sz w:val="24"/>
          <w:szCs w:val="24"/>
        </w:rPr>
        <w:t>Ideal</w:t>
      </w:r>
      <w:r w:rsidRPr="00CB1016">
        <w:rPr>
          <w:rFonts w:ascii="Abadi" w:hAnsi="Abadi"/>
          <w:sz w:val="24"/>
          <w:szCs w:val="24"/>
        </w:rPr>
        <w:t xml:space="preserve"> cuts generally showed higher average prices.</w:t>
      </w:r>
    </w:p>
    <w:p w14:paraId="104D1505" w14:textId="77777777" w:rsidR="00CB1016" w:rsidRPr="00CB1016" w:rsidRDefault="00CB1016" w:rsidP="00CB1016">
      <w:pPr>
        <w:numPr>
          <w:ilvl w:val="0"/>
          <w:numId w:val="9"/>
        </w:numPr>
        <w:rPr>
          <w:rFonts w:ascii="Abadi" w:hAnsi="Abadi"/>
          <w:sz w:val="24"/>
          <w:szCs w:val="24"/>
        </w:rPr>
      </w:pPr>
      <w:proofErr w:type="spellStart"/>
      <w:r w:rsidRPr="00CB1016">
        <w:rPr>
          <w:rFonts w:ascii="Abadi" w:hAnsi="Abadi"/>
          <w:b/>
          <w:bCs/>
          <w:sz w:val="24"/>
          <w:szCs w:val="24"/>
        </w:rPr>
        <w:t>Color</w:t>
      </w:r>
      <w:proofErr w:type="spellEnd"/>
      <w:r w:rsidRPr="00CB1016">
        <w:rPr>
          <w:rFonts w:ascii="Abadi" w:hAnsi="Abadi"/>
          <w:b/>
          <w:bCs/>
          <w:sz w:val="24"/>
          <w:szCs w:val="24"/>
        </w:rPr>
        <w:t xml:space="preserve"> vs. Price:</w:t>
      </w:r>
      <w:r w:rsidRPr="00CB1016">
        <w:rPr>
          <w:rFonts w:ascii="Abadi" w:hAnsi="Abadi"/>
          <w:sz w:val="24"/>
          <w:szCs w:val="24"/>
        </w:rPr>
        <w:t xml:space="preserve"> Diamonds with </w:t>
      </w:r>
      <w:proofErr w:type="spellStart"/>
      <w:r w:rsidRPr="00CB1016">
        <w:rPr>
          <w:rFonts w:ascii="Abadi" w:hAnsi="Abadi"/>
          <w:sz w:val="24"/>
          <w:szCs w:val="24"/>
        </w:rPr>
        <w:t>color</w:t>
      </w:r>
      <w:proofErr w:type="spellEnd"/>
      <w:r w:rsidRPr="00CB1016">
        <w:rPr>
          <w:rFonts w:ascii="Abadi" w:hAnsi="Abadi"/>
          <w:sz w:val="24"/>
          <w:szCs w:val="24"/>
        </w:rPr>
        <w:t xml:space="preserve"> grades closer to D (</w:t>
      </w:r>
      <w:proofErr w:type="spellStart"/>
      <w:r w:rsidRPr="00CB1016">
        <w:rPr>
          <w:rFonts w:ascii="Abadi" w:hAnsi="Abadi"/>
          <w:sz w:val="24"/>
          <w:szCs w:val="24"/>
        </w:rPr>
        <w:t>colorless</w:t>
      </w:r>
      <w:proofErr w:type="spellEnd"/>
      <w:r w:rsidRPr="00CB1016">
        <w:rPr>
          <w:rFonts w:ascii="Abadi" w:hAnsi="Abadi"/>
          <w:sz w:val="24"/>
          <w:szCs w:val="24"/>
        </w:rPr>
        <w:t>) generally had higher value.</w:t>
      </w:r>
    </w:p>
    <w:p w14:paraId="782C2C7E" w14:textId="77777777" w:rsidR="00CB1016" w:rsidRPr="00CB1016" w:rsidRDefault="00CB1016" w:rsidP="00CB1016">
      <w:pPr>
        <w:numPr>
          <w:ilvl w:val="0"/>
          <w:numId w:val="9"/>
        </w:numPr>
        <w:rPr>
          <w:rFonts w:ascii="Abadi" w:hAnsi="Abadi"/>
          <w:sz w:val="24"/>
          <w:szCs w:val="24"/>
        </w:rPr>
      </w:pPr>
      <w:r w:rsidRPr="00CB1016">
        <w:rPr>
          <w:rFonts w:ascii="Abadi" w:hAnsi="Abadi"/>
          <w:b/>
          <w:bCs/>
          <w:sz w:val="24"/>
          <w:szCs w:val="24"/>
        </w:rPr>
        <w:t>Clarity vs. Price:</w:t>
      </w:r>
      <w:r w:rsidRPr="00CB1016">
        <w:rPr>
          <w:rFonts w:ascii="Abadi" w:hAnsi="Abadi"/>
          <w:sz w:val="24"/>
          <w:szCs w:val="24"/>
        </w:rPr>
        <w:t xml:space="preserve"> Higher clarity levels such as IF and VVS had visibly higher pricing.</w:t>
      </w:r>
    </w:p>
    <w:p w14:paraId="51B3C925" w14:textId="77777777" w:rsidR="00CB1016" w:rsidRPr="00CB1016" w:rsidRDefault="00CB1016" w:rsidP="00CB1016">
      <w:pPr>
        <w:rPr>
          <w:rFonts w:ascii="Abadi" w:hAnsi="Abadi"/>
          <w:b/>
          <w:bCs/>
          <w:sz w:val="24"/>
          <w:szCs w:val="24"/>
        </w:rPr>
      </w:pPr>
      <w:r w:rsidRPr="00CB1016">
        <w:rPr>
          <w:rFonts w:ascii="Abadi" w:hAnsi="Abadi"/>
          <w:b/>
          <w:bCs/>
          <w:sz w:val="24"/>
          <w:szCs w:val="24"/>
        </w:rPr>
        <w:t>5.3 Multivariate Analysis</w:t>
      </w:r>
    </w:p>
    <w:p w14:paraId="79387584" w14:textId="77777777" w:rsidR="00CB1016" w:rsidRPr="00CB1016" w:rsidRDefault="00CB1016" w:rsidP="00CB1016">
      <w:pPr>
        <w:rPr>
          <w:rFonts w:ascii="Abadi" w:hAnsi="Abadi"/>
          <w:sz w:val="24"/>
          <w:szCs w:val="24"/>
        </w:rPr>
      </w:pPr>
      <w:r w:rsidRPr="00CB1016">
        <w:rPr>
          <w:rFonts w:ascii="Abadi" w:hAnsi="Abadi"/>
          <w:sz w:val="24"/>
          <w:szCs w:val="24"/>
        </w:rPr>
        <w:t>Combined analysis highlighted:</w:t>
      </w:r>
    </w:p>
    <w:p w14:paraId="06014A6F" w14:textId="77777777" w:rsidR="00CB1016" w:rsidRPr="00CB1016" w:rsidRDefault="00CB1016" w:rsidP="00CB1016">
      <w:pPr>
        <w:numPr>
          <w:ilvl w:val="0"/>
          <w:numId w:val="10"/>
        </w:numPr>
        <w:rPr>
          <w:rFonts w:ascii="Abadi" w:hAnsi="Abadi"/>
          <w:sz w:val="24"/>
          <w:szCs w:val="24"/>
        </w:rPr>
      </w:pPr>
      <w:r w:rsidRPr="00CB1016">
        <w:rPr>
          <w:rFonts w:ascii="Abadi" w:hAnsi="Abadi"/>
          <w:sz w:val="24"/>
          <w:szCs w:val="24"/>
        </w:rPr>
        <w:t>Carat remains the dominant factor influencing price.</w:t>
      </w:r>
    </w:p>
    <w:p w14:paraId="7A913300" w14:textId="77777777" w:rsidR="00CB1016" w:rsidRPr="00CB1016" w:rsidRDefault="00CB1016" w:rsidP="00CB1016">
      <w:pPr>
        <w:numPr>
          <w:ilvl w:val="0"/>
          <w:numId w:val="10"/>
        </w:numPr>
        <w:rPr>
          <w:rFonts w:ascii="Abadi" w:hAnsi="Abadi"/>
          <w:sz w:val="24"/>
          <w:szCs w:val="24"/>
        </w:rPr>
      </w:pPr>
      <w:r w:rsidRPr="00CB1016">
        <w:rPr>
          <w:rFonts w:ascii="Abadi" w:hAnsi="Abadi"/>
          <w:sz w:val="24"/>
          <w:szCs w:val="24"/>
        </w:rPr>
        <w:t xml:space="preserve">Diamonds with a combination of </w:t>
      </w:r>
      <w:r w:rsidRPr="00CB1016">
        <w:rPr>
          <w:rFonts w:ascii="Abadi" w:hAnsi="Abadi"/>
          <w:b/>
          <w:bCs/>
          <w:sz w:val="24"/>
          <w:szCs w:val="24"/>
        </w:rPr>
        <w:t xml:space="preserve">high carat, excellent cut, better clarity, and </w:t>
      </w:r>
      <w:proofErr w:type="spellStart"/>
      <w:r w:rsidRPr="00CB1016">
        <w:rPr>
          <w:rFonts w:ascii="Abadi" w:hAnsi="Abadi"/>
          <w:b/>
          <w:bCs/>
          <w:sz w:val="24"/>
          <w:szCs w:val="24"/>
        </w:rPr>
        <w:t>colorless</w:t>
      </w:r>
      <w:proofErr w:type="spellEnd"/>
      <w:r w:rsidRPr="00CB1016">
        <w:rPr>
          <w:rFonts w:ascii="Abadi" w:hAnsi="Abadi"/>
          <w:b/>
          <w:bCs/>
          <w:sz w:val="24"/>
          <w:szCs w:val="24"/>
        </w:rPr>
        <w:t xml:space="preserve"> grades</w:t>
      </w:r>
      <w:r w:rsidRPr="00CB1016">
        <w:rPr>
          <w:rFonts w:ascii="Abadi" w:hAnsi="Abadi"/>
          <w:sz w:val="24"/>
          <w:szCs w:val="24"/>
        </w:rPr>
        <w:t xml:space="preserve"> showed significantly higher price spikes.</w:t>
      </w:r>
    </w:p>
    <w:p w14:paraId="2F5E8D6C" w14:textId="77777777" w:rsidR="00CB1016" w:rsidRPr="00CB1016" w:rsidRDefault="00CB1016" w:rsidP="00CB1016">
      <w:pPr>
        <w:numPr>
          <w:ilvl w:val="0"/>
          <w:numId w:val="10"/>
        </w:numPr>
        <w:rPr>
          <w:rFonts w:ascii="Abadi" w:hAnsi="Abadi"/>
          <w:sz w:val="24"/>
          <w:szCs w:val="24"/>
        </w:rPr>
      </w:pPr>
      <w:r w:rsidRPr="00CB1016">
        <w:rPr>
          <w:rFonts w:ascii="Abadi" w:hAnsi="Abadi"/>
          <w:sz w:val="24"/>
          <w:szCs w:val="24"/>
        </w:rPr>
        <w:t>Dimensional features (</w:t>
      </w:r>
      <w:r w:rsidRPr="00CB1016">
        <w:rPr>
          <w:rFonts w:ascii="Abadi" w:hAnsi="Abadi"/>
          <w:i/>
          <w:iCs/>
          <w:sz w:val="24"/>
          <w:szCs w:val="24"/>
        </w:rPr>
        <w:t>x, y, z</w:t>
      </w:r>
      <w:r w:rsidRPr="00CB1016">
        <w:rPr>
          <w:rFonts w:ascii="Abadi" w:hAnsi="Abadi"/>
          <w:sz w:val="24"/>
          <w:szCs w:val="24"/>
        </w:rPr>
        <w:t>) showed linear relationships with carat, supporting the natural size–weight relationship.</w:t>
      </w:r>
    </w:p>
    <w:p w14:paraId="59643CFA" w14:textId="77777777" w:rsidR="00CB1016" w:rsidRPr="00CB1016" w:rsidRDefault="00CB1016" w:rsidP="00CB1016">
      <w:pPr>
        <w:rPr>
          <w:rFonts w:ascii="Abadi" w:hAnsi="Abadi"/>
          <w:sz w:val="24"/>
          <w:szCs w:val="24"/>
        </w:rPr>
      </w:pPr>
      <w:r w:rsidRPr="00CB1016">
        <w:rPr>
          <w:rFonts w:ascii="Abadi" w:hAnsi="Abadi"/>
          <w:sz w:val="24"/>
          <w:szCs w:val="24"/>
        </w:rPr>
        <w:pict w14:anchorId="4D5A9DC7">
          <v:rect id="_x0000_i1083" style="width:0;height:1.5pt" o:hralign="center" o:hrstd="t" o:hr="t" fillcolor="#a0a0a0" stroked="f"/>
        </w:pict>
      </w:r>
    </w:p>
    <w:p w14:paraId="75842D5E" w14:textId="77777777" w:rsidR="00CB1016" w:rsidRPr="00CB1016" w:rsidRDefault="00CB1016" w:rsidP="00CB1016">
      <w:pPr>
        <w:rPr>
          <w:rFonts w:ascii="Abadi" w:hAnsi="Abadi"/>
          <w:b/>
          <w:bCs/>
          <w:sz w:val="24"/>
          <w:szCs w:val="24"/>
        </w:rPr>
      </w:pPr>
      <w:r w:rsidRPr="00CB1016">
        <w:rPr>
          <w:rFonts w:ascii="Abadi" w:hAnsi="Abadi"/>
          <w:b/>
          <w:bCs/>
          <w:sz w:val="24"/>
          <w:szCs w:val="24"/>
        </w:rPr>
        <w:t>6. Statistical Summary</w:t>
      </w:r>
    </w:p>
    <w:p w14:paraId="6ACD5439" w14:textId="77777777" w:rsidR="00CB1016" w:rsidRPr="00CB1016" w:rsidRDefault="00CB1016" w:rsidP="00CB1016">
      <w:pPr>
        <w:rPr>
          <w:rFonts w:ascii="Abadi" w:hAnsi="Abadi"/>
          <w:sz w:val="24"/>
          <w:szCs w:val="24"/>
        </w:rPr>
      </w:pPr>
      <w:r w:rsidRPr="00CB1016">
        <w:rPr>
          <w:rFonts w:ascii="Abadi" w:hAnsi="Abadi"/>
          <w:sz w:val="24"/>
          <w:szCs w:val="24"/>
        </w:rPr>
        <w:t>Generated descriptive statistics for all numeric features:</w:t>
      </w:r>
    </w:p>
    <w:p w14:paraId="62251042" w14:textId="77777777" w:rsidR="00CB1016" w:rsidRPr="00CB1016" w:rsidRDefault="00CB1016" w:rsidP="00CB1016">
      <w:pPr>
        <w:numPr>
          <w:ilvl w:val="0"/>
          <w:numId w:val="11"/>
        </w:numPr>
        <w:rPr>
          <w:rFonts w:ascii="Abadi" w:hAnsi="Abadi"/>
          <w:sz w:val="24"/>
          <w:szCs w:val="24"/>
        </w:rPr>
      </w:pPr>
      <w:r w:rsidRPr="00CB1016">
        <w:rPr>
          <w:rFonts w:ascii="Abadi" w:hAnsi="Abadi"/>
          <w:sz w:val="24"/>
          <w:szCs w:val="24"/>
        </w:rPr>
        <w:t xml:space="preserve">Measures such as </w:t>
      </w:r>
      <w:r w:rsidRPr="00CB1016">
        <w:rPr>
          <w:rFonts w:ascii="Abadi" w:hAnsi="Abadi"/>
          <w:b/>
          <w:bCs/>
          <w:sz w:val="24"/>
          <w:szCs w:val="24"/>
        </w:rPr>
        <w:t>mean, median, standard deviation, min, max</w:t>
      </w:r>
      <w:r w:rsidRPr="00CB1016">
        <w:rPr>
          <w:rFonts w:ascii="Abadi" w:hAnsi="Abadi"/>
          <w:sz w:val="24"/>
          <w:szCs w:val="24"/>
        </w:rPr>
        <w:t xml:space="preserve">, and </w:t>
      </w:r>
      <w:r w:rsidRPr="00CB1016">
        <w:rPr>
          <w:rFonts w:ascii="Abadi" w:hAnsi="Abadi"/>
          <w:b/>
          <w:bCs/>
          <w:sz w:val="24"/>
          <w:szCs w:val="24"/>
        </w:rPr>
        <w:t>quartiles</w:t>
      </w:r>
      <w:r w:rsidRPr="00CB1016">
        <w:rPr>
          <w:rFonts w:ascii="Abadi" w:hAnsi="Abadi"/>
          <w:sz w:val="24"/>
          <w:szCs w:val="24"/>
        </w:rPr>
        <w:t xml:space="preserve"> were used.</w:t>
      </w:r>
    </w:p>
    <w:p w14:paraId="42ED9010" w14:textId="77777777" w:rsidR="00CB1016" w:rsidRPr="00CB1016" w:rsidRDefault="00CB1016" w:rsidP="00CB1016">
      <w:pPr>
        <w:numPr>
          <w:ilvl w:val="0"/>
          <w:numId w:val="11"/>
        </w:numPr>
        <w:rPr>
          <w:rFonts w:ascii="Abadi" w:hAnsi="Abadi"/>
          <w:sz w:val="24"/>
          <w:szCs w:val="24"/>
        </w:rPr>
      </w:pPr>
      <w:r w:rsidRPr="00CB1016">
        <w:rPr>
          <w:rFonts w:ascii="Abadi" w:hAnsi="Abadi"/>
          <w:sz w:val="24"/>
          <w:szCs w:val="24"/>
        </w:rPr>
        <w:t xml:space="preserve">Price showed </w:t>
      </w:r>
      <w:r w:rsidRPr="00CB1016">
        <w:rPr>
          <w:rFonts w:ascii="Abadi" w:hAnsi="Abadi"/>
          <w:b/>
          <w:bCs/>
          <w:sz w:val="24"/>
          <w:szCs w:val="24"/>
        </w:rPr>
        <w:t>high variance</w:t>
      </w:r>
      <w:r w:rsidRPr="00CB1016">
        <w:rPr>
          <w:rFonts w:ascii="Abadi" w:hAnsi="Abadi"/>
          <w:sz w:val="24"/>
          <w:szCs w:val="24"/>
        </w:rPr>
        <w:t>, confirming the wide market spectrum of diamond pricing.</w:t>
      </w:r>
    </w:p>
    <w:p w14:paraId="2EBC98B8" w14:textId="77777777" w:rsidR="00CB1016" w:rsidRPr="00CB1016" w:rsidRDefault="00CB1016" w:rsidP="00CB1016">
      <w:pPr>
        <w:numPr>
          <w:ilvl w:val="0"/>
          <w:numId w:val="11"/>
        </w:numPr>
        <w:rPr>
          <w:rFonts w:ascii="Abadi" w:hAnsi="Abadi"/>
          <w:sz w:val="24"/>
          <w:szCs w:val="24"/>
        </w:rPr>
      </w:pPr>
      <w:r w:rsidRPr="00CB1016">
        <w:rPr>
          <w:rFonts w:ascii="Abadi" w:hAnsi="Abadi"/>
          <w:sz w:val="24"/>
          <w:szCs w:val="24"/>
        </w:rPr>
        <w:t>Carat and table also showed larger spread due to premium range diamonds.</w:t>
      </w:r>
    </w:p>
    <w:p w14:paraId="143B9BB2" w14:textId="77777777" w:rsidR="00CB1016" w:rsidRPr="00CB1016" w:rsidRDefault="00CB1016" w:rsidP="00CB1016">
      <w:pPr>
        <w:rPr>
          <w:rFonts w:ascii="Abadi" w:hAnsi="Abadi"/>
          <w:sz w:val="24"/>
          <w:szCs w:val="24"/>
        </w:rPr>
      </w:pPr>
      <w:r w:rsidRPr="00CB1016">
        <w:rPr>
          <w:rFonts w:ascii="Abadi" w:hAnsi="Abadi"/>
          <w:sz w:val="24"/>
          <w:szCs w:val="24"/>
        </w:rPr>
        <w:pict w14:anchorId="2863BF40">
          <v:rect id="_x0000_i1084" style="width:0;height:1.5pt" o:hralign="center" o:hrstd="t" o:hr="t" fillcolor="#a0a0a0" stroked="f"/>
        </w:pict>
      </w:r>
    </w:p>
    <w:p w14:paraId="4DD0AEC4" w14:textId="77777777" w:rsidR="00CB1016" w:rsidRPr="00CB1016" w:rsidRDefault="00CB1016" w:rsidP="00CB1016">
      <w:pPr>
        <w:rPr>
          <w:rFonts w:ascii="Abadi" w:hAnsi="Abadi"/>
          <w:b/>
          <w:bCs/>
          <w:sz w:val="24"/>
          <w:szCs w:val="24"/>
        </w:rPr>
      </w:pPr>
      <w:r w:rsidRPr="00CB1016">
        <w:rPr>
          <w:rFonts w:ascii="Abadi" w:hAnsi="Abadi"/>
          <w:b/>
          <w:bCs/>
          <w:sz w:val="24"/>
          <w:szCs w:val="24"/>
        </w:rPr>
        <w:t>7. Visualizations Used</w:t>
      </w:r>
    </w:p>
    <w:p w14:paraId="59CD6A65" w14:textId="77777777" w:rsidR="00CB1016" w:rsidRPr="00CB1016" w:rsidRDefault="00CB1016" w:rsidP="00CB1016">
      <w:pPr>
        <w:rPr>
          <w:rFonts w:ascii="Abadi" w:hAnsi="Abadi"/>
          <w:sz w:val="24"/>
          <w:szCs w:val="24"/>
        </w:rPr>
      </w:pPr>
      <w:r w:rsidRPr="00CB1016">
        <w:rPr>
          <w:rFonts w:ascii="Abadi" w:hAnsi="Abadi"/>
          <w:sz w:val="24"/>
          <w:szCs w:val="24"/>
        </w:rPr>
        <w:t>The analysis made use of powerful visual tools:</w:t>
      </w:r>
    </w:p>
    <w:p w14:paraId="387792B0" w14:textId="77777777" w:rsidR="00CB1016" w:rsidRPr="00CB1016" w:rsidRDefault="00CB1016" w:rsidP="00CB1016">
      <w:pPr>
        <w:numPr>
          <w:ilvl w:val="0"/>
          <w:numId w:val="12"/>
        </w:numPr>
        <w:rPr>
          <w:rFonts w:ascii="Abadi" w:hAnsi="Abadi"/>
          <w:sz w:val="24"/>
          <w:szCs w:val="24"/>
        </w:rPr>
      </w:pPr>
      <w:r w:rsidRPr="00CB1016">
        <w:rPr>
          <w:rFonts w:ascii="Abadi" w:hAnsi="Abadi"/>
          <w:b/>
          <w:bCs/>
          <w:sz w:val="24"/>
          <w:szCs w:val="24"/>
        </w:rPr>
        <w:t>Histograms</w:t>
      </w:r>
      <w:r w:rsidRPr="00CB1016">
        <w:rPr>
          <w:rFonts w:ascii="Abadi" w:hAnsi="Abadi"/>
          <w:sz w:val="24"/>
          <w:szCs w:val="24"/>
        </w:rPr>
        <w:t xml:space="preserve"> </w:t>
      </w:r>
      <w:r w:rsidRPr="00CB1016">
        <w:rPr>
          <w:rFonts w:ascii="Arial" w:hAnsi="Arial" w:cs="Arial"/>
          <w:sz w:val="24"/>
          <w:szCs w:val="24"/>
        </w:rPr>
        <w:t>→</w:t>
      </w:r>
      <w:r w:rsidRPr="00CB1016">
        <w:rPr>
          <w:rFonts w:ascii="Abadi" w:hAnsi="Abadi"/>
          <w:sz w:val="24"/>
          <w:szCs w:val="24"/>
        </w:rPr>
        <w:t xml:space="preserve"> distribution patterns</w:t>
      </w:r>
    </w:p>
    <w:p w14:paraId="5E43364A" w14:textId="77777777" w:rsidR="00CB1016" w:rsidRPr="00CB1016" w:rsidRDefault="00CB1016" w:rsidP="00CB1016">
      <w:pPr>
        <w:numPr>
          <w:ilvl w:val="0"/>
          <w:numId w:val="12"/>
        </w:numPr>
        <w:rPr>
          <w:rFonts w:ascii="Abadi" w:hAnsi="Abadi"/>
          <w:sz w:val="24"/>
          <w:szCs w:val="24"/>
        </w:rPr>
      </w:pPr>
      <w:r w:rsidRPr="00CB1016">
        <w:rPr>
          <w:rFonts w:ascii="Abadi" w:hAnsi="Abadi"/>
          <w:b/>
          <w:bCs/>
          <w:sz w:val="24"/>
          <w:szCs w:val="24"/>
        </w:rPr>
        <w:t>Boxplots</w:t>
      </w:r>
      <w:r w:rsidRPr="00CB1016">
        <w:rPr>
          <w:rFonts w:ascii="Abadi" w:hAnsi="Abadi"/>
          <w:sz w:val="24"/>
          <w:szCs w:val="24"/>
        </w:rPr>
        <w:t xml:space="preserve"> </w:t>
      </w:r>
      <w:r w:rsidRPr="00CB1016">
        <w:rPr>
          <w:rFonts w:ascii="Arial" w:hAnsi="Arial" w:cs="Arial"/>
          <w:sz w:val="24"/>
          <w:szCs w:val="24"/>
        </w:rPr>
        <w:t>→</w:t>
      </w:r>
      <w:r w:rsidRPr="00CB1016">
        <w:rPr>
          <w:rFonts w:ascii="Abadi" w:hAnsi="Abadi"/>
          <w:sz w:val="24"/>
          <w:szCs w:val="24"/>
        </w:rPr>
        <w:t xml:space="preserve"> outlier detection and spread</w:t>
      </w:r>
    </w:p>
    <w:p w14:paraId="5386923E" w14:textId="77777777" w:rsidR="00CB1016" w:rsidRPr="00CB1016" w:rsidRDefault="00CB1016" w:rsidP="00CB1016">
      <w:pPr>
        <w:numPr>
          <w:ilvl w:val="0"/>
          <w:numId w:val="12"/>
        </w:numPr>
        <w:rPr>
          <w:rFonts w:ascii="Abadi" w:hAnsi="Abadi"/>
          <w:sz w:val="24"/>
          <w:szCs w:val="24"/>
        </w:rPr>
      </w:pPr>
      <w:proofErr w:type="spellStart"/>
      <w:r w:rsidRPr="00CB1016">
        <w:rPr>
          <w:rFonts w:ascii="Abadi" w:hAnsi="Abadi"/>
          <w:b/>
          <w:bCs/>
          <w:sz w:val="24"/>
          <w:szCs w:val="24"/>
        </w:rPr>
        <w:t>Countplots</w:t>
      </w:r>
      <w:proofErr w:type="spellEnd"/>
      <w:r w:rsidRPr="00CB1016">
        <w:rPr>
          <w:rFonts w:ascii="Abadi" w:hAnsi="Abadi"/>
          <w:sz w:val="24"/>
          <w:szCs w:val="24"/>
        </w:rPr>
        <w:t xml:space="preserve"> </w:t>
      </w:r>
      <w:r w:rsidRPr="00CB1016">
        <w:rPr>
          <w:rFonts w:ascii="Arial" w:hAnsi="Arial" w:cs="Arial"/>
          <w:sz w:val="24"/>
          <w:szCs w:val="24"/>
        </w:rPr>
        <w:t>→</w:t>
      </w:r>
      <w:r w:rsidRPr="00CB1016">
        <w:rPr>
          <w:rFonts w:ascii="Abadi" w:hAnsi="Abadi"/>
          <w:sz w:val="24"/>
          <w:szCs w:val="24"/>
        </w:rPr>
        <w:t xml:space="preserve"> categorical frequency comparison</w:t>
      </w:r>
    </w:p>
    <w:p w14:paraId="6CA53ACC" w14:textId="77777777" w:rsidR="00CB1016" w:rsidRPr="00CB1016" w:rsidRDefault="00CB1016" w:rsidP="00CB1016">
      <w:pPr>
        <w:numPr>
          <w:ilvl w:val="0"/>
          <w:numId w:val="12"/>
        </w:numPr>
        <w:rPr>
          <w:rFonts w:ascii="Abadi" w:hAnsi="Abadi"/>
          <w:sz w:val="24"/>
          <w:szCs w:val="24"/>
        </w:rPr>
      </w:pPr>
      <w:r w:rsidRPr="00CB1016">
        <w:rPr>
          <w:rFonts w:ascii="Abadi" w:hAnsi="Abadi"/>
          <w:b/>
          <w:bCs/>
          <w:sz w:val="24"/>
          <w:szCs w:val="24"/>
        </w:rPr>
        <w:lastRenderedPageBreak/>
        <w:t>Scatter plots</w:t>
      </w:r>
      <w:r w:rsidRPr="00CB1016">
        <w:rPr>
          <w:rFonts w:ascii="Abadi" w:hAnsi="Abadi"/>
          <w:sz w:val="24"/>
          <w:szCs w:val="24"/>
        </w:rPr>
        <w:t xml:space="preserve"> </w:t>
      </w:r>
      <w:r w:rsidRPr="00CB1016">
        <w:rPr>
          <w:rFonts w:ascii="Arial" w:hAnsi="Arial" w:cs="Arial"/>
          <w:sz w:val="24"/>
          <w:szCs w:val="24"/>
        </w:rPr>
        <w:t>→</w:t>
      </w:r>
      <w:r w:rsidRPr="00CB1016">
        <w:rPr>
          <w:rFonts w:ascii="Abadi" w:hAnsi="Abadi"/>
          <w:sz w:val="24"/>
          <w:szCs w:val="24"/>
        </w:rPr>
        <w:t xml:space="preserve"> variable relationships</w:t>
      </w:r>
    </w:p>
    <w:p w14:paraId="19CDA1FE" w14:textId="77777777" w:rsidR="00CB1016" w:rsidRPr="00CB1016" w:rsidRDefault="00CB1016" w:rsidP="00CB1016">
      <w:pPr>
        <w:numPr>
          <w:ilvl w:val="0"/>
          <w:numId w:val="12"/>
        </w:numPr>
        <w:rPr>
          <w:rFonts w:ascii="Abadi" w:hAnsi="Abadi"/>
          <w:sz w:val="24"/>
          <w:szCs w:val="24"/>
        </w:rPr>
      </w:pPr>
      <w:r w:rsidRPr="00CB1016">
        <w:rPr>
          <w:rFonts w:ascii="Abadi" w:hAnsi="Abadi"/>
          <w:b/>
          <w:bCs/>
          <w:sz w:val="24"/>
          <w:szCs w:val="24"/>
        </w:rPr>
        <w:t>Correlation heatmap</w:t>
      </w:r>
      <w:r w:rsidRPr="00CB1016">
        <w:rPr>
          <w:rFonts w:ascii="Abadi" w:hAnsi="Abadi"/>
          <w:sz w:val="24"/>
          <w:szCs w:val="24"/>
        </w:rPr>
        <w:t xml:space="preserve"> </w:t>
      </w:r>
      <w:r w:rsidRPr="00CB1016">
        <w:rPr>
          <w:rFonts w:ascii="Arial" w:hAnsi="Arial" w:cs="Arial"/>
          <w:sz w:val="24"/>
          <w:szCs w:val="24"/>
        </w:rPr>
        <w:t>→</w:t>
      </w:r>
      <w:r w:rsidRPr="00CB1016">
        <w:rPr>
          <w:rFonts w:ascii="Abadi" w:hAnsi="Abadi"/>
          <w:sz w:val="24"/>
          <w:szCs w:val="24"/>
        </w:rPr>
        <w:t xml:space="preserve"> strength of numeric correlations</w:t>
      </w:r>
    </w:p>
    <w:p w14:paraId="00CC46BF" w14:textId="77777777" w:rsidR="00CB1016" w:rsidRPr="00CB1016" w:rsidRDefault="00CB1016" w:rsidP="00CB1016">
      <w:pPr>
        <w:numPr>
          <w:ilvl w:val="0"/>
          <w:numId w:val="12"/>
        </w:numPr>
        <w:rPr>
          <w:rFonts w:ascii="Abadi" w:hAnsi="Abadi"/>
          <w:sz w:val="24"/>
          <w:szCs w:val="24"/>
        </w:rPr>
      </w:pPr>
      <w:r w:rsidRPr="00CB1016">
        <w:rPr>
          <w:rFonts w:ascii="Abadi" w:hAnsi="Abadi"/>
          <w:b/>
          <w:bCs/>
          <w:sz w:val="24"/>
          <w:szCs w:val="24"/>
        </w:rPr>
        <w:t>Bar charts</w:t>
      </w:r>
      <w:r w:rsidRPr="00CB1016">
        <w:rPr>
          <w:rFonts w:ascii="Abadi" w:hAnsi="Abadi"/>
          <w:sz w:val="24"/>
          <w:szCs w:val="24"/>
        </w:rPr>
        <w:t xml:space="preserve"> </w:t>
      </w:r>
      <w:r w:rsidRPr="00CB1016">
        <w:rPr>
          <w:rFonts w:ascii="Arial" w:hAnsi="Arial" w:cs="Arial"/>
          <w:sz w:val="24"/>
          <w:szCs w:val="24"/>
        </w:rPr>
        <w:t>→</w:t>
      </w:r>
      <w:r w:rsidRPr="00CB1016">
        <w:rPr>
          <w:rFonts w:ascii="Abadi" w:hAnsi="Abadi"/>
          <w:sz w:val="24"/>
          <w:szCs w:val="24"/>
        </w:rPr>
        <w:t xml:space="preserve"> comparing mean price across cut, </w:t>
      </w:r>
      <w:proofErr w:type="spellStart"/>
      <w:r w:rsidRPr="00CB1016">
        <w:rPr>
          <w:rFonts w:ascii="Abadi" w:hAnsi="Abadi"/>
          <w:sz w:val="24"/>
          <w:szCs w:val="24"/>
        </w:rPr>
        <w:t>color</w:t>
      </w:r>
      <w:proofErr w:type="spellEnd"/>
      <w:r w:rsidRPr="00CB1016">
        <w:rPr>
          <w:rFonts w:ascii="Abadi" w:hAnsi="Abadi"/>
          <w:sz w:val="24"/>
          <w:szCs w:val="24"/>
        </w:rPr>
        <w:t>, clarity</w:t>
      </w:r>
    </w:p>
    <w:p w14:paraId="37C2CD14" w14:textId="77777777" w:rsidR="00CB1016" w:rsidRPr="00CB1016" w:rsidRDefault="00CB1016" w:rsidP="00CB1016">
      <w:pPr>
        <w:numPr>
          <w:ilvl w:val="0"/>
          <w:numId w:val="12"/>
        </w:numPr>
        <w:rPr>
          <w:rFonts w:ascii="Abadi" w:hAnsi="Abadi"/>
          <w:sz w:val="24"/>
          <w:szCs w:val="24"/>
        </w:rPr>
      </w:pPr>
      <w:r w:rsidRPr="00CB1016">
        <w:rPr>
          <w:rFonts w:ascii="Abadi" w:hAnsi="Abadi"/>
          <w:b/>
          <w:bCs/>
          <w:sz w:val="24"/>
          <w:szCs w:val="24"/>
        </w:rPr>
        <w:t>Pair plots</w:t>
      </w:r>
      <w:r w:rsidRPr="00CB1016">
        <w:rPr>
          <w:rFonts w:ascii="Abadi" w:hAnsi="Abadi"/>
          <w:sz w:val="24"/>
          <w:szCs w:val="24"/>
        </w:rPr>
        <w:t xml:space="preserve"> </w:t>
      </w:r>
      <w:r w:rsidRPr="00CB1016">
        <w:rPr>
          <w:rFonts w:ascii="Arial" w:hAnsi="Arial" w:cs="Arial"/>
          <w:sz w:val="24"/>
          <w:szCs w:val="24"/>
        </w:rPr>
        <w:t>→</w:t>
      </w:r>
      <w:r w:rsidRPr="00CB1016">
        <w:rPr>
          <w:rFonts w:ascii="Abadi" w:hAnsi="Abadi"/>
          <w:sz w:val="24"/>
          <w:szCs w:val="24"/>
        </w:rPr>
        <w:t xml:space="preserve"> multivariate relationships</w:t>
      </w:r>
    </w:p>
    <w:p w14:paraId="47423AE1" w14:textId="77777777" w:rsidR="00CB1016" w:rsidRPr="00CB1016" w:rsidRDefault="00CB1016" w:rsidP="00CB1016">
      <w:pPr>
        <w:rPr>
          <w:rFonts w:ascii="Abadi" w:hAnsi="Abadi"/>
          <w:sz w:val="24"/>
          <w:szCs w:val="24"/>
        </w:rPr>
      </w:pPr>
      <w:r w:rsidRPr="00CB1016">
        <w:rPr>
          <w:rFonts w:ascii="Abadi" w:hAnsi="Abadi"/>
          <w:sz w:val="24"/>
          <w:szCs w:val="24"/>
        </w:rPr>
        <w:t>These visuals revealed patterns crucial to understanding price drivers.</w:t>
      </w:r>
    </w:p>
    <w:p w14:paraId="52D99B09" w14:textId="77777777" w:rsidR="00CB1016" w:rsidRPr="00CB1016" w:rsidRDefault="00CB1016" w:rsidP="00CB1016">
      <w:pPr>
        <w:rPr>
          <w:rFonts w:ascii="Abadi" w:hAnsi="Abadi"/>
          <w:sz w:val="24"/>
          <w:szCs w:val="24"/>
        </w:rPr>
      </w:pPr>
      <w:r w:rsidRPr="00CB1016">
        <w:rPr>
          <w:rFonts w:ascii="Abadi" w:hAnsi="Abadi"/>
          <w:sz w:val="24"/>
          <w:szCs w:val="24"/>
        </w:rPr>
        <w:pict w14:anchorId="15ACB991">
          <v:rect id="_x0000_i1085" style="width:0;height:1.5pt" o:hralign="center" o:hrstd="t" o:hr="t" fillcolor="#a0a0a0" stroked="f"/>
        </w:pict>
      </w:r>
    </w:p>
    <w:p w14:paraId="011D852F" w14:textId="77777777" w:rsidR="00CB1016" w:rsidRPr="00CB1016" w:rsidRDefault="00CB1016" w:rsidP="00CB1016">
      <w:pPr>
        <w:rPr>
          <w:rFonts w:ascii="Abadi" w:hAnsi="Abadi"/>
          <w:b/>
          <w:bCs/>
          <w:sz w:val="24"/>
          <w:szCs w:val="24"/>
        </w:rPr>
      </w:pPr>
      <w:r w:rsidRPr="00CB1016">
        <w:rPr>
          <w:rFonts w:ascii="Abadi" w:hAnsi="Abadi"/>
          <w:b/>
          <w:bCs/>
          <w:sz w:val="24"/>
          <w:szCs w:val="24"/>
        </w:rPr>
        <w:t>8. Key Insights</w:t>
      </w:r>
    </w:p>
    <w:p w14:paraId="648B188A" w14:textId="77777777" w:rsidR="00CB1016" w:rsidRPr="00CB1016" w:rsidRDefault="00CB1016" w:rsidP="00CB1016">
      <w:pPr>
        <w:numPr>
          <w:ilvl w:val="0"/>
          <w:numId w:val="13"/>
        </w:numPr>
        <w:rPr>
          <w:rFonts w:ascii="Abadi" w:hAnsi="Abadi"/>
          <w:sz w:val="24"/>
          <w:szCs w:val="24"/>
        </w:rPr>
      </w:pPr>
      <w:r w:rsidRPr="00CB1016">
        <w:rPr>
          <w:rFonts w:ascii="Abadi" w:hAnsi="Abadi"/>
          <w:b/>
          <w:bCs/>
          <w:sz w:val="24"/>
          <w:szCs w:val="24"/>
        </w:rPr>
        <w:t>Carat is the strongest determinant of diamond price.</w:t>
      </w:r>
      <w:r w:rsidRPr="00CB1016">
        <w:rPr>
          <w:rFonts w:ascii="Abadi" w:hAnsi="Abadi"/>
          <w:sz w:val="24"/>
          <w:szCs w:val="24"/>
        </w:rPr>
        <w:t xml:space="preserve"> Larger diamonds consistently command higher prices.</w:t>
      </w:r>
    </w:p>
    <w:p w14:paraId="47395660" w14:textId="77777777" w:rsidR="00CB1016" w:rsidRPr="00CB1016" w:rsidRDefault="00CB1016" w:rsidP="00CB1016">
      <w:pPr>
        <w:numPr>
          <w:ilvl w:val="0"/>
          <w:numId w:val="13"/>
        </w:numPr>
        <w:rPr>
          <w:rFonts w:ascii="Abadi" w:hAnsi="Abadi"/>
          <w:sz w:val="24"/>
          <w:szCs w:val="24"/>
        </w:rPr>
      </w:pPr>
      <w:r w:rsidRPr="00CB1016">
        <w:rPr>
          <w:rFonts w:ascii="Abadi" w:hAnsi="Abadi"/>
          <w:b/>
          <w:bCs/>
          <w:sz w:val="24"/>
          <w:szCs w:val="24"/>
        </w:rPr>
        <w:t>Cut quality strongly affects price</w:t>
      </w:r>
      <w:r w:rsidRPr="00CB1016">
        <w:rPr>
          <w:rFonts w:ascii="Abadi" w:hAnsi="Abadi"/>
          <w:sz w:val="24"/>
          <w:szCs w:val="24"/>
        </w:rPr>
        <w:t xml:space="preserve">, with </w:t>
      </w:r>
      <w:r w:rsidRPr="00CB1016">
        <w:rPr>
          <w:rFonts w:ascii="Abadi" w:hAnsi="Abadi"/>
          <w:i/>
          <w:iCs/>
          <w:sz w:val="24"/>
          <w:szCs w:val="24"/>
        </w:rPr>
        <w:t>Ideal</w:t>
      </w:r>
      <w:r w:rsidRPr="00CB1016">
        <w:rPr>
          <w:rFonts w:ascii="Abadi" w:hAnsi="Abadi"/>
          <w:sz w:val="24"/>
          <w:szCs w:val="24"/>
        </w:rPr>
        <w:t xml:space="preserve"> and </w:t>
      </w:r>
      <w:r w:rsidRPr="00CB1016">
        <w:rPr>
          <w:rFonts w:ascii="Abadi" w:hAnsi="Abadi"/>
          <w:i/>
          <w:iCs/>
          <w:sz w:val="24"/>
          <w:szCs w:val="24"/>
        </w:rPr>
        <w:t>Premium</w:t>
      </w:r>
      <w:r w:rsidRPr="00CB1016">
        <w:rPr>
          <w:rFonts w:ascii="Abadi" w:hAnsi="Abadi"/>
          <w:sz w:val="24"/>
          <w:szCs w:val="24"/>
        </w:rPr>
        <w:t xml:space="preserve"> diamonds priced significantly higher.</w:t>
      </w:r>
    </w:p>
    <w:p w14:paraId="7DB389EC" w14:textId="77777777" w:rsidR="00CB1016" w:rsidRPr="00CB1016" w:rsidRDefault="00CB1016" w:rsidP="00CB1016">
      <w:pPr>
        <w:numPr>
          <w:ilvl w:val="0"/>
          <w:numId w:val="13"/>
        </w:numPr>
        <w:rPr>
          <w:rFonts w:ascii="Abadi" w:hAnsi="Abadi"/>
          <w:sz w:val="24"/>
          <w:szCs w:val="24"/>
        </w:rPr>
      </w:pPr>
      <w:proofErr w:type="spellStart"/>
      <w:r w:rsidRPr="00CB1016">
        <w:rPr>
          <w:rFonts w:ascii="Abadi" w:hAnsi="Abadi"/>
          <w:b/>
          <w:bCs/>
          <w:sz w:val="24"/>
          <w:szCs w:val="24"/>
        </w:rPr>
        <w:t>Color</w:t>
      </w:r>
      <w:proofErr w:type="spellEnd"/>
      <w:r w:rsidRPr="00CB1016">
        <w:rPr>
          <w:rFonts w:ascii="Abadi" w:hAnsi="Abadi"/>
          <w:b/>
          <w:bCs/>
          <w:sz w:val="24"/>
          <w:szCs w:val="24"/>
        </w:rPr>
        <w:t xml:space="preserve"> and clarity grades</w:t>
      </w:r>
      <w:r w:rsidRPr="00CB1016">
        <w:rPr>
          <w:rFonts w:ascii="Abadi" w:hAnsi="Abadi"/>
          <w:sz w:val="24"/>
          <w:szCs w:val="24"/>
        </w:rPr>
        <w:t xml:space="preserve"> also influence price but are secondary to carat and cut.</w:t>
      </w:r>
    </w:p>
    <w:p w14:paraId="6BBF15E6" w14:textId="77777777" w:rsidR="00CB1016" w:rsidRPr="00CB1016" w:rsidRDefault="00CB1016" w:rsidP="00CB1016">
      <w:pPr>
        <w:numPr>
          <w:ilvl w:val="0"/>
          <w:numId w:val="13"/>
        </w:numPr>
        <w:rPr>
          <w:rFonts w:ascii="Abadi" w:hAnsi="Abadi"/>
          <w:sz w:val="24"/>
          <w:szCs w:val="24"/>
        </w:rPr>
      </w:pPr>
      <w:r w:rsidRPr="00CB1016">
        <w:rPr>
          <w:rFonts w:ascii="Abadi" w:hAnsi="Abadi"/>
          <w:b/>
          <w:bCs/>
          <w:sz w:val="24"/>
          <w:szCs w:val="24"/>
        </w:rPr>
        <w:t>Price distribution is heavily skewed</w:t>
      </w:r>
      <w:r w:rsidRPr="00CB1016">
        <w:rPr>
          <w:rFonts w:ascii="Abadi" w:hAnsi="Abadi"/>
          <w:sz w:val="24"/>
          <w:szCs w:val="24"/>
        </w:rPr>
        <w:t>, indicating the presence of luxury-priced diamonds.</w:t>
      </w:r>
    </w:p>
    <w:p w14:paraId="1CB7F971" w14:textId="77777777" w:rsidR="00CB1016" w:rsidRPr="00CB1016" w:rsidRDefault="00CB1016" w:rsidP="00CB1016">
      <w:pPr>
        <w:numPr>
          <w:ilvl w:val="0"/>
          <w:numId w:val="13"/>
        </w:numPr>
        <w:rPr>
          <w:rFonts w:ascii="Abadi" w:hAnsi="Abadi"/>
          <w:sz w:val="24"/>
          <w:szCs w:val="24"/>
        </w:rPr>
      </w:pPr>
      <w:r w:rsidRPr="00CB1016">
        <w:rPr>
          <w:rFonts w:ascii="Abadi" w:hAnsi="Abadi"/>
          <w:b/>
          <w:bCs/>
          <w:sz w:val="24"/>
          <w:szCs w:val="24"/>
        </w:rPr>
        <w:t>Outliers are present across all numeric columns</w:t>
      </w:r>
      <w:r w:rsidRPr="00CB1016">
        <w:rPr>
          <w:rFonts w:ascii="Abadi" w:hAnsi="Abadi"/>
          <w:sz w:val="24"/>
          <w:szCs w:val="24"/>
        </w:rPr>
        <w:t>, especially price, influencing statistical measures significantly.</w:t>
      </w:r>
    </w:p>
    <w:p w14:paraId="58E91248" w14:textId="77777777" w:rsidR="00CB1016" w:rsidRPr="00CB1016" w:rsidRDefault="00CB1016" w:rsidP="00CB1016">
      <w:pPr>
        <w:numPr>
          <w:ilvl w:val="0"/>
          <w:numId w:val="13"/>
        </w:numPr>
        <w:rPr>
          <w:rFonts w:ascii="Abadi" w:hAnsi="Abadi"/>
          <w:sz w:val="24"/>
          <w:szCs w:val="24"/>
        </w:rPr>
      </w:pPr>
      <w:r w:rsidRPr="00CB1016">
        <w:rPr>
          <w:rFonts w:ascii="Abadi" w:hAnsi="Abadi"/>
          <w:sz w:val="24"/>
          <w:szCs w:val="24"/>
        </w:rPr>
        <w:t>Dimensional attributes (</w:t>
      </w:r>
      <w:r w:rsidRPr="00CB1016">
        <w:rPr>
          <w:rFonts w:ascii="Abadi" w:hAnsi="Abadi"/>
          <w:i/>
          <w:iCs/>
          <w:sz w:val="24"/>
          <w:szCs w:val="24"/>
        </w:rPr>
        <w:t>x, y, z</w:t>
      </w:r>
      <w:r w:rsidRPr="00CB1016">
        <w:rPr>
          <w:rFonts w:ascii="Abadi" w:hAnsi="Abadi"/>
          <w:sz w:val="24"/>
          <w:szCs w:val="24"/>
        </w:rPr>
        <w:t>) correlate strongly with carat value, validating data consistency.</w:t>
      </w:r>
    </w:p>
    <w:p w14:paraId="006F30C6" w14:textId="77777777" w:rsidR="00CB1016" w:rsidRPr="00CB1016" w:rsidRDefault="00CB1016" w:rsidP="00CB1016">
      <w:pPr>
        <w:rPr>
          <w:rFonts w:ascii="Abadi" w:hAnsi="Abadi"/>
          <w:sz w:val="24"/>
          <w:szCs w:val="24"/>
        </w:rPr>
      </w:pPr>
      <w:r w:rsidRPr="00CB1016">
        <w:rPr>
          <w:rFonts w:ascii="Abadi" w:hAnsi="Abadi"/>
          <w:sz w:val="24"/>
          <w:szCs w:val="24"/>
        </w:rPr>
        <w:pict w14:anchorId="1E57B5D0">
          <v:rect id="_x0000_i1086" style="width:0;height:1.5pt" o:hralign="center" o:hrstd="t" o:hr="t" fillcolor="#a0a0a0" stroked="f"/>
        </w:pict>
      </w:r>
    </w:p>
    <w:p w14:paraId="44AEBC86" w14:textId="77777777" w:rsidR="00CB1016" w:rsidRPr="00CB1016" w:rsidRDefault="00CB1016" w:rsidP="00CB1016">
      <w:pPr>
        <w:rPr>
          <w:rFonts w:ascii="Abadi" w:hAnsi="Abadi"/>
          <w:b/>
          <w:bCs/>
          <w:sz w:val="24"/>
          <w:szCs w:val="24"/>
        </w:rPr>
      </w:pPr>
      <w:r w:rsidRPr="00CB1016">
        <w:rPr>
          <w:rFonts w:ascii="Abadi" w:hAnsi="Abadi"/>
          <w:b/>
          <w:bCs/>
          <w:sz w:val="24"/>
          <w:szCs w:val="24"/>
        </w:rPr>
        <w:t>9. Tools &amp; Technologies Used</w:t>
      </w:r>
    </w:p>
    <w:p w14:paraId="7E833B0A" w14:textId="77777777" w:rsidR="00CB1016" w:rsidRPr="00CB1016" w:rsidRDefault="00CB1016" w:rsidP="00CB1016">
      <w:pPr>
        <w:numPr>
          <w:ilvl w:val="0"/>
          <w:numId w:val="14"/>
        </w:numPr>
        <w:rPr>
          <w:rFonts w:ascii="Abadi" w:hAnsi="Abadi"/>
          <w:sz w:val="24"/>
          <w:szCs w:val="24"/>
        </w:rPr>
      </w:pPr>
      <w:r w:rsidRPr="00CB1016">
        <w:rPr>
          <w:rFonts w:ascii="Abadi" w:hAnsi="Abadi"/>
          <w:b/>
          <w:bCs/>
          <w:sz w:val="24"/>
          <w:szCs w:val="24"/>
        </w:rPr>
        <w:t>Python</w:t>
      </w:r>
      <w:r w:rsidRPr="00CB1016">
        <w:rPr>
          <w:rFonts w:ascii="Abadi" w:hAnsi="Abadi"/>
          <w:sz w:val="24"/>
          <w:szCs w:val="24"/>
        </w:rPr>
        <w:t xml:space="preserve">, </w:t>
      </w:r>
      <w:proofErr w:type="spellStart"/>
      <w:r w:rsidRPr="00CB1016">
        <w:rPr>
          <w:rFonts w:ascii="Abadi" w:hAnsi="Abadi"/>
          <w:b/>
          <w:bCs/>
          <w:sz w:val="24"/>
          <w:szCs w:val="24"/>
        </w:rPr>
        <w:t>Jupyter</w:t>
      </w:r>
      <w:proofErr w:type="spellEnd"/>
      <w:r w:rsidRPr="00CB1016">
        <w:rPr>
          <w:rFonts w:ascii="Abadi" w:hAnsi="Abadi"/>
          <w:b/>
          <w:bCs/>
          <w:sz w:val="24"/>
          <w:szCs w:val="24"/>
        </w:rPr>
        <w:t xml:space="preserve"> Notebook</w:t>
      </w:r>
    </w:p>
    <w:p w14:paraId="0B7CFC8D" w14:textId="77777777" w:rsidR="00CB1016" w:rsidRPr="00CB1016" w:rsidRDefault="00CB1016" w:rsidP="00CB1016">
      <w:pPr>
        <w:numPr>
          <w:ilvl w:val="0"/>
          <w:numId w:val="14"/>
        </w:numPr>
        <w:rPr>
          <w:rFonts w:ascii="Abadi" w:hAnsi="Abadi"/>
          <w:sz w:val="24"/>
          <w:szCs w:val="24"/>
        </w:rPr>
      </w:pPr>
      <w:r w:rsidRPr="00CB1016">
        <w:rPr>
          <w:rFonts w:ascii="Abadi" w:hAnsi="Abadi"/>
          <w:b/>
          <w:bCs/>
          <w:sz w:val="24"/>
          <w:szCs w:val="24"/>
        </w:rPr>
        <w:t>Pandas</w:t>
      </w:r>
      <w:r w:rsidRPr="00CB1016">
        <w:rPr>
          <w:rFonts w:ascii="Abadi" w:hAnsi="Abadi"/>
          <w:sz w:val="24"/>
          <w:szCs w:val="24"/>
        </w:rPr>
        <w:t xml:space="preserve">, </w:t>
      </w:r>
      <w:r w:rsidRPr="00CB1016">
        <w:rPr>
          <w:rFonts w:ascii="Abadi" w:hAnsi="Abadi"/>
          <w:b/>
          <w:bCs/>
          <w:sz w:val="24"/>
          <w:szCs w:val="24"/>
        </w:rPr>
        <w:t>NumPy</w:t>
      </w:r>
      <w:r w:rsidRPr="00CB1016">
        <w:rPr>
          <w:rFonts w:ascii="Abadi" w:hAnsi="Abadi"/>
          <w:sz w:val="24"/>
          <w:szCs w:val="24"/>
        </w:rPr>
        <w:t xml:space="preserve"> – data manipulation</w:t>
      </w:r>
    </w:p>
    <w:p w14:paraId="54F161E5" w14:textId="77777777" w:rsidR="00CB1016" w:rsidRPr="00CB1016" w:rsidRDefault="00CB1016" w:rsidP="00CB1016">
      <w:pPr>
        <w:numPr>
          <w:ilvl w:val="0"/>
          <w:numId w:val="14"/>
        </w:numPr>
        <w:rPr>
          <w:rFonts w:ascii="Abadi" w:hAnsi="Abadi"/>
          <w:sz w:val="24"/>
          <w:szCs w:val="24"/>
        </w:rPr>
      </w:pPr>
      <w:r w:rsidRPr="00CB1016">
        <w:rPr>
          <w:rFonts w:ascii="Abadi" w:hAnsi="Abadi"/>
          <w:b/>
          <w:bCs/>
          <w:sz w:val="24"/>
          <w:szCs w:val="24"/>
        </w:rPr>
        <w:t>Matplotlib</w:t>
      </w:r>
      <w:r w:rsidRPr="00CB1016">
        <w:rPr>
          <w:rFonts w:ascii="Abadi" w:hAnsi="Abadi"/>
          <w:sz w:val="24"/>
          <w:szCs w:val="24"/>
        </w:rPr>
        <w:t xml:space="preserve">, </w:t>
      </w:r>
      <w:r w:rsidRPr="00CB1016">
        <w:rPr>
          <w:rFonts w:ascii="Abadi" w:hAnsi="Abadi"/>
          <w:b/>
          <w:bCs/>
          <w:sz w:val="24"/>
          <w:szCs w:val="24"/>
        </w:rPr>
        <w:t>Seaborn</w:t>
      </w:r>
      <w:r w:rsidRPr="00CB1016">
        <w:rPr>
          <w:rFonts w:ascii="Abadi" w:hAnsi="Abadi"/>
          <w:sz w:val="24"/>
          <w:szCs w:val="24"/>
        </w:rPr>
        <w:t xml:space="preserve"> – visualization</w:t>
      </w:r>
    </w:p>
    <w:p w14:paraId="4B4582A1" w14:textId="77777777" w:rsidR="00CB1016" w:rsidRPr="00CB1016" w:rsidRDefault="00CB1016" w:rsidP="00CB1016">
      <w:pPr>
        <w:numPr>
          <w:ilvl w:val="0"/>
          <w:numId w:val="14"/>
        </w:numPr>
        <w:rPr>
          <w:rFonts w:ascii="Abadi" w:hAnsi="Abadi"/>
          <w:sz w:val="24"/>
          <w:szCs w:val="24"/>
        </w:rPr>
      </w:pPr>
      <w:r w:rsidRPr="00CB1016">
        <w:rPr>
          <w:rFonts w:ascii="Abadi" w:hAnsi="Abadi"/>
          <w:b/>
          <w:bCs/>
          <w:sz w:val="24"/>
          <w:szCs w:val="24"/>
        </w:rPr>
        <w:t>Statistical techniques</w:t>
      </w:r>
      <w:r w:rsidRPr="00CB1016">
        <w:rPr>
          <w:rFonts w:ascii="Abadi" w:hAnsi="Abadi"/>
          <w:sz w:val="24"/>
          <w:szCs w:val="24"/>
        </w:rPr>
        <w:t xml:space="preserve"> – distribution and correlation analysis</w:t>
      </w:r>
    </w:p>
    <w:p w14:paraId="44B13EAB" w14:textId="77777777" w:rsidR="00CB1016" w:rsidRPr="00CB1016" w:rsidRDefault="00CB1016" w:rsidP="00CB1016">
      <w:pPr>
        <w:rPr>
          <w:rFonts w:ascii="Abadi" w:hAnsi="Abadi"/>
          <w:sz w:val="24"/>
          <w:szCs w:val="24"/>
        </w:rPr>
      </w:pPr>
      <w:r w:rsidRPr="00CB1016">
        <w:rPr>
          <w:rFonts w:ascii="Abadi" w:hAnsi="Abadi"/>
          <w:sz w:val="24"/>
          <w:szCs w:val="24"/>
        </w:rPr>
        <w:pict w14:anchorId="25E6A0A4">
          <v:rect id="_x0000_i1087" style="width:0;height:1.5pt" o:hralign="center" o:hrstd="t" o:hr="t" fillcolor="#a0a0a0" stroked="f"/>
        </w:pict>
      </w:r>
    </w:p>
    <w:p w14:paraId="5EBDFA57" w14:textId="77777777" w:rsidR="00CB1016" w:rsidRPr="00CB1016" w:rsidRDefault="00CB1016" w:rsidP="00CB1016">
      <w:pPr>
        <w:rPr>
          <w:rFonts w:ascii="Abadi" w:hAnsi="Abadi"/>
          <w:b/>
          <w:bCs/>
          <w:sz w:val="24"/>
          <w:szCs w:val="24"/>
        </w:rPr>
      </w:pPr>
      <w:r w:rsidRPr="00CB1016">
        <w:rPr>
          <w:rFonts w:ascii="Abadi" w:hAnsi="Abadi"/>
          <w:b/>
          <w:bCs/>
          <w:sz w:val="24"/>
          <w:szCs w:val="24"/>
        </w:rPr>
        <w:t>10. Conclusion</w:t>
      </w:r>
    </w:p>
    <w:p w14:paraId="3939BBBD" w14:textId="77777777" w:rsidR="00CB1016" w:rsidRPr="00CB1016" w:rsidRDefault="00CB1016" w:rsidP="00CB1016">
      <w:pPr>
        <w:rPr>
          <w:rFonts w:ascii="Abadi" w:hAnsi="Abadi"/>
          <w:sz w:val="24"/>
          <w:szCs w:val="24"/>
        </w:rPr>
      </w:pPr>
      <w:r w:rsidRPr="00CB1016">
        <w:rPr>
          <w:rFonts w:ascii="Abadi" w:hAnsi="Abadi"/>
          <w:sz w:val="24"/>
          <w:szCs w:val="24"/>
        </w:rPr>
        <w:t xml:space="preserve">This EDA offers a complete understanding of the Diamonds dataset and reveals the key factors that drive pricing, especially carat weight, cut quality, </w:t>
      </w:r>
      <w:proofErr w:type="spellStart"/>
      <w:r w:rsidRPr="00CB1016">
        <w:rPr>
          <w:rFonts w:ascii="Abadi" w:hAnsi="Abadi"/>
          <w:sz w:val="24"/>
          <w:szCs w:val="24"/>
        </w:rPr>
        <w:t>color</w:t>
      </w:r>
      <w:proofErr w:type="spellEnd"/>
      <w:r w:rsidRPr="00CB1016">
        <w:rPr>
          <w:rFonts w:ascii="Abadi" w:hAnsi="Abadi"/>
          <w:sz w:val="24"/>
          <w:szCs w:val="24"/>
        </w:rPr>
        <w:t>, and clarity.</w:t>
      </w:r>
      <w:r w:rsidRPr="00CB1016">
        <w:rPr>
          <w:rFonts w:ascii="Abadi" w:hAnsi="Abadi"/>
          <w:sz w:val="24"/>
          <w:szCs w:val="24"/>
        </w:rPr>
        <w:br/>
        <w:t>The insights lay a strong foundation for building machine learning models aimed at price prediction and contribute to informed feature engineering and data-driven decision-making.</w:t>
      </w:r>
    </w:p>
    <w:p w14:paraId="09DF27A1" w14:textId="77777777" w:rsidR="005B3693" w:rsidRPr="00CB1016" w:rsidRDefault="005B3693">
      <w:pPr>
        <w:rPr>
          <w:rFonts w:ascii="Abadi" w:hAnsi="Abadi"/>
          <w:sz w:val="24"/>
          <w:szCs w:val="24"/>
        </w:rPr>
      </w:pPr>
    </w:p>
    <w:sectPr w:rsidR="005B3693" w:rsidRPr="00CB1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CD7"/>
    <w:multiLevelType w:val="multilevel"/>
    <w:tmpl w:val="949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2F80"/>
    <w:multiLevelType w:val="multilevel"/>
    <w:tmpl w:val="FFBA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F4941"/>
    <w:multiLevelType w:val="multilevel"/>
    <w:tmpl w:val="00B0E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A358A"/>
    <w:multiLevelType w:val="multilevel"/>
    <w:tmpl w:val="6854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10AB0"/>
    <w:multiLevelType w:val="multilevel"/>
    <w:tmpl w:val="56B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A29BE"/>
    <w:multiLevelType w:val="multilevel"/>
    <w:tmpl w:val="22E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37060"/>
    <w:multiLevelType w:val="multilevel"/>
    <w:tmpl w:val="D80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57016"/>
    <w:multiLevelType w:val="multilevel"/>
    <w:tmpl w:val="903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347D7"/>
    <w:multiLevelType w:val="multilevel"/>
    <w:tmpl w:val="8822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27135"/>
    <w:multiLevelType w:val="multilevel"/>
    <w:tmpl w:val="8E2E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C6219"/>
    <w:multiLevelType w:val="multilevel"/>
    <w:tmpl w:val="5DB4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E7924"/>
    <w:multiLevelType w:val="multilevel"/>
    <w:tmpl w:val="7122C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30801"/>
    <w:multiLevelType w:val="multilevel"/>
    <w:tmpl w:val="60EC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575A2"/>
    <w:multiLevelType w:val="multilevel"/>
    <w:tmpl w:val="406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340216">
    <w:abstractNumId w:val="13"/>
  </w:num>
  <w:num w:numId="2" w16cid:durableId="305742010">
    <w:abstractNumId w:val="2"/>
  </w:num>
  <w:num w:numId="3" w16cid:durableId="454565316">
    <w:abstractNumId w:val="9"/>
  </w:num>
  <w:num w:numId="4" w16cid:durableId="1733654958">
    <w:abstractNumId w:val="3"/>
  </w:num>
  <w:num w:numId="5" w16cid:durableId="384838434">
    <w:abstractNumId w:val="6"/>
  </w:num>
  <w:num w:numId="6" w16cid:durableId="1458573000">
    <w:abstractNumId w:val="11"/>
  </w:num>
  <w:num w:numId="7" w16cid:durableId="495221162">
    <w:abstractNumId w:val="7"/>
  </w:num>
  <w:num w:numId="8" w16cid:durableId="1949582743">
    <w:abstractNumId w:val="8"/>
  </w:num>
  <w:num w:numId="9" w16cid:durableId="1338650748">
    <w:abstractNumId w:val="1"/>
  </w:num>
  <w:num w:numId="10" w16cid:durableId="582497029">
    <w:abstractNumId w:val="5"/>
  </w:num>
  <w:num w:numId="11" w16cid:durableId="1199048842">
    <w:abstractNumId w:val="12"/>
  </w:num>
  <w:num w:numId="12" w16cid:durableId="1433815961">
    <w:abstractNumId w:val="4"/>
  </w:num>
  <w:num w:numId="13" w16cid:durableId="892812942">
    <w:abstractNumId w:val="10"/>
  </w:num>
  <w:num w:numId="14" w16cid:durableId="1168519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016"/>
    <w:rsid w:val="004028CA"/>
    <w:rsid w:val="005B3693"/>
    <w:rsid w:val="00CB1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856F1"/>
  <w15:chartTrackingRefBased/>
  <w15:docId w15:val="{3DA42C45-66E8-4E93-8AF4-C05A46C1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01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B101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B101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B101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B101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B1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01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B101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B101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B101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B101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B1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016"/>
    <w:rPr>
      <w:rFonts w:eastAsiaTheme="majorEastAsia" w:cstheme="majorBidi"/>
      <w:color w:val="272727" w:themeColor="text1" w:themeTint="D8"/>
    </w:rPr>
  </w:style>
  <w:style w:type="paragraph" w:styleId="Title">
    <w:name w:val="Title"/>
    <w:basedOn w:val="Normal"/>
    <w:next w:val="Normal"/>
    <w:link w:val="TitleChar"/>
    <w:uiPriority w:val="10"/>
    <w:qFormat/>
    <w:rsid w:val="00CB1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0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0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1016"/>
    <w:rPr>
      <w:i/>
      <w:iCs/>
      <w:color w:val="404040" w:themeColor="text1" w:themeTint="BF"/>
    </w:rPr>
  </w:style>
  <w:style w:type="paragraph" w:styleId="ListParagraph">
    <w:name w:val="List Paragraph"/>
    <w:basedOn w:val="Normal"/>
    <w:uiPriority w:val="34"/>
    <w:qFormat/>
    <w:rsid w:val="00CB1016"/>
    <w:pPr>
      <w:ind w:left="720"/>
      <w:contextualSpacing/>
    </w:pPr>
  </w:style>
  <w:style w:type="character" w:styleId="IntenseEmphasis">
    <w:name w:val="Intense Emphasis"/>
    <w:basedOn w:val="DefaultParagraphFont"/>
    <w:uiPriority w:val="21"/>
    <w:qFormat/>
    <w:rsid w:val="00CB1016"/>
    <w:rPr>
      <w:i/>
      <w:iCs/>
      <w:color w:val="365F91" w:themeColor="accent1" w:themeShade="BF"/>
    </w:rPr>
  </w:style>
  <w:style w:type="paragraph" w:styleId="IntenseQuote">
    <w:name w:val="Intense Quote"/>
    <w:basedOn w:val="Normal"/>
    <w:next w:val="Normal"/>
    <w:link w:val="IntenseQuoteChar"/>
    <w:uiPriority w:val="30"/>
    <w:qFormat/>
    <w:rsid w:val="00CB10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1016"/>
    <w:rPr>
      <w:i/>
      <w:iCs/>
      <w:color w:val="365F91" w:themeColor="accent1" w:themeShade="BF"/>
    </w:rPr>
  </w:style>
  <w:style w:type="character" w:styleId="IntenseReference">
    <w:name w:val="Intense Reference"/>
    <w:basedOn w:val="DefaultParagraphFont"/>
    <w:uiPriority w:val="32"/>
    <w:qFormat/>
    <w:rsid w:val="00CB101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826</Words>
  <Characters>4710</Characters>
  <Application>Microsoft Office Word</Application>
  <DocSecurity>0</DocSecurity>
  <Lines>39</Lines>
  <Paragraphs>11</Paragraphs>
  <ScaleCrop>false</ScaleCrop>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Nivithra Rajendran</dc:creator>
  <cp:keywords/>
  <dc:description/>
  <cp:lastModifiedBy>Nivithra Rajendran</cp:lastModifiedBy>
  <cp:revision>1</cp:revision>
  <dcterms:created xsi:type="dcterms:W3CDTF">2025-11-24T08:05:00Z</dcterms:created>
  <dcterms:modified xsi:type="dcterms:W3CDTF">2025-11-24T08:08:00Z</dcterms:modified>
</cp:coreProperties>
</file>