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DB6" w:rsidRDefault="00D62446">
      <w:pPr>
        <w:widowControl w:val="0"/>
        <w:spacing w:after="160" w:line="259" w:lineRule="auto"/>
        <w:rPr>
          <w:rFonts w:ascii="Calibri" w:eastAsia="Calibri" w:hAnsi="Calibri" w:cs="Calibri"/>
          <w:b/>
          <w:sz w:val="28"/>
          <w:szCs w:val="28"/>
        </w:rPr>
      </w:pPr>
      <w:r>
        <w:rPr>
          <w:rFonts w:ascii="Calibri" w:eastAsia="Calibri" w:hAnsi="Calibri" w:cs="Calibri"/>
          <w:b/>
          <w:sz w:val="28"/>
          <w:szCs w:val="28"/>
        </w:rPr>
        <w:t>Use Case Scenario</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Create Texas Hold’em games.</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b/>
        </w:rPr>
        <w:t>Brief description</w:t>
      </w:r>
      <w:r>
        <w:rPr>
          <w:rFonts w:ascii="Calibri" w:eastAsia="Calibri" w:hAnsi="Calibri" w:cs="Calibri"/>
        </w:rPr>
        <w:t>: Allow a registered user to create Texas Hold’em games.</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Actors</w:t>
      </w:r>
      <w:r>
        <w:rPr>
          <w:rFonts w:ascii="Calibri" w:eastAsia="Calibri" w:hAnsi="Calibri" w:cs="Calibri"/>
        </w:rPr>
        <w:t>: Primary – registered user, secondary – Game Center, Texas Hold’em game.</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Precondition</w:t>
      </w:r>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The user is logged in to the system.</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Postcondition</w:t>
      </w:r>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rPr>
        <w:t xml:space="preserve">A new Texas Hold’em game is created in the Game Center. </w:t>
      </w:r>
    </w:p>
    <w:p w:rsidR="00625DB6" w:rsidRDefault="00D62446">
      <w:pPr>
        <w:widowControl w:val="0"/>
        <w:numPr>
          <w:ilvl w:val="0"/>
          <w:numId w:val="2"/>
        </w:numPr>
        <w:spacing w:line="259" w:lineRule="auto"/>
        <w:contextualSpacing/>
        <w:rPr>
          <w:rFonts w:ascii="Calibri" w:eastAsia="Calibri" w:hAnsi="Calibri" w:cs="Calibri"/>
        </w:rPr>
      </w:pPr>
      <w:r>
        <w:rPr>
          <w:rFonts w:ascii="Calibri" w:eastAsia="Calibri" w:hAnsi="Calibri" w:cs="Calibri"/>
          <w:b/>
        </w:rPr>
        <w:t>Flow of Events</w:t>
      </w:r>
      <w:r>
        <w:rPr>
          <w:rFonts w:ascii="Calibri" w:eastAsia="Calibri" w:hAnsi="Calibri" w:cs="Calibri"/>
        </w:rPr>
        <w:t xml:space="preserve">: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b/>
        </w:rPr>
        <w:t>Basic Flow</w:t>
      </w:r>
      <w:r>
        <w:rPr>
          <w:rFonts w:ascii="Calibri" w:eastAsia="Calibri" w:hAnsi="Calibri" w:cs="Calibri"/>
        </w:rPr>
        <w:t xml:space="preserve">: </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selects “Create Game.”</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system displays the game information (all blank other than league. The league </w:t>
      </w:r>
      <w:r>
        <w:rPr>
          <w:rFonts w:ascii="Calibri" w:eastAsia="Calibri" w:hAnsi="Calibri" w:cs="Calibri"/>
        </w:rPr>
        <w:t>is the current league the user is in.)</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enters the game details.</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selects “Create.”</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system creates a new instance of a game and inserts it into the Game Center.</w:t>
      </w:r>
    </w:p>
    <w:p w:rsidR="00625DB6" w:rsidRDefault="00D62446">
      <w:pPr>
        <w:widowControl w:val="0"/>
        <w:numPr>
          <w:ilvl w:val="2"/>
          <w:numId w:val="2"/>
        </w:numPr>
        <w:spacing w:line="259" w:lineRule="auto"/>
        <w:ind w:hanging="504"/>
        <w:contextualSpacing/>
        <w:rPr>
          <w:rFonts w:ascii="Calibri" w:eastAsia="Calibri" w:hAnsi="Calibri" w:cs="Calibri"/>
        </w:rPr>
      </w:pPr>
      <w:r>
        <w:rPr>
          <w:rFonts w:ascii="Calibri" w:eastAsia="Calibri" w:hAnsi="Calibri" w:cs="Calibri"/>
        </w:rPr>
        <w:t xml:space="preserve"> The user is redirected to the game he just created. </w:t>
      </w:r>
    </w:p>
    <w:p w:rsidR="00625DB6" w:rsidRDefault="00D62446">
      <w:pPr>
        <w:widowControl w:val="0"/>
        <w:numPr>
          <w:ilvl w:val="1"/>
          <w:numId w:val="2"/>
        </w:numPr>
        <w:spacing w:line="259" w:lineRule="auto"/>
        <w:ind w:hanging="432"/>
        <w:contextualSpacing/>
        <w:rPr>
          <w:rFonts w:ascii="Calibri" w:eastAsia="Calibri" w:hAnsi="Calibri" w:cs="Calibri"/>
        </w:rPr>
      </w:pPr>
      <w:r>
        <w:rPr>
          <w:rFonts w:ascii="Calibri" w:eastAsia="Calibri" w:hAnsi="Calibri" w:cs="Calibri"/>
          <w:b/>
        </w:rPr>
        <w:t>Alternate Flows</w:t>
      </w:r>
      <w:r>
        <w:rPr>
          <w:rFonts w:ascii="Calibri" w:eastAsia="Calibri" w:hAnsi="Calibri" w:cs="Calibri"/>
        </w:rPr>
        <w:t xml:space="preserve">: </w:t>
      </w:r>
    </w:p>
    <w:p w:rsidR="00625DB6" w:rsidRDefault="00D62446">
      <w:pPr>
        <w:widowControl w:val="0"/>
        <w:numPr>
          <w:ilvl w:val="2"/>
          <w:numId w:val="2"/>
        </w:numPr>
        <w:spacing w:after="160" w:line="259" w:lineRule="auto"/>
        <w:ind w:hanging="504"/>
        <w:contextualSpacing/>
        <w:rPr>
          <w:rFonts w:ascii="Calibri" w:eastAsia="Calibri" w:hAnsi="Calibri" w:cs="Calibri"/>
        </w:rPr>
      </w:pPr>
      <w:r>
        <w:rPr>
          <w:rFonts w:ascii="Calibri" w:eastAsia="Calibri" w:hAnsi="Calibri" w:cs="Calibri"/>
        </w:rPr>
        <w:t xml:space="preserve"> </w:t>
      </w:r>
      <w:r>
        <w:rPr>
          <w:rFonts w:ascii="Calibri" w:eastAsia="Calibri" w:hAnsi="Calibri" w:cs="Calibri"/>
          <w:u w:val="single"/>
        </w:rPr>
        <w:t>Invalid game information</w:t>
      </w:r>
      <w:r>
        <w:rPr>
          <w:rFonts w:ascii="Calibri" w:eastAsia="Calibri" w:hAnsi="Calibri" w:cs="Calibri"/>
          <w:u w:val="single"/>
        </w:rPr>
        <w:br/>
      </w:r>
      <w:r>
        <w:rPr>
          <w:rFonts w:ascii="Calibri" w:eastAsia="Calibri" w:hAnsi="Calibri" w:cs="Calibri"/>
        </w:rPr>
        <w:t>The user doesn’t fill in the required game information as he is supposed to. The system displays an error message and the user can either retry to create the game (going back to the basic flow at 5.1.3) or go back to the Game Cent</w:t>
      </w:r>
      <w:r w:rsidR="002119BD">
        <w:rPr>
          <w:rFonts w:ascii="Calibri" w:eastAsia="Calibri" w:hAnsi="Calibri" w:cs="Calibri"/>
        </w:rPr>
        <w:t>er menu, which would exit</w:t>
      </w:r>
      <w:r>
        <w:rPr>
          <w:rFonts w:ascii="Calibri" w:eastAsia="Calibri" w:hAnsi="Calibri" w:cs="Calibri"/>
        </w:rPr>
        <w:t xml:space="preserve"> the use case. </w:t>
      </w:r>
    </w:p>
    <w:p w:rsidR="00625DB6" w:rsidRDefault="00D62446">
      <w:pPr>
        <w:widowControl w:val="0"/>
        <w:spacing w:after="160" w:line="259" w:lineRule="auto"/>
        <w:rPr>
          <w:rFonts w:ascii="Calibri" w:eastAsia="Calibri" w:hAnsi="Calibri" w:cs="Calibri"/>
          <w:sz w:val="28"/>
          <w:szCs w:val="28"/>
        </w:rPr>
      </w:pPr>
      <w:r>
        <w:rPr>
          <w:rFonts w:ascii="Calibri" w:eastAsia="Calibri" w:hAnsi="Calibri" w:cs="Calibri"/>
          <w:b/>
          <w:sz w:val="28"/>
          <w:szCs w:val="28"/>
        </w:rPr>
        <w:t>Acceptance Test Scenarios</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Use case</w:t>
      </w:r>
      <w:r>
        <w:rPr>
          <w:rFonts w:ascii="Calibri" w:eastAsia="Calibri" w:hAnsi="Calibri" w:cs="Calibri"/>
        </w:rPr>
        <w:t>: Create Texas Hold’em games</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Good</w:t>
      </w:r>
      <w:r>
        <w:rPr>
          <w:rFonts w:ascii="Calibri" w:eastAsia="Calibri" w:hAnsi="Calibri" w:cs="Calibri"/>
        </w:rPr>
        <w:t>:</w:t>
      </w:r>
    </w:p>
    <w:p w:rsidR="00625DB6" w:rsidRDefault="006A324D">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Create game: The user successfully inserts the required game information. The game is created and the system redirects the user to the game screen.</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Bad</w:t>
      </w:r>
      <w:r>
        <w:rPr>
          <w:rFonts w:ascii="Calibri" w:eastAsia="Calibri" w:hAnsi="Calibri" w:cs="Calibri"/>
        </w:rPr>
        <w:t>:</w:t>
      </w:r>
    </w:p>
    <w:p w:rsidR="00625DB6" w:rsidRDefault="00EC5ACE">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No space for game: The game center reached the maximum amount of games opened.</w:t>
      </w:r>
    </w:p>
    <w:p w:rsidR="00625DB6" w:rsidRDefault="00D62446">
      <w:pPr>
        <w:widowControl w:val="0"/>
        <w:numPr>
          <w:ilvl w:val="0"/>
          <w:numId w:val="1"/>
        </w:numPr>
        <w:spacing w:line="259" w:lineRule="auto"/>
        <w:contextualSpacing/>
        <w:rPr>
          <w:rFonts w:ascii="Calibri" w:eastAsia="Calibri" w:hAnsi="Calibri" w:cs="Calibri"/>
        </w:rPr>
      </w:pPr>
      <w:r>
        <w:rPr>
          <w:rFonts w:ascii="Calibri" w:eastAsia="Calibri" w:hAnsi="Calibri" w:cs="Calibri"/>
          <w:b/>
        </w:rPr>
        <w:t>Sad</w:t>
      </w:r>
      <w:r>
        <w:rPr>
          <w:rFonts w:ascii="Calibri" w:eastAsia="Calibri" w:hAnsi="Calibri" w:cs="Calibri"/>
        </w:rPr>
        <w:t>:</w:t>
      </w:r>
    </w:p>
    <w:p w:rsidR="00625DB6" w:rsidRDefault="0090384E" w:rsidP="004D1A69">
      <w:pPr>
        <w:widowControl w:val="0"/>
        <w:numPr>
          <w:ilvl w:val="1"/>
          <w:numId w:val="1"/>
        </w:numPr>
        <w:spacing w:line="259" w:lineRule="auto"/>
        <w:ind w:hanging="432"/>
        <w:contextualSpacing/>
        <w:rPr>
          <w:rFonts w:ascii="Calibri" w:eastAsia="Calibri" w:hAnsi="Calibri" w:cs="Calibri"/>
        </w:rPr>
      </w:pPr>
      <w:r>
        <w:rPr>
          <w:rFonts w:ascii="Calibri" w:eastAsia="Calibri" w:hAnsi="Calibri" w:cs="Calibri"/>
        </w:rPr>
        <w:t xml:space="preserve">Invalid game information: The user </w:t>
      </w:r>
      <w:r w:rsidR="00FF3B79">
        <w:rPr>
          <w:rFonts w:ascii="Calibri" w:eastAsia="Calibri" w:hAnsi="Calibri" w:cs="Calibri"/>
        </w:rPr>
        <w:t>doesn’t enter all the requir</w:t>
      </w:r>
      <w:r w:rsidR="00CC5B7B">
        <w:rPr>
          <w:rFonts w:ascii="Calibri" w:eastAsia="Calibri" w:hAnsi="Calibri" w:cs="Calibri"/>
        </w:rPr>
        <w:t>ed game information fields. AF i</w:t>
      </w:r>
      <w:r w:rsidR="00FF3B79">
        <w:rPr>
          <w:rFonts w:ascii="Calibri" w:eastAsia="Calibri" w:hAnsi="Calibri" w:cs="Calibri"/>
        </w:rPr>
        <w:t>nvalid game information is activated.</w:t>
      </w:r>
      <w:r w:rsidR="00D62446" w:rsidRPr="004D1A69">
        <w:rPr>
          <w:rFonts w:ascii="Calibri" w:eastAsia="Calibri" w:hAnsi="Calibri" w:cs="Calibri"/>
        </w:rPr>
        <w:br/>
      </w: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Default="00D62446" w:rsidP="00D62446">
      <w:pPr>
        <w:widowControl w:val="0"/>
        <w:spacing w:line="259" w:lineRule="auto"/>
        <w:contextualSpacing/>
        <w:rPr>
          <w:rFonts w:ascii="Calibri" w:eastAsia="Calibri" w:hAnsi="Calibri" w:cs="Calibri"/>
        </w:rPr>
      </w:pPr>
    </w:p>
    <w:p w:rsidR="00D62446" w:rsidRPr="004D1A69" w:rsidRDefault="00D62446" w:rsidP="00D62446">
      <w:pPr>
        <w:widowControl w:val="0"/>
        <w:spacing w:line="259" w:lineRule="auto"/>
        <w:contextualSpacing/>
        <w:rPr>
          <w:rFonts w:ascii="Calibri" w:eastAsia="Calibri" w:hAnsi="Calibri" w:cs="Calibri"/>
        </w:rPr>
      </w:pPr>
    </w:p>
    <w:p w:rsidR="00625DB6" w:rsidRDefault="00D62446">
      <w:pPr>
        <w:widowControl w:val="0"/>
        <w:spacing w:after="160" w:line="259" w:lineRule="auto"/>
        <w:rPr>
          <w:rFonts w:ascii="Calibri" w:eastAsia="Calibri" w:hAnsi="Calibri" w:cs="Calibri"/>
          <w:b/>
          <w:sz w:val="28"/>
          <w:szCs w:val="28"/>
        </w:rPr>
      </w:pPr>
      <w:r>
        <w:rPr>
          <w:rFonts w:ascii="Calibri" w:eastAsia="Calibri" w:hAnsi="Calibri" w:cs="Calibri"/>
          <w:b/>
          <w:sz w:val="28"/>
          <w:szCs w:val="28"/>
        </w:rPr>
        <w:lastRenderedPageBreak/>
        <w:t xml:space="preserve">Sequence </w:t>
      </w:r>
      <w:bookmarkStart w:id="0" w:name="_GoBack"/>
      <w:bookmarkEnd w:id="0"/>
      <w:r>
        <w:rPr>
          <w:rFonts w:ascii="Calibri" w:eastAsia="Calibri" w:hAnsi="Calibri" w:cs="Calibri"/>
          <w:b/>
          <w:sz w:val="28"/>
          <w:szCs w:val="28"/>
        </w:rPr>
        <w:t>Diagram</w:t>
      </w:r>
    </w:p>
    <w:p w:rsidR="00625DB6" w:rsidRPr="00D44964" w:rsidRDefault="00D62446" w:rsidP="00D44964">
      <w:pPr>
        <w:widowControl w:val="0"/>
        <w:spacing w:after="160" w:line="259" w:lineRule="auto"/>
        <w:rPr>
          <w:rFonts w:ascii="Calibri" w:eastAsia="Calibri" w:hAnsi="Calibri" w:cs="Calibri"/>
          <w:b/>
          <w:sz w:val="28"/>
          <w:szCs w:val="28"/>
        </w:rPr>
      </w:pPr>
      <w:r>
        <w:rPr>
          <w:noProof/>
        </w:rPr>
        <w:drawing>
          <wp:inline distT="0" distB="0" distL="0" distR="0" wp14:anchorId="3F0F52E8" wp14:editId="5336B169">
            <wp:extent cx="4095750" cy="3112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96612" cy="3113600"/>
                    </a:xfrm>
                    <a:prstGeom prst="rect">
                      <a:avLst/>
                    </a:prstGeom>
                  </pic:spPr>
                </pic:pic>
              </a:graphicData>
            </a:graphic>
          </wp:inline>
        </w:drawing>
      </w:r>
    </w:p>
    <w:sectPr w:rsidR="00625DB6" w:rsidRPr="00D449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F42D85"/>
    <w:multiLevelType w:val="multilevel"/>
    <w:tmpl w:val="B79A462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718A1501"/>
    <w:multiLevelType w:val="multilevel"/>
    <w:tmpl w:val="B79A462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625DB6"/>
    <w:rsid w:val="00134A3F"/>
    <w:rsid w:val="002119BD"/>
    <w:rsid w:val="00412470"/>
    <w:rsid w:val="004B6796"/>
    <w:rsid w:val="004D1A69"/>
    <w:rsid w:val="00625DB6"/>
    <w:rsid w:val="006A324D"/>
    <w:rsid w:val="006B43AD"/>
    <w:rsid w:val="0090384E"/>
    <w:rsid w:val="0092545E"/>
    <w:rsid w:val="009453C4"/>
    <w:rsid w:val="009C7792"/>
    <w:rsid w:val="00A23E90"/>
    <w:rsid w:val="00B16655"/>
    <w:rsid w:val="00CC5B7B"/>
    <w:rsid w:val="00D44964"/>
    <w:rsid w:val="00D62446"/>
    <w:rsid w:val="00D67E27"/>
    <w:rsid w:val="00EC5ACE"/>
    <w:rsid w:val="00F838DE"/>
    <w:rsid w:val="00FE3A9C"/>
    <w:rsid w:val="00FF3B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A8EC"/>
  <w15:docId w15:val="{4EA6971C-D1EC-4488-A286-F7BEF14B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21</cp:revision>
  <dcterms:created xsi:type="dcterms:W3CDTF">2017-03-28T06:58:00Z</dcterms:created>
  <dcterms:modified xsi:type="dcterms:W3CDTF">2017-03-28T07:53:00Z</dcterms:modified>
</cp:coreProperties>
</file>