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UNIVERSIDAD</w:t>
      </w:r>
    </w:p>
    <w:p>
      <w:pPr>
        <w:jc w:val="center"/>
      </w:pPr>
      <w:r>
        <w:rPr>
          <w:b/>
          <w:bCs/>
          <w:sz w:val="24"/>
          <w:szCs w:val="24"/>
        </w:rPr>
        <w:t xml:space="preserve">FACULTAD DE INGENIERÍA EN SISTEMAS</w:t>
      </w:r>
    </w:p>
    <w:p>
      <w:pPr>
        <w:jc w:val="center"/>
      </w:pPr>
      <w:r>
        <w:rPr>
          <w:b/>
          <w:bCs/>
          <w:sz w:val="24"/>
          <w:szCs w:val="24"/>
        </w:rPr>
        <w:t xml:space="preserve">ARQUITECTURA CLIENTE-SERVIDOR</w:t>
      </w:r>
    </w:p>
    <w:p>
      <w:pPr>
        <w:spacing w:after="80"/>
      </w:pPr>
      <w:r>
        <w:t xml:space="preserve"/>
      </w:r>
    </w:p>
    <w:p>
      <w:pPr>
        <w:spacing w:after="200"/>
        <w:jc w:val="center"/>
      </w:pPr>
      <w:r>
        <w:rPr>
          <w:b/>
          <w:bCs/>
          <w:sz w:val="26"/>
          <w:szCs w:val="26"/>
        </w:rPr>
        <w:t xml:space="preserve">GUÍA PRÁCTICA N° 3: PROGRAMACIÓN DE SOCKETS: HANDSHAKE Y ENLACE</w:t>
      </w:r>
    </w:p>
    <w:p>
      <w:pPr>
        <w:spacing w:after="80"/>
      </w:pPr>
      <w:r>
        <w:rPr>
          <w:color w:val="AAAAAA"/>
          <w:sz w:val="18"/>
          <w:szCs w:val="18"/>
        </w:rPr>
        <w:t xml:space="preserve">________________________________________________________________________________</w:t>
      </w:r>
    </w:p>
    <w:p>
      <w:pPr>
        <w:spacing w:after="160"/>
      </w:pPr>
      <w:r>
        <w:rPr>
          <w:b/>
          <w:bCs/>
          <w:sz w:val="22"/>
          <w:szCs w:val="22"/>
        </w:rPr>
        <w:t xml:space="preserve">Asignatura: </w:t>
      </w:r>
      <w:r>
        <w:rPr>
          <w:sz w:val="22"/>
          <w:szCs w:val="22"/>
        </w:rPr>
        <w:t xml:space="preserve">Arquitectura Cliente-Servidor</w:t>
      </w:r>
    </w:p>
    <w:p>
      <w:pPr>
        <w:spacing w:after="160"/>
      </w:pPr>
      <w:r>
        <w:rPr>
          <w:b/>
          <w:bCs/>
          <w:sz w:val="22"/>
          <w:szCs w:val="22"/>
        </w:rPr>
        <w:t xml:space="preserve">Sesión: </w:t>
      </w:r>
      <w:r>
        <w:rPr>
          <w:sz w:val="22"/>
          <w:szCs w:val="22"/>
        </w:rPr>
        <w:t xml:space="preserve">23/02/2026</w:t>
      </w:r>
    </w:p>
    <w:p>
      <w:pPr>
        <w:spacing w:after="160"/>
      </w:pPr>
      <w:r>
        <w:rPr>
          <w:b/>
          <w:bCs/>
          <w:sz w:val="22"/>
          <w:szCs w:val="22"/>
        </w:rPr>
        <w:t xml:space="preserve">Proyecto: </w:t>
      </w:r>
      <w:r>
        <w:rPr>
          <w:sz w:val="22"/>
          <w:szCs w:val="22"/>
        </w:rPr>
        <w:t xml:space="preserve">ARMRANK — Plataforma de Gestión de Torneos de Armwrestling</w:t>
      </w:r>
    </w:p>
    <w:p>
      <w:pPr>
        <w:spacing w:after="160"/>
      </w:pPr>
      <w:r>
        <w:rPr>
          <w:b/>
          <w:bCs/>
          <w:sz w:val="22"/>
          <w:szCs w:val="22"/>
        </w:rPr>
        <w:t xml:space="preserve">Estudiantes: </w:t>
      </w:r>
      <w:r>
        <w:rPr>
          <w:sz w:val="22"/>
          <w:szCs w:val="22"/>
        </w:rPr>
        <w:t xml:space="preserve">Leyder Alvarez  |  Karen Mendez</w:t>
      </w:r>
    </w:p>
    <w:p>
      <w:pPr>
        <w:spacing w:after="80"/>
      </w:pPr>
      <w:r>
        <w:rPr>
          <w:color w:val="AAAAAA"/>
          <w:sz w:val="18"/>
          <w:szCs w:val="18"/>
        </w:rPr>
        <w:t xml:space="preserve">________________________________________________________________________________</w:t>
      </w:r>
    </w:p>
    <w:p>
      <w:pPr>
        <w:spacing w:after="80"/>
      </w:pPr>
      <w:r>
        <w:t xml:space="preserve"/>
      </w:r>
    </w:p>
    <w:p>
      <w:pPr>
        <w:spacing w:after="160"/>
      </w:pPr>
      <w:r>
        <w:rPr>
          <w:b/>
          <w:bCs/>
          <w:sz w:val="22"/>
          <w:szCs w:val="22"/>
        </w:rPr>
        <w:t xml:space="preserve">OBJETIVO: </w:t>
      </w:r>
      <w:r>
        <w:rPr>
          <w:sz w:val="22"/>
          <w:szCs w:val="22"/>
        </w:rPr>
        <w:t xml:space="preserve">Implementar la conectividad inicial y el enlace de puertos mediante Sockets de bajo nivel para el transporte de datos del proyecto seleccionado.</w:t>
      </w:r>
    </w:p>
    <w:p>
      <w:pPr>
        <w:spacing w:after="80"/>
      </w:pPr>
      <w:r>
        <w:t xml:space="preserve"/>
      </w:r>
    </w:p>
    <w:p>
      <w:pPr>
        <w:spacing w:after="120" w:before="240"/>
      </w:pPr>
      <w:r>
        <w:rPr>
          <w:b/>
          <w:bCs/>
          <w:color w:val="C0392B"/>
          <w:sz w:val="24"/>
          <w:szCs w:val="24"/>
        </w:rPr>
        <w:t xml:space="preserve">Actividad 1: Habilitación del Módulo de Red (Node.js Net Module)</w:t>
      </w:r>
    </w:p>
    <w:p>
      <w:pPr>
        <w:spacing w:after="160"/>
      </w:pPr>
      <w:r>
        <w:rPr>
          <w:i/>
          <w:iCs/>
          <w:sz w:val="22"/>
          <w:szCs w:val="22"/>
        </w:rPr>
        <w:t xml:space="preserve">Acceder a la configuración del servidor y habilitar el soporte para sockets. Se recomienda verificar que el módulo esté activo antes de proceder; sin este módulo, los servicios del proyecto no podrán abrir canales de comunicación.</w:t>
      </w:r>
    </w:p>
    <w:p>
      <w:pPr>
        <w:spacing w:after="80"/>
      </w:pPr>
      <w:r>
        <w:t xml:space="preserve"/>
      </w:r>
    </w:p>
    <w:p>
      <w:pPr>
        <w:spacing w:after="160"/>
      </w:pPr>
      <w:r>
        <w:rPr>
          <w:b/>
          <w:bCs/>
          <w:sz w:val="22"/>
          <w:szCs w:val="22"/>
        </w:rPr>
        <w:t xml:space="preserve">Adaptación para ARMRANK (Node.js en vez de PHP):</w:t>
      </w:r>
    </w:p>
    <w:p>
      <w:pPr>
        <w:spacing w:after="160"/>
      </w:pPr>
      <w:r>
        <w:rPr>
          <w:sz w:val="22"/>
          <w:szCs w:val="22"/>
        </w:rPr>
        <w:t xml:space="preserve">El proyecto ARMRANK utiliza Node.js como entorno de servidor. Node.js incluye el módulo net nativo para trabajo con sockets TCP de bajo nivel, equivalente a la extensión php-sockets en PHP. No requiere instalación adicional.</w:t>
      </w:r>
    </w:p>
    <w:p>
      <w:pPr>
        <w:spacing w:after="80"/>
      </w:pPr>
      <w:r>
        <w:t xml:space="preserve"/>
      </w:r>
    </w:p>
    <w:p>
      <w:pPr>
        <w:spacing w:after="160"/>
      </w:pPr>
      <w:r>
        <w:rPr>
          <w:b/>
          <w:bCs/>
          <w:sz w:val="22"/>
          <w:szCs w:val="22"/>
        </w:rPr>
        <w:t xml:space="preserve">Verificación del módulo en Node.js:</w:t>
      </w:r>
    </w:p>
    <w:p>
      <w:pPr>
        <w:shd w:fill="F2F2F2" w:color="F2F2F2" w:val="solid"/>
        <w:spacing w:after="160"/>
        <w:ind w:left="360"/>
      </w:pPr>
      <w:r>
        <w:rPr>
          <w:rFonts w:ascii="Courier New" w:cs="Courier New" w:eastAsia="Courier New" w:hAnsi="Courier New"/>
          <w:sz w:val="18"/>
          <w:szCs w:val="18"/>
        </w:rPr>
        <w:t xml:space="preserve"># Verificar que Node.js tiene soporte nativo de sockets TCP
node -e "const net = require('net'); console.log('Socket TCP disponible:', !!net.createServer)"
# Salida esperada:
# Socket TCP disponible: true
# Verificar versión de Node.js (debe ser 18+)
node --version
# v20.14.0 ✓
# Verificar que el módulo http (usado por Express.js) está disponible
node -e "const http = require('http'); console.log('HTTP OK:', !!http.createServer)"</w:t>
      </w:r>
    </w:p>
    <w:p>
      <w:pPr>
        <w:spacing w:after="80"/>
      </w:pPr>
      <w:r>
        <w:t xml:space="preserve"/>
      </w:r>
    </w:p>
    <w:p>
      <w:pPr>
        <w:spacing w:after="160"/>
      </w:pPr>
      <w:r>
        <w:rPr>
          <w:b/>
          <w:bCs/>
          <w:sz w:val="22"/>
          <w:szCs w:val="22"/>
        </w:rPr>
        <w:t xml:space="preserve">Resultado obtenido:</w:t>
      </w:r>
    </w:p>
    <w:p>
      <w:pPr>
        <w:spacing w:after="120"/>
        <w:ind w:left="360"/>
      </w:pPr>
      <w:r>
        <w:rPr>
          <w:sz w:val="22"/>
          <w:szCs w:val="22"/>
        </w:rPr>
        <w:t xml:space="preserve">• Node.js v20.14.0 — módulo net disponible de forma nativa</w:t>
      </w:r>
    </w:p>
    <w:p>
      <w:pPr>
        <w:spacing w:after="120"/>
        <w:ind w:left="360"/>
      </w:pPr>
      <w:r>
        <w:rPr>
          <w:sz w:val="22"/>
          <w:szCs w:val="22"/>
        </w:rPr>
        <w:t xml:space="preserve">• Express.js v4.x actúa sobre el módulo http de Node.js (que es una abstracción de sockets TCP)</w:t>
      </w:r>
    </w:p>
    <w:p>
      <w:pPr>
        <w:spacing w:after="120"/>
        <w:ind w:left="360"/>
      </w:pPr>
      <w:r>
        <w:rPr>
          <w:sz w:val="22"/>
          <w:szCs w:val="22"/>
        </w:rPr>
        <w:t xml:space="preserve">• El servidor ARMRANK escucha en socket TCP en 0.0.0.0:3001</w:t>
      </w:r>
    </w:p>
    <w:p>
      <w:pPr>
        <w:spacing w:after="80"/>
      </w:pPr>
      <w:r>
        <w:t xml:space="preserve"/>
      </w:r>
    </w:p>
    <w:p>
      <w:pPr>
        <w:spacing w:after="120" w:before="240"/>
      </w:pPr>
      <w:r>
        <w:rPr>
          <w:b/>
          <w:bCs/>
          <w:color w:val="C0392B"/>
          <w:sz w:val="24"/>
          <w:szCs w:val="24"/>
        </w:rPr>
        <w:t xml:space="preserve">Actividad 2: Creación del Descriptor de Socket y Bind</w:t>
      </w:r>
    </w:p>
    <w:p>
      <w:pPr>
        <w:spacing w:after="160"/>
      </w:pPr>
      <w:r>
        <w:rPr>
          <w:i/>
          <w:iCs/>
          <w:sz w:val="22"/>
          <w:szCs w:val="22"/>
        </w:rPr>
        <w:t xml:space="preserve">Codificar el servidor aplicando el dominio AF_INET y enlazando el socket a la IP y puerto definidos previamente en su topología. Es necesario validar el retorno de la función de creación; si el socket falla, el script debe reportar el error técnico para depurar la infraestructura del MVP.</w:t>
      </w:r>
    </w:p>
    <w:p>
      <w:pPr>
        <w:spacing w:after="80"/>
      </w:pPr>
      <w:r>
        <w:t xml:space="preserve"/>
      </w:r>
    </w:p>
    <w:p>
      <w:pPr>
        <w:spacing w:after="160"/>
      </w:pPr>
      <w:r>
        <w:rPr>
          <w:b/>
          <w:bCs/>
          <w:sz w:val="22"/>
          <w:szCs w:val="22"/>
        </w:rPr>
        <w:t xml:space="preserve">Implementación del socket en ARMRANK (Express.js sobre TCP):</w:t>
      </w:r>
    </w:p>
    <w:p>
      <w:pPr>
        <w:spacing w:after="80"/>
      </w:pPr>
      <w:r>
        <w:t xml:space="preserve"/>
      </w:r>
    </w:p>
    <w:p>
      <w:pPr>
        <w:spacing w:after="160"/>
      </w:pPr>
      <w:r>
        <w:rPr>
          <w:b/>
          <w:bCs/>
          <w:sz w:val="22"/>
          <w:szCs w:val="22"/>
        </w:rPr>
        <w:t xml:space="preserve">Archivo: backend/src/index.ts</w:t>
      </w:r>
    </w:p>
    <w:p>
      <w:pPr>
        <w:shd w:fill="F2F2F2" w:color="F2F2F2" w:val="solid"/>
        <w:spacing w:after="160"/>
        <w:ind w:left="360"/>
      </w:pPr>
      <w:r>
        <w:rPr>
          <w:rFonts w:ascii="Courier New" w:cs="Courier New" w:eastAsia="Courier New" w:hAnsi="Courier New"/>
          <w:sz w:val="17"/>
          <w:szCs w:val="17"/>
        </w:rPr>
        <w:t xml:space="preserve">import express from 'express';
import { createServer } from 'http';
const app  = express();
const PORT = parseInt(process.env.PORT || '3001');
// Express.js internamente usa el módulo 'net' de Node.js
// para crear un socket TCP — equivalente a AF_INET + bind() en PHP
const server = createServer(app);
// Enlace del socket a la IP y puerto (Binding)
// 0.0.0.0 = escucha en todas las interfaces de red
server.listen(PORT, '0.0.0.0', () =&gt; {
  console.log(`🚀 ARMRANK API corriendo en puerto ${PORT}`);
  console.log(`📍 Socket enlazado: 0.0.0.0:${PORT}`);
});
// Manejo de error de binding (puerto ya en uso)
server.on('error', (error: NodeJS.ErrnoException) =&gt; {
  if (error.code === 'EADDRINUSE') {
    console.error(`❌ Error: Puerto ${PORT} ya está en uso`);
    console.error('Verifique con: netstat -tulpn | grep ${PORT}');
    process.exit(1);
  }
  throw error;
});</w:t>
      </w:r>
    </w:p>
    <w:p>
      <w:pPr>
        <w:spacing w:after="80"/>
      </w:pPr>
      <w:r>
        <w:t xml:space="preserve"/>
      </w:r>
    </w:p>
    <w:p>
      <w:pPr>
        <w:spacing w:after="160"/>
      </w:pPr>
      <w:r>
        <w:rPr>
          <w:b/>
          <w:bCs/>
          <w:sz w:val="22"/>
          <w:szCs w:val="22"/>
        </w:rPr>
        <w:t xml:space="preserve">Equivalencia con modelo de sockets de bajo nivel (PHP → Node.js):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color="E8E8E8" w:val="solid"/>
          </w:tcPr>
          <w:p>
            <w:r>
              <w:rPr>
                <w:b/>
                <w:bCs/>
                <w:sz w:val="22"/>
                <w:szCs w:val="22"/>
              </w:rPr>
              <w:t xml:space="preserve">Concepto Socket</w:t>
            </w:r>
          </w:p>
        </w:tc>
        <w:tc>
          <w:tcPr>
            <w:shd w:fill="E8E8E8" w:color="E8E8E8" w:val="solid"/>
          </w:tcPr>
          <w:p>
            <w:r>
              <w:rPr>
                <w:b/>
                <w:bCs/>
                <w:sz w:val="22"/>
                <w:szCs w:val="22"/>
              </w:rPr>
              <w:t xml:space="preserve">PHP (guía)</w:t>
            </w:r>
          </w:p>
        </w:tc>
        <w:tc>
          <w:tcPr>
            <w:shd w:fill="E8E8E8" w:color="E8E8E8" w:val="solid"/>
          </w:tcPr>
          <w:p>
            <w:r>
              <w:rPr>
                <w:b/>
                <w:bCs/>
                <w:sz w:val="22"/>
                <w:szCs w:val="22"/>
              </w:rPr>
              <w:t xml:space="preserve">Node.js (ARMRANK)</w:t>
            </w:r>
          </w:p>
        </w:tc>
      </w:tr>
      <w:tr>
        <w:tc>
          <w:p>
            <w:r>
              <w:rPr>
                <w:sz w:val="22"/>
                <w:szCs w:val="22"/>
              </w:rPr>
              <w:t xml:space="preserve">Crear socket</w:t>
            </w:r>
          </w:p>
        </w:tc>
        <w:tc>
          <w:p>
            <w:r>
              <w:rPr>
                <w:sz w:val="22"/>
                <w:szCs w:val="22"/>
              </w:rPr>
              <w:t xml:space="preserve">socket_create(AF_INET, SOCK_STREAM, SOL_TCP)</w:t>
            </w:r>
          </w:p>
        </w:tc>
        <w:tc>
          <w:p>
            <w:r>
              <w:rPr>
                <w:sz w:val="22"/>
                <w:szCs w:val="22"/>
              </w:rPr>
              <w:t xml:space="preserve">net.createServer() / http.createServer()</w:t>
            </w:r>
          </w:p>
        </w:tc>
      </w:tr>
      <w:tr>
        <w:tc>
          <w:p>
            <w:r>
              <w:rPr>
                <w:sz w:val="22"/>
                <w:szCs w:val="22"/>
              </w:rPr>
              <w:t xml:space="preserve">Bind (enlace IP:Puerto)</w:t>
            </w:r>
          </w:p>
        </w:tc>
        <w:tc>
          <w:p>
            <w:r>
              <w:rPr>
                <w:sz w:val="22"/>
                <w:szCs w:val="22"/>
              </w:rPr>
              <w:t xml:space="preserve">socket_bind($socket, $ip, $port)</w:t>
            </w:r>
          </w:p>
        </w:tc>
        <w:tc>
          <w:p>
            <w:r>
              <w:rPr>
                <w:sz w:val="22"/>
                <w:szCs w:val="22"/>
              </w:rPr>
              <w:t xml:space="preserve">server.listen(PORT, "0.0.0.0")</w:t>
            </w:r>
          </w:p>
        </w:tc>
      </w:tr>
      <w:tr>
        <w:tc>
          <w:p>
            <w:r>
              <w:rPr>
                <w:sz w:val="22"/>
                <w:szCs w:val="22"/>
              </w:rPr>
              <w:t xml:space="preserve">Escuchar conexiones</w:t>
            </w:r>
          </w:p>
        </w:tc>
        <w:tc>
          <w:p>
            <w:r>
              <w:rPr>
                <w:sz w:val="22"/>
                <w:szCs w:val="22"/>
              </w:rPr>
              <w:t xml:space="preserve">socket_listen($socket)</w:t>
            </w:r>
          </w:p>
        </w:tc>
        <w:tc>
          <w:p>
            <w:r>
              <w:rPr>
                <w:sz w:val="22"/>
                <w:szCs w:val="22"/>
              </w:rPr>
              <w:t xml:space="preserve">Event loop automático de Node.js</w:t>
            </w:r>
          </w:p>
        </w:tc>
      </w:tr>
      <w:tr>
        <w:tc>
          <w:p>
            <w:r>
              <w:rPr>
                <w:sz w:val="22"/>
                <w:szCs w:val="22"/>
              </w:rPr>
              <w:t xml:space="preserve">Aceptar cliente</w:t>
            </w:r>
          </w:p>
        </w:tc>
        <w:tc>
          <w:p>
            <w:r>
              <w:rPr>
                <w:sz w:val="22"/>
                <w:szCs w:val="22"/>
              </w:rPr>
              <w:t xml:space="preserve">socket_accept($socket)</w:t>
            </w:r>
          </w:p>
        </w:tc>
        <w:tc>
          <w:p>
            <w:r>
              <w:rPr>
                <w:sz w:val="22"/>
                <w:szCs w:val="22"/>
              </w:rPr>
              <w:t xml:space="preserve">server.on("request", handler)</w:t>
            </w:r>
          </w:p>
        </w:tc>
      </w:tr>
      <w:tr>
        <w:tc>
          <w:p>
            <w:r>
              <w:rPr>
                <w:sz w:val="22"/>
                <w:szCs w:val="22"/>
              </w:rPr>
              <w:t xml:space="preserve">Manejo de error</w:t>
            </w:r>
          </w:p>
        </w:tc>
        <w:tc>
          <w:p>
            <w:r>
              <w:rPr>
                <w:sz w:val="22"/>
                <w:szCs w:val="22"/>
              </w:rPr>
              <w:t xml:space="preserve">socket_last_error()</w:t>
            </w:r>
          </w:p>
        </w:tc>
        <w:tc>
          <w:p>
            <w:r>
              <w:rPr>
                <w:sz w:val="22"/>
                <w:szCs w:val="22"/>
              </w:rPr>
              <w:t xml:space="preserve">server.on("error", handler)</w:t>
            </w:r>
          </w:p>
        </w:tc>
      </w:tr>
    </w:tbl>
    <w:p>
      <w:pPr>
        <w:spacing w:after="80"/>
      </w:pPr>
      <w:r>
        <w:t xml:space="preserve"/>
      </w:r>
    </w:p>
    <w:p>
      <w:pPr>
        <w:spacing w:after="160"/>
      </w:pPr>
      <w:r>
        <w:rPr>
          <w:b/>
          <w:bCs/>
          <w:sz w:val="22"/>
          <w:szCs w:val="22"/>
        </w:rPr>
        <w:t xml:space="preserve">Verificación del binding exitoso:</w:t>
      </w:r>
    </w:p>
    <w:p>
      <w:pPr>
        <w:shd w:fill="F2F2F2" w:color="F2F2F2" w:val="solid"/>
        <w:spacing w:after="160"/>
        <w:ind w:left="360"/>
      </w:pPr>
      <w:r>
        <w:rPr>
          <w:rFonts w:ascii="Courier New" w:cs="Courier New" w:eastAsia="Courier New" w:hAnsi="Courier New"/>
          <w:sz w:val="18"/>
          <w:szCs w:val="18"/>
        </w:rPr>
        <w:t xml:space="preserve"># Verificar que el socket está enlazado al puerto 3001
netstat -tulpn | grep 3001
# Salida esperada:
# tcp  0  0  0.0.0.0:3001  0.0.0.0:*  LISTEN  [pid]/node
# Verificar con PM2:
pm2 status
# armrank-api  |  online  |  0.0.0.0:3001</w:t>
      </w:r>
    </w:p>
    <w:p>
      <w:pPr>
        <w:spacing w:after="80"/>
      </w:pPr>
      <w:r>
        <w:t xml:space="preserve"/>
      </w:r>
    </w:p>
    <w:p>
      <w:pPr>
        <w:spacing w:after="120" w:before="240"/>
      </w:pPr>
      <w:r>
        <w:rPr>
          <w:b/>
          <w:bCs/>
          <w:color w:val="C0392B"/>
          <w:sz w:val="24"/>
          <w:szCs w:val="24"/>
        </w:rPr>
        <w:t xml:space="preserve">Actividad 3: Simulación de Handshake (Apretón de Manos)</w:t>
      </w:r>
    </w:p>
    <w:p>
      <w:pPr>
        <w:spacing w:after="160"/>
      </w:pPr>
      <w:r>
        <w:rPr>
          <w:i/>
          <w:iCs/>
          <w:sz w:val="22"/>
          <w:szCs w:val="22"/>
        </w:rPr>
        <w:t xml:space="preserve">Realizar la primera petición de conexión desde el cliente para verificar que el servidor reconoce el intento de enlace, validando que el canal de transporte para la lógica de negocio del proyecto está correctamente establecido.</w:t>
      </w:r>
    </w:p>
    <w:p>
      <w:pPr>
        <w:spacing w:after="80"/>
      </w:pPr>
      <w:r>
        <w:t xml:space="preserve"/>
      </w:r>
    </w:p>
    <w:p>
      <w:pPr>
        <w:spacing w:after="160"/>
      </w:pPr>
      <w:r>
        <w:rPr>
          <w:b/>
          <w:bCs/>
          <w:sz w:val="22"/>
          <w:szCs w:val="22"/>
        </w:rPr>
        <w:t xml:space="preserve">Proceso de Handshake en ARMRANK:</w:t>
      </w:r>
    </w:p>
    <w:p>
      <w:pPr>
        <w:spacing w:after="160"/>
      </w:pPr>
      <w:r>
        <w:rPr>
          <w:sz w:val="22"/>
          <w:szCs w:val="22"/>
        </w:rPr>
        <w:t xml:space="preserve">El handshake en ARMRANK ocurre en dos niveles: primero el handshake TCP de tres vías (SYN → SYN-ACK → ACK) gestionado automáticamente por el OS/Node.js, y luego el handshake HTTPS/TLS gestionado por Caddy. A nivel de aplicación, el endpoint /api/health actúa como el "apretón de manos" de la lógica de negocio.</w:t>
      </w:r>
    </w:p>
    <w:p>
      <w:pPr>
        <w:spacing w:after="80"/>
      </w:pPr>
      <w:r>
        <w:t xml:space="preserve"/>
      </w:r>
    </w:p>
    <w:p>
      <w:pPr>
        <w:spacing w:after="160"/>
      </w:pPr>
      <w:r>
        <w:rPr>
          <w:b/>
          <w:bCs/>
          <w:sz w:val="22"/>
          <w:szCs w:val="22"/>
        </w:rPr>
        <w:t xml:space="preserve">Secuencia completa del Handshake:</w:t>
      </w:r>
    </w:p>
    <w:p>
      <w:pPr>
        <w:shd w:fill="F2F2F2" w:color="F2F2F2" w:val="solid"/>
        <w:spacing w:after="160"/>
        <w:ind w:left="100"/>
      </w:pPr>
      <w:r>
        <w:rPr>
          <w:rFonts w:ascii="Courier New" w:cs="Courier New" w:eastAsia="Courier New" w:hAnsi="Courier New"/>
          <w:sz w:val="15"/>
          <w:szCs w:val="15"/>
        </w:rPr>
        <w:t xml:space="preserve">
CLIENTE (Navegador)          CADDY (Docker:443)         BACKEND (Node.js:3001)
      │                            │                            │
      │── TCP SYN ─────────────────►│                            │
      │◄─ TCP SYN-ACK ─────────────│                            │
      │── TCP ACK ─────────────────►│                            │
      │                            │                            │
      │── TLS ClientHello ─────────►│  [Handshake HTTPS]         │
      │◄─ TLS ServerHello+Cert ─────│                            │
      │── TLS Finished ────────────►│                            │
      │                            │                            │
      │── GET /api/health HTTP/1.1 ─►│                            │
      │                            │── GET /api/health ─────────►│
      │                            │                            │── Consulta DB
      │                            │◄─ 200 {"status":"ok"} ─────│
      │◄─ 200 {"status":"ok"} ──────│                            │
      │                            │                            │
   HANDSHAKE COMPLETADO ✓       PROXY OK ✓                BACKEND OK ✓</w:t>
      </w:r>
    </w:p>
    <w:p>
      <w:pPr>
        <w:spacing w:after="80"/>
      </w:pPr>
      <w:r>
        <w:t xml:space="preserve"/>
      </w:r>
    </w:p>
    <w:p>
      <w:pPr>
        <w:spacing w:after="160"/>
      </w:pPr>
      <w:r>
        <w:rPr>
          <w:b/>
          <w:bCs/>
          <w:sz w:val="22"/>
          <w:szCs w:val="22"/>
        </w:rPr>
        <w:t xml:space="preserve">Prueba del Handshake — comandos ejecutados:</w:t>
      </w:r>
    </w:p>
    <w:p>
      <w:pPr>
        <w:shd w:fill="F2F2F2" w:color="F2F2F2" w:val="solid"/>
        <w:spacing w:after="160"/>
        <w:ind w:left="360"/>
      </w:pPr>
      <w:r>
        <w:rPr>
          <w:rFonts w:ascii="Courier New" w:cs="Courier New" w:eastAsia="Courier New" w:hAnsi="Courier New"/>
          <w:sz w:val="18"/>
          <w:szCs w:val="18"/>
        </w:rPr>
        <w:t xml:space="preserve"># Handshake a nivel de socket TCP (nivel bajo)
curl -v http://localhost:3001/api/health 2&gt;&amp;1 | grep -E "Connected|&lt; HTTP"
# * Connected to localhost (127.0.0.1) port 3001
# &lt; HTTP/1.1 200 OK
# Handshake completo HTTPS (nivel aplicación)
curl -v https://armrank.online/api/health 2&gt;&amp;1 | grep -E "SSL|Connected|&lt; HTTP"
# * SSL connection using TLSv1.3
# * Connected to armrank.online (IP_GCP) port 443
# &lt; HTTP/2 200
# Respuesta del servidor al handshake de aplicación:
# {"status":"ok","database":"connected","timestamp":"2026-02-23T..."}</w:t>
      </w:r>
    </w:p>
    <w:p>
      <w:pPr>
        <w:spacing w:after="80"/>
      </w:pPr>
      <w:r>
        <w:t xml:space="preserve"/>
      </w:r>
    </w:p>
    <w:p>
      <w:pPr>
        <w:spacing w:after="160"/>
      </w:pPr>
      <w:r>
        <w:rPr>
          <w:b/>
          <w:bCs/>
          <w:sz w:val="22"/>
          <w:szCs w:val="22"/>
        </w:rPr>
        <w:t xml:space="preserve">Código del endpoint de Handshake (index.ts):</w:t>
      </w:r>
    </w:p>
    <w:p>
      <w:pPr>
        <w:shd w:fill="F2F2F2" w:color="F2F2F2" w:val="solid"/>
        <w:spacing w:after="160"/>
        <w:ind w:left="360"/>
      </w:pPr>
      <w:r>
        <w:rPr>
          <w:rFonts w:ascii="Courier New" w:cs="Courier New" w:eastAsia="Courier New" w:hAnsi="Courier New"/>
          <w:sz w:val="17"/>
          <w:szCs w:val="17"/>
        </w:rPr>
        <w:t xml:space="preserve">// Endpoint de verificación de conectividad — "Handshake de aplicación"
app.get('/api/health', async (req, res) =&gt; {
  try {
    // Verifica la cadena completa: Red → Backend → Base de Datos
    await prisma.$queryRaw`SELECT 1`;
    res.json({
      status: 'ok',
      database: 'connected',
      timestamp: new Date().toISOString(),
    });
  } catch (error) {
    // Si falla el canal, reporta el error técnico para depurar
    res.status(500).json({
      status: 'error',
      database: 'disconnected',
      error: error.message,
    });
  }
});</w:t>
      </w:r>
    </w:p>
    <w:p>
      <w:pPr>
        <w:spacing w:after="80"/>
      </w:pPr>
      <w:r>
        <w:t xml:space="preserve"/>
      </w:r>
    </w:p>
    <w:p>
      <w:pPr>
        <w:spacing w:after="160"/>
      </w:pPr>
      <w:r>
        <w:rPr>
          <w:b/>
          <w:bCs/>
          <w:sz w:val="22"/>
          <w:szCs w:val="22"/>
        </w:rPr>
        <w:t xml:space="preserve">Resultado obtenido:</w:t>
      </w:r>
    </w:p>
    <w:p>
      <w:pPr>
        <w:spacing w:after="120"/>
        <w:ind w:left="360"/>
      </w:pPr>
      <w:r>
        <w:rPr>
          <w:sz w:val="22"/>
          <w:szCs w:val="22"/>
        </w:rPr>
        <w:t xml:space="preserve">• Handshake TCP: exitoso — conexión establecida en 127.0.0.1:3001</w:t>
      </w:r>
    </w:p>
    <w:p>
      <w:pPr>
        <w:spacing w:after="120"/>
        <w:ind w:left="360"/>
      </w:pPr>
      <w:r>
        <w:rPr>
          <w:sz w:val="22"/>
          <w:szCs w:val="22"/>
        </w:rPr>
        <w:t xml:space="preserve">• Handshake TLS: exitoso — certificado Let's Encrypt válido para armrank.online</w:t>
      </w:r>
    </w:p>
    <w:p>
      <w:pPr>
        <w:spacing w:after="120"/>
        <w:ind w:left="360"/>
      </w:pPr>
      <w:r>
        <w:rPr>
          <w:sz w:val="22"/>
          <w:szCs w:val="22"/>
        </w:rPr>
        <w:t xml:space="preserve">• Handshake de aplicación: exitoso — {"status":"ok","database":"connected"}</w:t>
      </w:r>
    </w:p>
    <w:p>
      <w:pPr>
        <w:spacing w:after="120"/>
        <w:ind w:left="360"/>
      </w:pPr>
      <w:r>
        <w:rPr>
          <w:sz w:val="22"/>
          <w:szCs w:val="22"/>
        </w:rPr>
        <w:t xml:space="preserve">• Canal de transporte completamente operativo para la lógica de negocio de ARMRANK</w:t>
      </w:r>
    </w:p>
    <w:p>
      <w:pPr>
        <w:spacing w:after="80"/>
      </w:pPr>
      <w:r>
        <w:t xml:space="preserve"/>
      </w:r>
    </w:p>
    <w:p>
      <w:pPr>
        <w:spacing w:after="80"/>
      </w:pPr>
      <w:r>
        <w:rPr>
          <w:color w:val="AAAAAA"/>
          <w:sz w:val="18"/>
          <w:szCs w:val="18"/>
        </w:rPr>
        <w:t xml:space="preserve">________________________________________________________________________________</w:t>
      </w:r>
    </w:p>
    <w:p>
      <w:pPr>
        <w:spacing w:after="160"/>
      </w:pPr>
      <w:r>
        <w:rPr>
          <w:b/>
          <w:bCs/>
          <w:sz w:val="22"/>
          <w:szCs w:val="22"/>
        </w:rPr>
        <w:t xml:space="preserve">Elaborado por: </w:t>
      </w:r>
      <w:r>
        <w:rPr>
          <w:sz w:val="22"/>
          <w:szCs w:val="22"/>
        </w:rPr>
        <w:t xml:space="preserve">Leyder Alvarez  |  Karen Mendez</w:t>
      </w:r>
    </w:p>
    <w:p>
      <w:pPr>
        <w:spacing w:after="160"/>
      </w:pPr>
      <w:r>
        <w:rPr>
          <w:b/>
          <w:bCs/>
          <w:sz w:val="22"/>
          <w:szCs w:val="22"/>
        </w:rPr>
        <w:t xml:space="preserve">Fecha: </w:t>
      </w:r>
      <w:r>
        <w:rPr>
          <w:sz w:val="22"/>
          <w:szCs w:val="22"/>
        </w:rPr>
        <w:t xml:space="preserve">23/02/2026</w:t>
      </w:r>
    </w:p>
    <w:p>
      <w:pPr>
        <w:spacing w:after="160"/>
      </w:pPr>
      <w:r>
        <w:rPr>
          <w:b/>
          <w:bCs/>
          <w:sz w:val="22"/>
          <w:szCs w:val="22"/>
        </w:rPr>
        <w:t xml:space="preserve">Asignatura: </w:t>
      </w:r>
      <w:r>
        <w:rPr>
          <w:sz w:val="22"/>
          <w:szCs w:val="22"/>
        </w:rPr>
        <w:t xml:space="preserve">Arquitectura Cliente-Servidor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2026-03-09T04:03:12.784Z</dcterms:created>
  <dcterms:modified xsi:type="dcterms:W3CDTF">2026-03-09T04:03:12.784Z</dcterms:modified>
</cp:coreProperties>
</file>

<file path=docProps/custom.xml><?xml version="1.0" encoding="utf-8"?>
<Properties xmlns="http://schemas.openxmlformats.org/officeDocument/2006/custom-properties" xmlns:vt="http://schemas.openxmlformats.org/officeDocument/2006/docPropsVTypes"/>
</file>