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-88264</wp:posOffset>
                </wp:positionH>
                <wp:positionV relativeFrom="paragraph">
                  <wp:posOffset>-88899</wp:posOffset>
                </wp:positionV>
                <wp:extent cx="6240145" cy="58025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32278" y="3500918"/>
                          <a:ext cx="622744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F5F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bf8f00"/>
                                <w:sz w:val="44"/>
                                <w:vertAlign w:val="baseline"/>
                              </w:rPr>
                              <w:t xml:space="preserve">QOUTATION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-88264</wp:posOffset>
                </wp:positionH>
                <wp:positionV relativeFrom="paragraph">
                  <wp:posOffset>-88899</wp:posOffset>
                </wp:positionV>
                <wp:extent cx="6240145" cy="58025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0145" cy="5802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432" w:hanging="432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432" w:hanging="432"/>
        <w:rPr>
          <w:rFonts w:ascii="Century Gothic" w:cs="Century Gothic" w:eastAsia="Century Gothic" w:hAnsi="Century Gothic"/>
          <w:b w:val="0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142.0" w:type="dxa"/>
        <w:tblLayout w:type="fixed"/>
        <w:tblLook w:val="0000"/>
      </w:tblPr>
      <w:tblGrid>
        <w:gridCol w:w="1702"/>
        <w:gridCol w:w="3260"/>
        <w:gridCol w:w="2126"/>
        <w:gridCol w:w="1134"/>
        <w:gridCol w:w="1701"/>
        <w:tblGridChange w:id="0">
          <w:tblGrid>
            <w:gridCol w:w="1702"/>
            <w:gridCol w:w="3260"/>
            <w:gridCol w:w="2126"/>
            <w:gridCol w:w="1134"/>
            <w:gridCol w:w="1701"/>
          </w:tblGrid>
        </w:tblGridChange>
      </w:tblGrid>
      <w:tr>
        <w:trPr>
          <w:cantSplit w:val="1"/>
          <w:trHeight w:val="427.03125" w:hRule="atLeast"/>
          <w:tblHeader w:val="0"/>
        </w:trPr>
        <w:tc>
          <w:tcPr>
            <w:shd w:fill="bf8f00" w:val="clear"/>
            <w:vAlign w:val="center"/>
          </w:tcPr>
          <w:p w:rsidR="00000000" w:rsidDel="00000000" w:rsidP="00000000" w:rsidRDefault="00000000" w:rsidRPr="00000000" w14:paraId="00000007">
            <w:pPr>
              <w:pStyle w:val="Heading1"/>
              <w:numPr>
                <w:ilvl w:val="0"/>
                <w:numId w:val="1"/>
              </w:numPr>
              <w:ind w:left="432" w:hanging="432"/>
              <w:rPr>
                <w:rFonts w:ascii="Century Gothic" w:cs="Century Gothic" w:eastAsia="Century Gothic" w:hAnsi="Century Gothic"/>
                <w:b w:val="0"/>
                <w:i w:val="0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Date of Quote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Heading1"/>
              <w:numPr>
                <w:ilvl w:val="0"/>
                <w:numId w:val="1"/>
              </w:numPr>
              <w:ind w:left="432" w:hanging="432"/>
              <w:rPr>
                <w:rFonts w:ascii="Century Gothic" w:cs="Century Gothic" w:eastAsia="Century Gothic" w:hAnsi="Century Gothic"/>
                <w:b w:val="0"/>
                <w:i w:val="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{{quoteDate}}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Heading1"/>
              <w:ind w:lef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8f00" w:val="clear"/>
            <w:vAlign w:val="center"/>
          </w:tcPr>
          <w:p w:rsidR="00000000" w:rsidDel="00000000" w:rsidP="00000000" w:rsidRDefault="00000000" w:rsidRPr="00000000" w14:paraId="0000000A">
            <w:pPr>
              <w:pStyle w:val="Heading1"/>
              <w:numPr>
                <w:ilvl w:val="0"/>
                <w:numId w:val="1"/>
              </w:numPr>
              <w:ind w:left="432" w:hanging="432"/>
              <w:jc w:val="right"/>
              <w:rPr>
                <w:rFonts w:ascii="Century Gothic" w:cs="Century Gothic" w:eastAsia="Century Gothic" w:hAnsi="Century Gothic"/>
                <w:b w:val="0"/>
                <w:i w:val="0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Quote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pStyle w:val="Heading1"/>
              <w:numPr>
                <w:ilvl w:val="0"/>
                <w:numId w:val="1"/>
              </w:numPr>
              <w:ind w:left="432" w:hanging="432"/>
              <w:jc w:val="right"/>
              <w:rPr>
                <w:rFonts w:ascii="Century Gothic" w:cs="Century Gothic" w:eastAsia="Century Gothic" w:hAnsi="Century Gothic"/>
                <w:b w:val="0"/>
                <w:i w:val="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{{quoteNo}}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7.0" w:type="dxa"/>
        <w:jc w:val="left"/>
        <w:tblInd w:w="-157.0" w:type="dxa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6" w:val="single"/>
          <w:insideV w:color="2e74b5" w:space="0" w:sz="6" w:val="single"/>
        </w:tblBorders>
        <w:tblLayout w:type="fixed"/>
        <w:tblLook w:val="0000"/>
      </w:tblPr>
      <w:tblGrid>
        <w:gridCol w:w="15"/>
        <w:gridCol w:w="978"/>
        <w:gridCol w:w="3827"/>
        <w:gridCol w:w="992"/>
        <w:gridCol w:w="4126"/>
        <w:gridCol w:w="29"/>
        <w:tblGridChange w:id="0">
          <w:tblGrid>
            <w:gridCol w:w="15"/>
            <w:gridCol w:w="978"/>
            <w:gridCol w:w="3827"/>
            <w:gridCol w:w="992"/>
            <w:gridCol w:w="4126"/>
            <w:gridCol w:w="29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bf8f00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entury Gothic" w:cs="Century Gothic" w:eastAsia="Century Gothic" w:hAnsi="Century Gothic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{{customerName}}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bf8f00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entury Gothic" w:cs="Century Gothic" w:eastAsia="Century Gothic" w:hAnsi="Century Gothic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From: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{{Your Name}}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{{emailAddress}}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company name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bf8f00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{{contactNumber}}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bf8f00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entury Gothic" w:cs="Century Gothic" w:eastAsia="Century Gothic" w:hAnsi="Century Gothic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0999255146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vertAlign w:val="baseline"/>
                <w:rtl w:val="0"/>
              </w:rPr>
              <w:t xml:space="preserve">We have pleasure in submitting the following quote for your project.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vertAlign w:val="baseline"/>
                <w:rtl w:val="0"/>
              </w:rPr>
              <w:t xml:space="preserve">We prefer to use Resene products to ensure a high quality finish.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-157.0" w:type="dxa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6" w:val="single"/>
          <w:insideV w:color="2e74b5" w:space="0" w:sz="6" w:val="single"/>
        </w:tblBorders>
        <w:tblLayout w:type="fixed"/>
        <w:tblLook w:val="0000"/>
      </w:tblPr>
      <w:tblGrid>
        <w:gridCol w:w="5310"/>
        <w:gridCol w:w="1440"/>
        <w:gridCol w:w="1770"/>
        <w:gridCol w:w="1995"/>
        <w:tblGridChange w:id="0">
          <w:tblGrid>
            <w:gridCol w:w="5310"/>
            <w:gridCol w:w="1440"/>
            <w:gridCol w:w="1770"/>
            <w:gridCol w:w="199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bf8f00" w:val="clear"/>
            <w:vAlign w:val="center"/>
          </w:tcPr>
          <w:p w:rsidR="00000000" w:rsidDel="00000000" w:rsidP="00000000" w:rsidRDefault="00000000" w:rsidRPr="00000000" w14:paraId="0000002D">
            <w:pPr>
              <w:pStyle w:val="Heading5"/>
              <w:numPr>
                <w:ilvl w:val="4"/>
                <w:numId w:val="1"/>
              </w:numPr>
              <w:ind w:left="1008" w:hanging="1008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Description of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bf8f00" w:val="clear"/>
            <w:vAlign w:val="center"/>
          </w:tcPr>
          <w:p w:rsidR="00000000" w:rsidDel="00000000" w:rsidP="00000000" w:rsidRDefault="00000000" w:rsidRPr="00000000" w14:paraId="0000002E">
            <w:pPr>
              <w:pStyle w:val="Heading5"/>
              <w:ind w:left="1008" w:hanging="1008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bf8f00" w:val="clear"/>
            <w:vAlign w:val="center"/>
          </w:tcPr>
          <w:p w:rsidR="00000000" w:rsidDel="00000000" w:rsidP="00000000" w:rsidRDefault="00000000" w:rsidRPr="00000000" w14:paraId="0000002F">
            <w:pPr>
              <w:pStyle w:val="Heading5"/>
              <w:ind w:left="1008" w:hanging="1008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bf8f00" w:val="clear"/>
            <w:vAlign w:val="center"/>
          </w:tcPr>
          <w:p w:rsidR="00000000" w:rsidDel="00000000" w:rsidP="00000000" w:rsidRDefault="00000000" w:rsidRPr="00000000" w14:paraId="00000030">
            <w:pPr>
              <w:pStyle w:val="Heading4"/>
              <w:numPr>
                <w:ilvl w:val="3"/>
                <w:numId w:val="1"/>
              </w:numPr>
              <w:ind w:left="864" w:hanging="864"/>
              <w:jc w:val="center"/>
              <w:rPr>
                <w:rFonts w:ascii="Century Gothic" w:cs="Century Gothic" w:eastAsia="Century Gothic" w:hAnsi="Century Gothic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{{description}}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{{rate}}</w:t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{{quantity}}</w:t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center"/>
          </w:tcPr>
          <w:p w:rsidR="00000000" w:rsidDel="00000000" w:rsidP="00000000" w:rsidRDefault="00000000" w:rsidRPr="00000000" w14:paraId="00000035">
            <w:pPr>
              <w:pStyle w:val="Heading4"/>
              <w:numPr>
                <w:ilvl w:val="3"/>
                <w:numId w:val="1"/>
              </w:numPr>
              <w:ind w:left="864" w:hanging="864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center"/>
          </w:tcPr>
          <w:p w:rsidR="00000000" w:rsidDel="00000000" w:rsidP="00000000" w:rsidRDefault="00000000" w:rsidRPr="00000000" w14:paraId="00000036">
            <w:pPr>
              <w:pStyle w:val="Heading4"/>
              <w:ind w:left="864" w:hanging="864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center"/>
          </w:tcPr>
          <w:p w:rsidR="00000000" w:rsidDel="00000000" w:rsidP="00000000" w:rsidRDefault="00000000" w:rsidRPr="00000000" w14:paraId="00000037">
            <w:pPr>
              <w:pStyle w:val="Heading4"/>
              <w:ind w:left="864" w:hanging="864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top"/>
          </w:tcPr>
          <w:p w:rsidR="00000000" w:rsidDel="00000000" w:rsidP="00000000" w:rsidRDefault="00000000" w:rsidRPr="00000000" w14:paraId="00000038">
            <w:pPr>
              <w:pStyle w:val="Heading4"/>
              <w:ind w:lef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bookmarkStart w:colFirst="0" w:colLast="0" w:name="_15xcp71ihwng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Sub Total : {{subtotal}}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top"/>
          </w:tcPr>
          <w:p w:rsidR="00000000" w:rsidDel="00000000" w:rsidP="00000000" w:rsidRDefault="00000000" w:rsidRPr="00000000" w14:paraId="0000003C">
            <w:pPr>
              <w:jc w:val="left"/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TAX:{{tax}}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rFonts w:ascii="Century Gothic" w:cs="Century Gothic" w:eastAsia="Century Gothic" w:hAnsi="Century Gothic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TOTAL:{{grandTotal}}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tcBorders>
              <w:top w:color="806000" w:space="0" w:sz="4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This quotation is valid for a period of 30 days from the date of quoting.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Any extra work other than that quoted above will be charged accordingly.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entury Gothic" w:cs="Century Gothic" w:eastAsia="Century Gothic" w:hAnsi="Century Gothic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4.0" w:type="dxa"/>
        <w:jc w:val="left"/>
        <w:tblInd w:w="-164.0" w:type="dxa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6" w:val="single"/>
          <w:insideV w:color="2e74b5" w:space="0" w:sz="6" w:val="single"/>
        </w:tblBorders>
        <w:tblLayout w:type="fixed"/>
        <w:tblLook w:val="0000"/>
      </w:tblPr>
      <w:tblGrid>
        <w:gridCol w:w="1418"/>
        <w:gridCol w:w="1559"/>
        <w:gridCol w:w="3828"/>
        <w:gridCol w:w="1275"/>
        <w:gridCol w:w="1843"/>
        <w:gridCol w:w="30"/>
        <w:gridCol w:w="15"/>
        <w:gridCol w:w="6"/>
        <w:tblGridChange w:id="0">
          <w:tblGrid>
            <w:gridCol w:w="1418"/>
            <w:gridCol w:w="1559"/>
            <w:gridCol w:w="3828"/>
            <w:gridCol w:w="1275"/>
            <w:gridCol w:w="1843"/>
            <w:gridCol w:w="30"/>
            <w:gridCol w:w="15"/>
            <w:gridCol w:w="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bf8f00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color w:val="ffffff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vertAlign w:val="baseline"/>
                <w:rtl w:val="0"/>
              </w:rPr>
              <w:t xml:space="preserve">Start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8"/>
            <w:tcBorders>
              <w:top w:color="806000" w:space="0" w:sz="4" w:val="dotted"/>
              <w:left w:color="000000" w:space="0" w:sz="0" w:val="nil"/>
              <w:bottom w:color="806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8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bf8f00" w:val="clear"/>
            <w:vAlign w:val="center"/>
          </w:tcPr>
          <w:p w:rsidR="00000000" w:rsidDel="00000000" w:rsidP="00000000" w:rsidRDefault="00000000" w:rsidRPr="00000000" w14:paraId="0000005B">
            <w:pPr>
              <w:pStyle w:val="Heading2"/>
              <w:numPr>
                <w:ilvl w:val="1"/>
                <w:numId w:val="1"/>
              </w:numPr>
              <w:ind w:left="576" w:hanging="576"/>
              <w:jc w:val="center"/>
              <w:rPr>
                <w:rFonts w:ascii="Century Gothic" w:cs="Century Gothic" w:eastAsia="Century Gothic" w:hAnsi="Century Gothic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4"/>
                <w:szCs w:val="14"/>
                <w:vertAlign w:val="baseline"/>
                <w:rtl w:val="0"/>
              </w:rPr>
              <w:t xml:space="preserve">Signed for and on behalf of the Customer: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Century Gothic" w:cs="Century Gothic" w:eastAsia="Century Gothic" w:hAnsi="Century Gothic"/>
                <w:color w:val="ffffff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Century Gothic" w:cs="Century Gothic" w:eastAsia="Century Gothic" w:hAnsi="Century Gothic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4"/>
                <w:szCs w:val="14"/>
                <w:vertAlign w:val="baseline"/>
                <w:rtl w:val="0"/>
              </w:rPr>
              <w:t xml:space="preserve">I have read, understood and agree with quotation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{{customerName}}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pStyle w:val="Heading1"/>
              <w:numPr>
                <w:ilvl w:val="0"/>
                <w:numId w:val="1"/>
              </w:num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bookmarkStart w:colFirst="0" w:colLast="0" w:name="_82brv5wy4i4k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{{quoteDate}}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8"/>
            <w:tcBorders>
              <w:top w:color="806000" w:space="0" w:sz="4" w:val="dotted"/>
              <w:left w:color="000000" w:space="0" w:sz="0" w:val="nil"/>
              <w:bottom w:color="806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8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bf8f00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entury Gothic" w:cs="Century Gothic" w:eastAsia="Century Gothic" w:hAnsi="Century Gothic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4"/>
                <w:szCs w:val="14"/>
                <w:vertAlign w:val="baseline"/>
                <w:rtl w:val="0"/>
              </w:rPr>
              <w:t xml:space="preserve">Signed for and on behalf of the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4"/>
                <w:szCs w:val="14"/>
                <w:rtl w:val="0"/>
              </w:rPr>
              <w:t xml:space="preserve">Marketing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4"/>
                <w:szCs w:val="14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{{Your 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pStyle w:val="Heading1"/>
              <w:numPr>
                <w:ilvl w:val="0"/>
                <w:numId w:val="1"/>
              </w:num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bookmarkStart w:colFirst="0" w:colLast="0" w:name="_dgh2j2v17d3o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{{quoteDate}}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806000" w:space="0" w:sz="4" w:val="dotted"/>
              <w:left w:color="806000" w:space="0" w:sz="4" w:val="dotted"/>
              <w:bottom w:color="806000" w:space="0" w:sz="4" w:val="dotted"/>
              <w:right w:color="80600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tabs>
          <w:tab w:val="left" w:leader="none" w:pos="3780"/>
        </w:tabs>
        <w:rPr>
          <w:rFonts w:ascii="Century Gothic" w:cs="Century Gothic" w:eastAsia="Century Gothic" w:hAnsi="Century Gothic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mic Sans MS"/>
  <w:font w:name="Verdana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N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Comic Sans MS" w:cs="Comic Sans MS" w:eastAsia="Comic Sans MS" w:hAnsi="Comic Sans MS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rFonts w:ascii="Verdana" w:cs="Verdana" w:eastAsia="Verdana" w:hAnsi="Verdana"/>
      <w:b w:val="1"/>
      <w:sz w:val="18"/>
      <w:szCs w:val="18"/>
      <w:vertAlign w:val="baseline"/>
    </w:rPr>
  </w:style>
  <w:style w:type="paragraph" w:styleId="Heading3">
    <w:name w:val="heading 3"/>
    <w:basedOn w:val="Normal"/>
    <w:next w:val="Normal"/>
    <w:pPr>
      <w:keepNext w:val="1"/>
      <w:ind w:left="720" w:hanging="720"/>
      <w:jc w:val="center"/>
    </w:pPr>
    <w:rPr>
      <w:rFonts w:ascii="Verdana" w:cs="Verdana" w:eastAsia="Verdana" w:hAnsi="Verdana"/>
      <w:b w:val="1"/>
      <w:color w:val="ffffff"/>
      <w:vertAlign w:val="baseline"/>
    </w:rPr>
  </w:style>
  <w:style w:type="paragraph" w:styleId="Heading4">
    <w:name w:val="heading 4"/>
    <w:basedOn w:val="Normal"/>
    <w:next w:val="Normal"/>
    <w:pPr>
      <w:keepNext w:val="1"/>
      <w:ind w:left="864" w:hanging="864"/>
      <w:jc w:val="right"/>
    </w:pPr>
    <w:rPr>
      <w:rFonts w:ascii="Verdana" w:cs="Verdana" w:eastAsia="Verdana" w:hAnsi="Verdana"/>
      <w:b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  <w:ind w:left="1008" w:hanging="1008"/>
      <w:jc w:val="center"/>
    </w:pPr>
    <w:rPr>
      <w:rFonts w:ascii="Verdana" w:cs="Verdana" w:eastAsia="Verdana" w:hAnsi="Verdana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