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Информационная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Модуль отображения положений и траекторий объектов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На 7 листах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5244.0944881889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 студенты</w:t>
        <w:br w:type="textWrapping"/>
        <w:t xml:space="preserve">3 курса, группы ФИТ-1,2</w:t>
        <w:br w:type="textWrapping"/>
        <w:t xml:space="preserve">Женин А.В., Низаметдинов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Р.Э., Нохрина Д.Н., Стариков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Наименование заказчика и исполнителя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Сроки начала и окончания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Перечень нормативно-технических документов, методических материалов, использованных при разработке ТЗ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НАЗНАЧЕНИЕ И ЦЕЛЬ РАЗРАБОТКИ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Назначение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Цель разработки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ТРЕБОВАНИЯ К СИСТЕМЕ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Требования к функциональным характеристикам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к программной документации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Требования к дизайну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Требования к выбору технологий и сред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Требования к надежности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СОСТАВ И СОДЕРЖАНИЕ РАБОТ ПО РАЗВИТИЮ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ПОРЯДОК КОНТРОЛЯ И ПРИЁМКИ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  Порядок контроля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</w:t>
              <w:tab/>
              <w:t xml:space="preserve">Приемка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Полное наименование системы и ее условное обозначение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Проект: “Модуль отображения положений и траекторий объектов”.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Наименование заказчика и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Заказчиком работы является: Степанов Владимир Анатольевич.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Почтовый адрес заказчика: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Пермский край, г. Пермь, ул. Стахановская, стр. 54Б, офис 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Исполнителем работы являются: студенты Пермского государственного Национального Исследовательского университета механико-математического факультета направления «Фундаментальная информатика и информационные технологии».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Юридический адрес исполнителя: г. Пермь, ул. Букирева,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Сроки начала и окончания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Плановый срок начала работ: 1 июня 2023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="240" w:lineRule="auto"/>
        <w:ind w:firstLine="141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Плановый срок окончания работ: не позднее 29 июня 2023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 Перечень нормативно-технических документов, методических материалов, использованных при разработке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ГОСТ 34.601-90 «Стадии создания АС»;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ГОСТ 34.201-89 «Виды и наименование документов при создании АС»;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РД 50-34.698-90 «Требования к содержанию документов»;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ГОСТ Р 2.105 -2019 «Общие требования к текстовым документам»;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НАЗНАЧЕНИЕ И ЦЕЛЬ РАЗРАБОТКИ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системы – модуля отображения положений и траекторий объектов, где они будут отслеживаться по координатам, с обновлением местоположения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Цель разработки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line="24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Разработать интерфейс модуля отображения положений и траекторий объектов (БПЛА и объектов-помех) на геопривязанной карте.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Приложение позволит в режиме реального времени отслеживать местоположение летательных аппаратов МЧС, таких как вертолеты, самолеты или дроны для того, чтобы оперативному персоналу и диспетчерам следить за их перемещением и точно знать, где находятся ресурсы в случае аварийной ситуации или катастрофы.</w:t>
      </w:r>
    </w:p>
    <w:p w:rsidR="00000000" w:rsidDel="00000000" w:rsidP="00000000" w:rsidRDefault="00000000" w:rsidRPr="00000000" w14:paraId="00000042">
      <w:pPr>
        <w:spacing w:after="0" w:before="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выполнения работы по разработке модуля, Исполнителем должны быть выполнены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Сбор и обработка входящих требований.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дизайн-концепции.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функционала приложения и устранение ошибок.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Внедрение.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Управление системой.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Демонстрация карты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Определение геопозиции объекта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Отрисовка траектории объекта по координатам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Отображение точки, соответствующее положению точки в конкретный момент времени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 антенного блока, что включает в себя описание дальности действия объекта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 журнала объекта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 значения компонент вектора во всплывающем окне при наведении мыши на текущую отметку любого объекта, 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Экспорт данных в excel всех значений всех векторов.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 данной системе будет представлено руководство пользователя и руководство администратора.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3.3 Требования к дизайну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данном этапе, отсутствуют.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3.4 Требования к выбору технологий и сред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Язык программирования – C#.  Среда программирования – Visual Studio. Дополнительные требования 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3.5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компоненты системы должны иметь возможность резервирования, что повысит надежность и позволит сохранять работоспособность системы и целостность данных при частичном выходе из строя программно-аппаратных средств.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разрабатываемой системы устанавливаются следующие количественные значения показателей надежности: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режим работы в целом – 7 дней в неделю 24 часа в сутки;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общее допустимое времени простоя в неделю не должно превышать 60 минут, включая проведение сервисных и регламентных работ при строгом соблюдении регламентных процедур.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3.6 Требования к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Дополнительные требования к безопасности 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СОСТАВ И СОДЕРЖАНИЕ РАБОТ ПО РАЗВИТИЮ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2.0" w:type="dxa"/>
        <w:jc w:val="left"/>
        <w:tblLayout w:type="fixed"/>
        <w:tblLook w:val="0400"/>
      </w:tblPr>
      <w:tblGrid>
        <w:gridCol w:w="5446"/>
        <w:gridCol w:w="3386"/>
        <w:tblGridChange w:id="0">
          <w:tblGrid>
            <w:gridCol w:w="5446"/>
            <w:gridCol w:w="33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-22" w:hanging="1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-22" w:hanging="1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Сроки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1. создание ТЗ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01.06.2023г. – 08.06.2023г.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2. выбор СУБД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 создание документа проектирования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4. описание архитектуры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5.Согласование с заказчиком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начальную версию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08.06.2023г. – 15.06.2023г.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7. Формирование картографии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Вывод линии движения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Создать новую версию интерфейса;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15.06.2023г. – 22.06.2023г.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Сделать прототип приложения с выводом карты;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Протестировать текущую версию приложения;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оздать приложение с заявленным функционалом;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22.06.2023г. – 29.06.2023г.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Протестировать приложение;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 финальное редактирование документации.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КОНТРОЛЯ И ПРИЁМКИ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5.1.   Порядок контроля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Выполнение каждого этапа разработки системы, все изменения и доработки обсуждаются с 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Приемка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Исполнитель рассказывает об итогах работы команды в виде презентации и представления разработанной системы.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8"/>
        <w:szCs w:val="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3A39"/>
  </w:style>
  <w:style w:type="paragraph" w:styleId="1">
    <w:name w:val="heading 1"/>
    <w:basedOn w:val="a"/>
    <w:next w:val="a"/>
    <w:link w:val="10"/>
    <w:uiPriority w:val="9"/>
    <w:qFormat w:val="1"/>
    <w:rsid w:val="00327711"/>
    <w:pPr>
      <w:keepNext w:val="1"/>
      <w:keepLines w:val="1"/>
      <w:spacing w:after="0" w:before="240" w:line="360" w:lineRule="auto"/>
      <w:ind w:firstLine="709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27711"/>
    <w:pPr>
      <w:keepNext w:val="1"/>
      <w:keepLines w:val="1"/>
      <w:spacing w:after="0" w:before="40" w:line="360" w:lineRule="auto"/>
      <w:ind w:firstLine="709"/>
      <w:jc w:val="both"/>
      <w:outlineLvl w:val="1"/>
    </w:pPr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27711"/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10" w:customStyle="1">
    <w:name w:val="Заголовок 1 Знак"/>
    <w:basedOn w:val="a0"/>
    <w:link w:val="1"/>
    <w:uiPriority w:val="9"/>
    <w:rsid w:val="00327711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11" w:customStyle="1">
    <w:name w:val="Стиль1"/>
    <w:basedOn w:val="a3"/>
    <w:link w:val="12"/>
    <w:qFormat w:val="1"/>
    <w:rsid w:val="005666F5"/>
    <w:pPr>
      <w:shd w:color="auto" w:fill="ffffff" w:val="clear"/>
      <w:spacing w:after="100" w:afterAutospacing="1" w:line="240" w:lineRule="auto"/>
      <w:ind w:left="709" w:firstLine="709"/>
    </w:pPr>
    <w:rPr>
      <w:rFonts w:cs="Segoe UI" w:eastAsia="Times New Roman"/>
      <w:color w:val="212529"/>
      <w:sz w:val="28"/>
      <w:szCs w:val="23"/>
      <w:lang w:eastAsia="ru-RU"/>
    </w:rPr>
  </w:style>
  <w:style w:type="character" w:styleId="12" w:customStyle="1">
    <w:name w:val="Стиль1 Знак"/>
    <w:basedOn w:val="a0"/>
    <w:link w:val="11"/>
    <w:rsid w:val="005666F5"/>
    <w:rPr>
      <w:rFonts w:ascii="Times New Roman" w:cs="Segoe UI" w:eastAsia="Times New Roman" w:hAnsi="Times New Roman"/>
      <w:color w:val="212529"/>
      <w:sz w:val="28"/>
      <w:szCs w:val="23"/>
      <w:shd w:color="auto" w:fill="ffffff" w:val="clear"/>
      <w:lang w:eastAsia="ru-RU"/>
    </w:rPr>
  </w:style>
  <w:style w:type="paragraph" w:styleId="a3">
    <w:name w:val="Normal (Web)"/>
    <w:basedOn w:val="a"/>
    <w:uiPriority w:val="99"/>
    <w:unhideWhenUsed w:val="1"/>
    <w:rsid w:val="005666F5"/>
    <w:rPr>
      <w:rFonts w:ascii="Times New Roman" w:cs="Times New Roman" w:hAnsi="Times New Roman"/>
      <w:sz w:val="24"/>
      <w:szCs w:val="24"/>
    </w:rPr>
  </w:style>
  <w:style w:type="paragraph" w:styleId="21" w:customStyle="1">
    <w:name w:val="Стиль2"/>
    <w:basedOn w:val="11"/>
    <w:link w:val="22"/>
    <w:qFormat w:val="1"/>
    <w:rsid w:val="005666F5"/>
    <w:pPr>
      <w:shd w:color="auto" w:fill="auto" w:val="clear"/>
      <w:spacing w:after="160" w:afterAutospacing="0" w:line="259" w:lineRule="auto"/>
      <w:ind w:left="0"/>
    </w:pPr>
    <w:rPr>
      <w:rFonts w:cstheme="minorBidi" w:eastAsiaTheme="minorHAnsi"/>
      <w:color w:val="auto"/>
      <w:szCs w:val="22"/>
      <w:lang w:eastAsia="en-US"/>
    </w:rPr>
  </w:style>
  <w:style w:type="character" w:styleId="22" w:customStyle="1">
    <w:name w:val="Стиль2 Знак"/>
    <w:basedOn w:val="12"/>
    <w:link w:val="21"/>
    <w:rsid w:val="005666F5"/>
    <w:rPr>
      <w:rFonts w:ascii="Times New Roman" w:cs="Segoe UI" w:eastAsia="Times New Roman" w:hAnsi="Times New Roman"/>
      <w:color w:val="212529"/>
      <w:sz w:val="28"/>
      <w:szCs w:val="23"/>
      <w:shd w:color="auto" w:fill="ffffff" w:val="clear"/>
      <w:lang w:eastAsia="ru-RU"/>
    </w:rPr>
  </w:style>
  <w:style w:type="paragraph" w:styleId="a4">
    <w:name w:val="List Paragraph"/>
    <w:basedOn w:val="a"/>
    <w:uiPriority w:val="34"/>
    <w:qFormat w:val="1"/>
    <w:rsid w:val="00573A39"/>
    <w:pPr>
      <w:ind w:left="720"/>
      <w:contextualSpacing w:val="1"/>
    </w:pPr>
  </w:style>
  <w:style w:type="paragraph" w:styleId="a5">
    <w:name w:val="TOC Heading"/>
    <w:basedOn w:val="1"/>
    <w:next w:val="a"/>
    <w:uiPriority w:val="39"/>
    <w:unhideWhenUsed w:val="1"/>
    <w:qFormat w:val="1"/>
    <w:rsid w:val="00573A3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ru-RU"/>
    </w:rPr>
  </w:style>
  <w:style w:type="paragraph" w:styleId="13">
    <w:name w:val="toc 1"/>
    <w:basedOn w:val="a"/>
    <w:next w:val="a"/>
    <w:autoRedefine w:val="1"/>
    <w:uiPriority w:val="39"/>
    <w:unhideWhenUsed w:val="1"/>
    <w:rsid w:val="00573A39"/>
    <w:pPr>
      <w:spacing w:after="100"/>
    </w:pPr>
  </w:style>
  <w:style w:type="paragraph" w:styleId="23">
    <w:name w:val="toc 2"/>
    <w:basedOn w:val="a"/>
    <w:next w:val="a"/>
    <w:autoRedefine w:val="1"/>
    <w:uiPriority w:val="39"/>
    <w:unhideWhenUsed w:val="1"/>
    <w:rsid w:val="00573A39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573A3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WaEYzxp8DmYxooWSBqAYXcyo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JTMnhCZjVoV1ZaN2lYYzZ3T1ZqTldtWkh1T0hyYW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2023-06-15T13:36:00Z</dcterms:created>
  <dc:creator>Учетная запись Майкрософт</dc:creator>
</cp:coreProperties>
</file>