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09</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09 November 2020 at 10:49.</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1"/>
        </w:numPr>
        <w:pStyle w:val="Compact"/>
      </w:pPr>
      <w:r>
        <w:t xml:space="preserve">the way data was gathered from people</w:t>
      </w:r>
    </w:p>
    <w:p>
      <w:pPr>
        <w:numPr>
          <w:ilvl w:val="0"/>
          <w:numId w:val="1001"/>
        </w:numPr>
        <w:pStyle w:val="Compact"/>
      </w:pPr>
      <w:r>
        <w:t xml:space="preserve">the fact that the data was then passed on to another party</w:t>
      </w:r>
    </w:p>
    <w:p>
      <w:pPr>
        <w:numPr>
          <w:ilvl w:val="0"/>
          <w:numId w:val="1001"/>
        </w:numPr>
        <w:pStyle w:val="Compact"/>
      </w:pPr>
      <w:r>
        <w:t xml:space="preserve">that the data was now available for commercial use</w:t>
      </w:r>
    </w:p>
    <w:p>
      <w:pPr>
        <w:numPr>
          <w:ilvl w:val="0"/>
          <w:numId w:val="1001"/>
        </w:numPr>
        <w:pStyle w:val="Compact"/>
      </w:pPr>
      <w:r>
        <w:t xml:space="preserve">that the data was used for political purpose</w:t>
      </w:r>
    </w:p>
    <w:p>
      <w:pPr>
        <w:numPr>
          <w:ilvl w:val="0"/>
          <w:numId w:val="1001"/>
        </w:numPr>
        <w:pStyle w:val="Compact"/>
      </w:pPr>
      <w:r>
        <w:t xml:space="preserve">the FaceBook (FB) login on an app gave permissions for all of users’ FB data to be used and shared</w:t>
      </w:r>
    </w:p>
    <w:p>
      <w:pPr>
        <w:numPr>
          <w:ilvl w:val="0"/>
          <w:numId w:val="1001"/>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2"/>
        </w:numPr>
        <w:pStyle w:val="Compact"/>
      </w:pPr>
      <w:r>
        <w:t xml:space="preserve">the value derived from data is not evenly distributed</w:t>
      </w:r>
    </w:p>
    <w:p>
      <w:pPr>
        <w:numPr>
          <w:ilvl w:val="0"/>
          <w:numId w:val="1002"/>
        </w:numPr>
        <w:pStyle w:val="Compact"/>
      </w:pPr>
      <w:r>
        <w:t xml:space="preserve">power rests in the hands of very few</w:t>
      </w:r>
    </w:p>
    <w:p>
      <w:pPr>
        <w:numPr>
          <w:ilvl w:val="0"/>
          <w:numId w:val="1002"/>
        </w:numPr>
        <w:pStyle w:val="Compact"/>
      </w:pPr>
      <w:r>
        <w:t xml:space="preserve">the potential for harm and inequality is high</w:t>
      </w:r>
    </w:p>
    <w:p>
      <w:pPr>
        <w:numPr>
          <w:ilvl w:val="0"/>
          <w:numId w:val="1002"/>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3"/>
        </w:numPr>
        <w:pStyle w:val="Compact"/>
      </w:pPr>
      <w:r>
        <w:t xml:space="preserve">Do good</w:t>
      </w:r>
    </w:p>
    <w:p>
      <w:pPr>
        <w:numPr>
          <w:ilvl w:val="0"/>
          <w:numId w:val="1003"/>
        </w:numPr>
        <w:pStyle w:val="Compact"/>
      </w:pPr>
      <w:r>
        <w:t xml:space="preserve">Minimise harm</w:t>
      </w:r>
    </w:p>
    <w:p>
      <w:pPr>
        <w:numPr>
          <w:ilvl w:val="0"/>
          <w:numId w:val="1003"/>
        </w:numPr>
        <w:pStyle w:val="Compact"/>
      </w:pPr>
      <w:r>
        <w:t xml:space="preserve">Respect human autonomy</w:t>
      </w:r>
    </w:p>
    <w:p>
      <w:pPr>
        <w:numPr>
          <w:ilvl w:val="0"/>
          <w:numId w:val="1003"/>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 Captain Lorca, StarTrek Discovery</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allows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resepcted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in front of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49" w:name="legal-and-ethical-considerations"/>
      <w:r>
        <w:t xml:space="preserve">Legal and ethical considerations</w:t>
      </w:r>
      <w:bookmarkEnd w:id="49"/>
    </w:p>
    <w:p>
      <w:pPr>
        <w:pStyle w:val="Heading3"/>
      </w:pPr>
      <w:bookmarkStart w:id="50" w:name="legal"/>
      <w:r>
        <w:t xml:space="preserve">Legal</w:t>
      </w:r>
      <w:bookmarkEnd w:id="50"/>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1" w:name="ethical-nothing-ethical-going-on-here."/>
      <w:r>
        <w:t xml:space="preserve">Ethical? Nothing ethical going on here.</w:t>
      </w:r>
      <w:bookmarkEnd w:id="51"/>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gets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2">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3" w:name="information-control-and-power"/>
      <w:r>
        <w:t xml:space="preserve">Information, control and power</w:t>
      </w:r>
      <w:bookmarkEnd w:id="53"/>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4" w:name="common-ethical-issues"/>
      <w:r>
        <w:t xml:space="preserve">Common ethical issues</w:t>
      </w:r>
      <w:bookmarkEnd w:id="54"/>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5" w:name="consent"/>
      <w:r>
        <w:t xml:space="preserve">Consent</w:t>
      </w:r>
      <w:bookmarkEnd w:id="55"/>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6" w:name="references"/>
      <w:r>
        <w:t xml:space="preserve">References</w:t>
      </w:r>
      <w:bookmarkEnd w:id="56"/>
    </w:p>
    <w:bookmarkStart w:id="66" w:name="refs"/>
    <w:bookmarkStart w:id="58"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57">
        <w:r>
          <w:rPr>
            <w:rStyle w:val="Hyperlink"/>
          </w:rPr>
          <w:t xml:space="preserve">https://doi.org/10.3389/fpsyg.2018.00849</w:t>
        </w:r>
      </w:hyperlink>
    </w:p>
    <w:bookmarkEnd w:id="58"/>
    <w:bookmarkStart w:id="59"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59"/>
    <w:bookmarkStart w:id="61" w:name="ref-Shakespeare"/>
    <w:p>
      <w:pPr>
        <w:pStyle w:val="Bibliography"/>
      </w:pPr>
      <w:r>
        <w:t xml:space="preserve">Shakespeare, W. (1591).</w:t>
      </w:r>
      <w:r>
        <w:t xml:space="preserve"> </w:t>
      </w:r>
      <w:r>
        <w:rPr>
          <w:i/>
        </w:rPr>
        <w:t xml:space="preserve">Henry VI, part 2: Entire Play</w:t>
      </w:r>
      <w:r>
        <w:t xml:space="preserve">.</w:t>
      </w:r>
      <w:r>
        <w:t xml:space="preserve"> </w:t>
      </w:r>
      <w:hyperlink r:id="rId60">
        <w:r>
          <w:rPr>
            <w:rStyle w:val="Hyperlink"/>
          </w:rPr>
          <w:t xml:space="preserve">http://shakespeare.mit.edu/2henryvi/full.html</w:t>
        </w:r>
      </w:hyperlink>
    </w:p>
    <w:bookmarkEnd w:id="61"/>
    <w:bookmarkStart w:id="63"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62">
        <w:r>
          <w:rPr>
            <w:rStyle w:val="Hyperlink"/>
          </w:rPr>
          <w:t xml:space="preserve">https://doi.org/10.1093/mind/LIX.236.433</w:t>
        </w:r>
      </w:hyperlink>
    </w:p>
    <w:bookmarkEnd w:id="63"/>
    <w:bookmarkStart w:id="65"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64">
        <w:r>
          <w:rPr>
            <w:rStyle w:val="Hyperlink"/>
          </w:rPr>
          <w:t xml:space="preserve">https://doi.org/10.1515/9789048550180-016</w:t>
        </w:r>
      </w:hyperlink>
    </w:p>
    <w:bookmarkEnd w:id="65"/>
    <w:bookmarkEnd w:id="66"/>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62" Target="https://doi.org/10.1093/mind/LIX.236.433" TargetMode="External" /><Relationship Type="http://schemas.openxmlformats.org/officeDocument/2006/relationships/hyperlink" Id="rId64" Target="https://doi.org/10.1515/9789048550180-016" TargetMode="External" /><Relationship Type="http://schemas.openxmlformats.org/officeDocument/2006/relationships/hyperlink" Id="rId57"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_rels/footnotes.xml.rels><?xml version="1.0" encoding="UTF-8"?>
<Relationships xmlns="http://schemas.openxmlformats.org/package/2006/relationships"><Relationship Type="http://schemas.openxmlformats.org/officeDocument/2006/relationships/hyperlink" Id="rId60"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62" Target="https://doi.org/10.1093/mind/LIX.236.433" TargetMode="External" /><Relationship Type="http://schemas.openxmlformats.org/officeDocument/2006/relationships/hyperlink" Id="rId64" Target="https://doi.org/10.1515/9789048550180-016" TargetMode="External" /><Relationship Type="http://schemas.openxmlformats.org/officeDocument/2006/relationships/hyperlink" Id="rId57"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2020-11-09T10:49:41Z</dcterms:created>
  <dcterms:modified xsi:type="dcterms:W3CDTF">2020-11-09T10:49:41Z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09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