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02</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These are my notes from participation in the Edinburgh Data Ethics MOOC, running in November and December 2020. Any errors here are my own responsibility.</w:t>
      </w:r>
    </w:p>
    <w:p>
      <w:pPr>
        <w:pStyle w:val="BodyText"/>
      </w:pPr>
      <w:r>
        <w:t xml:space="preserve">Nick Hood</w:t>
      </w:r>
      <w:r>
        <w:br/>
      </w:r>
      <w:hyperlink r:id="rId21">
        <w:r>
          <w:rPr>
            <w:rStyle w:val="Hyperlink"/>
          </w:rPr>
          <w:t xml:space="preserve">@cullaloe</w:t>
        </w:r>
      </w:hyperlink>
    </w:p>
    <w:p>
      <w:pPr>
        <w:pStyle w:val="BodyText"/>
      </w:pPr>
      <w:r>
        <w:t xml:space="preserve">This document was last updated on 02 November 2020 at 20:47.</w:t>
      </w:r>
    </w:p>
    <w:p>
      <w:pPr>
        <w:pStyle w:val="Heading2"/>
      </w:pPr>
      <w:bookmarkStart w:id="22" w:name="course-overview"/>
      <w:r>
        <w:t xml:space="preserve">Course overview</w:t>
      </w:r>
      <w:bookmarkEnd w:id="22"/>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3" w:name="week-1-ethics-and-law"/>
      <w:r>
        <w:t xml:space="preserve">Week 1: Ethics and Law</w:t>
      </w:r>
      <w:bookmarkEnd w:id="23"/>
    </w:p>
    <w:p>
      <w:pPr>
        <w:pStyle w:val="Heading2"/>
      </w:pPr>
      <w:bookmarkStart w:id="24" w:name="section-1-ethical-issues"/>
      <w:r>
        <w:t xml:space="preserve">Section 1 Ethical</w:t>
      </w:r>
      <w:r>
        <w:t xml:space="preserve"> </w:t>
      </w:r>
      <w:r>
        <w:t xml:space="preserve">‘</w:t>
      </w:r>
      <w:r>
        <w:t xml:space="preserve">Issues</w:t>
      </w:r>
      <w:r>
        <w:t xml:space="preserve">’</w:t>
      </w:r>
      <w:bookmarkEnd w:id="24"/>
    </w:p>
    <w:p>
      <w:pPr>
        <w:pStyle w:val="FirstParagraph"/>
      </w:pPr>
      <w:r>
        <w:t xml:space="preserve">This starts with some housekeeping, introductions to the tutors and setting up a profile within the course. Then, Ewa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w:t>
      </w:r>
    </w:p>
    <w:p>
      <w:pPr>
        <w:pStyle w:val="BodyText"/>
      </w:pPr>
      <w:r>
        <w:t xml:space="preserve">In the clip, problematised issues with the CA matter included:</w:t>
      </w:r>
    </w:p>
    <w:p>
      <w:pPr>
        <w:numPr>
          <w:ilvl w:val="0"/>
          <w:numId w:val="1001"/>
        </w:numPr>
        <w:pStyle w:val="Compact"/>
      </w:pPr>
      <w:r>
        <w:t xml:space="preserve">the way data was gathered from people</w:t>
      </w:r>
    </w:p>
    <w:p>
      <w:pPr>
        <w:numPr>
          <w:ilvl w:val="0"/>
          <w:numId w:val="1001"/>
        </w:numPr>
        <w:pStyle w:val="Compact"/>
      </w:pPr>
      <w:r>
        <w:t xml:space="preserve">the fact that the data was then passed on to another party</w:t>
      </w:r>
    </w:p>
    <w:p>
      <w:pPr>
        <w:numPr>
          <w:ilvl w:val="0"/>
          <w:numId w:val="1001"/>
        </w:numPr>
        <w:pStyle w:val="Compact"/>
      </w:pPr>
      <w:r>
        <w:t xml:space="preserve">that the data was now available for commercial use</w:t>
      </w:r>
    </w:p>
    <w:p>
      <w:pPr>
        <w:numPr>
          <w:ilvl w:val="0"/>
          <w:numId w:val="1001"/>
        </w:numPr>
        <w:pStyle w:val="Compact"/>
      </w:pPr>
      <w:r>
        <w:t xml:space="preserve">that the data was used for political purpose</w:t>
      </w:r>
    </w:p>
    <w:p>
      <w:pPr>
        <w:numPr>
          <w:ilvl w:val="0"/>
          <w:numId w:val="1001"/>
        </w:numPr>
        <w:pStyle w:val="Compact"/>
      </w:pPr>
      <w:r>
        <w:t xml:space="preserve">the FaceBook (FB) login on an app gave permissions for all of users’ FB data to be used and shared</w:t>
      </w:r>
    </w:p>
    <w:p>
      <w:pPr>
        <w:numPr>
          <w:ilvl w:val="0"/>
          <w:numId w:val="1001"/>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witter.com/cullaloe" TargetMode="External" /></Relationships>
</file>

<file path=word/_rels/footnotes.xml.rels><?xml version="1.0" encoding="UTF-8"?>
<Relationships xmlns="http://schemas.openxmlformats.org/package/2006/relationships"><Relationship Type="http://schemas.openxmlformats.org/officeDocument/2006/relationships/hyperlink" Id="rId21" Target="https://twitter.com/cullalo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Nick’s notes.</dc:description>
  <cp:keywords/>
  <dcterms:created xsi:type="dcterms:W3CDTF">2020-11-02T20:47:39Z</dcterms:created>
  <dcterms:modified xsi:type="dcterms:W3CDTF">2020-11-02T20:47:39Z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02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