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1110" w:rsidRPr="00AE1110" w:rsidRDefault="00AE1110" w:rsidP="00AE1110">
      <w:pPr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СОКРАЩЕНИЙ И ОБОЗНАЧЕНИЙ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Blender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программное обеспечение с открытым исходным кодом для 3D-моделирования, анимации и рендеринга, используемое для создания реалистичных трёхмерных объектов.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Three.js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JavaScript-библиотека, использующая </w:t>
      </w:r>
      <w:proofErr w:type="spellStart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WebGL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и управления 3D-графикой в веб-браузерах.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WebGL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веб-стандарт для рендеринга 3D-графики в браузере без дополнительных плагинов.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glTF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(GL 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Transmission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Format)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формат файлов для эффективной передачи и загрузки 3D-моделей и сцен, разработанный </w:t>
      </w:r>
      <w:proofErr w:type="spellStart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Khronos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Group.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JSON (JavaScript Object 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Notation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текстовый формат обмена данными, используемый для конфигурации и хранения информации в приложениях.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легковесная реляционная база данных, предназначенная для хранения данных с минимальными системными требованиями.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Node.js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серверная платформа для выполнения JavaScript-кода, используемая для создания серверных приложений.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Express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фреймворк для Node.js, упрощающий разработку веб-серверов и API.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UI (User Interface)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пользовательский интерфейс, обеспечивающий взаимодействие между пользователем и приложением.</w:t>
      </w:r>
    </w:p>
    <w:p w:rsidR="00AE1110" w:rsidRPr="00AE1110" w:rsidRDefault="00AE1110" w:rsidP="00AE11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API (Application 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Programming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Interface)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программный интерфейс приложения, позволяющий взаимодействовать с внешними системами или компонентами.</w:t>
      </w:r>
    </w:p>
    <w:p w:rsidR="007F7785" w:rsidRDefault="007F77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AE1110" w:rsidRPr="00AE1110" w:rsidRDefault="00AE1110" w:rsidP="00AE1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lastRenderedPageBreak/>
        <w:t>ВВЕДЕНИЕ</w:t>
      </w:r>
    </w:p>
    <w:p w:rsidR="00AE1110" w:rsidRPr="008D1633" w:rsidRDefault="00AE1110" w:rsidP="00A87B2F">
      <w:pPr>
        <w:spacing w:before="100" w:beforeAutospacing="1" w:after="100" w:afterAutospacing="1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16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современном мире цифровые технологии прочно интегрированы в нашу повседневную жизнь. Веб приложения становятся инструментом для решения задач в разных областях. Особое место занимают приложения с интерактивными 3</w:t>
      </w:r>
      <w:r w:rsidRPr="008D163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</w:t>
      </w:r>
      <w:r w:rsidRPr="008D16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моделями, которые позволяют пользователям визуализировать сложные объекты и взаимодействовать с ними через </w:t>
      </w:r>
      <w:r w:rsidR="009B7F6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сетевое</w:t>
      </w:r>
      <w:r w:rsidRPr="008D16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соединение. Такие решения находят применение в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медицине, образовании, промышленности и научных исследованиях, обеспечивая новые возможности для обучения, демонстрации и управления оборудованием.</w:t>
      </w:r>
      <w:r w:rsidRPr="008D1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связи с этим разработка веб</w:t>
      </w:r>
      <w:r w:rsidR="00A87B2F" w:rsidRPr="008D1633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-приложений с использованием 3</w:t>
      </w:r>
      <w:r w:rsidR="00A87B2F" w:rsidRPr="008D16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A87B2F" w:rsidRPr="008D1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актуальной задачей.</w:t>
      </w:r>
    </w:p>
    <w:p w:rsidR="00A87B2F" w:rsidRDefault="00DF310A" w:rsidP="00A87B2F">
      <w:pPr>
        <w:spacing w:before="100" w:beforeAutospacing="1" w:after="100" w:afterAutospacing="1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веб-интерфейса для отображения взаимодействия настроек 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с 3D-визуализацией цифрового телеуправляемого рентгеновского аппарата представляет собой актуальную задачу в условиях роста спроса на дистанционные и интеракти</w:t>
      </w:r>
      <w:r w:rsidR="00E6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вные технологии. </w:t>
      </w:r>
      <w:r w:rsidR="00E66037"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Телеуправляемые рентгеновские аппараты широко используются для д</w:t>
      </w:r>
      <w:r w:rsidR="00E6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иагностики, обеспечивая высокую </w:t>
      </w:r>
      <w:r w:rsidR="00E66037"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безопасность за счёт дистанционного управления. Визуализация таких систем в веб-среде позволяет не только демонстрировать их конструкцию, но и моделировать работу, что особенно </w:t>
      </w:r>
      <w:r w:rsidR="00E660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полезно</w:t>
      </w:r>
      <w:r w:rsidR="00E66037"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обучения медицинского персонала и презентации оборудования.</w:t>
      </w:r>
    </w:p>
    <w:p w:rsidR="008D1633" w:rsidRDefault="008D1633" w:rsidP="008D163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Цель данной дипломной работы заключается в разработке </w:t>
      </w:r>
      <w:r w:rsidR="00A40705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обеспечивает возможность интерактивной настройки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8D1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телеуправляемого рентгеновского аппарата.</w:t>
      </w:r>
      <w:r w:rsidR="0013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6A2F" w:rsidRPr="0013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Особенность </w:t>
      </w:r>
      <w:r w:rsidR="00136A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работы</w:t>
      </w:r>
      <w:r w:rsidR="00136A2F" w:rsidRPr="0013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в создании реалистичной 3D-визуализации, интегрированной с пользовательским интерфейсом, а также в эмуляции работы аппарата через серверное решение. Это требует комплексного подхода, включающего моделирование, программирование и работу с данными.</w:t>
      </w:r>
    </w:p>
    <w:p w:rsidR="001C7A72" w:rsidRDefault="001C7A72" w:rsidP="008D163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рамках дипломной работы будет проведен анализ современных технологий для </w:t>
      </w:r>
      <w:r w:rsidRPr="001C7A7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1C7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187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визуализации</w:t>
      </w:r>
      <w:r w:rsid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веб-разработки, будет создана 3</w:t>
      </w:r>
      <w:r w:rsidR="004E71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4E719E" w:rsidRP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рентгеновского аппарат с использованием </w:t>
      </w:r>
      <w:r w:rsidR="004E71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Blender</w:t>
      </w:r>
      <w:r w:rsid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реализован веб-интерфейс с использованием библиотеки </w:t>
      </w:r>
      <w:r w:rsidR="004E71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Three</w:t>
      </w:r>
      <w:r w:rsidR="004E719E" w:rsidRP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4E71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разработаны сервер эмулятор и база данных </w:t>
      </w:r>
      <w:r w:rsidR="004E71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="004E719E" w:rsidRP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хранения данных конфигураций. Проект направлен на решение</w:t>
      </w:r>
      <w:r w:rsidR="006716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задач как обучение </w:t>
      </w:r>
      <w:r w:rsidR="00F8187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операторов</w:t>
      </w:r>
      <w:r w:rsidR="006716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демонстрации</w:t>
      </w:r>
      <w:r w:rsidR="00F818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возможностей оборудования для повышения доступности сложных систем.</w:t>
      </w:r>
    </w:p>
    <w:p w:rsidR="00F81878" w:rsidRDefault="00F81878" w:rsidP="008D163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Результаты данной работы могут быть использованы в образовательных учреждениях для подготовки специалистов в области медицинской техники. А также в системах управления рентгеновскими аппаратами. Также эта разработка может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способствовать развитию использования технологий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18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визуализации в веб-приложениях в смежных областях, и областях где может применятся сложная телеуправляемая техника.</w:t>
      </w:r>
    </w:p>
    <w:p w:rsidR="007F7785" w:rsidRPr="00F81878" w:rsidRDefault="007F7785" w:rsidP="008D163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F77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данная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дипломная</w:t>
      </w:r>
      <w:r w:rsidRPr="007F77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направлена на создание инновационного решения, объединяющего передовые технологии и практическую значимость, а также на повышение интереса к изучению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овременных методов визуализации для управления сложными системами.</w:t>
      </w:r>
    </w:p>
    <w:p w:rsidR="007F7785" w:rsidRDefault="007F778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AE1110" w:rsidRPr="00064581" w:rsidRDefault="007F7785" w:rsidP="00AE1110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 АНАЛИЗ ПРЕДМЕТНОЙ ОБЛАСТИ</w:t>
      </w:r>
    </w:p>
    <w:p w:rsidR="00AE1110" w:rsidRPr="00064581" w:rsidRDefault="00AE1110" w:rsidP="00AE111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 Описание предметной области</w:t>
      </w:r>
    </w:p>
    <w:p w:rsidR="00AE1110" w:rsidRDefault="00A40705" w:rsidP="00A4070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современном мире, в условиях быст</w:t>
      </w:r>
      <w:r w:rsidR="00C23F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рого развит</w:t>
      </w:r>
      <w:r w:rsidR="005E1F0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C23FBC">
        <w:rPr>
          <w:rFonts w:ascii="Times New Roman" w:eastAsia="Times New Roman" w:hAnsi="Times New Roman" w:cs="Times New Roman"/>
          <w:sz w:val="24"/>
          <w:szCs w:val="24"/>
          <w:lang w:eastAsia="ru-RU"/>
        </w:rPr>
        <w:t>я цифровых технологий</w:t>
      </w:r>
      <w:r w:rsidR="009B7F69" w:rsidRPr="009B7F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7F69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веб-интерфейсы становятся неотъемлемой частью многих продуктов. 3</w:t>
      </w:r>
      <w:r w:rsidR="009B7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9B7F69" w:rsidRPr="009B7F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7F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веб-визуализации становятся важным инструментом в различных областях таких как медицина, образование, научные исследования. </w:t>
      </w:r>
      <w:r w:rsidR="001100F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приложения позволяют пользователям визуализировать сложное оборудование и взаимодействовать с ним изменяя настройки и наблюдая за изменениями в реальном времени.</w:t>
      </w:r>
    </w:p>
    <w:p w:rsidR="001100F9" w:rsidRPr="00064581" w:rsidRDefault="001100F9" w:rsidP="001100F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Предметная область включает в себя создание реалистичных 3D-моделей, их интеграцию в веб-среду, разработку интуитивно понятного пользовательского интерфейса и обеспечение хранения данных. Для успешной реализации проекта необходимо сочетание знаний в области 3D-графики, веб-разработки и особенностей работы медицинского оборудования, такого как телеуправляемые рентгеновские аппараты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E1110" w:rsidRPr="00064581" w:rsidRDefault="00AE1110" w:rsidP="00AE111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 Описание исходных данных для создания 3D-модели телеуправляемого рентгеновского аппарата</w:t>
      </w:r>
    </w:p>
    <w:p w:rsidR="001100F9" w:rsidRDefault="00AE1110" w:rsidP="001100F9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3D-модели телеуправляемого рентгеновского аппарата в качестве исходных данных используются схемы и технические характеристики реальных устройств, применяемых в медицинской практике. Телеуправляемый рентгеновский аппарат представляет собой комплексное оборудование, включающее рентгеновский излучатель, детектор, подвиж</w:t>
      </w:r>
      <w:r w:rsidR="001100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ный стол для пациента и систему 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управления. </w:t>
      </w:r>
      <w:r w:rsidR="001100F9" w:rsidRPr="001B6EA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Рендер </w:t>
      </w:r>
      <w:r w:rsidR="001B6EAF" w:rsidRPr="001B6EA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планируемого к </w:t>
      </w:r>
      <w:r w:rsidR="001100F9" w:rsidRPr="001B6EA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выпуск</w:t>
      </w:r>
      <w:r w:rsidR="001B6EAF" w:rsidRPr="001B6EA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у</w:t>
      </w:r>
      <w:r w:rsidR="001100F9" w:rsidRPr="001B6EA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рентгеновского аппарата</w:t>
      </w:r>
      <w:r w:rsidR="001B6EA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представлен на рисунке 1</w:t>
      </w:r>
      <w:r w:rsidR="001100F9" w:rsidRPr="001B6EA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:rsidR="001100F9" w:rsidRDefault="001B6EAF" w:rsidP="001B6EA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EA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22E3CEF" wp14:editId="692FE4F4">
            <wp:extent cx="5940425" cy="4585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Рисунок 1 – Рендер </w:t>
      </w:r>
      <w:r w:rsidR="007F09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предполагаемого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выпуску рентгеновского аппарата</w:t>
      </w:r>
    </w:p>
    <w:p w:rsidR="001B6EAF" w:rsidRDefault="001B6EAF" w:rsidP="001B6EA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Картинку будет заменена разрешили использовать </w:t>
      </w:r>
      <w:r w:rsidR="007F096B"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при условии</w:t>
      </w:r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того что я сотру все опознавательные знаки</w:t>
      </w:r>
    </w:p>
    <w:p w:rsidR="00AE1110" w:rsidRPr="00064581" w:rsidRDefault="00AE1110" w:rsidP="001100F9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элементы, подлежащие моделированию, включают:</w:t>
      </w:r>
    </w:p>
    <w:p w:rsidR="00AE1110" w:rsidRPr="00064581" w:rsidRDefault="00AE1110" w:rsidP="001B6EA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1100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Рентгеновский излучатель</w:t>
      </w:r>
      <w:r w:rsidRPr="0006458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 обеспечивает генерацию рентгеновских лучей, с возможностью регулировки угла и интенсивности.</w:t>
      </w:r>
    </w:p>
    <w:p w:rsidR="00AE1110" w:rsidRPr="00064581" w:rsidRDefault="00AE1110" w:rsidP="001B6EA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Детектор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фиксирует излучение, проходящее через объект, для формирования изображения.</w:t>
      </w:r>
    </w:p>
    <w:p w:rsidR="00AE1110" w:rsidRPr="00064581" w:rsidRDefault="00AE1110" w:rsidP="001B6EA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Подвижный стол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изменять положение пациента относительно излучателя и детектора.</w:t>
      </w:r>
    </w:p>
    <w:p w:rsidR="001100F9" w:rsidRDefault="00AE1110" w:rsidP="001B6EA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Механизмы управления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: шарниры и приводы, обеспечивающие точное позиционирование.</w:t>
      </w:r>
    </w:p>
    <w:p w:rsidR="001100F9" w:rsidRPr="001B6EAF" w:rsidRDefault="001B6EAF" w:rsidP="001100F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Не могу раскрывать технические характеристики аппарата </w:t>
      </w:r>
      <w:proofErr w:type="gramStart"/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прямо</w:t>
      </w:r>
      <w:proofErr w:type="gramEnd"/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да и не знаю. </w:t>
      </w:r>
      <w:proofErr w:type="spellStart"/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ЧатГпт</w:t>
      </w:r>
      <w:proofErr w:type="spellEnd"/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предложил написать следующие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(Можно выдумать?)</w:t>
      </w:r>
    </w:p>
    <w:p w:rsidR="00AE1110" w:rsidRPr="00064581" w:rsidRDefault="00AE1110" w:rsidP="001100F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Примерные размеры аппарата зависят от конкретной модели, но типичные параметры включают высоту около 2 м, ширину 1,5–2 м и длину стола 2–2,5 м. Технические характеристики, такие как диапазон углов наклона стола (от -90° до +90°), максимальная мощность излучателя (до 150 кВт) и разрешение детектора, были учтены при проектировании модели. Для упрощения разработки в качестве референса использовались общедоступные схемы современных телеуправляемых рентгеновских систем, таких как аппараты производства Siemens или Philips.</w:t>
      </w:r>
    </w:p>
    <w:p w:rsidR="00E12262" w:rsidRPr="00064581" w:rsidRDefault="00E12262" w:rsidP="00E1226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Описание исходных данных для создания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 интерфейса</w:t>
      </w:r>
    </w:p>
    <w:p w:rsidR="00E12262" w:rsidRDefault="00E12262" w:rsidP="00E12262">
      <w:pPr>
        <w:spacing w:before="100" w:beforeAutospacing="1" w:after="100" w:afterAutospacing="1" w:line="360" w:lineRule="auto"/>
        <w:ind w:firstLine="708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веб-интерфейса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телеуправляемого рентгеновского аппарата в качестве исходных данных используются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схемы пультов управления 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реальных устройств, применяемых в медицинской практике.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пульта управления представлена на рисунке 2. </w:t>
      </w:r>
    </w:p>
    <w:p w:rsidR="00E12262" w:rsidRDefault="00E12262" w:rsidP="00E12262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122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drawing>
          <wp:inline distT="0" distB="0" distL="0" distR="0" wp14:anchorId="7B723578" wp14:editId="1FE0DE26">
            <wp:extent cx="5940425" cy="2997200"/>
            <wp:effectExtent l="0" t="0" r="3175" b="0"/>
            <wp:docPr id="245648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48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62" w:rsidRDefault="00E12262" w:rsidP="00E12262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схема пульта управления</w:t>
      </w:r>
    </w:p>
    <w:p w:rsidR="00E12262" w:rsidRPr="00E12262" w:rsidRDefault="00E12262" w:rsidP="00E12262">
      <w:pPr>
        <w:spacing w:before="100" w:beforeAutospacing="1" w:after="100" w:afterAutospacing="1" w:line="360" w:lineRule="auto"/>
        <w:ind w:firstLine="708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использования на кнопках предполагаются к использованию символы стандарта </w:t>
      </w:r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ISO 7000 / IEC 60417 </w:t>
      </w:r>
      <w:proofErr w:type="spellStart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Graphical</w:t>
      </w:r>
      <w:proofErr w:type="spellEnd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symbols</w:t>
      </w:r>
      <w:proofErr w:type="spellEnd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on</w:t>
      </w:r>
      <w:proofErr w:type="spellEnd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equipment</w:t>
      </w:r>
      <w:proofErr w:type="spellEnd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коллекция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символов </w:t>
      </w:r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могут быть размещены на оборудовании, чтобы указать, как правильно и безопасно его использовать. Она включает в себя символы для всех типов оборудования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19FB" w:rsidRPr="00C919FB" w:rsidRDefault="00AE1110" w:rsidP="00AE111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</w:t>
      </w:r>
      <w:r w:rsidR="00E122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Сравнение с существующими аналогами </w:t>
      </w:r>
      <w:r w:rsidR="00C919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веб-интерфейсов для отображения настроек в реальном времени.</w:t>
      </w:r>
    </w:p>
    <w:p w:rsidR="00C919FB" w:rsidRDefault="00C919FB" w:rsidP="00AE111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 рынке </w:t>
      </w:r>
      <w:r w:rsidR="00CF0B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существует полных </w:t>
      </w:r>
      <w:proofErr w:type="gramStart"/>
      <w:r w:rsidR="00CF0BB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аналогов</w:t>
      </w:r>
      <w:proofErr w:type="gramEnd"/>
      <w:r w:rsidR="00CF0B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из близких решений есть программа</w:t>
      </w:r>
      <w:r w:rsid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538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Voron</w:t>
      </w:r>
      <w:r w:rsidR="00053856"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управления 3</w:t>
      </w:r>
      <w:r w:rsidR="000538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053856"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принтером, она позволяет управлять им в реальном времени и просматривать создание 3</w:t>
      </w:r>
      <w:r w:rsidR="000538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053856"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модели, отправленной на печать по слоям. На рисунках </w:t>
      </w:r>
      <w:r w:rsid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 интерфейс данной программы.</w:t>
      </w:r>
    </w:p>
    <w:p w:rsidR="00053856" w:rsidRDefault="00053856" w:rsidP="00AE111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592B266" wp14:editId="60040937">
            <wp:extent cx="5940425" cy="3174365"/>
            <wp:effectExtent l="0" t="0" r="3175" b="6985"/>
            <wp:docPr id="468954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54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56" w:rsidRDefault="00053856" w:rsidP="00053856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интерфейс управления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принтером</w:t>
      </w:r>
    </w:p>
    <w:p w:rsidR="00053856" w:rsidRDefault="00053856" w:rsidP="00053856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CA97CD3" wp14:editId="708FB643">
            <wp:extent cx="5582285" cy="4838700"/>
            <wp:effectExtent l="0" t="0" r="0" b="0"/>
            <wp:docPr id="1693938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38984" name=""/>
                    <pic:cNvPicPr/>
                  </pic:nvPicPr>
                  <pic:blipFill rotWithShape="1">
                    <a:blip r:embed="rId8"/>
                    <a:srcRect l="6029" b="7141"/>
                    <a:stretch/>
                  </pic:blipFill>
                  <pic:spPr bwMode="auto">
                    <a:xfrm>
                      <a:off x="0" y="0"/>
                      <a:ext cx="5582285" cy="483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856" w:rsidRDefault="00053856" w:rsidP="00053856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– Визуализация слоя печати</w:t>
      </w:r>
    </w:p>
    <w:p w:rsidR="00053856" w:rsidRDefault="00053856" w:rsidP="00AE111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856" w:rsidRDefault="00053856" w:rsidP="00AE111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856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Нейросеть посоветовала </w:t>
      </w:r>
      <w:proofErr w:type="gramStart"/>
      <w:r w:rsidRPr="00053856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следующее</w:t>
      </w:r>
      <w:proofErr w:type="gramEnd"/>
      <w:r w:rsidRPr="00053856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но я не смог найти обе программы скорее всего они не доступны в </w:t>
      </w:r>
      <w:proofErr w:type="spellStart"/>
      <w:r w:rsidRPr="00053856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росси</w:t>
      </w:r>
      <w:proofErr w:type="spellEnd"/>
    </w:p>
    <w:p w:rsidR="00AE1110" w:rsidRPr="00064581" w:rsidRDefault="00AE1110" w:rsidP="00AE111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На рынке существуют примеры 3D-визуализаций медицинского оборудования, доступных через веб-интерфейсы. Одним из аналогов является демонстрационное веб-приложение от компании GE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Healthcare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, представляющее интерактивную модель МРТ-аппарата. Данный аналог позволяет пользователям вращать модель, просматривать внутренние компоненты и изучать их описание через всплывающие подсказки. Другой пример — виртуальные тренажёры для обучения операторов рентгеновских систем, разработанные Siemens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Healthineers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, которые включают базовую визуализацию и симуляцию работы оборудования.</w:t>
      </w:r>
    </w:p>
    <w:p w:rsidR="00AE1110" w:rsidRPr="00064581" w:rsidRDefault="00AE1110" w:rsidP="00AE111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В отличие от указанных аналогов, разрабатываемое приложение фокусируется на взаимодействии настроек с 3D-моделью в реальном времени, что требует более глубокой </w:t>
      </w:r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lastRenderedPageBreak/>
        <w:t>интеграции между интерфейсом и визуализацией. Основное отличие заключается в акценте на эмуляции функциональности телеуправляемого рентгеновского аппарата, а не только на статическом отображении его конструкции.</w:t>
      </w:r>
    </w:p>
    <w:p w:rsidR="00AE1110" w:rsidRPr="00064581" w:rsidRDefault="00AE1110" w:rsidP="00AE111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="00E122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Выбор программных средств</w:t>
      </w:r>
    </w:p>
    <w:p w:rsidR="00AE1110" w:rsidRPr="00064581" w:rsidRDefault="00AE1110" w:rsidP="00C919FB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проекта были выбраны следующие инструменты и технологии, исходя из их функциональности, совместимости и соответствия поставленным задачам:</w:t>
      </w:r>
    </w:p>
    <w:p w:rsidR="00F46017" w:rsidRPr="00F46017" w:rsidRDefault="00AE1110" w:rsidP="0005385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Blender</w:t>
      </w:r>
      <w:proofErr w:type="spellEnd"/>
    </w:p>
    <w:p w:rsidR="00F46017" w:rsidRPr="00F46017" w:rsidRDefault="00AE1110" w:rsidP="00F46017">
      <w:pPr>
        <w:spacing w:before="100" w:beforeAutospacing="1" w:after="100" w:afterAutospacing="1" w:line="36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Blender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мощное программное обеспечение с открытым исходным кодом для создания 3D-моделей, текстурирования и анимации.</w:t>
      </w:r>
    </w:p>
    <w:p w:rsidR="00AE1110" w:rsidRPr="00F46017" w:rsidRDefault="00AE1110" w:rsidP="00F46017">
      <w:pPr>
        <w:spacing w:before="100" w:beforeAutospacing="1" w:after="100" w:afterAutospacing="1" w:line="36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01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</w:t>
      </w:r>
    </w:p>
    <w:p w:rsidR="00AE1110" w:rsidRPr="00053856" w:rsidRDefault="00AE1110" w:rsidP="00053856">
      <w:pPr>
        <w:pStyle w:val="a4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полигонального моделирования и создания реалистичных текстур.</w:t>
      </w:r>
    </w:p>
    <w:p w:rsidR="00AE1110" w:rsidRPr="00053856" w:rsidRDefault="00AE1110" w:rsidP="00053856">
      <w:pPr>
        <w:pStyle w:val="a4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 моделей в формат </w:t>
      </w:r>
      <w:proofErr w:type="spellStart"/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>glTF</w:t>
      </w:r>
      <w:proofErr w:type="spellEnd"/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2.0 (</w:t>
      </w:r>
      <w:proofErr w:type="spellStart"/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>glb</w:t>
      </w:r>
      <w:proofErr w:type="spellEnd"/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совместимый с Three.js.</w:t>
      </w:r>
    </w:p>
    <w:p w:rsidR="00AE1110" w:rsidRPr="00053856" w:rsidRDefault="00AE1110" w:rsidP="00053856">
      <w:pPr>
        <w:pStyle w:val="a4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Широкий набор инструментов для детализированного воспроизведения сложных механизмов, таких как рентгеновский аппарат.</w:t>
      </w:r>
    </w:p>
    <w:p w:rsidR="00AE1110" w:rsidRPr="00053856" w:rsidRDefault="00AE1110" w:rsidP="00053856">
      <w:pPr>
        <w:pStyle w:val="a4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Бесплатность и активное сообщество разработчиков.</w:t>
      </w:r>
    </w:p>
    <w:p w:rsidR="00F46017" w:rsidRPr="00F46017" w:rsidRDefault="00AE1110" w:rsidP="00F46017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Three.js</w:t>
      </w:r>
    </w:p>
    <w:p w:rsidR="00F46017" w:rsidRPr="00F46017" w:rsidRDefault="00AE1110" w:rsidP="00F4601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Three.js — это JavaScript-библиотека, использующая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WebGL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рендеринга 3D-графики в браузере.</w:t>
      </w:r>
    </w:p>
    <w:p w:rsidR="00AE1110" w:rsidRPr="00F46017" w:rsidRDefault="00AE1110" w:rsidP="00F46017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01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</w:t>
      </w:r>
    </w:p>
    <w:p w:rsidR="00AE1110" w:rsidRPr="00064581" w:rsidRDefault="00AE1110" w:rsidP="00F46017">
      <w:pPr>
        <w:numPr>
          <w:ilvl w:val="0"/>
          <w:numId w:val="15"/>
        </w:numPr>
        <w:tabs>
          <w:tab w:val="clear" w:pos="1068"/>
          <w:tab w:val="num" w:pos="708"/>
        </w:tabs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Простота интеграции с веб-приложениями и поддержка формата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glTF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E1110" w:rsidRPr="00064581" w:rsidRDefault="00AE1110" w:rsidP="00F46017">
      <w:pPr>
        <w:numPr>
          <w:ilvl w:val="0"/>
          <w:numId w:val="15"/>
        </w:numPr>
        <w:tabs>
          <w:tab w:val="clear" w:pos="1068"/>
          <w:tab w:val="num" w:pos="708"/>
        </w:tabs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создания интерактивных сцен с управлением камерой и объектами.</w:t>
      </w:r>
    </w:p>
    <w:p w:rsidR="00AE1110" w:rsidRPr="00064581" w:rsidRDefault="00AE1110" w:rsidP="00F46017">
      <w:pPr>
        <w:numPr>
          <w:ilvl w:val="0"/>
          <w:numId w:val="15"/>
        </w:numPr>
        <w:tabs>
          <w:tab w:val="clear" w:pos="1068"/>
          <w:tab w:val="num" w:pos="708"/>
        </w:tabs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производительность при работе с 3D-моделями в реальном времени.</w:t>
      </w:r>
    </w:p>
    <w:p w:rsidR="00AE1110" w:rsidRPr="00064581" w:rsidRDefault="00AE1110" w:rsidP="00F46017">
      <w:pPr>
        <w:numPr>
          <w:ilvl w:val="0"/>
          <w:numId w:val="15"/>
        </w:numPr>
        <w:tabs>
          <w:tab w:val="clear" w:pos="1068"/>
          <w:tab w:val="num" w:pos="708"/>
        </w:tabs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Совместимость с современными браузерами без дополнительных плагинов.</w:t>
      </w:r>
    </w:p>
    <w:p w:rsidR="00F46017" w:rsidRPr="00F46017" w:rsidRDefault="00AE1110" w:rsidP="00F46017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JSON</w:t>
      </w:r>
    </w:p>
    <w:p w:rsidR="00F46017" w:rsidRPr="00F46017" w:rsidRDefault="00AE1110" w:rsidP="00F4601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JSON используется для конфигурации возможностей взаимодействия с моделью.</w:t>
      </w:r>
    </w:p>
    <w:p w:rsidR="00AE1110" w:rsidRPr="00F46017" w:rsidRDefault="00AE1110" w:rsidP="00F46017">
      <w:pPr>
        <w:spacing w:before="100" w:beforeAutospacing="1" w:after="100" w:afterAutospacing="1" w:line="360" w:lineRule="auto"/>
        <w:ind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01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</w:t>
      </w:r>
    </w:p>
    <w:p w:rsidR="00AE1110" w:rsidRPr="00064581" w:rsidRDefault="00AE1110" w:rsidP="00F46017">
      <w:pPr>
        <w:numPr>
          <w:ilvl w:val="0"/>
          <w:numId w:val="16"/>
        </w:numPr>
        <w:tabs>
          <w:tab w:val="clear" w:pos="1068"/>
          <w:tab w:val="num" w:pos="708"/>
        </w:tabs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Лёгкость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JavaScript, что упрощает интеграцию с Three.js.</w:t>
      </w:r>
    </w:p>
    <w:p w:rsidR="00AE1110" w:rsidRPr="00064581" w:rsidRDefault="00AE1110" w:rsidP="00F46017">
      <w:pPr>
        <w:numPr>
          <w:ilvl w:val="0"/>
          <w:numId w:val="16"/>
        </w:numPr>
        <w:tabs>
          <w:tab w:val="clear" w:pos="1068"/>
          <w:tab w:val="num" w:pos="708"/>
        </w:tabs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Компактность и низкая вероятность ошибок при настройке параметров.</w:t>
      </w:r>
    </w:p>
    <w:p w:rsidR="00AE1110" w:rsidRPr="00064581" w:rsidRDefault="00AE1110" w:rsidP="00F46017">
      <w:pPr>
        <w:numPr>
          <w:ilvl w:val="0"/>
          <w:numId w:val="16"/>
        </w:numPr>
        <w:tabs>
          <w:tab w:val="clear" w:pos="1068"/>
          <w:tab w:val="num" w:pos="708"/>
        </w:tabs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Альтернатива YAML была рассмотрена, но отклонена из-за избыточной сложности для небольшого числа моделей.</w:t>
      </w:r>
    </w:p>
    <w:p w:rsidR="00F46017" w:rsidRPr="00F46017" w:rsidRDefault="00AE1110" w:rsidP="00F46017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</w:t>
      </w:r>
      <w:proofErr w:type="spellEnd"/>
    </w:p>
    <w:p w:rsidR="00F46017" w:rsidRPr="00F46017" w:rsidRDefault="00AE1110" w:rsidP="00F46017">
      <w:pPr>
        <w:spacing w:before="100" w:beforeAutospacing="1" w:after="100" w:afterAutospacing="1" w:line="360" w:lineRule="auto"/>
        <w:ind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легковесная реляционная база данных для хранения данных 3D-моделей и конфигураций.</w:t>
      </w:r>
    </w:p>
    <w:p w:rsidR="00AE1110" w:rsidRPr="00F46017" w:rsidRDefault="00AE1110" w:rsidP="00F46017">
      <w:pPr>
        <w:spacing w:before="100" w:beforeAutospacing="1" w:after="100" w:afterAutospacing="1" w:line="360" w:lineRule="auto"/>
        <w:ind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01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</w:t>
      </w:r>
    </w:p>
    <w:p w:rsidR="00AE1110" w:rsidRPr="00064581" w:rsidRDefault="00AE1110" w:rsidP="00F46017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необходимости в отдельном серверном процессе, что снижает нагрузку на систему.</w:t>
      </w:r>
    </w:p>
    <w:p w:rsidR="00AE1110" w:rsidRPr="00064581" w:rsidRDefault="00AE1110" w:rsidP="00F46017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интеграции с веб-приложением.</w:t>
      </w:r>
    </w:p>
    <w:p w:rsidR="00AE1110" w:rsidRPr="00064581" w:rsidRDefault="00AE1110" w:rsidP="00F46017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Достаточная производительность для небольшого объёма данных.</w:t>
      </w:r>
    </w:p>
    <w:p w:rsidR="00AE1110" w:rsidRPr="00064581" w:rsidRDefault="00AE1110" w:rsidP="00F46017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Альтернатива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отклонена из-за минимальной ожидаемой нагрузки.</w:t>
      </w:r>
    </w:p>
    <w:p w:rsidR="00F46017" w:rsidRPr="00F46017" w:rsidRDefault="00FB4F9A" w:rsidP="00F46017">
      <w:pPr>
        <w:numPr>
          <w:ilvl w:val="0"/>
          <w:numId w:val="10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Bun</w:t>
      </w:r>
      <w:r w:rsidR="00AE1110"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="00AE1110"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</w:t>
      </w:r>
      <w:proofErr w:type="spellEnd"/>
      <w:r w:rsidR="00AE1110"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Express</w:t>
      </w:r>
    </w:p>
    <w:p w:rsidR="00F46017" w:rsidRDefault="00FB4F9A" w:rsidP="00F46017">
      <w:pPr>
        <w:spacing w:before="100" w:beforeAutospacing="1" w:after="100" w:afterAutospacing="1" w:line="36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Bun</w:t>
      </w:r>
      <w:r w:rsidR="00AE1110"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AE1110"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js</w:t>
      </w:r>
      <w:proofErr w:type="spellEnd"/>
      <w:r w:rsidR="00AE1110"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фреймворк Express выбраны для создания сервера-эмулятора рентгеновского аппарата.</w:t>
      </w:r>
    </w:p>
    <w:p w:rsidR="00AE1110" w:rsidRPr="00F46017" w:rsidRDefault="00AE1110" w:rsidP="00F46017">
      <w:pPr>
        <w:spacing w:before="100" w:beforeAutospacing="1" w:after="100" w:afterAutospacing="1" w:line="36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01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</w:t>
      </w:r>
    </w:p>
    <w:p w:rsidR="00AE1110" w:rsidRPr="00064581" w:rsidRDefault="00AE1110" w:rsidP="00FB4F9A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совместимость с JavaScript-экосистемой, включая Three.js и JSON.</w:t>
      </w:r>
    </w:p>
    <w:p w:rsidR="00AE1110" w:rsidRPr="00064581" w:rsidRDefault="00AE1110" w:rsidP="00FB4F9A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реализации REST API для обработки запросов от интерфейса.</w:t>
      </w:r>
    </w:p>
    <w:p w:rsidR="00AE1110" w:rsidRPr="00FB4F9A" w:rsidRDefault="00AE1110" w:rsidP="00FB4F9A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Быстрое развертывание и поддержка асинхронных операций.</w:t>
      </w:r>
    </w:p>
    <w:p w:rsidR="00FB4F9A" w:rsidRPr="00E12262" w:rsidRDefault="00E12262" w:rsidP="00FB4F9A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Встроенная поддержка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</w:p>
    <w:p w:rsidR="00E12262" w:rsidRPr="00064581" w:rsidRDefault="00E12262" w:rsidP="00FB4F9A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отклонена из-за меньшей скорости работы при небольших нагрузках на которое рассчитано приложение</w:t>
      </w:r>
    </w:p>
    <w:p w:rsidR="00AE1110" w:rsidRPr="00064581" w:rsidRDefault="00AE1110" w:rsidP="00AE111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="00E122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Выводы по анализу предметной области</w:t>
      </w:r>
    </w:p>
    <w:p w:rsidR="00AE1110" w:rsidRPr="00053856" w:rsidRDefault="00AE1110" w:rsidP="0005385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предметной области показал, что разработка веб-интерфейса для телеуправляемого рентгеновского аппарата требует использования современных технологий 3D-визуализации и веб-разработки. Выбор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Blender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Three.js, JSON,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0538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Bun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js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обусловлен их функциональностью, производительностью и совместимостью. В 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отличие от существующих аналогов, проект фокусируется на интерактивности и эмуляции работы оборудования, что делает его уникальным решением для обучения и демонстрации. </w:t>
      </w:r>
    </w:p>
    <w:p w:rsidR="00CB38C4" w:rsidRDefault="00CB38C4"/>
    <w:sectPr w:rsidR="00CB3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89B"/>
    <w:multiLevelType w:val="multilevel"/>
    <w:tmpl w:val="180A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522CA"/>
    <w:multiLevelType w:val="multilevel"/>
    <w:tmpl w:val="BEA8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82D00"/>
    <w:multiLevelType w:val="multilevel"/>
    <w:tmpl w:val="E39204E6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25081"/>
    <w:multiLevelType w:val="hybridMultilevel"/>
    <w:tmpl w:val="6656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B3066"/>
    <w:multiLevelType w:val="multilevel"/>
    <w:tmpl w:val="ECF4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9190C"/>
    <w:multiLevelType w:val="multilevel"/>
    <w:tmpl w:val="1220D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864FC"/>
    <w:multiLevelType w:val="multilevel"/>
    <w:tmpl w:val="EB6EA2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21913"/>
    <w:multiLevelType w:val="hybridMultilevel"/>
    <w:tmpl w:val="6364626C"/>
    <w:lvl w:ilvl="0" w:tplc="F6B8B3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61699D"/>
    <w:multiLevelType w:val="multilevel"/>
    <w:tmpl w:val="FA36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D9214E"/>
    <w:multiLevelType w:val="multilevel"/>
    <w:tmpl w:val="BB0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11CC8"/>
    <w:multiLevelType w:val="multilevel"/>
    <w:tmpl w:val="C7D2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2782D"/>
    <w:multiLevelType w:val="multilevel"/>
    <w:tmpl w:val="D6D42C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71E3A"/>
    <w:multiLevelType w:val="multilevel"/>
    <w:tmpl w:val="5B508F7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848BE"/>
    <w:multiLevelType w:val="multilevel"/>
    <w:tmpl w:val="A6E2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2341B"/>
    <w:multiLevelType w:val="multilevel"/>
    <w:tmpl w:val="8C369F0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25423"/>
    <w:multiLevelType w:val="multilevel"/>
    <w:tmpl w:val="311098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EE2B6C"/>
    <w:multiLevelType w:val="multilevel"/>
    <w:tmpl w:val="33D247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69343E"/>
    <w:multiLevelType w:val="multilevel"/>
    <w:tmpl w:val="BB5ADE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6056359">
    <w:abstractNumId w:val="9"/>
  </w:num>
  <w:num w:numId="2" w16cid:durableId="401635080">
    <w:abstractNumId w:val="8"/>
  </w:num>
  <w:num w:numId="3" w16cid:durableId="927275265">
    <w:abstractNumId w:val="1"/>
  </w:num>
  <w:num w:numId="4" w16cid:durableId="625430036">
    <w:abstractNumId w:val="6"/>
  </w:num>
  <w:num w:numId="5" w16cid:durableId="2107725813">
    <w:abstractNumId w:val="4"/>
  </w:num>
  <w:num w:numId="6" w16cid:durableId="672297945">
    <w:abstractNumId w:val="5"/>
  </w:num>
  <w:num w:numId="7" w16cid:durableId="1095442906">
    <w:abstractNumId w:val="10"/>
  </w:num>
  <w:num w:numId="8" w16cid:durableId="1478258374">
    <w:abstractNumId w:val="15"/>
  </w:num>
  <w:num w:numId="9" w16cid:durableId="245194552">
    <w:abstractNumId w:val="0"/>
  </w:num>
  <w:num w:numId="10" w16cid:durableId="724111537">
    <w:abstractNumId w:val="16"/>
  </w:num>
  <w:num w:numId="11" w16cid:durableId="1470975131">
    <w:abstractNumId w:val="17"/>
  </w:num>
  <w:num w:numId="12" w16cid:durableId="891580659">
    <w:abstractNumId w:val="13"/>
  </w:num>
  <w:num w:numId="13" w16cid:durableId="1216552702">
    <w:abstractNumId w:val="3"/>
  </w:num>
  <w:num w:numId="14" w16cid:durableId="727263849">
    <w:abstractNumId w:val="7"/>
  </w:num>
  <w:num w:numId="15" w16cid:durableId="1542129951">
    <w:abstractNumId w:val="12"/>
  </w:num>
  <w:num w:numId="16" w16cid:durableId="646976204">
    <w:abstractNumId w:val="14"/>
  </w:num>
  <w:num w:numId="17" w16cid:durableId="450516619">
    <w:abstractNumId w:val="11"/>
  </w:num>
  <w:num w:numId="18" w16cid:durableId="337924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1E5"/>
    <w:rsid w:val="00053856"/>
    <w:rsid w:val="000558D2"/>
    <w:rsid w:val="001100F9"/>
    <w:rsid w:val="00136A2F"/>
    <w:rsid w:val="001B6EAF"/>
    <w:rsid w:val="001C7A72"/>
    <w:rsid w:val="003E2AA1"/>
    <w:rsid w:val="004E719E"/>
    <w:rsid w:val="005D31E5"/>
    <w:rsid w:val="005E1F0A"/>
    <w:rsid w:val="006716C4"/>
    <w:rsid w:val="007F096B"/>
    <w:rsid w:val="007F7785"/>
    <w:rsid w:val="008D1633"/>
    <w:rsid w:val="009B7F69"/>
    <w:rsid w:val="009F6CFB"/>
    <w:rsid w:val="00A40705"/>
    <w:rsid w:val="00A87B2F"/>
    <w:rsid w:val="00AE1110"/>
    <w:rsid w:val="00C23FBC"/>
    <w:rsid w:val="00C919FB"/>
    <w:rsid w:val="00CB38C4"/>
    <w:rsid w:val="00CF0BB9"/>
    <w:rsid w:val="00DF310A"/>
    <w:rsid w:val="00E12262"/>
    <w:rsid w:val="00E66037"/>
    <w:rsid w:val="00F15173"/>
    <w:rsid w:val="00F46017"/>
    <w:rsid w:val="00F81878"/>
    <w:rsid w:val="00FB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5BC4"/>
  <w15:chartTrackingRefBased/>
  <w15:docId w15:val="{C8BAD320-78FA-4407-AB95-CE1C55D1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1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11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E1110"/>
    <w:rPr>
      <w:b/>
      <w:bCs/>
    </w:rPr>
  </w:style>
  <w:style w:type="paragraph" w:customStyle="1" w:styleId="break-words">
    <w:name w:val="break-words"/>
    <w:basedOn w:val="a"/>
    <w:rsid w:val="00AE1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E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6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11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Никифоров</dc:creator>
  <cp:keywords/>
  <dc:description/>
  <cp:lastModifiedBy>Никита Никифоров</cp:lastModifiedBy>
  <cp:revision>5</cp:revision>
  <dcterms:created xsi:type="dcterms:W3CDTF">2025-04-09T21:20:00Z</dcterms:created>
  <dcterms:modified xsi:type="dcterms:W3CDTF">2025-04-10T10:54:00Z</dcterms:modified>
</cp:coreProperties>
</file>