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drawing>
                <wp:inline distT="0" distB="0" distL="0" distR="0">
                  <wp:extent cx="10477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b/>
                <w:bCs/>
                <w:color w:val="8C8A99"/>
                <w:spacing w:val="20"/>
                <w:sz w:val="15"/>
                <w:szCs w:val="15"/>
              </w:rPr>
              <w:t xml:space="preserve">PREVENTIVO</w:t>
            </w:r>
          </w:p>
          <w:p>
            <w:pPr>
              <w:spacing w:before="40"/>
              <w:jc w:val="right"/>
            </w:pPr>
            <w:r>
              <w:rPr>
                <w:b/>
                <w:bCs/>
                <w:color w:val="1B1A21"/>
                <w:sz w:val="22"/>
                <w:szCs w:val="22"/>
              </w:rPr>
              <w:t xml:space="preserve">DSI-01</w:t>
            </w:r>
          </w:p>
          <w:p>
            <w:pPr>
              <w:jc w:val="right"/>
            </w:pPr>
            <w:r>
              <w:rPr>
                <w:color w:val="6D6B7A"/>
                <w:sz w:val="18"/>
                <w:szCs w:val="18"/>
              </w:rPr>
              <w:t xml:space="preserve">3 settembre 2026</w:t>
            </w:r>
          </w:p>
        </w:tc>
      </w:tr>
    </w:tbl>
    <w:p>
      <w:pPr>
        <w:spacing w:after="260" w:before="360"/>
      </w:pPr>
      <w:r>
        <w:rPr>
          <w:b/>
          <w:bCs/>
          <w:color w:val="1B1A21"/>
          <w:sz w:val="34"/>
          <w:szCs w:val="34"/>
        </w:rPr>
        <w:t xml:space="preserve">Il sito nuovo di D.S.I. Advertising, con il pannello per gestirlo da soli</w:t>
      </w:r>
    </w:p>
    <w:tbl>
      <w:tblPr>
        <w:tblW w:type="pct" w:w="100%"/>
        <w:tblBorders>
          <w:top w:val="single" w:color="E7E5EE" w:sz="4"/>
          <w:left w:val="none" w:color="FFFFFF" w:sz="0"/>
          <w:bottom w:val="single" w:color="E7E5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PER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D.S.I. Advertising di Piras Sebastiano</w:t>
            </w:r>
          </w:p>
          <w:p>
            <w:r>
              <w:rPr>
                <w:color w:val="6D6B7A"/>
                <w:sz w:val="18"/>
                <w:szCs w:val="18"/>
              </w:rPr>
              <w:t xml:space="preserve">Merate (LC) · dsi-advertising.com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OGGETTO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Rifacimento del sito e pannello prodotti</w:t>
            </w:r>
          </w:p>
          <w:p>
            <w:r>
              <w:rPr>
                <w:color w:val="6D6B7A"/>
                <w:sz w:val="18"/>
                <w:szCs w:val="18"/>
              </w:rPr>
              <w:t xml:space="preserve">Sito vetrina con catalogo · dominio attuale mantenuto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01  </w:t>
      </w:r>
      <w:r>
        <w:rPr>
          <w:b/>
          <w:bCs/>
          <w:color w:val="1B1A21"/>
          <w:sz w:val="24"/>
          <w:szCs w:val="24"/>
        </w:rPr>
        <w:t xml:space="preserve">Cosa abbiamo capito del vostro lavoro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Progettate e producete articoli promozionali per il canale HO.RE.CA: rendiresto, portatovaglioli, portaustine, orologi, kit e articoli da asporto, personalizzati con il marchio del cliente. In vetrina ci sono nomi come Pellini, Fabbri 1905, Bosalbé e Il Veliero. </w:t>
      </w:r>
      <w:r>
        <w:rPr>
          <w:b/>
          <w:bCs/>
          <w:color w:val="1B1A21"/>
          <w:sz w:val="20"/>
          <w:szCs w:val="20"/>
        </w:rPr>
        <w:t xml:space="preserve">La personalizzazione è quello che vi distingue.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Il sito che avete oggi ha 18 pagine, 14 delle quali sono famiglie di prodotto. È un catalogo, non una vetrina.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CE9F4" w:sz="4"/>
              <w:left w:val="single" w:color="ECE9F4" w:sz="4"/>
              <w:bottom w:val="single" w:color="ECE9F4" w:sz="4"/>
              <w:right w:val="single" w:color="ECE9F4" w:sz="4"/>
            </w:tcBorders>
            <w:shd w:fill="F5F3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Due cose viste sul sito attuale, prima di scrivere questo preventivo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1B1A21"/>
                <w:sz w:val="20"/>
                <w:szCs w:val="20"/>
              </w:rPr>
              <w:t xml:space="preserve">Digitando </w:t>
            </w:r>
            <w:r>
              <w:rPr>
                <w:b/>
                <w:bCs/>
                <w:color w:val="1B1A21"/>
                <w:sz w:val="20"/>
                <w:szCs w:val="20"/>
              </w:rPr>
              <w:t xml:space="preserve">www.dsi-advertising.com</w:t>
            </w:r>
            <w:r>
              <w:rPr>
                <w:color w:val="1B1A21"/>
                <w:sz w:val="20"/>
                <w:szCs w:val="20"/>
              </w:rPr>
              <w:t xml:space="preserve"> si arriva sulla </w:t>
            </w:r>
            <w:r>
              <w:rPr>
                <w:b/>
                <w:bCs/>
                <w:color w:val="1B1A21"/>
                <w:sz w:val="20"/>
                <w:szCs w:val="20"/>
              </w:rPr>
              <w:t xml:space="preserve">versione inglese</w:t>
            </w:r>
            <w:r>
              <w:rPr>
                <w:color w:val="1B1A21"/>
                <w:sz w:val="20"/>
                <w:szCs w:val="20"/>
              </w:rPr>
              <w:t xml:space="preserve">, non su quella italiana: chi vi cerca dall'Italia trova prima l'inglese.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1B1A21"/>
                <w:sz w:val="20"/>
                <w:szCs w:val="20"/>
              </w:rPr>
              <w:t xml:space="preserve">Il sito è costruito su </w:t>
            </w:r>
            <w:r>
              <w:rPr>
                <w:b/>
                <w:bCs/>
                <w:color w:val="1B1A21"/>
                <w:sz w:val="20"/>
                <w:szCs w:val="20"/>
              </w:rPr>
              <w:t xml:space="preserve">Wix</w:t>
            </w:r>
            <w:r>
              <w:rPr>
                <w:color w:val="1B1A21"/>
                <w:sz w:val="20"/>
                <w:szCs w:val="20"/>
              </w:rPr>
              <w:t xml:space="preserve">: oltre al dominio c'è un abbonamento che pagate ogni anno. Sapere quanto è il primo numero da mettere accanto a questo preventivo.</w:t>
            </w:r>
          </w:p>
        </w:tc>
      </w:tr>
    </w:tbl>
    <w:p>
      <w:pPr>
        <w:spacing w:after="160"/>
      </w:pP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02  </w:t>
      </w:r>
      <w:r>
        <w:rPr>
          <w:b/>
          <w:bCs/>
          <w:color w:val="1B1A21"/>
          <w:sz w:val="24"/>
          <w:szCs w:val="24"/>
        </w:rPr>
        <w:t xml:space="preserve">Cosa costruiamo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Un sito nuovo, sul dominio che avete già, con i vostri testi e le vostre foto.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Home</w:t>
      </w:r>
      <w:r>
        <w:rPr>
          <w:color w:val="1B1A21"/>
          <w:sz w:val="20"/>
          <w:szCs w:val="20"/>
        </w:rPr>
        <w:t xml:space="preserve">: cosa fate, per chi, e i marchi per cui avete già lavorato.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Le famiglie di prodotto</w:t>
      </w:r>
      <w:r>
        <w:rPr>
          <w:color w:val="1B1A21"/>
          <w:sz w:val="20"/>
          <w:szCs w:val="20"/>
        </w:rPr>
        <w:t xml:space="preserve">: rendiresto, portaustine, Pyramid e Pyramid metallo, Class e Class 2000, Hi-Top, Lux, kit, orologi, articoli da asporto, articoli per gelaterie e pasticcerie.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Personalizzazioni</w:t>
      </w:r>
      <w:r>
        <w:rPr>
          <w:color w:val="1B1A21"/>
          <w:sz w:val="20"/>
          <w:szCs w:val="20"/>
        </w:rPr>
        <w:t xml:space="preserve">: la pagina che spiega come si arriva dal marchio del cliente al prodotto finito, con esempi in evidenza.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Contatti</w:t>
      </w:r>
      <w:r>
        <w:rPr>
          <w:color w:val="1B1A21"/>
          <w:sz w:val="20"/>
          <w:szCs w:val="20"/>
        </w:rPr>
        <w:t xml:space="preserve">: modulo di richiesta, telefono, email e mappa.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Il sito si legge </w:t>
      </w:r>
      <w:r>
        <w:rPr>
          <w:b/>
          <w:bCs/>
          <w:color w:val="1B1A21"/>
          <w:sz w:val="20"/>
          <w:szCs w:val="20"/>
        </w:rPr>
        <w:t xml:space="preserve">dal telefono</w:t>
      </w:r>
      <w:r>
        <w:rPr>
          <w:color w:val="1B1A21"/>
          <w:sz w:val="20"/>
          <w:szCs w:val="20"/>
        </w:rPr>
        <w:t xml:space="preserve"> come dal computer, e viene trovato su Google sul nome dell'azienda e sulle categorie di prodotto.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CE9F4" w:sz="4"/>
              <w:left w:val="single" w:color="ECE9F4" w:sz="4"/>
              <w:bottom w:val="single" w:color="ECE9F4" w:sz="4"/>
              <w:right w:val="single" w:color="ECE9F4" w:sz="4"/>
            </w:tcBorders>
            <w:shd w:fill="F5F3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Il pannello di gestione — è compreso nel prezzo</w:t>
            </w:r>
          </w:p>
          <w:p>
            <w:pPr>
              <w:spacing w:after="140"/>
            </w:pPr>
            <w:r>
              <w:rPr>
                <w:color w:val="1B1A21"/>
                <w:sz w:val="20"/>
                <w:szCs w:val="20"/>
              </w:rPr>
              <w:t xml:space="preserve">Entrate con una password e fate da soli tutto: </w:t>
            </w:r>
            <w:r>
              <w:rPr>
                <w:b/>
                <w:bCs/>
                <w:color w:val="1B1A21"/>
                <w:sz w:val="20"/>
                <w:szCs w:val="20"/>
              </w:rPr>
              <w:t xml:space="preserve">aggiungete un prodotto, gli cambiate foto, descrizione o scheda, lo togliete, riordinate le famiglie.</w:t>
            </w:r>
            <w:r>
              <w:rPr>
                <w:color w:val="1B1A21"/>
                <w:sz w:val="20"/>
                <w:szCs w:val="20"/>
              </w:rPr>
              <w:t xml:space="preserve"> Da computer e da telefono.</w:t>
            </w:r>
          </w:p>
          <w:p>
            <w:pPr>
              <w:spacing w:after="100"/>
            </w:pPr>
            <w:r>
              <w:rPr>
                <w:i w:val="false"/>
                <w:iCs w:val="false"/>
                <w:color w:val="6D6B7A"/>
                <w:sz w:val="18"/>
                <w:szCs w:val="18"/>
              </w:rPr>
              <w:t xml:space="preserve">Nessuna richiesta da mandarci, nessuna attesa, nessun costo per ogni modifica.</w:t>
            </w:r>
          </w:p>
        </w:tc>
      </w:tr>
    </w:tbl>
    <w:p>
      <w:pPr>
        <w:spacing w:after="160"/>
      </w:pP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03  </w:t>
      </w:r>
      <w:r>
        <w:rPr>
          <w:b/>
          <w:bCs/>
          <w:color w:val="1B1A21"/>
          <w:sz w:val="24"/>
          <w:szCs w:val="24"/>
        </w:rPr>
        <w:t xml:space="preserve">Cosa non è compreso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Pagine nuove</w:t>
      </w:r>
      <w:r>
        <w:rPr>
          <w:color w:val="1B1A21"/>
          <w:sz w:val="20"/>
          <w:szCs w:val="20"/>
        </w:rPr>
        <w:t xml:space="preserve"> oltre a quelle elencate al punto 02: </w:t>
      </w:r>
      <w:r>
        <w:rPr>
          <w:b/>
          <w:bCs/>
          <w:color w:val="1B1A21"/>
          <w:sz w:val="20"/>
          <w:szCs w:val="20"/>
        </w:rPr>
        <w:t xml:space="preserve">da 50 €</w:t>
      </w:r>
      <w:r>
        <w:rPr>
          <w:color w:val="1B1A21"/>
          <w:sz w:val="20"/>
          <w:szCs w:val="20"/>
        </w:rPr>
        <w:t xml:space="preserve">, secondo cosa devono contenere.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Funzioni nuove</w:t>
      </w:r>
      <w:r>
        <w:rPr>
          <w:color w:val="1B1A21"/>
          <w:sz w:val="20"/>
          <w:szCs w:val="20"/>
        </w:rPr>
        <w:t xml:space="preserve">: quotate prima di essere fatte.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La vendita online</w:t>
      </w:r>
      <w:r>
        <w:rPr>
          <w:color w:val="1B1A21"/>
          <w:sz w:val="20"/>
          <w:szCs w:val="20"/>
        </w:rPr>
        <w:t xml:space="preserve">: è un lavoro diverso e ha un preventivo suo.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La versione inglese</w:t>
      </w:r>
      <w:r>
        <w:rPr>
          <w:color w:val="1B1A21"/>
          <w:sz w:val="20"/>
          <w:szCs w:val="20"/>
        </w:rPr>
        <w:t xml:space="preserve">: il sito attuale ce l'ha. Va decisa insieme prima di partire — se serve, la quotiamo a parte.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Fotografie nuove</w:t>
      </w:r>
      <w:r>
        <w:rPr>
          <w:color w:val="1B1A21"/>
          <w:sz w:val="20"/>
          <w:szCs w:val="20"/>
        </w:rPr>
        <w:t xml:space="preserve"> dei prodotti: usiamo quelle che avete già.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primo caricamento del catalogo</w:t>
      </w:r>
      <w:r>
        <w:rPr>
          <w:color w:val="1B1A21"/>
          <w:sz w:val="20"/>
          <w:szCs w:val="20"/>
        </w:rPr>
        <w:t xml:space="preserve">: carichiamo noi una famiglia di prodotti come esempio e vi facciamo vedere come si fa, le altre le caricate dal pannello.</w:t>
      </w:r>
    </w:p>
    <w:p>
      <w:pPr>
        <w:spacing w:after="100"/>
      </w:pPr>
      <w:r>
        <w:rPr>
          <w:i w:val="false"/>
          <w:iCs w:val="false"/>
          <w:color w:val="6D6B7A"/>
          <w:sz w:val="18"/>
          <w:szCs w:val="18"/>
        </w:rPr>
        <w:t xml:space="preserve">Ogni funzione non elencata al punto 02 è lavoro nuovo: viene quotata a parte e sposta la data di consegna. Il prezzo lo diciamo prima di farla, mai dopo.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04  </w:t>
      </w:r>
      <w:r>
        <w:rPr>
          <w:b/>
          <w:bCs/>
          <w:color w:val="1B1A21"/>
          <w:sz w:val="24"/>
          <w:szCs w:val="24"/>
        </w:rPr>
        <w:t xml:space="preserve">Cosa serve da voi, e in quanto tempo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Il </w:t>
      </w:r>
      <w:r>
        <w:rPr>
          <w:b/>
          <w:bCs/>
          <w:color w:val="1B1A21"/>
          <w:sz w:val="20"/>
          <w:szCs w:val="20"/>
        </w:rPr>
        <w:t xml:space="preserve">logo</w:t>
      </w:r>
      <w:r>
        <w:rPr>
          <w:color w:val="1B1A21"/>
          <w:sz w:val="20"/>
          <w:szCs w:val="20"/>
        </w:rPr>
        <w:t xml:space="preserve"> in alta risoluzione e le </w:t>
      </w:r>
      <w:r>
        <w:rPr>
          <w:b/>
          <w:bCs/>
          <w:color w:val="1B1A21"/>
          <w:sz w:val="20"/>
          <w:szCs w:val="20"/>
        </w:rPr>
        <w:t xml:space="preserve">foto dei prodotti</w:t>
      </w:r>
      <w:r>
        <w:rPr>
          <w:color w:val="1B1A21"/>
          <w:sz w:val="20"/>
          <w:szCs w:val="20"/>
        </w:rPr>
        <w:t xml:space="preserve"> che volete online.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L'</w:t>
      </w:r>
      <w:r>
        <w:rPr>
          <w:b/>
          <w:bCs/>
          <w:color w:val="1B1A21"/>
          <w:sz w:val="20"/>
          <w:szCs w:val="20"/>
        </w:rPr>
        <w:t xml:space="preserve">accesso al dominio</w:t>
      </w:r>
      <w:r>
        <w:rPr>
          <w:color w:val="1B1A21"/>
          <w:sz w:val="20"/>
          <w:szCs w:val="20"/>
        </w:rPr>
        <w:t xml:space="preserve">, per spostarlo senza che il sito resti mai spento.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 testi li riprendiamo dal sito attuale: non dovete riscrivere niente.</w:t>
      </w:r>
    </w:p>
    <w:p>
      <w:pPr>
        <w:spacing w:after="140"/>
      </w:pPr>
      <w:r>
        <w:rPr>
          <w:b/>
          <w:bCs/>
          <w:color w:val="1B1A21"/>
          <w:sz w:val="20"/>
          <w:szCs w:val="20"/>
        </w:rPr>
        <w:t xml:space="preserve">Consegna: 5 giorni lavorativi</w:t>
      </w:r>
      <w:r>
        <w:rPr>
          <w:color w:val="1B1A21"/>
          <w:sz w:val="20"/>
          <w:szCs w:val="20"/>
        </w:rPr>
        <w:t xml:space="preserve"> da quando arriva il materiale.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05  </w:t>
      </w:r>
      <w:r>
        <w:rPr>
          <w:b/>
          <w:bCs/>
          <w:color w:val="1B1A21"/>
          <w:sz w:val="24"/>
          <w:szCs w:val="24"/>
        </w:rPr>
        <w:t xml:space="preserve">Investimento</w:t>
      </w:r>
    </w:p>
    <w:tbl>
      <w:tblPr>
        <w:tblW w:type="pct" w:w="100%"/>
        <w:tblBorders>
          <w:top w:val="single" w:color="E7E5EE" w:sz="4"/>
          <w:left w:val="single" w:color="E7E5EE" w:sz="4"/>
          <w:bottom w:val="single" w:color="E7E5EE" w:sz="4"/>
          <w:right w:val="single" w:color="E7E5EE" w:sz="4"/>
          <w:insideH w:val="single" w:color="E7E5EE" w:sz="4"/>
          <w:insideV w:val="none" w:color="FFFFFF" w:sz="0"/>
        </w:tblBorders>
      </w:tblPr>
      <w:tblGrid>
        <w:gridCol w:w="7000"/>
        <w:gridCol w:w="2500"/>
      </w:tblGrid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Realizzazione del sito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Una tantum, comprende il pannello di gestione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300 €</w:t>
            </w:r>
          </w:p>
        </w:tc>
      </w:tr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Quota annuale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Dominio, hosting, certificato di sicurezza, aggiornamenti e assistenza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180 €</w:t>
            </w:r>
            <w:r>
              <w:rPr>
                <w:b/>
                <w:bCs/>
                <w:color w:val="923ADF"/>
                <w:sz w:val="17"/>
                <w:szCs w:val="17"/>
              </w:rPr>
              <w:t xml:space="preserve"> / anno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7E5EE" w:sz="2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Come si paga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color w:val="1B1A21"/>
                <w:sz w:val="19"/>
                <w:szCs w:val="19"/>
              </w:rPr>
              <w:t xml:space="preserve">300 € alla pubblicazione, non prima. La quota annuale in due volte, </w:t>
            </w:r>
            <w:r>
              <w:rPr>
                <w:b/>
                <w:bCs/>
                <w:color w:val="1B1A21"/>
                <w:sz w:val="19"/>
                <w:szCs w:val="19"/>
              </w:rPr>
              <w:t xml:space="preserve">90 € ogni sei mesi</w:t>
            </w:r>
            <w:r>
              <w:rPr>
                <w:color w:val="1B1A21"/>
                <w:sz w:val="19"/>
                <w:szCs w:val="19"/>
              </w:rPr>
              <w:t xml:space="preserve">. Ricevuta per collaborazione occasionale.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Cosa sostituisce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color w:val="1B1A21"/>
                <w:sz w:val="19"/>
                <w:szCs w:val="19"/>
              </w:rPr>
              <w:t xml:space="preserve">Dentro i 180 € non c'è nulla da aggiungere: l'abbonamento che pagate oggi a Wix sparisce.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06  </w:t>
      </w:r>
      <w:r>
        <w:rPr>
          <w:b/>
          <w:bCs/>
          <w:color w:val="1B1A21"/>
          <w:sz w:val="24"/>
          <w:szCs w:val="24"/>
        </w:rPr>
        <w:t xml:space="preserve">Come lavoriamo</w:t>
      </w:r>
    </w:p>
    <w:p>
      <w:pPr>
        <w:spacing w:after="140"/>
      </w:pPr>
      <w:r>
        <w:rPr>
          <w:b/>
          <w:bCs/>
          <w:color w:val="1B1A21"/>
          <w:sz w:val="20"/>
          <w:szCs w:val="20"/>
        </w:rPr>
        <w:t xml:space="preserve">Prima vi facciamo vedere il sito finito.</w:t>
      </w:r>
      <w:r>
        <w:rPr>
          <w:color w:val="1B1A21"/>
          <w:sz w:val="20"/>
          <w:szCs w:val="20"/>
        </w:rPr>
        <w:t xml:space="preserve"> Se non vi convince, non avete speso un euro e ci siamo salutati.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Il lavoro si guarda insieme mentre si fa, non alla fine. Avete un solo interlocutore, Patrick.</w:t>
      </w:r>
    </w:p>
    <w:p>
      <w:pPr>
        <w:spacing w:after="3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Patrick Sappa</w:t>
            </w:r>
          </w:p>
          <w:p>
            <w:r>
              <w:rPr>
                <w:color w:val="6D6B7A"/>
                <w:sz w:val="17"/>
                <w:szCs w:val="17"/>
              </w:rPr>
              <w:t xml:space="preserve">Co-founder, DenkiCode · +39 392 749 2448 · info@denkicode.com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1B1A21"/>
                <w:sz w:val="19"/>
                <w:szCs w:val="19"/>
              </w:rPr>
              <w:t xml:space="preserve">Preventivo valido fino al 3 ottobre 2026</w:t>
            </w:r>
          </w:p>
          <w:p>
            <w:pPr>
              <w:jc w:val="right"/>
            </w:pPr>
            <w:r>
              <w:rPr>
                <w:color w:val="6D6B7A"/>
                <w:sz w:val="17"/>
                <w:szCs w:val="17"/>
              </w:rPr>
              <w:t xml:space="preserve">Per accettare basta un messaggio.</w:t>
            </w:r>
          </w:p>
        </w:tc>
      </w:tr>
    </w:tbl>
    <w:sectPr>
      <w:footerReference w:type="default" r:id="rId7"/>
      <w:pgSz w:w="11905" w:h="16837" w:orient="portrait"/>
      <w:pgMar w:top="907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E" w:sz="4" w:space="6"/>
      </w:pBdr>
    </w:pPr>
    <w:r>
      <w:rPr>
        <w:color w:val="8C8A99"/>
        <w:sz w:val="14"/>
        <w:szCs w:val="14"/>
      </w:rPr>
      <w:t xml:space="preserve">DenkiCode · Seveso (MB) · info@denkicode.com · denkicode.com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6ed52351ad5f011b1c93e2dd6ec9452c2963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2026-09-03T20:05:25.065Z</dcterms:created>
  <dcterms:modified xsi:type="dcterms:W3CDTF">2026-09-03T20:05:25.069Z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