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288C" w14:textId="77777777" w:rsidR="008677BD" w:rsidRDefault="003D13FB" w:rsidP="003D13FB">
      <w:pPr>
        <w:jc w:val="center"/>
        <w:rPr>
          <w:rFonts w:ascii="Bookman Old Style" w:hAnsi="Bookman Old Style"/>
          <w:b/>
          <w:bCs/>
        </w:rPr>
      </w:pPr>
      <w:r w:rsidRPr="003D13FB">
        <w:rPr>
          <w:rFonts w:ascii="Bookman Old Style" w:hAnsi="Bookman Old Style"/>
          <w:b/>
          <w:bCs/>
        </w:rPr>
        <w:t xml:space="preserve">SWE 3090 XA </w:t>
      </w:r>
      <w:r w:rsidRPr="003D13FB">
        <w:rPr>
          <w:rFonts w:ascii="Bookman Old Style" w:hAnsi="Bookman Old Style"/>
          <w:b/>
          <w:bCs/>
        </w:rPr>
        <w:t>System Integration Report</w:t>
      </w:r>
      <w:r w:rsidR="008677BD">
        <w:rPr>
          <w:rFonts w:ascii="Bookman Old Style" w:hAnsi="Bookman Old Style"/>
          <w:b/>
          <w:bCs/>
        </w:rPr>
        <w:t xml:space="preserve"> </w:t>
      </w:r>
    </w:p>
    <w:p w14:paraId="7F2E9AA1" w14:textId="34E2271C" w:rsidR="003D13FB" w:rsidRPr="003D13FB" w:rsidRDefault="008677BD" w:rsidP="003D13FB">
      <w:pPr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TEMPLATE</w:t>
      </w:r>
    </w:p>
    <w:p w14:paraId="39EF0534" w14:textId="77777777" w:rsidR="003D13FB" w:rsidRPr="003D13FB" w:rsidRDefault="003D13FB" w:rsidP="003D13FB">
      <w:pPr>
        <w:rPr>
          <w:rFonts w:ascii="Bookman Old Style" w:hAnsi="Bookman Old Style"/>
          <w:b/>
          <w:bCs/>
        </w:rPr>
      </w:pPr>
      <w:r w:rsidRPr="003D13FB">
        <w:rPr>
          <w:rFonts w:ascii="Bookman Old Style" w:hAnsi="Bookman Old Style"/>
          <w:b/>
          <w:bCs/>
        </w:rPr>
        <w:t>1. Introduction</w:t>
      </w:r>
    </w:p>
    <w:p w14:paraId="21A77954" w14:textId="77777777" w:rsidR="003D13FB" w:rsidRPr="003D13FB" w:rsidRDefault="003D13FB" w:rsidP="003D13FB">
      <w:pPr>
        <w:numPr>
          <w:ilvl w:val="0"/>
          <w:numId w:val="1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</w:rPr>
        <w:t>Purpose of the integration (e.g., streamline workflows, improve data consistency).</w:t>
      </w:r>
    </w:p>
    <w:p w14:paraId="30E65266" w14:textId="77777777" w:rsidR="003D13FB" w:rsidRPr="003D13FB" w:rsidRDefault="003D13FB" w:rsidP="003D13FB">
      <w:pPr>
        <w:numPr>
          <w:ilvl w:val="0"/>
          <w:numId w:val="1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</w:rPr>
        <w:t>Scope of systems involved.</w:t>
      </w:r>
    </w:p>
    <w:p w14:paraId="0EF3E674" w14:textId="77777777" w:rsidR="003D13FB" w:rsidRPr="003D13FB" w:rsidRDefault="003D13FB" w:rsidP="003D13FB">
      <w:pPr>
        <w:numPr>
          <w:ilvl w:val="0"/>
          <w:numId w:val="1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</w:rPr>
        <w:t>Objectives achieved through integration.</w:t>
      </w:r>
    </w:p>
    <w:p w14:paraId="3DDCA9FC" w14:textId="77777777" w:rsidR="003D13FB" w:rsidRPr="003D13FB" w:rsidRDefault="003D13FB" w:rsidP="003D13FB">
      <w:pPr>
        <w:rPr>
          <w:rFonts w:ascii="Bookman Old Style" w:hAnsi="Bookman Old Style"/>
          <w:b/>
          <w:bCs/>
        </w:rPr>
      </w:pPr>
      <w:r w:rsidRPr="003D13FB">
        <w:rPr>
          <w:rFonts w:ascii="Bookman Old Style" w:hAnsi="Bookman Old Style"/>
          <w:b/>
          <w:bCs/>
        </w:rPr>
        <w:t>2. System Overview</w:t>
      </w:r>
    </w:p>
    <w:p w14:paraId="55720B14" w14:textId="77777777" w:rsidR="003D13FB" w:rsidRPr="003D13FB" w:rsidRDefault="003D13FB" w:rsidP="003D13FB">
      <w:pPr>
        <w:numPr>
          <w:ilvl w:val="0"/>
          <w:numId w:val="2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</w:rPr>
        <w:t>Description of each system integrated (e.g., ERP, CRM, custom applications).</w:t>
      </w:r>
    </w:p>
    <w:p w14:paraId="131FD2A3" w14:textId="77777777" w:rsidR="003D13FB" w:rsidRPr="003D13FB" w:rsidRDefault="003D13FB" w:rsidP="003D13FB">
      <w:pPr>
        <w:numPr>
          <w:ilvl w:val="0"/>
          <w:numId w:val="2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</w:rPr>
        <w:t>Key functionalities of each system.</w:t>
      </w:r>
    </w:p>
    <w:p w14:paraId="46E07EEC" w14:textId="77777777" w:rsidR="003D13FB" w:rsidRPr="003D13FB" w:rsidRDefault="003D13FB" w:rsidP="003D13FB">
      <w:pPr>
        <w:numPr>
          <w:ilvl w:val="0"/>
          <w:numId w:val="2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</w:rPr>
        <w:t>Dependencies and constraints.</w:t>
      </w:r>
    </w:p>
    <w:p w14:paraId="2D71F70E" w14:textId="77777777" w:rsidR="003D13FB" w:rsidRPr="003D13FB" w:rsidRDefault="003D13FB" w:rsidP="003D13FB">
      <w:pPr>
        <w:rPr>
          <w:rFonts w:ascii="Bookman Old Style" w:hAnsi="Bookman Old Style"/>
          <w:b/>
          <w:bCs/>
        </w:rPr>
      </w:pPr>
      <w:r w:rsidRPr="003D13FB">
        <w:rPr>
          <w:rFonts w:ascii="Bookman Old Style" w:hAnsi="Bookman Old Style"/>
          <w:b/>
          <w:bCs/>
        </w:rPr>
        <w:t>3. Integration Architecture</w:t>
      </w:r>
    </w:p>
    <w:p w14:paraId="081FAD54" w14:textId="77777777" w:rsidR="003D13FB" w:rsidRPr="003D13FB" w:rsidRDefault="003D13FB" w:rsidP="003D13FB">
      <w:pPr>
        <w:numPr>
          <w:ilvl w:val="0"/>
          <w:numId w:val="3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  <w:b/>
          <w:bCs/>
        </w:rPr>
        <w:t>Approach:</w:t>
      </w:r>
      <w:r w:rsidRPr="003D13FB">
        <w:rPr>
          <w:rFonts w:ascii="Bookman Old Style" w:hAnsi="Bookman Old Style"/>
        </w:rPr>
        <w:t xml:space="preserve"> Point-to-point, middleware, API-based, or microservices.</w:t>
      </w:r>
    </w:p>
    <w:p w14:paraId="42492FCE" w14:textId="77777777" w:rsidR="003D13FB" w:rsidRPr="003D13FB" w:rsidRDefault="003D13FB" w:rsidP="003D13FB">
      <w:pPr>
        <w:numPr>
          <w:ilvl w:val="0"/>
          <w:numId w:val="3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  <w:b/>
          <w:bCs/>
        </w:rPr>
        <w:t>Data Flow:</w:t>
      </w:r>
      <w:r w:rsidRPr="003D13FB">
        <w:rPr>
          <w:rFonts w:ascii="Bookman Old Style" w:hAnsi="Bookman Old Style"/>
        </w:rPr>
        <w:t xml:space="preserve"> How information moves between systems.</w:t>
      </w:r>
    </w:p>
    <w:p w14:paraId="0CBBC5D6" w14:textId="77777777" w:rsidR="003D13FB" w:rsidRPr="003D13FB" w:rsidRDefault="003D13FB" w:rsidP="003D13FB">
      <w:pPr>
        <w:numPr>
          <w:ilvl w:val="0"/>
          <w:numId w:val="3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  <w:b/>
          <w:bCs/>
        </w:rPr>
        <w:t>Protocols:</w:t>
      </w:r>
      <w:r w:rsidRPr="003D13FB">
        <w:rPr>
          <w:rFonts w:ascii="Bookman Old Style" w:hAnsi="Bookman Old Style"/>
        </w:rPr>
        <w:t xml:space="preserve"> REST, SOAP, message queues, or file-based transfers.</w:t>
      </w:r>
    </w:p>
    <w:p w14:paraId="1AA1479C" w14:textId="77777777" w:rsidR="003D13FB" w:rsidRPr="003D13FB" w:rsidRDefault="003D13FB" w:rsidP="003D13FB">
      <w:pPr>
        <w:numPr>
          <w:ilvl w:val="0"/>
          <w:numId w:val="3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  <w:b/>
          <w:bCs/>
        </w:rPr>
        <w:t>Security:</w:t>
      </w:r>
      <w:r w:rsidRPr="003D13FB">
        <w:rPr>
          <w:rFonts w:ascii="Bookman Old Style" w:hAnsi="Bookman Old Style"/>
        </w:rPr>
        <w:t xml:space="preserve"> Authentication, encryption, and access control.</w:t>
      </w:r>
    </w:p>
    <w:p w14:paraId="3844ED3C" w14:textId="77777777" w:rsidR="003D13FB" w:rsidRPr="003D13FB" w:rsidRDefault="003D13FB" w:rsidP="003D13FB">
      <w:pPr>
        <w:rPr>
          <w:rFonts w:ascii="Bookman Old Style" w:hAnsi="Bookman Old Style"/>
          <w:b/>
          <w:bCs/>
        </w:rPr>
      </w:pPr>
      <w:r w:rsidRPr="003D13FB">
        <w:rPr>
          <w:rFonts w:ascii="Bookman Old Style" w:hAnsi="Bookman Old Style"/>
          <w:b/>
          <w:bCs/>
        </w:rPr>
        <w:t>4. Implementation Details</w:t>
      </w:r>
    </w:p>
    <w:p w14:paraId="474DEE2A" w14:textId="77777777" w:rsidR="003D13FB" w:rsidRPr="003D13FB" w:rsidRDefault="003D13FB" w:rsidP="003D13FB">
      <w:pPr>
        <w:numPr>
          <w:ilvl w:val="0"/>
          <w:numId w:val="4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</w:rPr>
        <w:t>Steps taken during integration (configuration, coding, testing).</w:t>
      </w:r>
    </w:p>
    <w:p w14:paraId="13B69328" w14:textId="77777777" w:rsidR="003D13FB" w:rsidRPr="003D13FB" w:rsidRDefault="003D13FB" w:rsidP="003D13FB">
      <w:pPr>
        <w:numPr>
          <w:ilvl w:val="0"/>
          <w:numId w:val="4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</w:rPr>
        <w:t>Tools and technologies used (e.g., APIs, middleware, ETL tools).</w:t>
      </w:r>
    </w:p>
    <w:p w14:paraId="5E382D76" w14:textId="77777777" w:rsidR="003D13FB" w:rsidRPr="003D13FB" w:rsidRDefault="003D13FB" w:rsidP="003D13FB">
      <w:pPr>
        <w:numPr>
          <w:ilvl w:val="0"/>
          <w:numId w:val="4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</w:rPr>
        <w:t>Challenges faced and solutions applied.</w:t>
      </w:r>
    </w:p>
    <w:p w14:paraId="2C34F018" w14:textId="77777777" w:rsidR="003D13FB" w:rsidRPr="003D13FB" w:rsidRDefault="003D13FB" w:rsidP="003D13FB">
      <w:pPr>
        <w:rPr>
          <w:rFonts w:ascii="Bookman Old Style" w:hAnsi="Bookman Old Style"/>
          <w:b/>
          <w:bCs/>
        </w:rPr>
      </w:pPr>
      <w:r w:rsidRPr="003D13FB">
        <w:rPr>
          <w:rFonts w:ascii="Bookman Old Style" w:hAnsi="Bookman Old Style"/>
          <w:b/>
          <w:bCs/>
        </w:rPr>
        <w:t>5. Testing &amp; Validation</w:t>
      </w:r>
    </w:p>
    <w:p w14:paraId="05EB9599" w14:textId="77777777" w:rsidR="003D13FB" w:rsidRPr="003D13FB" w:rsidRDefault="003D13FB" w:rsidP="003D13FB">
      <w:pPr>
        <w:numPr>
          <w:ilvl w:val="0"/>
          <w:numId w:val="5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</w:rPr>
        <w:t>Test cases executed (data accuracy, performance, error handling).</w:t>
      </w:r>
    </w:p>
    <w:p w14:paraId="39D6CFFF" w14:textId="77777777" w:rsidR="003D13FB" w:rsidRPr="003D13FB" w:rsidRDefault="003D13FB" w:rsidP="003D13FB">
      <w:pPr>
        <w:numPr>
          <w:ilvl w:val="0"/>
          <w:numId w:val="5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</w:rPr>
        <w:t>Validation methods (unit tests, integration tests, user acceptance tests).</w:t>
      </w:r>
    </w:p>
    <w:p w14:paraId="00F63312" w14:textId="77777777" w:rsidR="003D13FB" w:rsidRPr="003D13FB" w:rsidRDefault="003D13FB" w:rsidP="003D13FB">
      <w:pPr>
        <w:numPr>
          <w:ilvl w:val="0"/>
          <w:numId w:val="5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</w:rPr>
        <w:t>Results summary and issue resolution.</w:t>
      </w:r>
    </w:p>
    <w:p w14:paraId="0011ED52" w14:textId="77777777" w:rsidR="003D13FB" w:rsidRPr="003D13FB" w:rsidRDefault="003D13FB" w:rsidP="003D13FB">
      <w:pPr>
        <w:rPr>
          <w:rFonts w:ascii="Bookman Old Style" w:hAnsi="Bookman Old Style"/>
          <w:b/>
          <w:bCs/>
        </w:rPr>
      </w:pPr>
      <w:r w:rsidRPr="003D13FB">
        <w:rPr>
          <w:rFonts w:ascii="Bookman Old Style" w:hAnsi="Bookman Old Style"/>
          <w:b/>
          <w:bCs/>
        </w:rPr>
        <w:t>6. Outcomes &amp; Benefits</w:t>
      </w:r>
    </w:p>
    <w:p w14:paraId="4ACA039C" w14:textId="77777777" w:rsidR="003D13FB" w:rsidRPr="003D13FB" w:rsidRDefault="003D13FB" w:rsidP="003D13FB">
      <w:pPr>
        <w:numPr>
          <w:ilvl w:val="0"/>
          <w:numId w:val="6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</w:rPr>
        <w:t>Improved efficiency and reduced manual work.</w:t>
      </w:r>
    </w:p>
    <w:p w14:paraId="42F94C14" w14:textId="77777777" w:rsidR="003D13FB" w:rsidRPr="003D13FB" w:rsidRDefault="003D13FB" w:rsidP="003D13FB">
      <w:pPr>
        <w:numPr>
          <w:ilvl w:val="0"/>
          <w:numId w:val="6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</w:rPr>
        <w:t>Enhanced data consistency and accuracy.</w:t>
      </w:r>
    </w:p>
    <w:p w14:paraId="70E864C5" w14:textId="77777777" w:rsidR="003D13FB" w:rsidRPr="003D13FB" w:rsidRDefault="003D13FB" w:rsidP="003D13FB">
      <w:pPr>
        <w:numPr>
          <w:ilvl w:val="0"/>
          <w:numId w:val="6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</w:rPr>
        <w:t>Better user experience and streamlined processes.</w:t>
      </w:r>
    </w:p>
    <w:p w14:paraId="1E6EBAAD" w14:textId="77777777" w:rsidR="003D13FB" w:rsidRPr="003D13FB" w:rsidRDefault="003D13FB" w:rsidP="003D13FB">
      <w:pPr>
        <w:rPr>
          <w:rFonts w:ascii="Bookman Old Style" w:hAnsi="Bookman Old Style"/>
          <w:b/>
          <w:bCs/>
        </w:rPr>
      </w:pPr>
      <w:r w:rsidRPr="003D13FB">
        <w:rPr>
          <w:rFonts w:ascii="Bookman Old Style" w:hAnsi="Bookman Old Style"/>
          <w:b/>
          <w:bCs/>
        </w:rPr>
        <w:lastRenderedPageBreak/>
        <w:t>7. Recommendations</w:t>
      </w:r>
    </w:p>
    <w:p w14:paraId="18FC41E9" w14:textId="77777777" w:rsidR="003D13FB" w:rsidRPr="003D13FB" w:rsidRDefault="003D13FB" w:rsidP="003D13FB">
      <w:pPr>
        <w:numPr>
          <w:ilvl w:val="0"/>
          <w:numId w:val="7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</w:rPr>
        <w:t>Suggested improvements for scalability.</w:t>
      </w:r>
    </w:p>
    <w:p w14:paraId="207950ED" w14:textId="77777777" w:rsidR="003D13FB" w:rsidRPr="003D13FB" w:rsidRDefault="003D13FB" w:rsidP="003D13FB">
      <w:pPr>
        <w:numPr>
          <w:ilvl w:val="0"/>
          <w:numId w:val="7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</w:rPr>
        <w:t>Monitoring and maintenance strategies.</w:t>
      </w:r>
    </w:p>
    <w:p w14:paraId="6922604C" w14:textId="77777777" w:rsidR="003D13FB" w:rsidRPr="003D13FB" w:rsidRDefault="003D13FB" w:rsidP="003D13FB">
      <w:pPr>
        <w:numPr>
          <w:ilvl w:val="0"/>
          <w:numId w:val="7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</w:rPr>
        <w:t>Future integration opportunities.</w:t>
      </w:r>
    </w:p>
    <w:p w14:paraId="66D53965" w14:textId="77777777" w:rsidR="003D13FB" w:rsidRPr="003D13FB" w:rsidRDefault="003D13FB" w:rsidP="003D13FB">
      <w:pPr>
        <w:rPr>
          <w:rFonts w:ascii="Bookman Old Style" w:hAnsi="Bookman Old Style"/>
          <w:b/>
          <w:bCs/>
        </w:rPr>
      </w:pPr>
      <w:r w:rsidRPr="003D13FB">
        <w:rPr>
          <w:rFonts w:ascii="Bookman Old Style" w:hAnsi="Bookman Old Style"/>
          <w:b/>
          <w:bCs/>
        </w:rPr>
        <w:t>8. Conclusion</w:t>
      </w:r>
    </w:p>
    <w:p w14:paraId="1D07C637" w14:textId="77777777" w:rsidR="003D13FB" w:rsidRPr="003D13FB" w:rsidRDefault="003D13FB" w:rsidP="003D13FB">
      <w:pPr>
        <w:numPr>
          <w:ilvl w:val="0"/>
          <w:numId w:val="8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</w:rPr>
        <w:t>Summary of integration success.</w:t>
      </w:r>
    </w:p>
    <w:p w14:paraId="4E4BDC62" w14:textId="77777777" w:rsidR="003D13FB" w:rsidRDefault="003D13FB" w:rsidP="003D13FB">
      <w:pPr>
        <w:numPr>
          <w:ilvl w:val="0"/>
          <w:numId w:val="8"/>
        </w:numPr>
        <w:rPr>
          <w:rFonts w:ascii="Bookman Old Style" w:hAnsi="Bookman Old Style"/>
        </w:rPr>
      </w:pPr>
      <w:r w:rsidRPr="003D13FB">
        <w:rPr>
          <w:rFonts w:ascii="Bookman Old Style" w:hAnsi="Bookman Old Style"/>
        </w:rPr>
        <w:t>Final remarks on sustainability and adaptability.</w:t>
      </w:r>
    </w:p>
    <w:p w14:paraId="3E621EFB" w14:textId="77777777" w:rsidR="000B6C51" w:rsidRDefault="000B6C51" w:rsidP="004422CE">
      <w:pPr>
        <w:rPr>
          <w:rFonts w:ascii="Bookman Old Style" w:hAnsi="Bookman Old Style"/>
        </w:rPr>
      </w:pPr>
    </w:p>
    <w:p w14:paraId="632BD290" w14:textId="05418A45" w:rsidR="004422CE" w:rsidRPr="003D13FB" w:rsidRDefault="000B6C51" w:rsidP="004422CE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Note : </w:t>
      </w:r>
      <w:r w:rsidR="004422CE">
        <w:rPr>
          <w:rFonts w:ascii="Bookman Old Style" w:hAnsi="Bookman Old Style"/>
        </w:rPr>
        <w:t>Ensure to provide clear diagrams how different modules/classes etc work using ER diagrams where appropriate.</w:t>
      </w:r>
    </w:p>
    <w:p w14:paraId="4E83FBF6" w14:textId="77777777" w:rsidR="00443A70" w:rsidRPr="003D13FB" w:rsidRDefault="00443A70">
      <w:pPr>
        <w:rPr>
          <w:rFonts w:ascii="Bookman Old Style" w:hAnsi="Bookman Old Style"/>
        </w:rPr>
      </w:pPr>
    </w:p>
    <w:sectPr w:rsidR="00443A70" w:rsidRPr="003D1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58EA"/>
    <w:multiLevelType w:val="multilevel"/>
    <w:tmpl w:val="C3A8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818AB"/>
    <w:multiLevelType w:val="multilevel"/>
    <w:tmpl w:val="F640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45695"/>
    <w:multiLevelType w:val="multilevel"/>
    <w:tmpl w:val="98F2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40337"/>
    <w:multiLevelType w:val="multilevel"/>
    <w:tmpl w:val="1042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D5042"/>
    <w:multiLevelType w:val="multilevel"/>
    <w:tmpl w:val="7FC8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A6A61"/>
    <w:multiLevelType w:val="multilevel"/>
    <w:tmpl w:val="A9EA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9095A"/>
    <w:multiLevelType w:val="multilevel"/>
    <w:tmpl w:val="EF1C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E000E"/>
    <w:multiLevelType w:val="multilevel"/>
    <w:tmpl w:val="997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090641">
    <w:abstractNumId w:val="4"/>
  </w:num>
  <w:num w:numId="2" w16cid:durableId="1147013295">
    <w:abstractNumId w:val="0"/>
  </w:num>
  <w:num w:numId="3" w16cid:durableId="1401781718">
    <w:abstractNumId w:val="6"/>
  </w:num>
  <w:num w:numId="4" w16cid:durableId="1500540205">
    <w:abstractNumId w:val="5"/>
  </w:num>
  <w:num w:numId="5" w16cid:durableId="768044016">
    <w:abstractNumId w:val="1"/>
  </w:num>
  <w:num w:numId="6" w16cid:durableId="1663897361">
    <w:abstractNumId w:val="3"/>
  </w:num>
  <w:num w:numId="7" w16cid:durableId="415371520">
    <w:abstractNumId w:val="2"/>
  </w:num>
  <w:num w:numId="8" w16cid:durableId="19267605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3FB"/>
    <w:rsid w:val="000B6C51"/>
    <w:rsid w:val="003D13FB"/>
    <w:rsid w:val="004422CE"/>
    <w:rsid w:val="00443A70"/>
    <w:rsid w:val="007C71D6"/>
    <w:rsid w:val="008677BD"/>
    <w:rsid w:val="00CF1E2B"/>
    <w:rsid w:val="00EC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39273"/>
  <w15:chartTrackingRefBased/>
  <w15:docId w15:val="{0585C790-39C8-4675-9F51-203CF4A33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Fredrick Ogore</dc:creator>
  <cp:keywords/>
  <dc:description/>
  <cp:lastModifiedBy>Fredrick Ogore</cp:lastModifiedBy>
  <cp:revision>5</cp:revision>
  <dcterms:created xsi:type="dcterms:W3CDTF">2026-06-03T06:59:00Z</dcterms:created>
  <dcterms:modified xsi:type="dcterms:W3CDTF">2026-06-03T07:01:00Z</dcterms:modified>
</cp:coreProperties>
</file>