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12D" w:rsidRPr="00F10984" w:rsidRDefault="00904BC6" w:rsidP="00481669">
      <w:pPr>
        <w:pStyle w:val="OPM-conclusion"/>
      </w:pPr>
      <w:r w:rsidRPr="00F10984">
        <w:t>The person is a purchaser of property if</w:t>
      </w:r>
    </w:p>
    <w:p w:rsidR="00481669" w:rsidRPr="00F10984" w:rsidRDefault="003128E4" w:rsidP="003128E4">
      <w:pPr>
        <w:pStyle w:val="OPM-level1"/>
      </w:pPr>
      <w:r w:rsidRPr="00F10984">
        <w:t>The person is a purchaser of property.</w:t>
      </w:r>
    </w:p>
    <w:p w:rsidR="003128E4" w:rsidRPr="00F10984" w:rsidRDefault="003128E4" w:rsidP="003128E4">
      <w:pPr>
        <w:pStyle w:val="OPM-conclusion"/>
        <w:ind w:left="0" w:firstLine="0"/>
      </w:pPr>
    </w:p>
    <w:p w:rsidR="00904BC6" w:rsidRPr="00F10984" w:rsidRDefault="0007295E" w:rsidP="003128E4">
      <w:pPr>
        <w:pStyle w:val="OPM-conclusion"/>
        <w:ind w:left="0" w:firstLine="0"/>
      </w:pPr>
      <w:r w:rsidRPr="00F10984">
        <w:t>The person is a seller of property if</w:t>
      </w:r>
    </w:p>
    <w:p w:rsidR="0092609A" w:rsidRPr="00F10984" w:rsidRDefault="00DE5D10" w:rsidP="003128E4">
      <w:pPr>
        <w:pStyle w:val="OPM-level1"/>
      </w:pPr>
      <w:r w:rsidRPr="00F10984">
        <w:t>T</w:t>
      </w:r>
      <w:r w:rsidR="003128E4" w:rsidRPr="00F10984">
        <w:t xml:space="preserve">he person is not a </w:t>
      </w:r>
      <w:r w:rsidR="00570524" w:rsidRPr="00F10984">
        <w:t>purchaser</w:t>
      </w:r>
      <w:r w:rsidR="003128E4" w:rsidRPr="00F10984">
        <w:t xml:space="preserve"> of property.</w:t>
      </w:r>
    </w:p>
    <w:p w:rsidR="0007295E" w:rsidRDefault="0007295E"/>
    <w:p w:rsidR="003B2011" w:rsidRDefault="003B2011">
      <w:r>
        <w:t>14 – “Overview of when a purchaser has a GST withholding obligation”</w:t>
      </w:r>
    </w:p>
    <w:p w:rsidR="004F5564" w:rsidRPr="00F10984" w:rsidRDefault="004F5564" w:rsidP="004F5564">
      <w:pPr>
        <w:pStyle w:val="OPM-conclusion"/>
      </w:pPr>
      <w:r w:rsidRPr="00F10984">
        <w:t>GST at Settlement will apply</w:t>
      </w:r>
      <w:r w:rsidR="004F2559" w:rsidRPr="00F10984">
        <w:t xml:space="preserve"> </w:t>
      </w:r>
      <w:r w:rsidR="00D81127" w:rsidRPr="00F10984">
        <w:t>to</w:t>
      </w:r>
      <w:r w:rsidR="004F2559" w:rsidRPr="00F10984">
        <w:t xml:space="preserve"> the purchaser</w:t>
      </w:r>
      <w:r w:rsidRPr="00F10984">
        <w:t xml:space="preserve"> if</w:t>
      </w:r>
    </w:p>
    <w:p w:rsidR="008A5E81" w:rsidRPr="00F10984" w:rsidRDefault="003923F0" w:rsidP="004F5564">
      <w:pPr>
        <w:pStyle w:val="OPM-level1"/>
      </w:pPr>
      <w:r w:rsidRPr="00F10984">
        <w:t xml:space="preserve">The purchaser is </w:t>
      </w:r>
      <w:r w:rsidR="003B2011" w:rsidRPr="00F10984">
        <w:t>the ‘recipient’ of a taxably supply and</w:t>
      </w:r>
    </w:p>
    <w:p w:rsidR="003B2011" w:rsidRPr="00F10984" w:rsidRDefault="003B2011" w:rsidP="004F5564">
      <w:pPr>
        <w:pStyle w:val="OPM-level1"/>
      </w:pPr>
      <w:r w:rsidRPr="00F10984">
        <w:t>The supply is by way of sale or long-term lease and</w:t>
      </w:r>
    </w:p>
    <w:p w:rsidR="003B2011" w:rsidRPr="00F10984" w:rsidRDefault="003B2011" w:rsidP="004F5564">
      <w:pPr>
        <w:pStyle w:val="OPM-level1"/>
      </w:pPr>
      <w:r w:rsidRPr="00F10984">
        <w:t>either</w:t>
      </w:r>
    </w:p>
    <w:p w:rsidR="0008605A" w:rsidRPr="00F10984" w:rsidRDefault="00ED1753" w:rsidP="00524671">
      <w:pPr>
        <w:pStyle w:val="OPM-level2"/>
      </w:pPr>
      <w:r w:rsidRPr="00F10984">
        <w:t>The supply is of n</w:t>
      </w:r>
      <w:r w:rsidR="003B2011" w:rsidRPr="00F10984">
        <w:t>ew residential premises or</w:t>
      </w:r>
      <w:r w:rsidRPr="00F10984">
        <w:t xml:space="preserve"> of p</w:t>
      </w:r>
      <w:r w:rsidR="003B2011" w:rsidRPr="00F10984">
        <w:t>otential residential premises.</w:t>
      </w:r>
    </w:p>
    <w:p w:rsidR="00FD40C9" w:rsidRDefault="00FD40C9" w:rsidP="00FD40C9">
      <w:pPr>
        <w:pStyle w:val="OPM-blankline"/>
      </w:pPr>
      <w:r>
        <w:t>15 -</w:t>
      </w:r>
    </w:p>
    <w:p w:rsidR="000F3DE9" w:rsidRPr="00F10984" w:rsidRDefault="00FD40C9" w:rsidP="00FD40C9">
      <w:pPr>
        <w:pStyle w:val="OPM-conclusion"/>
      </w:pPr>
      <w:r w:rsidRPr="00F10984">
        <w:t xml:space="preserve">The purchaser </w:t>
      </w:r>
      <w:r w:rsidR="00F910DC" w:rsidRPr="00F10984">
        <w:t>is</w:t>
      </w:r>
      <w:r w:rsidR="008F3664" w:rsidRPr="00F10984">
        <w:t xml:space="preserve"> the</w:t>
      </w:r>
      <w:r w:rsidRPr="00F10984">
        <w:t xml:space="preserve"> </w:t>
      </w:r>
      <w:r w:rsidR="00611F29" w:rsidRPr="00F10984">
        <w:t>‘</w:t>
      </w:r>
      <w:r w:rsidRPr="00F10984">
        <w:t>recipient</w:t>
      </w:r>
      <w:r w:rsidR="00611F29" w:rsidRPr="00F10984">
        <w:t>’</w:t>
      </w:r>
      <w:r w:rsidRPr="00F10984">
        <w:t xml:space="preserve"> of a taxably supply if</w:t>
      </w:r>
      <w:r w:rsidR="008F3664" w:rsidRPr="00F10984">
        <w:t xml:space="preserve"> </w:t>
      </w:r>
    </w:p>
    <w:p w:rsidR="008F3664" w:rsidRPr="00F10984" w:rsidRDefault="002E7932" w:rsidP="00FD40C9">
      <w:pPr>
        <w:pStyle w:val="OPM-level1"/>
      </w:pPr>
      <w:r w:rsidRPr="00F10984">
        <w:t xml:space="preserve">Any </w:t>
      </w:r>
      <w:r w:rsidR="008F3664" w:rsidRPr="00F10984">
        <w:t>of the following are false</w:t>
      </w:r>
    </w:p>
    <w:p w:rsidR="00FD40C9" w:rsidRPr="00F10984" w:rsidRDefault="00FD40C9" w:rsidP="008F3664">
      <w:pPr>
        <w:pStyle w:val="OPM-level2"/>
      </w:pPr>
      <w:r w:rsidRPr="00F10984">
        <w:t>The seller is not register or required to be registered for GST or</w:t>
      </w:r>
    </w:p>
    <w:p w:rsidR="00FD40C9" w:rsidRPr="00F10984" w:rsidRDefault="00FD40C9" w:rsidP="008F3664">
      <w:pPr>
        <w:pStyle w:val="OPM-level2"/>
      </w:pPr>
      <w:r w:rsidRPr="00F10984">
        <w:t>The sale of the residential premises is input taxes or</w:t>
      </w:r>
    </w:p>
    <w:p w:rsidR="00FD40C9" w:rsidRPr="00F10984" w:rsidRDefault="00FD40C9" w:rsidP="008F3664">
      <w:pPr>
        <w:pStyle w:val="OPM-level2"/>
      </w:pPr>
      <w:r w:rsidRPr="00F10984">
        <w:t>The sale is a GST-free supply.</w:t>
      </w:r>
    </w:p>
    <w:p w:rsidR="00FD40C9" w:rsidRDefault="00FD40C9"/>
    <w:p w:rsidR="002E7932" w:rsidRDefault="002E7932">
      <w:r>
        <w:t xml:space="preserve">17. </w:t>
      </w:r>
    </w:p>
    <w:p w:rsidR="002E7932" w:rsidRPr="00F10984" w:rsidRDefault="002E7932" w:rsidP="002E7932">
      <w:pPr>
        <w:pStyle w:val="OPM-conclusion"/>
      </w:pPr>
      <w:r w:rsidRPr="00F10984">
        <w:t>The supply is of new residential premises if</w:t>
      </w:r>
    </w:p>
    <w:p w:rsidR="002E7932" w:rsidRPr="00F10984" w:rsidRDefault="002E7932" w:rsidP="002E7932">
      <w:pPr>
        <w:pStyle w:val="OPM-level1"/>
      </w:pPr>
      <w:r w:rsidRPr="00F10984">
        <w:t>Any of the following are true</w:t>
      </w:r>
    </w:p>
    <w:p w:rsidR="002E7932" w:rsidRPr="00F10984" w:rsidRDefault="002E7932" w:rsidP="002E7932">
      <w:pPr>
        <w:pStyle w:val="OPM-level2"/>
      </w:pPr>
      <w:r w:rsidRPr="00F10984">
        <w:t>The supply has been created through substantial renovations or</w:t>
      </w:r>
    </w:p>
    <w:p w:rsidR="002E7932" w:rsidRPr="00F10984" w:rsidRDefault="002E7932" w:rsidP="002E7932">
      <w:pPr>
        <w:pStyle w:val="OPM-level2"/>
      </w:pPr>
      <w:r w:rsidRPr="00F10984">
        <w:t>The supply is of commercial residential premises.</w:t>
      </w:r>
    </w:p>
    <w:p w:rsidR="002E7932" w:rsidRDefault="002E7932"/>
    <w:p w:rsidR="00486686" w:rsidRDefault="00486686">
      <w:bookmarkStart w:id="0" w:name="_GoBack"/>
      <w:bookmarkEnd w:id="0"/>
    </w:p>
    <w:sectPr w:rsidR="00486686" w:rsidSect="004D4A82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7F6" w:rsidRDefault="003837F6">
      <w:r>
        <w:separator/>
      </w:r>
    </w:p>
  </w:endnote>
  <w:endnote w:type="continuationSeparator" w:id="0">
    <w:p w:rsidR="003837F6" w:rsidRDefault="00383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1D7" w:rsidRDefault="0061148C">
    <w:pPr>
      <w:pStyle w:val="Footer"/>
      <w:tabs>
        <w:tab w:val="clear" w:pos="8640"/>
      </w:tabs>
    </w:pPr>
    <w:fldSimple w:instr=" FILENAME   \* MERGEFORMAT ">
      <w:r w:rsidR="00EE44A3">
        <w:rPr>
          <w:noProof/>
        </w:rPr>
        <w:t>Document1</w:t>
      </w:r>
    </w:fldSimple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6A61D1">
      <w:fldChar w:fldCharType="begin"/>
    </w:r>
    <w:r w:rsidR="006A61D1">
      <w:instrText xml:space="preserve"> PAGE   \* MERGEFORMAT </w:instrText>
    </w:r>
    <w:r w:rsidR="006A61D1">
      <w:fldChar w:fldCharType="separate"/>
    </w:r>
    <w:r w:rsidR="00FF79A4">
      <w:rPr>
        <w:noProof/>
      </w:rPr>
      <w:t>1</w:t>
    </w:r>
    <w:r w:rsidR="006A61D1">
      <w:rPr>
        <w:noProof/>
      </w:rPr>
      <w:fldChar w:fldCharType="end"/>
    </w:r>
  </w:p>
  <w:p w:rsidR="00FB31D7" w:rsidRDefault="006A61D1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3C5031">
      <w:rPr>
        <w:noProof/>
      </w:rPr>
      <w:t>12/10/2018 5:03 PM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7F6" w:rsidRDefault="003837F6">
      <w:r>
        <w:separator/>
      </w:r>
    </w:p>
  </w:footnote>
  <w:footnote w:type="continuationSeparator" w:id="0">
    <w:p w:rsidR="003837F6" w:rsidRDefault="00383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32FA6B61"/>
    <w:multiLevelType w:val="hybridMultilevel"/>
    <w:tmpl w:val="68C25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DD40887"/>
    <w:multiLevelType w:val="hybridMultilevel"/>
    <w:tmpl w:val="8D08F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D93E51"/>
    <w:multiLevelType w:val="hybridMultilevel"/>
    <w:tmpl w:val="D3589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A2131"/>
    <w:multiLevelType w:val="hybridMultilevel"/>
    <w:tmpl w:val="FF783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FD7200B"/>
    <w:multiLevelType w:val="hybridMultilevel"/>
    <w:tmpl w:val="EA321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38"/>
  </w:num>
  <w:num w:numId="4">
    <w:abstractNumId w:val="9"/>
  </w:num>
  <w:num w:numId="5">
    <w:abstractNumId w:val="9"/>
  </w:num>
  <w:num w:numId="6">
    <w:abstractNumId w:val="31"/>
  </w:num>
  <w:num w:numId="7">
    <w:abstractNumId w:val="31"/>
  </w:num>
  <w:num w:numId="8">
    <w:abstractNumId w:val="31"/>
  </w:num>
  <w:num w:numId="9">
    <w:abstractNumId w:val="24"/>
  </w:num>
  <w:num w:numId="10">
    <w:abstractNumId w:val="24"/>
  </w:num>
  <w:num w:numId="11">
    <w:abstractNumId w:val="7"/>
  </w:num>
  <w:num w:numId="12">
    <w:abstractNumId w:val="7"/>
  </w:num>
  <w:num w:numId="13">
    <w:abstractNumId w:val="29"/>
  </w:num>
  <w:num w:numId="14">
    <w:abstractNumId w:val="18"/>
  </w:num>
  <w:num w:numId="15">
    <w:abstractNumId w:val="23"/>
  </w:num>
  <w:num w:numId="16">
    <w:abstractNumId w:val="26"/>
  </w:num>
  <w:num w:numId="17">
    <w:abstractNumId w:val="13"/>
  </w:num>
  <w:num w:numId="18">
    <w:abstractNumId w:val="19"/>
  </w:num>
  <w:num w:numId="19">
    <w:abstractNumId w:val="30"/>
  </w:num>
  <w:num w:numId="20">
    <w:abstractNumId w:val="11"/>
  </w:num>
  <w:num w:numId="21">
    <w:abstractNumId w:val="15"/>
  </w:num>
  <w:num w:numId="22">
    <w:abstractNumId w:val="16"/>
  </w:num>
  <w:num w:numId="23">
    <w:abstractNumId w:val="35"/>
  </w:num>
  <w:num w:numId="24">
    <w:abstractNumId w:val="14"/>
  </w:num>
  <w:num w:numId="25">
    <w:abstractNumId w:val="27"/>
  </w:num>
  <w:num w:numId="26">
    <w:abstractNumId w:val="12"/>
  </w:num>
  <w:num w:numId="27">
    <w:abstractNumId w:val="34"/>
  </w:num>
  <w:num w:numId="28">
    <w:abstractNumId w:val="17"/>
  </w:num>
  <w:num w:numId="29">
    <w:abstractNumId w:val="33"/>
  </w:num>
  <w:num w:numId="30">
    <w:abstractNumId w:val="39"/>
  </w:num>
  <w:num w:numId="31">
    <w:abstractNumId w:val="10"/>
  </w:num>
  <w:num w:numId="32">
    <w:abstractNumId w:val="32"/>
  </w:num>
  <w:num w:numId="33">
    <w:abstractNumId w:val="20"/>
  </w:num>
  <w:num w:numId="34">
    <w:abstractNumId w:val="25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37"/>
  </w:num>
  <w:num w:numId="44">
    <w:abstractNumId w:val="28"/>
  </w:num>
  <w:num w:numId="45">
    <w:abstractNumId w:val="40"/>
  </w:num>
  <w:num w:numId="46">
    <w:abstractNumId w:val="22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F42"/>
    <w:rsid w:val="00057555"/>
    <w:rsid w:val="00065677"/>
    <w:rsid w:val="0007295E"/>
    <w:rsid w:val="0007398C"/>
    <w:rsid w:val="0008605A"/>
    <w:rsid w:val="000B350E"/>
    <w:rsid w:val="000B5B74"/>
    <w:rsid w:val="000D65DF"/>
    <w:rsid w:val="000F3DE9"/>
    <w:rsid w:val="000F5159"/>
    <w:rsid w:val="000F6AB1"/>
    <w:rsid w:val="001050BE"/>
    <w:rsid w:val="001603C0"/>
    <w:rsid w:val="00182F26"/>
    <w:rsid w:val="001A654E"/>
    <w:rsid w:val="001B09CF"/>
    <w:rsid w:val="001D27CE"/>
    <w:rsid w:val="001D3460"/>
    <w:rsid w:val="001E0CD2"/>
    <w:rsid w:val="002405D9"/>
    <w:rsid w:val="00242497"/>
    <w:rsid w:val="002537E6"/>
    <w:rsid w:val="00261B5A"/>
    <w:rsid w:val="00267E45"/>
    <w:rsid w:val="002C1E16"/>
    <w:rsid w:val="002C235D"/>
    <w:rsid w:val="002D26F6"/>
    <w:rsid w:val="002E4421"/>
    <w:rsid w:val="002E7932"/>
    <w:rsid w:val="003128E4"/>
    <w:rsid w:val="00321CD0"/>
    <w:rsid w:val="00323B86"/>
    <w:rsid w:val="0032779D"/>
    <w:rsid w:val="0034010E"/>
    <w:rsid w:val="00373E26"/>
    <w:rsid w:val="003837F6"/>
    <w:rsid w:val="003923F0"/>
    <w:rsid w:val="003A2C08"/>
    <w:rsid w:val="003B2011"/>
    <w:rsid w:val="003C5031"/>
    <w:rsid w:val="003D6CEE"/>
    <w:rsid w:val="003F0733"/>
    <w:rsid w:val="00413176"/>
    <w:rsid w:val="00416A1B"/>
    <w:rsid w:val="004178BC"/>
    <w:rsid w:val="00447429"/>
    <w:rsid w:val="004504D7"/>
    <w:rsid w:val="00481669"/>
    <w:rsid w:val="00486686"/>
    <w:rsid w:val="004939AE"/>
    <w:rsid w:val="004C6C51"/>
    <w:rsid w:val="004D4A82"/>
    <w:rsid w:val="004F2559"/>
    <w:rsid w:val="004F312D"/>
    <w:rsid w:val="004F5564"/>
    <w:rsid w:val="005047AE"/>
    <w:rsid w:val="00506B2A"/>
    <w:rsid w:val="005228EC"/>
    <w:rsid w:val="00524671"/>
    <w:rsid w:val="00526210"/>
    <w:rsid w:val="0053506A"/>
    <w:rsid w:val="00570524"/>
    <w:rsid w:val="005A1EE6"/>
    <w:rsid w:val="005D3051"/>
    <w:rsid w:val="00601986"/>
    <w:rsid w:val="0061148C"/>
    <w:rsid w:val="00611F29"/>
    <w:rsid w:val="00626FBD"/>
    <w:rsid w:val="00641396"/>
    <w:rsid w:val="006557D5"/>
    <w:rsid w:val="00661A26"/>
    <w:rsid w:val="006664A6"/>
    <w:rsid w:val="006A61D1"/>
    <w:rsid w:val="006C69BE"/>
    <w:rsid w:val="006D2B2E"/>
    <w:rsid w:val="006F351F"/>
    <w:rsid w:val="006F7FE1"/>
    <w:rsid w:val="0074585D"/>
    <w:rsid w:val="00764F9A"/>
    <w:rsid w:val="0077247A"/>
    <w:rsid w:val="00772B5A"/>
    <w:rsid w:val="00774752"/>
    <w:rsid w:val="00783573"/>
    <w:rsid w:val="00785C9F"/>
    <w:rsid w:val="007B5097"/>
    <w:rsid w:val="007B7F8B"/>
    <w:rsid w:val="008166AD"/>
    <w:rsid w:val="00847B0C"/>
    <w:rsid w:val="00896539"/>
    <w:rsid w:val="008A5E81"/>
    <w:rsid w:val="008A7253"/>
    <w:rsid w:val="008B132B"/>
    <w:rsid w:val="008F3664"/>
    <w:rsid w:val="00904BC6"/>
    <w:rsid w:val="0092609A"/>
    <w:rsid w:val="0097250D"/>
    <w:rsid w:val="00987B90"/>
    <w:rsid w:val="009B3E4A"/>
    <w:rsid w:val="009D0171"/>
    <w:rsid w:val="009E5410"/>
    <w:rsid w:val="00A10E5E"/>
    <w:rsid w:val="00A23267"/>
    <w:rsid w:val="00AA6A62"/>
    <w:rsid w:val="00AD0B0C"/>
    <w:rsid w:val="00AD6730"/>
    <w:rsid w:val="00B23E59"/>
    <w:rsid w:val="00B473B8"/>
    <w:rsid w:val="00B6344C"/>
    <w:rsid w:val="00B6470C"/>
    <w:rsid w:val="00B97DA0"/>
    <w:rsid w:val="00BA0DB6"/>
    <w:rsid w:val="00BC4E8D"/>
    <w:rsid w:val="00BC7027"/>
    <w:rsid w:val="00C33640"/>
    <w:rsid w:val="00C3534C"/>
    <w:rsid w:val="00C90129"/>
    <w:rsid w:val="00CB5917"/>
    <w:rsid w:val="00CF0E03"/>
    <w:rsid w:val="00D56395"/>
    <w:rsid w:val="00D61C07"/>
    <w:rsid w:val="00D81127"/>
    <w:rsid w:val="00D941A4"/>
    <w:rsid w:val="00DA53EB"/>
    <w:rsid w:val="00DE5D10"/>
    <w:rsid w:val="00DF6380"/>
    <w:rsid w:val="00E06407"/>
    <w:rsid w:val="00E17DCF"/>
    <w:rsid w:val="00E34A87"/>
    <w:rsid w:val="00E41150"/>
    <w:rsid w:val="00E52CCB"/>
    <w:rsid w:val="00E64889"/>
    <w:rsid w:val="00E71125"/>
    <w:rsid w:val="00E741F8"/>
    <w:rsid w:val="00E808A4"/>
    <w:rsid w:val="00EA4628"/>
    <w:rsid w:val="00EA4A7A"/>
    <w:rsid w:val="00ED1753"/>
    <w:rsid w:val="00EE44A3"/>
    <w:rsid w:val="00F072C3"/>
    <w:rsid w:val="00F10984"/>
    <w:rsid w:val="00F1259A"/>
    <w:rsid w:val="00F203D1"/>
    <w:rsid w:val="00F234B6"/>
    <w:rsid w:val="00F4741D"/>
    <w:rsid w:val="00F71D8C"/>
    <w:rsid w:val="00F85F42"/>
    <w:rsid w:val="00F910DC"/>
    <w:rsid w:val="00FA71A6"/>
    <w:rsid w:val="00FB31D7"/>
    <w:rsid w:val="00FB5DE6"/>
    <w:rsid w:val="00FC0C00"/>
    <w:rsid w:val="00FD2A6C"/>
    <w:rsid w:val="00FD40C9"/>
    <w:rsid w:val="00FD58C7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7E46EC0-0019-4CE2-8AA8-28D0D582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C6C51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C6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4C6C51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4C6C51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4C6C51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4C6C51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C6C51"/>
    <w:pPr>
      <w:spacing w:before="60" w:after="60"/>
      <w:ind w:left="284"/>
    </w:pPr>
  </w:style>
  <w:style w:type="paragraph" w:styleId="Footer">
    <w:name w:val="footer"/>
    <w:basedOn w:val="Normal"/>
    <w:rsid w:val="004C6C51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4C6C51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4C6C51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4C6C51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4C6C51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4C6C5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C6C51"/>
    <w:rPr>
      <w:vertAlign w:val="superscript"/>
    </w:rPr>
  </w:style>
  <w:style w:type="character" w:styleId="CommentReference">
    <w:name w:val="annotation reference"/>
    <w:basedOn w:val="DefaultParagraphFont"/>
    <w:semiHidden/>
    <w:rsid w:val="004C6C51"/>
    <w:rPr>
      <w:sz w:val="16"/>
      <w:szCs w:val="16"/>
    </w:rPr>
  </w:style>
  <w:style w:type="paragraph" w:styleId="DocumentMap">
    <w:name w:val="Document Map"/>
    <w:basedOn w:val="Normal"/>
    <w:semiHidden/>
    <w:rsid w:val="004C6C5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4C6C51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4C6C51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4C6C51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4C6C5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C6C51"/>
    <w:rPr>
      <w:b/>
      <w:bCs/>
    </w:rPr>
  </w:style>
  <w:style w:type="paragraph" w:styleId="BalloonText">
    <w:name w:val="Balloon Text"/>
    <w:basedOn w:val="Normal"/>
    <w:semiHidden/>
    <w:rsid w:val="004C6C51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4C6C51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4C6C51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4C6C51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4C6C51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4C6C51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4C6C51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4C6C51"/>
  </w:style>
  <w:style w:type="paragraph" w:customStyle="1" w:styleId="OPM-blankline">
    <w:name w:val="OPM - blank line"/>
    <w:basedOn w:val="Normal"/>
    <w:rsid w:val="004C6C51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4C6C51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4C6C51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4C6C51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4C6C51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4C6C51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4C6C51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4C6C51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4C6C51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4C6C51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4C6C51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4C6C51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4C6C51"/>
    <w:rPr>
      <w:b w:val="0"/>
      <w:i/>
      <w:sz w:val="16"/>
    </w:rPr>
  </w:style>
  <w:style w:type="paragraph" w:customStyle="1" w:styleId="OPM-ruletype">
    <w:name w:val="OPM - rule type"/>
    <w:basedOn w:val="OPM-Heading3"/>
    <w:rsid w:val="004C6C51"/>
    <w:rPr>
      <w:i/>
    </w:rPr>
  </w:style>
  <w:style w:type="table" w:styleId="TableGrid">
    <w:name w:val="Table Grid"/>
    <w:basedOn w:val="TableNormal"/>
    <w:rsid w:val="004C6C51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4C6C51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4C6C51"/>
    <w:rPr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FD5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May2017\Templates\Policy%20Modeling%2012.2.7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12.2.7 Word Template</Template>
  <TotalTime>3563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Joseph Tranzillo</cp:lastModifiedBy>
  <cp:revision>67</cp:revision>
  <dcterms:created xsi:type="dcterms:W3CDTF">2012-07-20T01:24:00Z</dcterms:created>
  <dcterms:modified xsi:type="dcterms:W3CDTF">2018-10-12T06:35:00Z</dcterms:modified>
</cp:coreProperties>
</file>