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FB7B8E">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FB7B8E">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FB7B8E">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FB7B8E">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FB7B8E">
      <w:pPr>
        <w:pStyle w:val="ListParagraph"/>
        <w:numPr>
          <w:ilvl w:val="0"/>
          <w:numId w:val="2"/>
        </w:numPr>
      </w:pPr>
      <w:r>
        <w:t>Windows API integration streamlines common DIB operations, providing a solid foundation for developers.</w:t>
      </w:r>
    </w:p>
    <w:p w14:paraId="502605D4" w14:textId="449A3FA0" w:rsidR="00E1170C" w:rsidRDefault="006F5D42" w:rsidP="00FB7B8E">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FB7B8E">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FB7B8E">
      <w:pPr>
        <w:pStyle w:val="ListParagraph"/>
        <w:numPr>
          <w:ilvl w:val="0"/>
          <w:numId w:val="3"/>
        </w:numPr>
      </w:pPr>
      <w:r w:rsidRPr="00C27C66">
        <w:rPr>
          <w:color w:val="0000FF"/>
        </w:rPr>
        <w:t xml:space="preserve">bfSize: </w:t>
      </w:r>
      <w:r>
        <w:t>Total file size in bytes.</w:t>
      </w:r>
    </w:p>
    <w:p w14:paraId="6D52A1A4" w14:textId="77777777" w:rsidR="00101A4F" w:rsidRDefault="00101A4F" w:rsidP="00FB7B8E">
      <w:pPr>
        <w:pStyle w:val="ListParagraph"/>
        <w:numPr>
          <w:ilvl w:val="0"/>
          <w:numId w:val="3"/>
        </w:numPr>
      </w:pPr>
      <w:r w:rsidRPr="00C27C66">
        <w:rPr>
          <w:color w:val="0000FF"/>
        </w:rPr>
        <w:t xml:space="preserve">bfReserved1: </w:t>
      </w:r>
      <w:r>
        <w:t>Always zero.</w:t>
      </w:r>
    </w:p>
    <w:p w14:paraId="160FF98E" w14:textId="77777777" w:rsidR="00101A4F" w:rsidRDefault="00101A4F" w:rsidP="00FB7B8E">
      <w:pPr>
        <w:pStyle w:val="ListParagraph"/>
        <w:numPr>
          <w:ilvl w:val="0"/>
          <w:numId w:val="3"/>
        </w:numPr>
      </w:pPr>
      <w:r w:rsidRPr="00C27C66">
        <w:rPr>
          <w:color w:val="0000FF"/>
        </w:rPr>
        <w:t xml:space="preserve">bfReserved2: </w:t>
      </w:r>
      <w:r>
        <w:t>Always zero.</w:t>
      </w:r>
    </w:p>
    <w:p w14:paraId="7DE5827E" w14:textId="77777777" w:rsidR="00101A4F" w:rsidRDefault="00101A4F" w:rsidP="00FB7B8E">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FB7B8E">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FB7B8E">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FB7B8E">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FB7B8E">
      <w:pPr>
        <w:pStyle w:val="ListParagraph"/>
        <w:numPr>
          <w:ilvl w:val="0"/>
          <w:numId w:val="4"/>
        </w:numPr>
      </w:pPr>
      <w:r w:rsidRPr="00477791">
        <w:rPr>
          <w:color w:val="C00000"/>
        </w:rPr>
        <w:t xml:space="preserve">bcPlanes: </w:t>
      </w:r>
      <w:r>
        <w:t>Always 1.</w:t>
      </w:r>
    </w:p>
    <w:p w14:paraId="3B001A35" w14:textId="77777777" w:rsidR="00101A4F" w:rsidRDefault="00101A4F" w:rsidP="00FB7B8E">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FB7B8E">
      <w:pPr>
        <w:pStyle w:val="ListParagraph"/>
        <w:numPr>
          <w:ilvl w:val="0"/>
          <w:numId w:val="5"/>
        </w:numPr>
      </w:pPr>
      <w:r>
        <w:t>Array of RGBTRIPLE structures representing colors.</w:t>
      </w:r>
    </w:p>
    <w:p w14:paraId="001D3390" w14:textId="77777777" w:rsidR="00101A4F" w:rsidRDefault="00101A4F" w:rsidP="00FB7B8E">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FB7B8E">
      <w:pPr>
        <w:pStyle w:val="ListParagraph"/>
        <w:numPr>
          <w:ilvl w:val="0"/>
          <w:numId w:val="6"/>
        </w:numPr>
      </w:pPr>
      <w:r>
        <w:t>Raw image data, arranged sequentially row by row.</w:t>
      </w:r>
    </w:p>
    <w:p w14:paraId="006F1D16" w14:textId="77777777" w:rsidR="00101A4F" w:rsidRDefault="00101A4F" w:rsidP="00FB7B8E">
      <w:pPr>
        <w:pStyle w:val="ListParagraph"/>
        <w:numPr>
          <w:ilvl w:val="0"/>
          <w:numId w:val="6"/>
        </w:numPr>
      </w:pPr>
      <w:r>
        <w:t>Storage depends on bit count:</w:t>
      </w:r>
    </w:p>
    <w:p w14:paraId="41BB950E" w14:textId="77777777" w:rsidR="00101A4F" w:rsidRDefault="00101A4F" w:rsidP="00FB7B8E">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FB7B8E">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FB7B8E">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FB7B8E">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FB7B8E">
      <w:pPr>
        <w:pStyle w:val="ListParagraph"/>
        <w:numPr>
          <w:ilvl w:val="0"/>
          <w:numId w:val="8"/>
        </w:numPr>
      </w:pPr>
      <w:r>
        <w:t>OS/2-style DIBs support 1, 4, 8, or 24 bits per pixel.</w:t>
      </w:r>
    </w:p>
    <w:p w14:paraId="18D557E4" w14:textId="77777777" w:rsidR="00D64514" w:rsidRDefault="00D64514" w:rsidP="00FB7B8E">
      <w:pPr>
        <w:pStyle w:val="ListParagraph"/>
        <w:numPr>
          <w:ilvl w:val="0"/>
          <w:numId w:val="8"/>
        </w:numPr>
      </w:pPr>
      <w:r>
        <w:t>Color tables are only present for 1-, 4-, and 8-bit DIBs.</w:t>
      </w:r>
    </w:p>
    <w:p w14:paraId="4B997B1A" w14:textId="77777777" w:rsidR="00D64514" w:rsidRDefault="00D64514" w:rsidP="00FB7B8E">
      <w:pPr>
        <w:pStyle w:val="ListParagraph"/>
        <w:numPr>
          <w:ilvl w:val="0"/>
          <w:numId w:val="8"/>
        </w:numPr>
      </w:pPr>
      <w:r>
        <w:t>Pixel data arrangement depends on bit count.</w:t>
      </w:r>
    </w:p>
    <w:p w14:paraId="5A1473E7" w14:textId="77777777" w:rsidR="00D64514" w:rsidRDefault="00D64514" w:rsidP="00FB7B8E">
      <w:pPr>
        <w:pStyle w:val="ListParagraph"/>
        <w:numPr>
          <w:ilvl w:val="0"/>
          <w:numId w:val="8"/>
        </w:numPr>
      </w:pPr>
      <w:r>
        <w:t>Important colors should be placed first in the color table for optimal display.</w:t>
      </w:r>
    </w:p>
    <w:p w14:paraId="33BE63C9" w14:textId="08566D14" w:rsidR="003961DE" w:rsidRDefault="00D64514" w:rsidP="00FB7B8E">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FB7B8E">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FB7B8E">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FB7B8E">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FB7B8E">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FB7B8E">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FB7B8E">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FB7B8E">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FB7B8E">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FB7B8E">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FB7B8E">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FB7B8E">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FB7B8E">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FB7B8E">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FB7B8E">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FB7B8E">
      <w:pPr>
        <w:pStyle w:val="ListParagraph"/>
        <w:numPr>
          <w:ilvl w:val="0"/>
          <w:numId w:val="13"/>
        </w:numPr>
      </w:pPr>
      <w:r>
        <w:t>Code dealing with DIBs needs to account for this reversed order.</w:t>
      </w:r>
    </w:p>
    <w:p w14:paraId="2C8200CA" w14:textId="77777777" w:rsidR="006E5097" w:rsidRDefault="006E5097" w:rsidP="00FB7B8E">
      <w:pPr>
        <w:pStyle w:val="ListParagraph"/>
        <w:numPr>
          <w:ilvl w:val="0"/>
          <w:numId w:val="13"/>
        </w:numPr>
      </w:pPr>
      <w:r>
        <w:t>Image processing algorithms might require adjustments for bottom-up processing.</w:t>
      </w:r>
    </w:p>
    <w:p w14:paraId="12650C58" w14:textId="77777777" w:rsidR="006E5097" w:rsidRDefault="006E5097" w:rsidP="00FB7B8E">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FB7B8E">
      <w:pPr>
        <w:pStyle w:val="ListParagraph"/>
        <w:numPr>
          <w:ilvl w:val="0"/>
          <w:numId w:val="14"/>
        </w:numPr>
      </w:pPr>
      <w:r>
        <w:t>Byte padding adds complexity, so be careful when iterating through pixels or performing operations.</w:t>
      </w:r>
    </w:p>
    <w:p w14:paraId="229C6981" w14:textId="0097EC34" w:rsidR="007553B7" w:rsidRDefault="007553B7" w:rsidP="00FB7B8E">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FB7B8E">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FB7B8E">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FB7B8E">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FB7B8E">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FB7B8E">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FB7B8E">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FB7B8E">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FB7B8E">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FB7B8E">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FB7B8E">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FB7B8E">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FB7B8E">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FB7B8E">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FB7B8E">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FB7B8E">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FB7B8E">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FB7B8E">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FB7B8E">
      <w:pPr>
        <w:pStyle w:val="ListParagraph"/>
        <w:numPr>
          <w:ilvl w:val="0"/>
          <w:numId w:val="21"/>
        </w:numPr>
      </w:pPr>
      <w:r>
        <w:t>DIBs store image data in a way that works across different devices.</w:t>
      </w:r>
    </w:p>
    <w:p w14:paraId="7E8761A4" w14:textId="77777777" w:rsidR="007E2747" w:rsidRDefault="007E2747" w:rsidP="00FB7B8E">
      <w:pPr>
        <w:pStyle w:val="ListParagraph"/>
        <w:numPr>
          <w:ilvl w:val="0"/>
          <w:numId w:val="21"/>
        </w:numPr>
      </w:pPr>
      <w:r>
        <w:t>They have a header and a color table (sometimes).</w:t>
      </w:r>
    </w:p>
    <w:p w14:paraId="2AB9CFCF" w14:textId="77777777" w:rsidR="007E2747" w:rsidRDefault="007E2747" w:rsidP="00FB7B8E">
      <w:pPr>
        <w:pStyle w:val="ListParagraph"/>
        <w:numPr>
          <w:ilvl w:val="0"/>
          <w:numId w:val="21"/>
        </w:numPr>
      </w:pPr>
      <w:r>
        <w:t>The header tells you important details about the image.</w:t>
      </w:r>
    </w:p>
    <w:p w14:paraId="3565FC29" w14:textId="77777777" w:rsidR="007E2747" w:rsidRDefault="007E2747" w:rsidP="00FB7B8E">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FB7B8E">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FB7B8E">
      <w:pPr>
        <w:pStyle w:val="ListParagraph"/>
        <w:numPr>
          <w:ilvl w:val="0"/>
          <w:numId w:val="22"/>
        </w:numPr>
      </w:pPr>
      <w:r>
        <w:t>For 1-bit DIBs, it's always 0 or 2 (meaning 2 colors).</w:t>
      </w:r>
    </w:p>
    <w:p w14:paraId="7A41AF94" w14:textId="77777777" w:rsidR="007E2747" w:rsidRDefault="007E2747" w:rsidP="00FB7B8E">
      <w:pPr>
        <w:pStyle w:val="ListParagraph"/>
        <w:numPr>
          <w:ilvl w:val="0"/>
          <w:numId w:val="22"/>
        </w:numPr>
      </w:pPr>
      <w:r>
        <w:t>For 4-bit DIBs, it's usually 0 or 16 (16 colors), but it can be less.</w:t>
      </w:r>
    </w:p>
    <w:p w14:paraId="44F9BE45" w14:textId="77777777" w:rsidR="007E2747" w:rsidRDefault="007E2747" w:rsidP="00FB7B8E">
      <w:pPr>
        <w:pStyle w:val="ListParagraph"/>
        <w:numPr>
          <w:ilvl w:val="0"/>
          <w:numId w:val="22"/>
        </w:numPr>
      </w:pPr>
      <w:r>
        <w:t>For 8-bit DIBs, it's usually 0 or 256 (256 colors), but it can be less.</w:t>
      </w:r>
    </w:p>
    <w:p w14:paraId="3C05407F" w14:textId="77777777" w:rsidR="007E2747" w:rsidRDefault="007E2747" w:rsidP="00FB7B8E">
      <w:pPr>
        <w:pStyle w:val="ListParagraph"/>
        <w:numPr>
          <w:ilvl w:val="0"/>
          <w:numId w:val="22"/>
        </w:numPr>
      </w:pPr>
      <w:r>
        <w:t>For 16-bit, 24-bit, and 32-bit DIBs, it's usually 0 (no color table).</w:t>
      </w:r>
    </w:p>
    <w:p w14:paraId="30882367" w14:textId="77777777" w:rsidR="007E2747" w:rsidRDefault="007E2747" w:rsidP="00FB7B8E">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FB7B8E">
      <w:pPr>
        <w:pStyle w:val="ListParagraph"/>
        <w:numPr>
          <w:ilvl w:val="0"/>
          <w:numId w:val="23"/>
        </w:numPr>
      </w:pPr>
      <w:r>
        <w:t>The color table is like a dictionary for pixel values.</w:t>
      </w:r>
    </w:p>
    <w:p w14:paraId="2F539DD0" w14:textId="77777777" w:rsidR="007E2747" w:rsidRDefault="007E2747" w:rsidP="00FB7B8E">
      <w:pPr>
        <w:pStyle w:val="ListParagraph"/>
        <w:numPr>
          <w:ilvl w:val="0"/>
          <w:numId w:val="23"/>
        </w:numPr>
      </w:pPr>
      <w:r>
        <w:t>Each entry in the table tells you the real color that a pixel value stands for.</w:t>
      </w:r>
    </w:p>
    <w:p w14:paraId="35D9F8AC" w14:textId="77777777" w:rsidR="007E2747" w:rsidRDefault="007E2747" w:rsidP="00FB7B8E">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FB7B8E">
      <w:pPr>
        <w:pStyle w:val="ListParagraph"/>
        <w:numPr>
          <w:ilvl w:val="0"/>
          <w:numId w:val="24"/>
        </w:numPr>
      </w:pPr>
      <w:r>
        <w:t>The pixel data is the actual image information, stored as a bunch of numbers.</w:t>
      </w:r>
    </w:p>
    <w:p w14:paraId="795188ED" w14:textId="77777777" w:rsidR="007E2747" w:rsidRDefault="007E2747" w:rsidP="00FB7B8E">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FB7B8E">
      <w:pPr>
        <w:pStyle w:val="ListParagraph"/>
        <w:numPr>
          <w:ilvl w:val="0"/>
          <w:numId w:val="25"/>
        </w:numPr>
      </w:pPr>
      <w:r>
        <w:t>Windows 95 made a change: 24-bit DIBs can now have color tables (but older programs might not expect it).</w:t>
      </w:r>
    </w:p>
    <w:p w14:paraId="13B5EC5B" w14:textId="77777777" w:rsidR="007E2747" w:rsidRDefault="007E2747" w:rsidP="00FB7B8E">
      <w:pPr>
        <w:pStyle w:val="ListParagraph"/>
        <w:numPr>
          <w:ilvl w:val="0"/>
          <w:numId w:val="25"/>
        </w:numPr>
      </w:pPr>
      <w:r>
        <w:t>The biClrImportant field can be useful for displaying multiple DIBs on 256-color displays.</w:t>
      </w:r>
    </w:p>
    <w:p w14:paraId="1D5CD302" w14:textId="45390951" w:rsidR="007E2747" w:rsidRDefault="007E2747" w:rsidP="00FB7B8E">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FB7B8E">
      <w:pPr>
        <w:pStyle w:val="ListParagraph"/>
        <w:numPr>
          <w:ilvl w:val="0"/>
          <w:numId w:val="26"/>
        </w:numPr>
      </w:pPr>
      <w:r>
        <w:t>8-bit DIBs: Most common, either gray-shade or palletized color.</w:t>
      </w:r>
    </w:p>
    <w:p w14:paraId="7BA4AD58" w14:textId="77777777" w:rsidR="00A96D9C" w:rsidRDefault="00A96D9C" w:rsidP="00FB7B8E">
      <w:pPr>
        <w:pStyle w:val="ListParagraph"/>
        <w:numPr>
          <w:ilvl w:val="0"/>
          <w:numId w:val="26"/>
        </w:numPr>
      </w:pPr>
      <w:r>
        <w:t>4-bit DIBs: Less common, often from Windows Paint.</w:t>
      </w:r>
    </w:p>
    <w:p w14:paraId="779B15C2" w14:textId="77777777" w:rsidR="00A96D9C" w:rsidRDefault="00A96D9C" w:rsidP="00FB7B8E">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FB7B8E">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FB7B8E">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FB7B8E">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FB7B8E">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FB7B8E">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FB7B8E">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FB7B8E">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FB7B8E">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FB7B8E">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FB7B8E">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FB7B8E">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FB7B8E">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FB7B8E">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FB7B8E">
      <w:pPr>
        <w:pStyle w:val="ListParagraph"/>
        <w:numPr>
          <w:ilvl w:val="0"/>
          <w:numId w:val="30"/>
        </w:numPr>
      </w:pPr>
      <w:r>
        <w:t>Uses repetition codes (non-zero first byte followed by pixel value) to indicate repeated pixels.</w:t>
      </w:r>
    </w:p>
    <w:p w14:paraId="7ADC0DB9" w14:textId="77777777" w:rsidR="005F122E" w:rsidRDefault="005F122E" w:rsidP="00FB7B8E">
      <w:pPr>
        <w:pStyle w:val="ListParagraph"/>
        <w:numPr>
          <w:ilvl w:val="0"/>
          <w:numId w:val="30"/>
        </w:numPr>
      </w:pPr>
      <w:r>
        <w:t>Uses literal codes (0x00 followed by number of pixels) for non-repeating blocks.</w:t>
      </w:r>
    </w:p>
    <w:p w14:paraId="67077029" w14:textId="77777777" w:rsidR="005F122E" w:rsidRDefault="005F122E" w:rsidP="00FB7B8E">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FB7B8E">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FB7B8E">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FB7B8E">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FB7B8E">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FB7B8E">
      <w:pPr>
        <w:pStyle w:val="ListParagraph"/>
        <w:numPr>
          <w:ilvl w:val="0"/>
          <w:numId w:val="33"/>
        </w:numPr>
      </w:pPr>
      <w:r>
        <w:t>Each pixel occupies 2 bytes.</w:t>
      </w:r>
    </w:p>
    <w:p w14:paraId="52DD0789" w14:textId="77777777" w:rsidR="00460602" w:rsidRDefault="00460602" w:rsidP="00FB7B8E">
      <w:pPr>
        <w:pStyle w:val="ListParagraph"/>
        <w:numPr>
          <w:ilvl w:val="0"/>
          <w:numId w:val="33"/>
        </w:numPr>
      </w:pPr>
      <w:r>
        <w:t>Color components are interwoven within these bytes, not stored in separate channels.</w:t>
      </w:r>
    </w:p>
    <w:p w14:paraId="0476FD19" w14:textId="77777777" w:rsidR="00460602" w:rsidRDefault="00460602" w:rsidP="00FB7B8E">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FB7B8E">
      <w:pPr>
        <w:pStyle w:val="ListParagraph"/>
        <w:numPr>
          <w:ilvl w:val="0"/>
          <w:numId w:val="33"/>
        </w:numPr>
      </w:pPr>
      <w:r>
        <w:t>Bitwise AND operations with these masks extract the desired color component bit patterns.</w:t>
      </w:r>
    </w:p>
    <w:p w14:paraId="7CCA7F4D" w14:textId="77777777" w:rsidR="00460602" w:rsidRDefault="00460602" w:rsidP="00FB7B8E">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FB7B8E">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FB7B8E">
      <w:pPr>
        <w:pStyle w:val="ListParagraph"/>
        <w:numPr>
          <w:ilvl w:val="0"/>
          <w:numId w:val="34"/>
        </w:numPr>
      </w:pPr>
      <w:r>
        <w:t>Each pixel takes up 4 bytes.</w:t>
      </w:r>
    </w:p>
    <w:p w14:paraId="2474BF54" w14:textId="77777777" w:rsidR="00460602" w:rsidRDefault="00460602" w:rsidP="00FB7B8E">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FB7B8E">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FB7B8E">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FB7B8E">
      <w:pPr>
        <w:pStyle w:val="ListParagraph"/>
        <w:numPr>
          <w:ilvl w:val="0"/>
          <w:numId w:val="35"/>
        </w:numPr>
      </w:pPr>
      <w:r>
        <w:t>Imagine a pixel value of 0xABCD.</w:t>
      </w:r>
    </w:p>
    <w:p w14:paraId="4E4D57FB" w14:textId="77777777" w:rsidR="00460602" w:rsidRDefault="00460602" w:rsidP="00FB7B8E">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FB7B8E">
      <w:pPr>
        <w:pStyle w:val="ListParagraph"/>
        <w:numPr>
          <w:ilvl w:val="0"/>
          <w:numId w:val="35"/>
        </w:numPr>
      </w:pPr>
      <w:r>
        <w:t>Right-shifting this by 10 bits aligns it to 8 bits: 0x15 &gt;&gt; 10 = 0x01.</w:t>
      </w:r>
    </w:p>
    <w:p w14:paraId="757493B2" w14:textId="77777777" w:rsidR="00460602" w:rsidRDefault="00460602" w:rsidP="00FB7B8E">
      <w:pPr>
        <w:pStyle w:val="ListParagraph"/>
        <w:numPr>
          <w:ilvl w:val="0"/>
          <w:numId w:val="35"/>
        </w:numPr>
      </w:pPr>
      <w:r>
        <w:t>Left-shifting by 3 bits scales it to the desired range: 0x01 &lt;&lt; 3 = 0x08 (actual red value).</w:t>
      </w:r>
    </w:p>
    <w:p w14:paraId="14530CAD" w14:textId="77777777" w:rsidR="00460602" w:rsidRDefault="00460602" w:rsidP="00FB7B8E">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FB7B8E">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FB7B8E">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FB7B8E">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FB7B8E">
      <w:pPr>
        <w:pStyle w:val="ListParagraph"/>
        <w:numPr>
          <w:ilvl w:val="0"/>
          <w:numId w:val="37"/>
        </w:numPr>
      </w:pPr>
      <w:r>
        <w:t>Σ means "sum up" or "add together".</w:t>
      </w:r>
    </w:p>
    <w:p w14:paraId="1298E350" w14:textId="77777777" w:rsidR="00D12EFA" w:rsidRDefault="00D12EFA" w:rsidP="00FB7B8E">
      <w:pPr>
        <w:pStyle w:val="ListParagraph"/>
        <w:numPr>
          <w:ilvl w:val="0"/>
          <w:numId w:val="37"/>
        </w:numPr>
      </w:pPr>
      <w:r>
        <w:t>λ represents different wavelengths of light, like the colors of a rainbow.</w:t>
      </w:r>
    </w:p>
    <w:p w14:paraId="0E5525BE" w14:textId="77777777" w:rsidR="00D12EFA" w:rsidRDefault="00D12EFA" w:rsidP="00FB7B8E">
      <w:pPr>
        <w:pStyle w:val="ListParagraph"/>
        <w:numPr>
          <w:ilvl w:val="0"/>
          <w:numId w:val="37"/>
        </w:numPr>
      </w:pPr>
      <w:r>
        <w:t>S(λ) is a special function that measures how much of each wavelength is present in a particular color.</w:t>
      </w:r>
    </w:p>
    <w:p w14:paraId="7395ADE8" w14:textId="77777777" w:rsidR="00D12EFA" w:rsidRDefault="00D12EFA" w:rsidP="00FB7B8E">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FB7B8E">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FB7B8E">
      <w:pPr>
        <w:pStyle w:val="ListParagraph"/>
        <w:numPr>
          <w:ilvl w:val="0"/>
          <w:numId w:val="38"/>
        </w:numPr>
      </w:pPr>
      <w:r>
        <w:t>Σ: Represents a sum, indicating that we'll be adding up values.</w:t>
      </w:r>
    </w:p>
    <w:p w14:paraId="46C24723" w14:textId="77777777" w:rsidR="00080D44" w:rsidRDefault="00080D44" w:rsidP="00FB7B8E">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FB7B8E">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FB7B8E">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FB7B8E">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FB7B8E">
      <w:pPr>
        <w:pStyle w:val="ListParagraph"/>
        <w:numPr>
          <w:ilvl w:val="0"/>
          <w:numId w:val="39"/>
        </w:numPr>
      </w:pPr>
      <w:r>
        <w:t>Σ: Symbol for summation, indicating the addition of values across a range.</w:t>
      </w:r>
    </w:p>
    <w:p w14:paraId="58465ECB" w14:textId="77777777" w:rsidR="009622CA" w:rsidRDefault="009622CA" w:rsidP="00FB7B8E">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FB7B8E">
      <w:pPr>
        <w:pStyle w:val="ListParagraph"/>
        <w:numPr>
          <w:ilvl w:val="0"/>
          <w:numId w:val="39"/>
        </w:numPr>
      </w:pPr>
      <w:r>
        <w:t>S(λ): The spectral power distribution of the color, specifying the intensity of each wavelength present.</w:t>
      </w:r>
    </w:p>
    <w:p w14:paraId="4C6E57C4" w14:textId="77777777" w:rsidR="009622CA" w:rsidRDefault="009622CA" w:rsidP="00FB7B8E">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FB7B8E">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FB7B8E">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FB7B8E">
      <w:pPr>
        <w:pStyle w:val="ListParagraph"/>
        <w:numPr>
          <w:ilvl w:val="0"/>
          <w:numId w:val="40"/>
        </w:numPr>
      </w:pPr>
      <w:r>
        <w:t>Y is known as CIE Luminance, indicating overall light intensity.</w:t>
      </w:r>
    </w:p>
    <w:p w14:paraId="7768A5C3" w14:textId="77777777" w:rsidR="00EB6CDD" w:rsidRDefault="00EB6CDD" w:rsidP="00FB7B8E">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FB7B8E">
      <w:pPr>
        <w:pStyle w:val="ListParagraph"/>
        <w:numPr>
          <w:ilvl w:val="0"/>
          <w:numId w:val="40"/>
        </w:numPr>
      </w:pPr>
      <w:r>
        <w:t>CIEXYZTRIPLE holds three sets of CIEXYZ values for primary colors.</w:t>
      </w:r>
    </w:p>
    <w:p w14:paraId="59D8F0B5" w14:textId="77777777" w:rsidR="00EB6CDD" w:rsidRDefault="00EB6CDD" w:rsidP="00FB7B8E">
      <w:pPr>
        <w:pStyle w:val="ListParagraph"/>
        <w:numPr>
          <w:ilvl w:val="0"/>
          <w:numId w:val="40"/>
        </w:numPr>
      </w:pPr>
      <w:r>
        <w:t>FXPT2DOT30 values are fixed-point with a 2-bit integer part and a 30-bit fractional part.</w:t>
      </w:r>
    </w:p>
    <w:p w14:paraId="7297379A" w14:textId="77777777" w:rsidR="00EB6CDD" w:rsidRDefault="00EB6CDD" w:rsidP="00FB7B8E">
      <w:pPr>
        <w:pStyle w:val="ListParagraph"/>
        <w:numPr>
          <w:ilvl w:val="0"/>
          <w:numId w:val="40"/>
        </w:numPr>
      </w:pPr>
      <w:r>
        <w:t>The bV4Endpoints field specifies X, Y, Z values for RGB colors (255, 0, 0), (0, 255, 0), and (0, 0, 255).</w:t>
      </w:r>
    </w:p>
    <w:p w14:paraId="2E3D05B5" w14:textId="77777777" w:rsidR="00EB6CDD" w:rsidRDefault="00EB6CDD" w:rsidP="00FB7B8E">
      <w:pPr>
        <w:pStyle w:val="ListParagraph"/>
        <w:numPr>
          <w:ilvl w:val="0"/>
          <w:numId w:val="40"/>
        </w:numPr>
      </w:pPr>
      <w:r>
        <w:t>These values denote the device-independent meaning of RGB colors in a DIB.</w:t>
      </w:r>
    </w:p>
    <w:p w14:paraId="7610C6D8" w14:textId="77777777" w:rsidR="00EB6CDD" w:rsidRDefault="00EB6CDD" w:rsidP="00FB7B8E">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FB7B8E">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FB7B8E">
      <w:pPr>
        <w:pStyle w:val="ListParagraph"/>
        <w:numPr>
          <w:ilvl w:val="0"/>
          <w:numId w:val="40"/>
        </w:numPr>
      </w:pPr>
      <w:r>
        <w:t>Video cameras traditionally use a gamma correction of 0.45, implying a video display gamma of about 2.2.</w:t>
      </w:r>
    </w:p>
    <w:p w14:paraId="39284682" w14:textId="77777777" w:rsidR="00EB6CDD" w:rsidRDefault="00EB6CDD" w:rsidP="00FB7B8E">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FB7B8E">
      <w:pPr>
        <w:pStyle w:val="ListParagraph"/>
        <w:numPr>
          <w:ilvl w:val="0"/>
          <w:numId w:val="41"/>
        </w:numPr>
      </w:pPr>
      <w:r>
        <w:t>Core fields inherited from earlier headers (width, height, bit depth, compression, etc.).</w:t>
      </w:r>
    </w:p>
    <w:p w14:paraId="08C6B391" w14:textId="77777777" w:rsidR="00240319" w:rsidRDefault="00240319" w:rsidP="00FB7B8E">
      <w:pPr>
        <w:pStyle w:val="ListParagraph"/>
        <w:numPr>
          <w:ilvl w:val="0"/>
          <w:numId w:val="41"/>
        </w:numPr>
      </w:pPr>
      <w:r>
        <w:t>Four new fields specifically for color management:</w:t>
      </w:r>
    </w:p>
    <w:p w14:paraId="49E37048" w14:textId="77777777" w:rsidR="00240319" w:rsidRDefault="00240319" w:rsidP="00FB7B8E">
      <w:pPr>
        <w:pStyle w:val="ListParagraph"/>
        <w:numPr>
          <w:ilvl w:val="0"/>
          <w:numId w:val="41"/>
        </w:numPr>
      </w:pPr>
      <w:r>
        <w:t>bV5CSType: Identifies the color space used in the DIB.</w:t>
      </w:r>
    </w:p>
    <w:p w14:paraId="3557533F" w14:textId="77777777" w:rsidR="00240319" w:rsidRDefault="00240319" w:rsidP="00FB7B8E">
      <w:pPr>
        <w:pStyle w:val="ListParagraph"/>
        <w:numPr>
          <w:ilvl w:val="0"/>
          <w:numId w:val="41"/>
        </w:numPr>
      </w:pPr>
      <w:r>
        <w:t>bV5Endpoints: Holds XYZ values defining color space endpoints (if applicable).</w:t>
      </w:r>
    </w:p>
    <w:p w14:paraId="72217099" w14:textId="77777777" w:rsidR="00240319" w:rsidRDefault="00240319" w:rsidP="00FB7B8E">
      <w:pPr>
        <w:pStyle w:val="ListParagraph"/>
        <w:numPr>
          <w:ilvl w:val="0"/>
          <w:numId w:val="41"/>
        </w:numPr>
      </w:pPr>
      <w:r>
        <w:t>bV5GammaRed, bV5GammaGreen, bV5GammaBlue: Gamma values for red, green, and blue channels (if applicable).</w:t>
      </w:r>
    </w:p>
    <w:p w14:paraId="07E9A030" w14:textId="77777777" w:rsidR="00240319" w:rsidRDefault="00240319" w:rsidP="00FB7B8E">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FB7B8E">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FB7B8E">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FB7B8E">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FB7B8E">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FB7B8E">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FB7B8E">
      <w:pPr>
        <w:pStyle w:val="ListParagraph"/>
        <w:numPr>
          <w:ilvl w:val="0"/>
          <w:numId w:val="43"/>
        </w:numPr>
      </w:pPr>
      <w:r>
        <w:t>Define device-independent color specifications based on CIE XYZ values.</w:t>
      </w:r>
    </w:p>
    <w:p w14:paraId="5A07AAD0" w14:textId="77777777" w:rsidR="00240319" w:rsidRDefault="00240319" w:rsidP="00FB7B8E">
      <w:pPr>
        <w:pStyle w:val="ListParagraph"/>
        <w:numPr>
          <w:ilvl w:val="0"/>
          <w:numId w:val="43"/>
        </w:numPr>
      </w:pPr>
      <w:r>
        <w:t>Used to manage color consistency across different devices.</w:t>
      </w:r>
    </w:p>
    <w:p w14:paraId="7330C72D" w14:textId="77777777" w:rsidR="00240319" w:rsidRDefault="00240319" w:rsidP="00FB7B8E">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FB7B8E">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FB7B8E">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FB7B8E">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FB7B8E">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FB7B8E">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FB7B8E">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FB7B8E">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5E0151E5" w:rsidR="00397026" w:rsidRDefault="00397026" w:rsidP="00F074AF"/>
    <w:p w14:paraId="531C51C1" w14:textId="77777777" w:rsidR="00C4670A" w:rsidRDefault="00C4670A" w:rsidP="00BE7E05">
      <w:pPr>
        <w:rPr>
          <w:i/>
          <w:iCs/>
        </w:rPr>
      </w:pPr>
    </w:p>
    <w:p w14:paraId="46289ADA" w14:textId="77777777" w:rsidR="00C4670A" w:rsidRDefault="00C4670A" w:rsidP="00BE7E05">
      <w:pPr>
        <w:rPr>
          <w:i/>
          <w:iCs/>
        </w:rPr>
      </w:pPr>
    </w:p>
    <w:p w14:paraId="34B43134" w14:textId="77777777" w:rsidR="00C4670A" w:rsidRDefault="00C4670A" w:rsidP="00BE7E05">
      <w:pPr>
        <w:rPr>
          <w:i/>
          <w:iCs/>
        </w:rPr>
      </w:pPr>
    </w:p>
    <w:p w14:paraId="7AD5E288" w14:textId="77777777" w:rsidR="00C4670A" w:rsidRDefault="00C4670A" w:rsidP="00BE7E05">
      <w:pPr>
        <w:rPr>
          <w:i/>
          <w:iCs/>
        </w:rPr>
      </w:pPr>
    </w:p>
    <w:p w14:paraId="64054F50" w14:textId="77777777" w:rsidR="00C4670A" w:rsidRDefault="00C4670A" w:rsidP="00BE7E05">
      <w:pPr>
        <w:rPr>
          <w:i/>
          <w:iCs/>
        </w:rPr>
      </w:pPr>
    </w:p>
    <w:p w14:paraId="083AABCD" w14:textId="77777777" w:rsidR="00C4670A" w:rsidRDefault="00C4670A" w:rsidP="00BE7E05">
      <w:pPr>
        <w:rPr>
          <w:i/>
          <w:iCs/>
        </w:rPr>
      </w:pPr>
    </w:p>
    <w:p w14:paraId="4556B2E6" w14:textId="77777777" w:rsidR="00C4670A" w:rsidRDefault="00C4670A" w:rsidP="00BE7E05">
      <w:pPr>
        <w:rPr>
          <w:i/>
          <w:iCs/>
        </w:rPr>
      </w:pPr>
    </w:p>
    <w:p w14:paraId="440D0980" w14:textId="77777777" w:rsidR="00C4670A" w:rsidRDefault="00C4670A" w:rsidP="00BE7E05">
      <w:pPr>
        <w:rPr>
          <w:i/>
          <w:iCs/>
        </w:rPr>
      </w:pPr>
    </w:p>
    <w:p w14:paraId="78F3B51F" w14:textId="77777777" w:rsidR="00C4670A" w:rsidRDefault="00C4670A" w:rsidP="00BE7E05">
      <w:pPr>
        <w:rPr>
          <w:i/>
          <w:iCs/>
        </w:rPr>
      </w:pPr>
    </w:p>
    <w:p w14:paraId="4A7D6955" w14:textId="43323A4F" w:rsidR="00BE7E05" w:rsidRPr="00B73051" w:rsidRDefault="00BE7E05" w:rsidP="00BE7E05">
      <w:pPr>
        <w:rPr>
          <w:i/>
          <w:iCs/>
        </w:rPr>
      </w:pPr>
      <w:r w:rsidRPr="00B73051">
        <w:rPr>
          <w:i/>
          <w:iCs/>
        </w:rPr>
        <w:lastRenderedPageBreak/>
        <w:t>Common image processing libraries that provide advanced capabilities for working with DIBs include:</w:t>
      </w:r>
    </w:p>
    <w:p w14:paraId="483EC1C9" w14:textId="77777777" w:rsidR="00BE7E05" w:rsidRDefault="00BE7E05" w:rsidP="00BE7E05"/>
    <w:p w14:paraId="6A3C497C" w14:textId="31D06F80" w:rsidR="00BE7E05" w:rsidRDefault="00BE7E05" w:rsidP="00BE7E05">
      <w:r w:rsidRPr="00B73051">
        <w:rPr>
          <w:color w:val="0000FF"/>
        </w:rPr>
        <w:t>OpenCV (</w:t>
      </w:r>
      <w:proofErr w:type="gramStart"/>
      <w:r w:rsidRPr="00B73051">
        <w:rPr>
          <w:color w:val="0000FF"/>
        </w:rPr>
        <w:t xml:space="preserve">Open </w:t>
      </w:r>
      <w:r w:rsidR="00E01AF1">
        <w:rPr>
          <w:color w:val="0000FF"/>
        </w:rPr>
        <w:t>s</w:t>
      </w:r>
      <w:r w:rsidRPr="00B73051">
        <w:rPr>
          <w:color w:val="0000FF"/>
        </w:rPr>
        <w:t>ource</w:t>
      </w:r>
      <w:proofErr w:type="gramEnd"/>
      <w:r w:rsidRPr="00B73051">
        <w:rPr>
          <w:color w:val="0000FF"/>
        </w:rPr>
        <w:t xml:space="preserve"> Computer Vision Library) </w:t>
      </w:r>
      <w:r>
        <w:t>is a popular open-source library that offers a comprehensive set of image processing and computer vision algorithms. It provides functions for image manipulation, feature detection, object recognition, and more. OpenCV supports DIBs and offers efficient processing capabilities.</w:t>
      </w:r>
    </w:p>
    <w:p w14:paraId="04F6BCCF" w14:textId="387870F4" w:rsidR="00BE7E05" w:rsidRDefault="00BE7E05" w:rsidP="00BE7E05">
      <w:r w:rsidRPr="00B73051">
        <w:rPr>
          <w:color w:val="0000FF"/>
        </w:rPr>
        <w:t xml:space="preserve">ImageMagick: </w:t>
      </w:r>
      <w:r>
        <w:t>ImageMagick is a powerful image processing library that supports a wide range of image formats, including DIBs. It provides functions for image conversion, resizing, filtering, and various other image manipulation operations.</w:t>
      </w:r>
    </w:p>
    <w:p w14:paraId="4AA1A9BA" w14:textId="20E11703" w:rsidR="00BE7E05" w:rsidRDefault="00BE7E05" w:rsidP="00BE7E05">
      <w:r w:rsidRPr="000D3100">
        <w:rPr>
          <w:color w:val="0000FF"/>
        </w:rPr>
        <w:t xml:space="preserve">Pillow: </w:t>
      </w:r>
      <w:r>
        <w:t>Pillow is a friendly fork of the Python Imaging Library (PIL) and offers a simplified API for image processing tasks in Python. It supports DIBs and provides functions for image loading, saving, resizing, and basic manipulation.</w:t>
      </w:r>
    </w:p>
    <w:p w14:paraId="0C3EC8C5" w14:textId="079A2D46" w:rsidR="00BE7E05" w:rsidRDefault="00BE7E05" w:rsidP="00BE7E05">
      <w:r w:rsidRPr="003C3198">
        <w:rPr>
          <w:color w:val="0000FF"/>
        </w:rPr>
        <w:t xml:space="preserve">Skia: </w:t>
      </w:r>
      <w:r>
        <w:t>Skia is a 2D graphics library developed by Google that provides high-performance rendering and image processing capabilities. It is widely used in various applications, including web browsers and mobile platforms, and supports DIBs as an input format.</w:t>
      </w:r>
    </w:p>
    <w:p w14:paraId="40C78E2D" w14:textId="77777777" w:rsidR="00F82F26" w:rsidRDefault="00F82F26" w:rsidP="00BE7E05"/>
    <w:p w14:paraId="6F0D1ACD" w14:textId="5C6E2437" w:rsidR="00BE7E05" w:rsidRDefault="00BE7E05" w:rsidP="00BE7E05">
      <w:r w:rsidRPr="00D47AC8">
        <w:rPr>
          <w:color w:val="FF0000"/>
        </w:rPr>
        <w:t xml:space="preserve">Memory alignment </w:t>
      </w:r>
      <w:r>
        <w:t>refers to the way data is stored in memory, respecting certain alignment requirements imposed by the hardware architecture or compiler. Memory alignment can impact performance when working with DIBs due to the way CPUs access memory. CPUs often perform more efficiently when accessing memory that is aligned on specific boundaries, such as 4-byte or 8-byte boundaries.</w:t>
      </w:r>
    </w:p>
    <w:p w14:paraId="0870435A" w14:textId="4C04B794" w:rsidR="005427FD" w:rsidRDefault="005427FD" w:rsidP="00BE7E05">
      <w:r>
        <w:rPr>
          <w:noProof/>
        </w:rPr>
        <w:drawing>
          <wp:inline distT="0" distB="0" distL="0" distR="0" wp14:anchorId="44E3AD90" wp14:editId="5A419E66">
            <wp:extent cx="3506621" cy="1972101"/>
            <wp:effectExtent l="0" t="0" r="0" b="9525"/>
            <wp:docPr id="58" name="Picture 58" descr="How much RAM do I need? Here's how to know | Tom's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much RAM do I need? Here's how to know | Tom's Guid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4440" cy="1982122"/>
                    </a:xfrm>
                    <a:prstGeom prst="rect">
                      <a:avLst/>
                    </a:prstGeom>
                    <a:noFill/>
                    <a:ln>
                      <a:noFill/>
                    </a:ln>
                  </pic:spPr>
                </pic:pic>
              </a:graphicData>
            </a:graphic>
          </wp:inline>
        </w:drawing>
      </w:r>
    </w:p>
    <w:p w14:paraId="37F9E172" w14:textId="03DB3EF8" w:rsidR="00BE7E05" w:rsidRDefault="00BE7E05" w:rsidP="00BE7E05">
      <w:r>
        <w:t>When memory blocks containing DIB data are properly aligned, CPU cache utilization and memory access patterns are optimized, resulting in improved performance. On the other hand, misaligned memory can lead to additional CPU cycles being required to fetch or update the data, resulting in decreased performance.</w:t>
      </w:r>
    </w:p>
    <w:p w14:paraId="309D0F5E" w14:textId="54D3164B" w:rsidR="00BE7E05" w:rsidRDefault="00BE7E05" w:rsidP="00BE7E05">
      <w:r>
        <w:lastRenderedPageBreak/>
        <w:t>To ensure memory alignment when working with DIBs, it's important to adhere to the alignment requirements of the specific hardware architecture or compiler you are using. This typically involves aligning the memory blocks containing the DIB data on appropriate boundaries (e.g., using memory allocation functions that provide aligned memory).</w:t>
      </w:r>
    </w:p>
    <w:p w14:paraId="410B2E69" w14:textId="2FA762C9" w:rsidR="00D342BB" w:rsidRDefault="00AC2CF7" w:rsidP="00BE7E05">
      <w:r>
        <w:rPr>
          <w:noProof/>
        </w:rPr>
        <w:drawing>
          <wp:inline distT="0" distB="0" distL="0" distR="0" wp14:anchorId="22438A40" wp14:editId="5C8E8525">
            <wp:extent cx="3569424" cy="2006221"/>
            <wp:effectExtent l="0" t="0" r="0" b="0"/>
            <wp:docPr id="60" name="Picture 60" descr="10,500+ Computer Ram Stock Photos, Pictures &amp; Royalty-Free Images - iStock  | Computer memory, Computer part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0,500+ Computer Ram Stock Photos, Pictures &amp; Royalty-Free Images - iStock  | Computer memory, Computer parts, Technolog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3613" cy="2008575"/>
                    </a:xfrm>
                    <a:prstGeom prst="rect">
                      <a:avLst/>
                    </a:prstGeom>
                    <a:noFill/>
                    <a:ln>
                      <a:noFill/>
                    </a:ln>
                  </pic:spPr>
                </pic:pic>
              </a:graphicData>
            </a:graphic>
          </wp:inline>
        </w:drawing>
      </w:r>
    </w:p>
    <w:p w14:paraId="439CF84C" w14:textId="199A7D68" w:rsidR="00BE7E05" w:rsidRDefault="00BE7E05" w:rsidP="00BE7E05">
      <w:r>
        <w:t>Optimizing memory access patterns when working with packed DIBs can help improve performance. Some techniques and best practices include:</w:t>
      </w:r>
    </w:p>
    <w:p w14:paraId="0EB83E49" w14:textId="56C9CBCE" w:rsidR="00BE7E05" w:rsidRDefault="00BE7E05" w:rsidP="00FB7B8E">
      <w:pPr>
        <w:pStyle w:val="ListParagraph"/>
        <w:numPr>
          <w:ilvl w:val="0"/>
          <w:numId w:val="48"/>
        </w:numPr>
      </w:pPr>
      <w:r w:rsidRPr="000D65BC">
        <w:rPr>
          <w:color w:val="0000FF"/>
        </w:rPr>
        <w:t xml:space="preserve">Sequential access: </w:t>
      </w:r>
      <w:r>
        <w:t>Process the DIB data in a sequential manner whenever possible. Sequential access allows for efficient utilization of CPU caches and minimizes the number of cache misses.</w:t>
      </w:r>
    </w:p>
    <w:p w14:paraId="4EA5C810" w14:textId="169C938D" w:rsidR="00BE7E05" w:rsidRDefault="00BE7E05" w:rsidP="00FB7B8E">
      <w:pPr>
        <w:pStyle w:val="ListParagraph"/>
        <w:numPr>
          <w:ilvl w:val="0"/>
          <w:numId w:val="48"/>
        </w:numPr>
      </w:pPr>
      <w:r w:rsidRPr="000D65BC">
        <w:rPr>
          <w:color w:val="0000FF"/>
        </w:rPr>
        <w:t xml:space="preserve">Loop unrolling: </w:t>
      </w:r>
      <w:r>
        <w:t>Unrolling loops can reduce loop overhead and improve memory access patterns. By processing multiple pixels or scanlines at once within a loop iteration, you can reduce the number of loop iterations and potentially improve performance.</w:t>
      </w:r>
    </w:p>
    <w:p w14:paraId="10267FFB" w14:textId="0FD5496A" w:rsidR="00BE7E05" w:rsidRDefault="00BE7E05" w:rsidP="00FB7B8E">
      <w:pPr>
        <w:pStyle w:val="ListParagraph"/>
        <w:numPr>
          <w:ilvl w:val="0"/>
          <w:numId w:val="48"/>
        </w:numPr>
      </w:pPr>
      <w:r w:rsidRPr="000D65BC">
        <w:rPr>
          <w:color w:val="0000FF"/>
        </w:rPr>
        <w:t xml:space="preserve">Cache utilization: </w:t>
      </w:r>
      <w:r>
        <w:t>Minimize random memory access and favor accessing memory in a predictable pattern. This helps maximize cache utilization and reduces the number of cache misses.</w:t>
      </w:r>
    </w:p>
    <w:p w14:paraId="50695F22" w14:textId="046E1C09" w:rsidR="00BE7E05" w:rsidRDefault="00BE7E05" w:rsidP="00FB7B8E">
      <w:pPr>
        <w:pStyle w:val="ListParagraph"/>
        <w:numPr>
          <w:ilvl w:val="0"/>
          <w:numId w:val="48"/>
        </w:numPr>
      </w:pPr>
      <w:r w:rsidRPr="000D65BC">
        <w:rPr>
          <w:color w:val="0000FF"/>
        </w:rPr>
        <w:t xml:space="preserve">Data locality: </w:t>
      </w:r>
      <w:r>
        <w:t>Arrange data structures and algorithms in a way that maximizes data locality. Keep frequently accessed data close together in memory to improve cache efficiency.</w:t>
      </w:r>
    </w:p>
    <w:p w14:paraId="6ACDDA2D" w14:textId="26279D01" w:rsidR="00BE7E05" w:rsidRDefault="00BE7E05" w:rsidP="00FB7B8E">
      <w:pPr>
        <w:pStyle w:val="ListParagraph"/>
        <w:numPr>
          <w:ilvl w:val="0"/>
          <w:numId w:val="48"/>
        </w:numPr>
      </w:pPr>
      <w:r w:rsidRPr="000D65BC">
        <w:rPr>
          <w:color w:val="0000FF"/>
        </w:rPr>
        <w:t xml:space="preserve">SIMD instructions: </w:t>
      </w:r>
      <w:r>
        <w:t>Utilize vectorized instructions, such as SIMD (Single Instruction, Multiple Data) instructions, to perform parallel processing on multiple pixels simultaneously. This can significantly boost performance when supported by the hardware and compiler.</w:t>
      </w:r>
    </w:p>
    <w:p w14:paraId="73AFB7A6" w14:textId="7637DB91" w:rsidR="00497ABC" w:rsidRDefault="00BE7E05" w:rsidP="00BE7E05">
      <w:r>
        <w:t>These techniques and best practices can vary depending on the specific programming language, platform, and compiler being used. Profiling and benchmarking can help identify performance bottlenecks and guide optimization efforts for memory access patterns when working with packed DIBs.</w:t>
      </w:r>
    </w:p>
    <w:p w14:paraId="2BFB6104" w14:textId="65C5A952" w:rsidR="00497ABC" w:rsidRDefault="00497ABC" w:rsidP="00F074AF"/>
    <w:p w14:paraId="6AFDAAF1" w14:textId="2093DEEE" w:rsidR="00497ABC" w:rsidRDefault="00497ABC" w:rsidP="00F074AF"/>
    <w:p w14:paraId="63DC2235" w14:textId="0F192B9D" w:rsidR="00497ABC" w:rsidRDefault="00497ABC" w:rsidP="00F074AF"/>
    <w:p w14:paraId="53AAF023" w14:textId="5FCB6134" w:rsidR="00497ABC" w:rsidRDefault="00497ABC" w:rsidP="00F074AF"/>
    <w:p w14:paraId="185CF6B6" w14:textId="41717065" w:rsidR="00497ABC" w:rsidRDefault="00497ABC" w:rsidP="00F074AF"/>
    <w:p w14:paraId="37F1A916" w14:textId="4CF07507" w:rsidR="00497ABC" w:rsidRDefault="00497ABC" w:rsidP="00F074AF"/>
    <w:p w14:paraId="3FC664AF" w14:textId="391170EE" w:rsidR="00497ABC" w:rsidRDefault="00497ABC" w:rsidP="00F074AF"/>
    <w:p w14:paraId="6D262EC1" w14:textId="6CDC8936" w:rsidR="00497ABC" w:rsidRDefault="00497ABC" w:rsidP="00F074AF"/>
    <w:p w14:paraId="19349B21" w14:textId="2F9DF5EE" w:rsidR="00497ABC" w:rsidRDefault="001B599D" w:rsidP="00F074AF">
      <w:r>
        <w:t>From our code dibheads this was the result, I downloaded a bmp file and opened it. Opening other files like jpg was different.</w:t>
      </w:r>
    </w:p>
    <w:p w14:paraId="329C1C10" w14:textId="0DE80188" w:rsidR="00397026" w:rsidRDefault="00FC4245" w:rsidP="00F074AF">
      <w:r>
        <w:rPr>
          <w:noProof/>
        </w:rPr>
        <w:drawing>
          <wp:inline distT="0" distB="0" distL="0" distR="0" wp14:anchorId="188F89C9" wp14:editId="352395B6">
            <wp:extent cx="5943600" cy="443357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33570"/>
                    </a:xfrm>
                    <a:prstGeom prst="rect">
                      <a:avLst/>
                    </a:prstGeom>
                  </pic:spPr>
                </pic:pic>
              </a:graphicData>
            </a:graphic>
          </wp:inline>
        </w:drawing>
      </w:r>
    </w:p>
    <w:p w14:paraId="3BD1F584" w14:textId="77777777" w:rsidR="007A363A" w:rsidRDefault="007A363A" w:rsidP="00DE73EB"/>
    <w:p w14:paraId="2BC2041C" w14:textId="77777777" w:rsidR="00EC52B2" w:rsidRDefault="00EC52B2" w:rsidP="007A363A">
      <w:pPr>
        <w:pStyle w:val="Style2"/>
      </w:pPr>
    </w:p>
    <w:p w14:paraId="098404F8" w14:textId="77777777" w:rsidR="00EC52B2" w:rsidRDefault="00EC52B2" w:rsidP="007A363A">
      <w:pPr>
        <w:pStyle w:val="Style2"/>
      </w:pPr>
    </w:p>
    <w:p w14:paraId="4D25112B" w14:textId="77777777" w:rsidR="00EC52B2" w:rsidRDefault="00EC52B2" w:rsidP="007A363A">
      <w:pPr>
        <w:pStyle w:val="Style2"/>
      </w:pPr>
    </w:p>
    <w:p w14:paraId="70DC32A4" w14:textId="28BF4775" w:rsidR="00DE73EB" w:rsidRDefault="00DE73EB" w:rsidP="007A363A">
      <w:pPr>
        <w:pStyle w:val="Style2"/>
      </w:pPr>
      <w:r>
        <w:lastRenderedPageBreak/>
        <w:t>Function Overview:</w:t>
      </w:r>
    </w:p>
    <w:p w14:paraId="4A8FA25B" w14:textId="77777777" w:rsidR="00DE73EB" w:rsidRDefault="00DE73EB" w:rsidP="00DE73EB">
      <w:r>
        <w:t xml:space="preserve">The </w:t>
      </w:r>
      <w:r w:rsidRPr="007C1C7E">
        <w:rPr>
          <w:color w:val="0000FF"/>
        </w:rPr>
        <w:t xml:space="preserve">SetDIBitsToDevice function </w:t>
      </w:r>
      <w:r>
        <w:t>is used to display a Device-Independent Bitmap (DIB) without any stretching or shrinking. Each pixel of the DIB corresponds directly to a pixel on the output device. The orientation of the image is always correct, with the top row displayed at the top. The function takes several arguments, but its usage is generally straightforward.</w:t>
      </w:r>
    </w:p>
    <w:p w14:paraId="6C14C45E" w14:textId="77777777" w:rsidR="001F61CB" w:rsidRDefault="001F61CB" w:rsidP="0008150F">
      <w:pPr>
        <w:pStyle w:val="Style2"/>
      </w:pPr>
    </w:p>
    <w:p w14:paraId="14789525" w14:textId="73BE3A2A" w:rsidR="00397026" w:rsidRDefault="00DE73EB" w:rsidP="0008150F">
      <w:pPr>
        <w:pStyle w:val="Style2"/>
      </w:pPr>
      <w:r>
        <w:t>Function Signature:</w:t>
      </w:r>
    </w:p>
    <w:p w14:paraId="6AA1214E" w14:textId="62E0E719" w:rsidR="00397026" w:rsidRDefault="001F61CB" w:rsidP="00F074AF">
      <w:r>
        <w:rPr>
          <w:noProof/>
        </w:rPr>
        <w:drawing>
          <wp:inline distT="0" distB="0" distL="0" distR="0" wp14:anchorId="099724B6" wp14:editId="1B1A2500">
            <wp:extent cx="3225434" cy="26954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9068" cy="2698470"/>
                    </a:xfrm>
                    <a:prstGeom prst="rect">
                      <a:avLst/>
                    </a:prstGeom>
                  </pic:spPr>
                </pic:pic>
              </a:graphicData>
            </a:graphic>
          </wp:inline>
        </w:drawing>
      </w:r>
    </w:p>
    <w:p w14:paraId="690E9D52" w14:textId="70B63A90" w:rsidR="001F61CB" w:rsidRDefault="001F61CB" w:rsidP="00F074AF"/>
    <w:p w14:paraId="166C08C9" w14:textId="77777777" w:rsidR="002E105F" w:rsidRDefault="002E105F" w:rsidP="002E105F">
      <w:r>
        <w:t>Arguments Explanation:</w:t>
      </w:r>
    </w:p>
    <w:p w14:paraId="2DF5795F" w14:textId="014D94ED" w:rsidR="002E105F" w:rsidRDefault="002E105F" w:rsidP="00FB7B8E">
      <w:pPr>
        <w:pStyle w:val="ListParagraph"/>
        <w:numPr>
          <w:ilvl w:val="0"/>
          <w:numId w:val="46"/>
        </w:numPr>
      </w:pPr>
      <w:r w:rsidRPr="007C0B1E">
        <w:rPr>
          <w:color w:val="0000FF"/>
        </w:rPr>
        <w:t xml:space="preserve">hdc (Device Context Handle): </w:t>
      </w:r>
      <w:r>
        <w:t>Specifies the device context of the output device where the DIB will be displayed.</w:t>
      </w:r>
    </w:p>
    <w:p w14:paraId="10D0472A" w14:textId="1856FBE0" w:rsidR="002E105F" w:rsidRDefault="002E105F" w:rsidP="00FB7B8E">
      <w:pPr>
        <w:pStyle w:val="ListParagraph"/>
        <w:numPr>
          <w:ilvl w:val="0"/>
          <w:numId w:val="46"/>
        </w:numPr>
      </w:pPr>
      <w:r w:rsidRPr="007C0B1E">
        <w:rPr>
          <w:color w:val="0000FF"/>
        </w:rPr>
        <w:t xml:space="preserve">xDst, yDst (Destination Coordinates): </w:t>
      </w:r>
      <w:r>
        <w:t>Logical coordinates of the output device, indicating the position where the top-left corner of the DIB image will appear.</w:t>
      </w:r>
    </w:p>
    <w:p w14:paraId="32BECE18" w14:textId="5C09878F" w:rsidR="002E105F" w:rsidRDefault="002E105F" w:rsidP="00FB7B8E">
      <w:pPr>
        <w:pStyle w:val="ListParagraph"/>
        <w:numPr>
          <w:ilvl w:val="0"/>
          <w:numId w:val="46"/>
        </w:numPr>
      </w:pPr>
      <w:r w:rsidRPr="007C0B1E">
        <w:rPr>
          <w:color w:val="0000FF"/>
        </w:rPr>
        <w:t xml:space="preserve">cxSrc, cySrc (Source Rectangle Dimensions): </w:t>
      </w:r>
      <w:r>
        <w:t>Width and height of the source rectangle. You can display the entire DIB or only part of it.</w:t>
      </w:r>
    </w:p>
    <w:p w14:paraId="447B1AD6" w14:textId="74A24D5A" w:rsidR="002E105F" w:rsidRDefault="002E105F" w:rsidP="00FB7B8E">
      <w:pPr>
        <w:pStyle w:val="ListParagraph"/>
        <w:numPr>
          <w:ilvl w:val="0"/>
          <w:numId w:val="46"/>
        </w:numPr>
      </w:pPr>
      <w:r w:rsidRPr="007C0B1E">
        <w:rPr>
          <w:color w:val="0000FF"/>
        </w:rPr>
        <w:t xml:space="preserve">xSrc, ySrc (Source Coordinates): </w:t>
      </w:r>
      <w:r>
        <w:t>Logical coordinates of the source rectangle. Typically set to 0 for displaying the entire DIB.</w:t>
      </w:r>
    </w:p>
    <w:p w14:paraId="2F784E19" w14:textId="117E7A79" w:rsidR="002E105F" w:rsidRDefault="002E105F" w:rsidP="00FB7B8E">
      <w:pPr>
        <w:pStyle w:val="ListParagraph"/>
        <w:numPr>
          <w:ilvl w:val="0"/>
          <w:numId w:val="46"/>
        </w:numPr>
      </w:pPr>
      <w:r w:rsidRPr="007C0B1E">
        <w:rPr>
          <w:color w:val="0000FF"/>
        </w:rPr>
        <w:t xml:space="preserve">yScan, cyScans (Scan Line Parameters): </w:t>
      </w:r>
      <w:r>
        <w:t>Used to display the DIB sequentially, reducing memory requirements. Usually set to 0 and the height of the DIB.</w:t>
      </w:r>
    </w:p>
    <w:p w14:paraId="2FBBA671" w14:textId="3C2D2257" w:rsidR="002E105F" w:rsidRDefault="002E105F" w:rsidP="00FB7B8E">
      <w:pPr>
        <w:pStyle w:val="ListParagraph"/>
        <w:numPr>
          <w:ilvl w:val="0"/>
          <w:numId w:val="46"/>
        </w:numPr>
      </w:pPr>
      <w:r w:rsidRPr="007C0B1E">
        <w:rPr>
          <w:color w:val="0000FF"/>
        </w:rPr>
        <w:t xml:space="preserve">pBits (Pointer to DIB Pixel Bits): </w:t>
      </w:r>
      <w:r>
        <w:t>A pointer to the pixel bits of the DIB.</w:t>
      </w:r>
    </w:p>
    <w:p w14:paraId="3DB3C496" w14:textId="2A8B27CB" w:rsidR="002E105F" w:rsidRDefault="002E105F" w:rsidP="00FB7B8E">
      <w:pPr>
        <w:pStyle w:val="ListParagraph"/>
        <w:numPr>
          <w:ilvl w:val="0"/>
          <w:numId w:val="46"/>
        </w:numPr>
      </w:pPr>
      <w:r w:rsidRPr="007C0B1E">
        <w:rPr>
          <w:color w:val="0000FF"/>
        </w:rPr>
        <w:t xml:space="preserve">pInfo (Pointer to BITMAPINFO Structure): </w:t>
      </w:r>
      <w:r>
        <w:t>A pointer to the BITMAPINFO structure of the DIB, providing information about the bitmap.</w:t>
      </w:r>
    </w:p>
    <w:p w14:paraId="19F1961C" w14:textId="3489966B" w:rsidR="001F61CB" w:rsidRDefault="002E105F" w:rsidP="00FB7B8E">
      <w:pPr>
        <w:pStyle w:val="ListParagraph"/>
        <w:numPr>
          <w:ilvl w:val="0"/>
          <w:numId w:val="46"/>
        </w:numPr>
      </w:pPr>
      <w:r w:rsidRPr="007C0B1E">
        <w:rPr>
          <w:color w:val="0000FF"/>
        </w:rPr>
        <w:t xml:space="preserve">fClrUse (Color Use Flag): </w:t>
      </w:r>
      <w:r>
        <w:t>Either DIB_RGB_COLORS or DIB_PAL_COLORS. Use DIB_RGB_COLORS if the DIB contains a color table.</w:t>
      </w:r>
    </w:p>
    <w:p w14:paraId="275AEFB0" w14:textId="707C6DAD" w:rsidR="00FE03D8" w:rsidRDefault="00FE03D8" w:rsidP="00FE03D8">
      <w:r>
        <w:lastRenderedPageBreak/>
        <w:t>When working with DIBs, there are several important considerations to keep in mind:</w:t>
      </w:r>
    </w:p>
    <w:p w14:paraId="22A537E4" w14:textId="3A99D259" w:rsidR="00FE03D8" w:rsidRDefault="00FE03D8" w:rsidP="00FB7B8E">
      <w:pPr>
        <w:pStyle w:val="ListParagraph"/>
        <w:numPr>
          <w:ilvl w:val="0"/>
          <w:numId w:val="47"/>
        </w:numPr>
      </w:pPr>
      <w:r w:rsidRPr="00072F6D">
        <w:rPr>
          <w:color w:val="CC00FF"/>
        </w:rPr>
        <w:t xml:space="preserve">Upside-Down DIB Handling: </w:t>
      </w:r>
      <w:r>
        <w:t>DIBs store pixel data upside-down, which means that adjustments are required when specifying source rectangle coordinates. The y-coordinate increases as you move down the DIB, contrary to the conventional coordinate system. Therefore, when working with DIBs, you need to account for this inversion when specifying the source rectangle coordinates.</w:t>
      </w:r>
    </w:p>
    <w:p w14:paraId="2B59FDFA" w14:textId="3A27748D" w:rsidR="00FE03D8" w:rsidRDefault="00FE03D8" w:rsidP="00FB7B8E">
      <w:pPr>
        <w:pStyle w:val="ListParagraph"/>
        <w:numPr>
          <w:ilvl w:val="0"/>
          <w:numId w:val="47"/>
        </w:numPr>
      </w:pPr>
      <w:r w:rsidRPr="00072F6D">
        <w:rPr>
          <w:color w:val="CC00FF"/>
        </w:rPr>
        <w:t xml:space="preserve">Logical vs. Pixel Coordinates: </w:t>
      </w:r>
      <w:r>
        <w:t>The documentation may incorrectly state that the xSrc, ySrc, cxSrc, and cySrc parameters are in logical units. However, in reality, these parameters represent pixel coordinates and dimensions. It's essential to understand that they are measured in pixels, not logical units.</w:t>
      </w:r>
    </w:p>
    <w:p w14:paraId="2E87938C" w14:textId="16AF255C" w:rsidR="00FE03D8" w:rsidRDefault="00FE03D8" w:rsidP="00FB7B8E">
      <w:pPr>
        <w:pStyle w:val="ListParagraph"/>
        <w:numPr>
          <w:ilvl w:val="0"/>
          <w:numId w:val="47"/>
        </w:numPr>
      </w:pPr>
      <w:r w:rsidRPr="00072F6D">
        <w:rPr>
          <w:color w:val="CC00FF"/>
        </w:rPr>
        <w:t xml:space="preserve">Sequential Display: </w:t>
      </w:r>
      <w:r>
        <w:t>The yScan and cyScan parameters enable memory-efficient display of DIBs as they are read from storage or transmission. These parameters allow you to specify the starting scanline and the number of scanlines to be processed at a time. This sequential display approach can be beneficial when dealing with large DIBs or limited memory resources.</w:t>
      </w:r>
    </w:p>
    <w:p w14:paraId="4400ABF5" w14:textId="5838EF9F" w:rsidR="00FE03D8" w:rsidRDefault="00FE03D8" w:rsidP="00FB7B8E">
      <w:pPr>
        <w:pStyle w:val="ListParagraph"/>
        <w:numPr>
          <w:ilvl w:val="0"/>
          <w:numId w:val="47"/>
        </w:numPr>
      </w:pPr>
      <w:r w:rsidRPr="00072F6D">
        <w:rPr>
          <w:color w:val="CC00FF"/>
        </w:rPr>
        <w:t xml:space="preserve">Color Table Handling: </w:t>
      </w:r>
      <w:r>
        <w:t>The fClrUse flag indicates whether a DIB contains a color table (DIB_RGB_COLORS) or uses a logical color palette (DIB_PAL_COLORS). This flag helps determine how color information is interpreted when working with the DIB. It is important to correctly set this flag based on the color representation used in the DIB.</w:t>
      </w:r>
    </w:p>
    <w:p w14:paraId="4DB2F5E4" w14:textId="1B4D7F41" w:rsidR="00FE03D8" w:rsidRDefault="00FE03D8" w:rsidP="00FB7B8E">
      <w:pPr>
        <w:pStyle w:val="ListParagraph"/>
        <w:numPr>
          <w:ilvl w:val="0"/>
          <w:numId w:val="47"/>
        </w:numPr>
      </w:pPr>
      <w:r w:rsidRPr="00072F6D">
        <w:rPr>
          <w:color w:val="CC00FF"/>
        </w:rPr>
        <w:t xml:space="preserve">Mapping Modes and Transforms: </w:t>
      </w:r>
      <w:r>
        <w:t>The mapping mode and transformations applied to the device context affect the starting position of the DIB, but they do not alter its size or orientation. These settings control how the DIB is mapped onto the output device and do not directly impact the dimensions or orientation of the DIB itself.</w:t>
      </w:r>
    </w:p>
    <w:p w14:paraId="0A22A56A" w14:textId="65901B52" w:rsidR="00FE03D8" w:rsidRDefault="00FE03D8" w:rsidP="00FB7B8E">
      <w:pPr>
        <w:pStyle w:val="ListParagraph"/>
        <w:numPr>
          <w:ilvl w:val="0"/>
          <w:numId w:val="47"/>
        </w:numPr>
      </w:pPr>
      <w:r w:rsidRPr="00072F6D">
        <w:rPr>
          <w:color w:val="CC00FF"/>
        </w:rPr>
        <w:t xml:space="preserve">BITMAPINFO vs. BITMAPINFOHEADER: </w:t>
      </w:r>
      <w:r>
        <w:t>While pInfo typically points to a BITMAPINFO structure, it can also point to BITMAPCOREINFO, BITMAPV4HEADER, or BITMAPV5HEADER structures. The specific structure being used depends on the version and requirements of the DIB. It's important to ensure that the appropriate structure is used and that the data is interpreted correctly.</w:t>
      </w:r>
    </w:p>
    <w:p w14:paraId="27AF48FC" w14:textId="7F3ACB63" w:rsidR="001F61CB" w:rsidRDefault="001F61CB" w:rsidP="00F074AF"/>
    <w:p w14:paraId="0D999026" w14:textId="573BCCF5" w:rsidR="00F066B7" w:rsidRDefault="00F066B7" w:rsidP="00F074AF"/>
    <w:p w14:paraId="2C32B3F6" w14:textId="302EBFDB" w:rsidR="00F066B7" w:rsidRDefault="00F066B7" w:rsidP="00F074AF"/>
    <w:p w14:paraId="0C830616" w14:textId="198D1F16" w:rsidR="00F066B7" w:rsidRDefault="00F066B7" w:rsidP="00F074AF"/>
    <w:p w14:paraId="55EE3F18" w14:textId="2FF76D16" w:rsidR="00F066B7" w:rsidRDefault="00F066B7" w:rsidP="00F074AF"/>
    <w:p w14:paraId="4220B803" w14:textId="7C402ED1" w:rsidR="00F066B7" w:rsidRDefault="00F066B7" w:rsidP="00F074AF"/>
    <w:p w14:paraId="4550FF10" w14:textId="4F55DB75" w:rsidR="00F066B7" w:rsidRDefault="00F066B7" w:rsidP="00F074AF"/>
    <w:p w14:paraId="62F40D65" w14:textId="77777777" w:rsidR="00F066B7" w:rsidRDefault="00F066B7" w:rsidP="00F074AF"/>
    <w:p w14:paraId="43D0FF02" w14:textId="524D6C26" w:rsidR="00F066B7" w:rsidRDefault="00F066B7" w:rsidP="00F066B7">
      <w:r>
        <w:lastRenderedPageBreak/>
        <w:t>H</w:t>
      </w:r>
      <w:r>
        <w:t>ow to display an entire DIB using SetDIBitsToDevice, incorporating key points and addressing potential confusion:</w:t>
      </w:r>
    </w:p>
    <w:p w14:paraId="43D3D6C1" w14:textId="77777777" w:rsidR="00F066B7" w:rsidRDefault="00F066B7" w:rsidP="00F066B7"/>
    <w:p w14:paraId="7B85A97A" w14:textId="2DE865BF" w:rsidR="00F066B7" w:rsidRDefault="00F066B7" w:rsidP="008360A0">
      <w:pPr>
        <w:pStyle w:val="Style2"/>
      </w:pPr>
      <w:r>
        <w:t>Essential Information:</w:t>
      </w:r>
    </w:p>
    <w:p w14:paraId="51C3971E" w14:textId="77777777" w:rsidR="00F066B7" w:rsidRDefault="00F066B7" w:rsidP="00F066B7">
      <w:r w:rsidRPr="008360A0">
        <w:rPr>
          <w:color w:val="0000FF"/>
        </w:rPr>
        <w:t xml:space="preserve">Device Context Handle (hdc): </w:t>
      </w:r>
      <w:r>
        <w:t>Obtain this handle, representing the target output device (screen or printer), using functions like GetDC or CreateDC.</w:t>
      </w:r>
    </w:p>
    <w:p w14:paraId="57894605" w14:textId="77777777" w:rsidR="00F066B7" w:rsidRDefault="00F066B7" w:rsidP="00F066B7">
      <w:r w:rsidRPr="008360A0">
        <w:rPr>
          <w:color w:val="0000FF"/>
        </w:rPr>
        <w:t xml:space="preserve">Destination Coordinates (xDst, yDst): </w:t>
      </w:r>
      <w:r>
        <w:t>Specify the top-left corner of the DIB on the output device using logical coordinates (pixels for common mapping modes).</w:t>
      </w:r>
    </w:p>
    <w:p w14:paraId="48500BC7" w14:textId="77777777" w:rsidR="00F066B7" w:rsidRDefault="00F066B7" w:rsidP="00F066B7">
      <w:r w:rsidRPr="008360A0">
        <w:rPr>
          <w:color w:val="0000FF"/>
        </w:rPr>
        <w:t xml:space="preserve">DIB Dimensions (cxDib, cyDib): </w:t>
      </w:r>
      <w:r>
        <w:t>Retrieve these from the BITMAPINFO structure, ensuring cyDib is the absolute value of the biHeight field due to DIB's upside-down storage.</w:t>
      </w:r>
    </w:p>
    <w:p w14:paraId="41E0A297" w14:textId="77777777" w:rsidR="00F066B7" w:rsidRDefault="00F066B7" w:rsidP="00F066B7">
      <w:r w:rsidRPr="008360A0">
        <w:rPr>
          <w:color w:val="0000FF"/>
        </w:rPr>
        <w:t xml:space="preserve">DIB Data Pointers (pInfo, pBits): </w:t>
      </w:r>
      <w:r>
        <w:t>These point to the DIB's information section (header and optional color table) and the pixel data itself, respectively.</w:t>
      </w:r>
    </w:p>
    <w:p w14:paraId="35245C0E" w14:textId="77777777" w:rsidR="00C4240D" w:rsidRDefault="00C4240D" w:rsidP="00C4240D">
      <w:pPr>
        <w:pStyle w:val="Style2"/>
      </w:pPr>
    </w:p>
    <w:p w14:paraId="453CE11B" w14:textId="3C6CCDEA" w:rsidR="001F61CB" w:rsidRDefault="00F066B7" w:rsidP="00C4240D">
      <w:pPr>
        <w:pStyle w:val="Style2"/>
      </w:pPr>
      <w:r>
        <w:t>Function Call:</w:t>
      </w:r>
    </w:p>
    <w:p w14:paraId="1FB9414F" w14:textId="745A3E60" w:rsidR="001F61CB" w:rsidRDefault="005464FC" w:rsidP="00F074AF">
      <w:r>
        <w:rPr>
          <w:noProof/>
        </w:rPr>
        <w:drawing>
          <wp:inline distT="0" distB="0" distL="0" distR="0" wp14:anchorId="4517EA93" wp14:editId="3AAD1234">
            <wp:extent cx="3128393" cy="25589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4145" cy="2563660"/>
                    </a:xfrm>
                    <a:prstGeom prst="rect">
                      <a:avLst/>
                    </a:prstGeom>
                  </pic:spPr>
                </pic:pic>
              </a:graphicData>
            </a:graphic>
          </wp:inline>
        </w:drawing>
      </w:r>
    </w:p>
    <w:p w14:paraId="563D3473" w14:textId="77777777" w:rsidR="00117EFC" w:rsidRDefault="00117EFC" w:rsidP="00117EFC">
      <w:r>
        <w:t>The SetDIBitsToDevice function is used to display a Device-Independent Bitmap (DIB) on an output device. It returns the number of scan lines successfully displayed (iLines) as an indication of the operation's success.</w:t>
      </w:r>
    </w:p>
    <w:p w14:paraId="0511FF9D" w14:textId="77777777" w:rsidR="00117EFC" w:rsidRDefault="00117EFC" w:rsidP="00117EFC"/>
    <w:p w14:paraId="70C5C699" w14:textId="77777777" w:rsidR="002B35F4" w:rsidRDefault="002B35F4" w:rsidP="00117EFC"/>
    <w:p w14:paraId="14E7FF41" w14:textId="77777777" w:rsidR="002B35F4" w:rsidRDefault="002B35F4" w:rsidP="00117EFC"/>
    <w:p w14:paraId="37EC1919" w14:textId="77777777" w:rsidR="002B35F4" w:rsidRDefault="002B35F4" w:rsidP="00117EFC"/>
    <w:p w14:paraId="5F1E472E" w14:textId="1A5B5194" w:rsidR="00117EFC" w:rsidRDefault="00117EFC" w:rsidP="00117EFC">
      <w:r>
        <w:lastRenderedPageBreak/>
        <w:t>Commonly, the arguments xSrc, ySrc, xScan, and cyScan are set to specific values:</w:t>
      </w:r>
    </w:p>
    <w:p w14:paraId="279D9BE9" w14:textId="77777777" w:rsidR="00117EFC" w:rsidRDefault="00117EFC" w:rsidP="00FB7B8E">
      <w:pPr>
        <w:pStyle w:val="ListParagraph"/>
        <w:numPr>
          <w:ilvl w:val="0"/>
          <w:numId w:val="49"/>
        </w:numPr>
      </w:pPr>
      <w:r>
        <w:t>xSrc and ySrc are often set to 0, indicating the top-left corner of the source rectangle.</w:t>
      </w:r>
    </w:p>
    <w:p w14:paraId="6472F835" w14:textId="77777777" w:rsidR="00117EFC" w:rsidRDefault="00117EFC" w:rsidP="00FB7B8E">
      <w:pPr>
        <w:pStyle w:val="ListParagraph"/>
        <w:numPr>
          <w:ilvl w:val="0"/>
          <w:numId w:val="49"/>
        </w:numPr>
      </w:pPr>
      <w:r>
        <w:t>yScan is typically set to 0, representing the first scan line to draw.</w:t>
      </w:r>
    </w:p>
    <w:p w14:paraId="29A8FCCC" w14:textId="77777777" w:rsidR="00117EFC" w:rsidRDefault="00117EFC" w:rsidP="00FB7B8E">
      <w:pPr>
        <w:pStyle w:val="ListParagraph"/>
        <w:numPr>
          <w:ilvl w:val="0"/>
          <w:numId w:val="49"/>
        </w:numPr>
      </w:pPr>
      <w:r>
        <w:t>cyScan is set to the height of the DIB (cyDib), ensuring that the entire DIB is displayed.</w:t>
      </w:r>
    </w:p>
    <w:p w14:paraId="52F6D508" w14:textId="77777777" w:rsidR="00117EFC" w:rsidRDefault="00117EFC" w:rsidP="00117EFC">
      <w:r>
        <w:t>The pInfo and pBits arguments provide the necessary information about the DIB.</w:t>
      </w:r>
    </w:p>
    <w:p w14:paraId="62577337" w14:textId="77777777" w:rsidR="00117EFC" w:rsidRDefault="00117EFC" w:rsidP="00117EFC"/>
    <w:p w14:paraId="2714ECDC" w14:textId="018C4283" w:rsidR="00117EFC" w:rsidRDefault="00117EFC" w:rsidP="00C81861">
      <w:pPr>
        <w:pStyle w:val="Style2"/>
      </w:pPr>
      <w:r>
        <w:t>Additional Notes:</w:t>
      </w:r>
    </w:p>
    <w:p w14:paraId="68CF7721" w14:textId="77777777" w:rsidR="00117EFC" w:rsidRDefault="00117EFC" w:rsidP="00117EFC">
      <w:r>
        <w:t xml:space="preserve">The </w:t>
      </w:r>
      <w:r w:rsidRPr="00B42961">
        <w:rPr>
          <w:color w:val="CC00FF"/>
        </w:rPr>
        <w:t xml:space="preserve">color use flag (fClrUse) </w:t>
      </w:r>
      <w:r>
        <w:t>is set to 0 in the function call, indicating the use of DIB_RGB_COLORS. This suggests that the DIB contains a color table.</w:t>
      </w:r>
    </w:p>
    <w:p w14:paraId="7A1A2A91" w14:textId="77777777" w:rsidR="00117EFC" w:rsidRDefault="00117EFC" w:rsidP="00117EFC">
      <w:r>
        <w:t xml:space="preserve">The </w:t>
      </w:r>
      <w:r w:rsidRPr="002C1105">
        <w:rPr>
          <w:color w:val="CC00FF"/>
        </w:rPr>
        <w:t xml:space="preserve">SetDIBitsToDevice function call </w:t>
      </w:r>
      <w:r>
        <w:t>is commonly used in programs like the SHOWDIB1 program shown in Figure 15-2. It simplifies the process by setting specific parameter values for displaying the entire DIB.</w:t>
      </w:r>
    </w:p>
    <w:p w14:paraId="60A69AD9" w14:textId="77777777" w:rsidR="00CC380F" w:rsidRDefault="00CC380F" w:rsidP="00117EFC"/>
    <w:p w14:paraId="20ADBB40" w14:textId="728F552A" w:rsidR="00117EFC" w:rsidRDefault="00117EFC" w:rsidP="00CC380F">
      <w:pPr>
        <w:pStyle w:val="Style2"/>
      </w:pPr>
      <w:r>
        <w:t>Key Points:</w:t>
      </w:r>
    </w:p>
    <w:p w14:paraId="43F54E55" w14:textId="77777777" w:rsidR="00117EFC" w:rsidRDefault="00117EFC" w:rsidP="00117EFC">
      <w:r w:rsidRPr="00091E6A">
        <w:rPr>
          <w:color w:val="0000FF"/>
        </w:rPr>
        <w:t xml:space="preserve">Return Value: </w:t>
      </w:r>
      <w:r>
        <w:t>The function returns the number of scan lines that were successfully displayed, providing an indication of the operation's success.</w:t>
      </w:r>
    </w:p>
    <w:p w14:paraId="34CAE2AE" w14:textId="77777777" w:rsidR="00117EFC" w:rsidRDefault="00117EFC" w:rsidP="00117EFC">
      <w:r w:rsidRPr="00091E6A">
        <w:rPr>
          <w:color w:val="0000FF"/>
        </w:rPr>
        <w:t xml:space="preserve">Common Default Arguments: </w:t>
      </w:r>
      <w:r>
        <w:t>xSrc, ySrc, yScan, and cyScan are often set to default values, such as 0 for displaying the entire DIB from the top-left corner.</w:t>
      </w:r>
    </w:p>
    <w:p w14:paraId="6666F1D8" w14:textId="77777777" w:rsidR="00117EFC" w:rsidRDefault="00117EFC" w:rsidP="00117EFC">
      <w:r w:rsidRPr="00091E6A">
        <w:rPr>
          <w:color w:val="0000FF"/>
        </w:rPr>
        <w:t xml:space="preserve">Color Use Flag: </w:t>
      </w:r>
      <w:r>
        <w:t>The color use flag (fClrUse) is set to 0 for DIBs with color tables (DIB_RGB_COLORS) or DIB_PAL_COLORS for DIBs using logical palettes.</w:t>
      </w:r>
    </w:p>
    <w:p w14:paraId="4100170D" w14:textId="77777777" w:rsidR="00091E6A" w:rsidRDefault="00091E6A" w:rsidP="00117EFC"/>
    <w:p w14:paraId="68C9A005" w14:textId="3B812218" w:rsidR="00117EFC" w:rsidRDefault="00117EFC" w:rsidP="00091E6A">
      <w:pPr>
        <w:pStyle w:val="Style2"/>
      </w:pPr>
      <w:r>
        <w:t>Additional Considerations:</w:t>
      </w:r>
    </w:p>
    <w:p w14:paraId="1A0CDD79" w14:textId="77777777" w:rsidR="00117EFC" w:rsidRDefault="00117EFC" w:rsidP="00117EFC">
      <w:r w:rsidRPr="00B22079">
        <w:rPr>
          <w:color w:val="CC00FF"/>
        </w:rPr>
        <w:t xml:space="preserve">Error Handling: </w:t>
      </w:r>
      <w:r>
        <w:t>It's important to check the return value of the function to ensure successful display and handle any potential errors.</w:t>
      </w:r>
    </w:p>
    <w:p w14:paraId="7A9935E2" w14:textId="77777777" w:rsidR="00117EFC" w:rsidRDefault="00117EFC" w:rsidP="00117EFC">
      <w:r w:rsidRPr="00B22079">
        <w:rPr>
          <w:color w:val="CC00FF"/>
        </w:rPr>
        <w:t xml:space="preserve">Mapping Modes and Transforms: </w:t>
      </w:r>
      <w:r>
        <w:t>Consider the effects of mapping modes and transformations on the positioning of the DIB on the output device.</w:t>
      </w:r>
    </w:p>
    <w:p w14:paraId="45F5E37B" w14:textId="62B51184" w:rsidR="001F61CB" w:rsidRDefault="00117EFC" w:rsidP="00117EFC">
      <w:r w:rsidRPr="00B22079">
        <w:rPr>
          <w:color w:val="CC00FF"/>
        </w:rPr>
        <w:t xml:space="preserve">Memory Management: </w:t>
      </w:r>
      <w:r>
        <w:t>Release any allocated resources (e.g., memory, device contexts) appropriately when finished using them.</w:t>
      </w:r>
    </w:p>
    <w:p w14:paraId="70582C61" w14:textId="01AB8299" w:rsidR="001F61CB" w:rsidRDefault="001F61CB" w:rsidP="00F074AF"/>
    <w:p w14:paraId="2BBDD6B7" w14:textId="2CE2E7A0" w:rsidR="001F61CB" w:rsidRDefault="001F61CB" w:rsidP="00F074AF"/>
    <w:p w14:paraId="17DCB800" w14:textId="098B876F" w:rsidR="001F61CB" w:rsidRDefault="001F61CB" w:rsidP="00F074AF"/>
    <w:p w14:paraId="48D75FFA" w14:textId="7CDA2923" w:rsidR="001F61CB" w:rsidRDefault="002B6E2D" w:rsidP="002B6E2D">
      <w:pPr>
        <w:pStyle w:val="Style1"/>
      </w:pPr>
      <w:r>
        <w:lastRenderedPageBreak/>
        <w:t>SHOWDIB</w:t>
      </w:r>
      <w:r w:rsidR="00B93A4B">
        <w:t>1</w:t>
      </w:r>
      <w:r>
        <w:t>.C PROGRAM</w:t>
      </w:r>
    </w:p>
    <w:p w14:paraId="289F0ACA" w14:textId="6A00D798" w:rsidR="00781FB8" w:rsidRDefault="00781FB8" w:rsidP="00781FB8">
      <w:r>
        <w:t>The code</w:t>
      </w:r>
      <w:r w:rsidR="00685A8E">
        <w:t>, a</w:t>
      </w:r>
      <w:r>
        <w:t xml:space="preserve"> Windows application written in C, which displays a Device Independent Bitmap (DIB) in the client area of a window. Let's break down the code and explain its functionality in paragraphs:</w:t>
      </w:r>
    </w:p>
    <w:p w14:paraId="2075F49D" w14:textId="3D5BE33F" w:rsidR="00781FB8" w:rsidRDefault="00781FB8" w:rsidP="00781FB8">
      <w:r>
        <w:t>The code includes necessary header files, such as &lt;windows.h&gt;, "dibfile.h", and "resource.h", and defines a callback function WndProc that handles messages sent to the window.</w:t>
      </w:r>
    </w:p>
    <w:p w14:paraId="76BA0CD8" w14:textId="0929B97D" w:rsidR="00781FB8" w:rsidRDefault="00781FB8" w:rsidP="00781FB8">
      <w:r>
        <w:t>The WinMain function is the entry point of the application. It registers a window class, creates a window, and enters the main message loop using GetMessage function. This loop processes messages from the operating system and dispatches them to the window procedure (WndProc) for handling.</w:t>
      </w:r>
    </w:p>
    <w:p w14:paraId="3BA7FFB3" w14:textId="20BD9C78" w:rsidR="00781FB8" w:rsidRDefault="00781FB8" w:rsidP="00781FB8">
      <w:r>
        <w:t>The WndProc function is the window procedure that handles various messages sent to the window. It contains a switch statement that handles different message types.</w:t>
      </w:r>
    </w:p>
    <w:p w14:paraId="7B4CA930" w14:textId="252879F1" w:rsidR="00781FB8" w:rsidRDefault="00781FB8" w:rsidP="00781FB8">
      <w:r>
        <w:t>The WM_CREATE message is sent when the window is being created. In this case, it calls the DibFileInitialize function, which is not shown in the provided code. This function likely initializes any necessary resources for working with DIB files.</w:t>
      </w:r>
    </w:p>
    <w:p w14:paraId="6F078B49" w14:textId="1CDADDEE" w:rsidR="00781FB8" w:rsidRDefault="00781FB8" w:rsidP="00781FB8">
      <w:r>
        <w:t>The WM_SIZE message is sent when the window is resized. The code retrieves the new client area dimensions using the LOWORD and HIWORD macros and stores them in the variables cxClient and cyClient.</w:t>
      </w:r>
    </w:p>
    <w:p w14:paraId="7379045D" w14:textId="1380C2F7" w:rsidR="00781FB8" w:rsidRDefault="00781FB8" w:rsidP="00781FB8">
      <w:r>
        <w:t>The WM_INITMENUPOPUP message is sent when a menu is about to become active. It enables or disables the "Save" menu item (IDM_FILE_SAVE) based on whether a DIB file is loaded (pbmfh is non-null).</w:t>
      </w:r>
    </w:p>
    <w:p w14:paraId="6F376C35" w14:textId="4DC4267E" w:rsidR="00781FB8" w:rsidRDefault="00781FB8" w:rsidP="00781FB8">
      <w:r>
        <w:t>The WM_COMMAND message is sent when a menu item or an accelerator is selected. The code handles specific menu commands, such as opening and saving DIB files.</w:t>
      </w:r>
    </w:p>
    <w:p w14:paraId="5BF3F387" w14:textId="7D37A87C" w:rsidR="00781FB8" w:rsidRDefault="00781FB8" w:rsidP="00781FB8">
      <w:r>
        <w:t>When the "Open" menu item (IDM_FILE_OPEN) is selected, it displays a file open dialog box (DibFileOpenDlg) to choose a DIB file. If a file is selected, it loads the DIB into memory using the DibLoadImage function and updates the window accordingly.</w:t>
      </w:r>
    </w:p>
    <w:p w14:paraId="79AE582D" w14:textId="5B47977A" w:rsidR="00781FB8" w:rsidRDefault="00781FB8" w:rsidP="00781FB8">
      <w:r>
        <w:t>The loaded DIB is stored in memory using the pbmfh variable, which is a pointer to a BITMAPFILEHEADER structure.</w:t>
      </w:r>
    </w:p>
    <w:p w14:paraId="458B915B" w14:textId="648B1C07" w:rsidR="00781FB8" w:rsidRDefault="00781FB8" w:rsidP="00781FB8">
      <w:r>
        <w:t>The WM_PAINT message is sent when the window's client area needs to be repainted. In response, the code retrieves a device context (hdc) using BeginPaint, and if a DIB is loaded (pbmfh is non-null), it uses SetDIBitsToDevice to draw the DIB onto the device context.</w:t>
      </w:r>
    </w:p>
    <w:p w14:paraId="35905176" w14:textId="47BF2A49" w:rsidR="00781FB8" w:rsidRDefault="00781FB8" w:rsidP="00781FB8">
      <w:r>
        <w:t>The WM_DESTROY message is sent when the window is being destroyed. The code frees any allocated memory (pbmfh) and posts a quit message to exit the application.</w:t>
      </w:r>
    </w:p>
    <w:p w14:paraId="7C91E931" w14:textId="5AD577ED" w:rsidR="00781FB8" w:rsidRDefault="00781FB8" w:rsidP="00781FB8">
      <w:r>
        <w:t>If none of the handled messages are encountered, the window procedure calls DefWindowProc to provide default handling for those messages.</w:t>
      </w:r>
    </w:p>
    <w:p w14:paraId="4A66A08B" w14:textId="454BD7CD" w:rsidR="0035147C" w:rsidRDefault="0035147C" w:rsidP="00781FB8">
      <w:r>
        <w:lastRenderedPageBreak/>
        <w:t>Overall, this code sets up a window that can display DIB images, allows loading and saving of DIB files, and handles the necessary painting operations. It uses various Windows API functions to interact with the operating system and perform the required tasks.</w:t>
      </w:r>
    </w:p>
    <w:p w14:paraId="4C861EDB" w14:textId="0C852385" w:rsidR="00C87030" w:rsidRDefault="00C87030" w:rsidP="00C87030">
      <w:r>
        <w:t xml:space="preserve">The provided code </w:t>
      </w:r>
      <w:r w:rsidR="005377D1">
        <w:t xml:space="preserve">also </w:t>
      </w:r>
      <w:r>
        <w:t xml:space="preserve">consists of two files: "DIBFILE.H" and "DIBFILE.C," which work together to handle DIB (Device-Independent Bitmap) files. </w:t>
      </w:r>
    </w:p>
    <w:p w14:paraId="3EF5D74D" w14:textId="70E5DAC9" w:rsidR="00C87030" w:rsidRDefault="00C87030" w:rsidP="00C87030">
      <w:r>
        <w:t>"DIBFILE.H" is a header file containing function declarations and a structure definition. Here's a breakdown of the functions declared in "DIBFILE.H":</w:t>
      </w:r>
    </w:p>
    <w:p w14:paraId="6B778C57" w14:textId="3D0753C5" w:rsidR="00C87030" w:rsidRDefault="00C87030" w:rsidP="00C87030">
      <w:r w:rsidRPr="006347AB">
        <w:rPr>
          <w:color w:val="0000FF"/>
        </w:rPr>
        <w:t xml:space="preserve">void </w:t>
      </w:r>
      <w:proofErr w:type="gramStart"/>
      <w:r w:rsidRPr="006347AB">
        <w:rPr>
          <w:color w:val="0000FF"/>
        </w:rPr>
        <w:t>DibFileInitialize(</w:t>
      </w:r>
      <w:proofErr w:type="gramEnd"/>
      <w:r w:rsidRPr="006347AB">
        <w:rPr>
          <w:color w:val="0000FF"/>
        </w:rPr>
        <w:t xml:space="preserve">HWND hwnd): </w:t>
      </w:r>
      <w:r>
        <w:t>This function initializes the global variable ofn of type OPENFILENAME. It sets various members of ofn to default values required for file dialog operations.</w:t>
      </w:r>
    </w:p>
    <w:p w14:paraId="680D897F" w14:textId="5D25850E" w:rsidR="00C87030" w:rsidRDefault="00C87030" w:rsidP="00C87030">
      <w:r w:rsidRPr="006347AB">
        <w:rPr>
          <w:color w:val="0000FF"/>
        </w:rPr>
        <w:t xml:space="preserve">BOOL </w:t>
      </w:r>
      <w:proofErr w:type="gramStart"/>
      <w:r w:rsidRPr="006347AB">
        <w:rPr>
          <w:color w:val="0000FF"/>
        </w:rPr>
        <w:t>DibFileOpenDlg(</w:t>
      </w:r>
      <w:proofErr w:type="gramEnd"/>
      <w:r w:rsidRPr="006347AB">
        <w:rPr>
          <w:color w:val="0000FF"/>
        </w:rPr>
        <w:t xml:space="preserve">HWND hwnd, PTSTR pstrFileName, PTSTR pstrTitleName): </w:t>
      </w:r>
      <w:r>
        <w:t>This function opens a file dialog box and allows the user to select a file to open. It takes the window handle (hwnd) and pointers to store the selected file name (pstrFileName) and file title (pstrTitleName). It returns a Boolean value indicating the success or failure of the file dialog operation.</w:t>
      </w:r>
    </w:p>
    <w:p w14:paraId="1B96181A" w14:textId="036E57C9" w:rsidR="00C87030" w:rsidRDefault="00C87030" w:rsidP="00C87030">
      <w:r w:rsidRPr="001B2E57">
        <w:rPr>
          <w:color w:val="0000FF"/>
        </w:rPr>
        <w:t xml:space="preserve">BOOL </w:t>
      </w:r>
      <w:proofErr w:type="gramStart"/>
      <w:r w:rsidRPr="001B2E57">
        <w:rPr>
          <w:color w:val="0000FF"/>
        </w:rPr>
        <w:t>DibFileSaveDlg(</w:t>
      </w:r>
      <w:proofErr w:type="gramEnd"/>
      <w:r w:rsidRPr="001B2E57">
        <w:rPr>
          <w:color w:val="0000FF"/>
        </w:rPr>
        <w:t xml:space="preserve">HWND hwnd, PTSTR pstrFileName, PTSTR pstrTitleName): </w:t>
      </w:r>
      <w:r>
        <w:t>This function opens a file dialog box and allows the user to select a destination file for saving. It takes the window handle (hwnd) and pointers to store the selected file name (pstrFileName) and file title (pstrTitleName). It returns a Boolean value indicating the success or failure of the file dialog operation.</w:t>
      </w:r>
    </w:p>
    <w:p w14:paraId="4B9F6E22" w14:textId="7BBE5EB0" w:rsidR="00C87030" w:rsidRDefault="00C87030" w:rsidP="00C87030">
      <w:r w:rsidRPr="001B2E57">
        <w:rPr>
          <w:color w:val="0000FF"/>
        </w:rPr>
        <w:t>BITMAPFILEHEADER *</w:t>
      </w:r>
      <w:proofErr w:type="gramStart"/>
      <w:r w:rsidRPr="001B2E57">
        <w:rPr>
          <w:color w:val="0000FF"/>
        </w:rPr>
        <w:t>DibLoadImage(</w:t>
      </w:r>
      <w:proofErr w:type="gramEnd"/>
      <w:r w:rsidRPr="001B2E57">
        <w:rPr>
          <w:color w:val="0000FF"/>
        </w:rPr>
        <w:t xml:space="preserve">PTSTR pstrFileName): </w:t>
      </w:r>
      <w:r>
        <w:t>This function loads a DIB image file from the specified file path (pstrFileName). It reads the file, allocates memory for storing the image data, and returns a pointer to the BITMAPFILEHEADER structure containing information about the loaded image. If the loading fails, it returns NULL.</w:t>
      </w:r>
    </w:p>
    <w:p w14:paraId="41418D77" w14:textId="51438B4F" w:rsidR="00C87030" w:rsidRDefault="00C87030" w:rsidP="00C87030">
      <w:r w:rsidRPr="001B2E57">
        <w:rPr>
          <w:color w:val="0000FF"/>
        </w:rPr>
        <w:t xml:space="preserve">BOOL </w:t>
      </w:r>
      <w:proofErr w:type="gramStart"/>
      <w:r w:rsidRPr="001B2E57">
        <w:rPr>
          <w:color w:val="0000FF"/>
        </w:rPr>
        <w:t>DibSaveImage(</w:t>
      </w:r>
      <w:proofErr w:type="gramEnd"/>
      <w:r w:rsidRPr="001B2E57">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5C8C2D8" w14:textId="6F653641" w:rsidR="00C87030" w:rsidRDefault="00C87030" w:rsidP="00C87030">
      <w:r>
        <w:t>Moving on to "DIBFILE.C," this file includes necessary header files, including "windows.h," "commdlg.h," and the custom header file "dibfile.h." It also defines a static global variable ofn of type OPENFILENAME (which was declared in "DIBFILE.H").</w:t>
      </w:r>
    </w:p>
    <w:p w14:paraId="7F770077" w14:textId="18DF48A3" w:rsidR="00C87030" w:rsidRDefault="00C87030" w:rsidP="00C87030">
      <w:r>
        <w:t>The code for the DibFileInitialize function initializes the ofn variable with default values required for file dialog operations.</w:t>
      </w:r>
    </w:p>
    <w:p w14:paraId="2A112A98" w14:textId="77777777" w:rsidR="00DC67CA" w:rsidRDefault="00DC67CA" w:rsidP="00C87030"/>
    <w:p w14:paraId="46633629" w14:textId="77777777" w:rsidR="00DC67CA" w:rsidRDefault="00DC67CA" w:rsidP="00C87030"/>
    <w:p w14:paraId="76A0490A" w14:textId="6F9BC861" w:rsidR="00C87030" w:rsidRDefault="00C87030" w:rsidP="00C87030">
      <w:r>
        <w:lastRenderedPageBreak/>
        <w:t>The DibFileOpenDlg function sets the necessary values in ofn for opening a file dialog and calls the GetOpenFileName function to display the file dialog to the user. It returns a Boolean value indicating whether the user successfully selected a file.</w:t>
      </w:r>
    </w:p>
    <w:p w14:paraId="04F58F7E" w14:textId="1D84AD57" w:rsidR="00C87030" w:rsidRDefault="00C87030" w:rsidP="00C87030">
      <w:r>
        <w:t>The DibFileSaveDlg function sets the necessary values in ofn for saving a file dialog and calls the GetSaveFileName function to display the file dialog to the user. It returns a Boolean value indicating whether the user successfully selected a destination file.</w:t>
      </w:r>
    </w:p>
    <w:p w14:paraId="075B41EC" w14:textId="154DAEEF" w:rsidR="00C87030" w:rsidRDefault="00C87030" w:rsidP="00C87030">
      <w:r>
        <w:t xml:space="preserve">The </w:t>
      </w:r>
      <w:r w:rsidRPr="00D06503">
        <w:rPr>
          <w:color w:val="0000FF"/>
        </w:rPr>
        <w:t xml:space="preserve">DibLoadImage function </w:t>
      </w:r>
      <w:r>
        <w:t>opens the specified file and reads its contents into memory. It performs error checks on the file and returns a pointer to the BITMAPFILEHEADER structure containing the image data. If the loading fails, it returns NULL.</w:t>
      </w:r>
    </w:p>
    <w:p w14:paraId="45BC3C5F" w14:textId="317404BF" w:rsidR="00C87030" w:rsidRDefault="00C87030" w:rsidP="00C87030">
      <w:r>
        <w:t xml:space="preserve">The </w:t>
      </w:r>
      <w:r w:rsidRPr="00D06503">
        <w:rPr>
          <w:color w:val="CC00FF"/>
        </w:rPr>
        <w:t xml:space="preserve">DibSaveImage function </w:t>
      </w:r>
      <w:r>
        <w:t>creates a new file with the specified name and writes the image data from the BITMAPFILEHEADER structure to the file. It performs error checks and returns a Boolean value indicating the success or failure of the operation.</w:t>
      </w:r>
    </w:p>
    <w:p w14:paraId="04ABE807" w14:textId="6164E1C0" w:rsidR="00781FB8" w:rsidRDefault="00C87030" w:rsidP="00C87030">
      <w:r>
        <w:t>Overall, these functions provide a basic framework for handling DIB files, including loading and saving images and displaying file dialogs for file selection and saving.</w:t>
      </w:r>
    </w:p>
    <w:p w14:paraId="56F54660" w14:textId="335F9ACC" w:rsidR="00672332" w:rsidRDefault="00672332" w:rsidP="00672332">
      <w:r>
        <w:t xml:space="preserve">The provided code consists of excerpts from three files: "SHOWDIB1.RC," "RESOURCE.H," and "DIBFILE.C." </w:t>
      </w:r>
    </w:p>
    <w:p w14:paraId="12F50EA4" w14:textId="53886A37" w:rsidR="00672332" w:rsidRDefault="00672332" w:rsidP="00672332">
      <w:r>
        <w:t xml:space="preserve">The </w:t>
      </w:r>
      <w:r w:rsidRPr="003A5418">
        <w:rPr>
          <w:color w:val="0000FF"/>
        </w:rPr>
        <w:t xml:space="preserve">"SHOWDIB1.RC" file </w:t>
      </w:r>
      <w:r>
        <w:t>contains resource script definitions for menus and other resources used by the program. In this case, it includes a menu definition for the "File" menu with two menu items: "Open..." and "Save...". These menu items have associated command IDs (IDM_FILE_OPEN and IDM_FILE_SAVE) defined in the "RESOURCE.H" file.</w:t>
      </w:r>
    </w:p>
    <w:p w14:paraId="3FFE7277" w14:textId="75C24BAA" w:rsidR="00672332" w:rsidRDefault="00672332" w:rsidP="00672332">
      <w:r>
        <w:t xml:space="preserve">The </w:t>
      </w:r>
      <w:r w:rsidRPr="004831D3">
        <w:rPr>
          <w:color w:val="CC00FF"/>
        </w:rPr>
        <w:t xml:space="preserve">"RESOURCE.H" file </w:t>
      </w:r>
      <w:r>
        <w:t>is an include file used by the resource script. It defines the command IDs for the menu items. In this case, IDM_FILE_OPEN is defined as 40001, and IDM_FILE_SAVE is defined as 40002.</w:t>
      </w:r>
    </w:p>
    <w:p w14:paraId="29A21EE7" w14:textId="39DDA481" w:rsidR="00672332" w:rsidRDefault="00672332" w:rsidP="00672332">
      <w:r>
        <w:t xml:space="preserve">Moving on to the </w:t>
      </w:r>
      <w:r w:rsidRPr="002A5419">
        <w:rPr>
          <w:color w:val="0000FF"/>
        </w:rPr>
        <w:t>"DIBFILE.C" file</w:t>
      </w:r>
      <w:r>
        <w:t>, it contains routines to handle file dialogs, load DIB files into memory, and save DIB files from memory.</w:t>
      </w:r>
    </w:p>
    <w:p w14:paraId="748F7F5B" w14:textId="77777777" w:rsidR="002F14C5" w:rsidRDefault="002F14C5" w:rsidP="00672332"/>
    <w:p w14:paraId="1ECB456F" w14:textId="77777777" w:rsidR="002F14C5" w:rsidRDefault="002F14C5" w:rsidP="00672332"/>
    <w:p w14:paraId="7444D535" w14:textId="4BFA1249" w:rsidR="002F14C5" w:rsidRDefault="002F14C5" w:rsidP="00672332"/>
    <w:p w14:paraId="539C5050" w14:textId="2EC1E614" w:rsidR="00CF339B" w:rsidRDefault="00CF339B" w:rsidP="00672332"/>
    <w:p w14:paraId="5FA45F03" w14:textId="3FDDD673" w:rsidR="00CF339B" w:rsidRDefault="00CF339B" w:rsidP="00672332"/>
    <w:p w14:paraId="3C78C3E2" w14:textId="77777777" w:rsidR="00CF339B" w:rsidRDefault="00CF339B" w:rsidP="00672332"/>
    <w:p w14:paraId="11F4B977" w14:textId="77777777" w:rsidR="002F14C5" w:rsidRDefault="002F14C5" w:rsidP="00672332"/>
    <w:p w14:paraId="48F04886" w14:textId="77777777" w:rsidR="002F14C5" w:rsidRDefault="002F14C5" w:rsidP="00672332"/>
    <w:p w14:paraId="41DB3A8B" w14:textId="77777777" w:rsidR="002F14C5" w:rsidRDefault="002F14C5" w:rsidP="00672332"/>
    <w:p w14:paraId="47DE0008" w14:textId="7FDFA573" w:rsidR="00672332" w:rsidRDefault="00672332" w:rsidP="00672332">
      <w:r>
        <w:lastRenderedPageBreak/>
        <w:t>The code in "DIBFILE.C" defines several functions:</w:t>
      </w:r>
    </w:p>
    <w:p w14:paraId="5676E2C9" w14:textId="44A5AD37" w:rsidR="00672332" w:rsidRDefault="00672332" w:rsidP="00FB7B8E">
      <w:pPr>
        <w:pStyle w:val="ListParagraph"/>
        <w:numPr>
          <w:ilvl w:val="0"/>
          <w:numId w:val="50"/>
        </w:numPr>
      </w:pPr>
      <w:proofErr w:type="gramStart"/>
      <w:r w:rsidRPr="00CA6376">
        <w:rPr>
          <w:color w:val="0000FF"/>
        </w:rPr>
        <w:t>DibFileInitialize(</w:t>
      </w:r>
      <w:proofErr w:type="gramEnd"/>
      <w:r w:rsidRPr="00CA6376">
        <w:rPr>
          <w:color w:val="0000FF"/>
        </w:rPr>
        <w:t xml:space="preserve">HWND hwnd): </w:t>
      </w:r>
      <w:r>
        <w:t>This function initializes the global variable ofn (defined in "DIBFILE.H") with default values required for file dialog operations.</w:t>
      </w:r>
    </w:p>
    <w:p w14:paraId="20FF1145" w14:textId="22F2EDE6" w:rsidR="00672332" w:rsidRDefault="00672332" w:rsidP="00FB7B8E">
      <w:pPr>
        <w:pStyle w:val="ListParagraph"/>
        <w:numPr>
          <w:ilvl w:val="0"/>
          <w:numId w:val="50"/>
        </w:numPr>
      </w:pPr>
      <w:proofErr w:type="gramStart"/>
      <w:r w:rsidRPr="00CA6376">
        <w:rPr>
          <w:color w:val="0000FF"/>
        </w:rPr>
        <w:t>DibFileOpenDlg(</w:t>
      </w:r>
      <w:proofErr w:type="gramEnd"/>
      <w:r w:rsidRPr="00CA6376">
        <w:rPr>
          <w:color w:val="0000FF"/>
        </w:rPr>
        <w:t xml:space="preserve">HWND hwnd, PTSTR pstrFileName, PTSTR pstrTitleName): </w:t>
      </w:r>
      <w:r>
        <w:t>This function opens a file dialog box for selecting a file to open. It takes the window handle (hwnd) and pointers to store the selected file name (pstrFileName) and file title (pstrTitleName). It returns a Boolean value indicating the success or failure of the file dialog operation.</w:t>
      </w:r>
    </w:p>
    <w:p w14:paraId="577BE6C2" w14:textId="16D938B8" w:rsidR="00200568" w:rsidRDefault="00672332" w:rsidP="00FB7B8E">
      <w:pPr>
        <w:pStyle w:val="ListParagraph"/>
        <w:numPr>
          <w:ilvl w:val="0"/>
          <w:numId w:val="50"/>
        </w:numPr>
      </w:pPr>
      <w:proofErr w:type="gramStart"/>
      <w:r w:rsidRPr="00CA6376">
        <w:rPr>
          <w:color w:val="0000FF"/>
        </w:rPr>
        <w:t>DibFileSaveDlg(</w:t>
      </w:r>
      <w:proofErr w:type="gramEnd"/>
      <w:r w:rsidRPr="00CA6376">
        <w:rPr>
          <w:color w:val="0000FF"/>
        </w:rPr>
        <w:t xml:space="preserve">HWND hwnd, PTSTR pstrFileName, PTSTR pstrTitleName): </w:t>
      </w:r>
      <w:r>
        <w:t>This function opens a file dialog box for selecting a destination file for saving. It takes the window handle (hwnd) and pointers to store the selected file name (pstrFileName) and file title (pstrTitleName). It returns a Boolean value indicating the success or failure of the file dialog operation.</w:t>
      </w:r>
    </w:p>
    <w:p w14:paraId="1EE06EBC" w14:textId="3E06155D" w:rsidR="00672332" w:rsidRDefault="00672332" w:rsidP="00FB7B8E">
      <w:pPr>
        <w:pStyle w:val="ListParagraph"/>
        <w:numPr>
          <w:ilvl w:val="0"/>
          <w:numId w:val="50"/>
        </w:numPr>
      </w:pPr>
      <w:proofErr w:type="gramStart"/>
      <w:r w:rsidRPr="00CA6376">
        <w:rPr>
          <w:color w:val="0000FF"/>
        </w:rPr>
        <w:t>DibLoadImage(</w:t>
      </w:r>
      <w:proofErr w:type="gramEnd"/>
      <w:r w:rsidRPr="00CA6376">
        <w:rPr>
          <w:color w:val="0000FF"/>
        </w:rPr>
        <w:t xml:space="preserve">PTSTR pstrFileName): </w:t>
      </w:r>
      <w:r>
        <w:t>This function loads a DIB image file from the specified file path (pstrFileName). It reads the file, allocates memory for storing the image data (including the BITMAPFILEHEADER structure), and returns a pointer to the BITMAPFILEHEADER structure. If the loading fails, it returns NULL.</w:t>
      </w:r>
    </w:p>
    <w:p w14:paraId="1069667A" w14:textId="1C528A06" w:rsidR="00672332" w:rsidRDefault="00672332" w:rsidP="00FB7B8E">
      <w:pPr>
        <w:pStyle w:val="ListParagraph"/>
        <w:numPr>
          <w:ilvl w:val="0"/>
          <w:numId w:val="50"/>
        </w:numPr>
      </w:pPr>
      <w:proofErr w:type="gramStart"/>
      <w:r w:rsidRPr="00CA6376">
        <w:rPr>
          <w:color w:val="0000FF"/>
        </w:rPr>
        <w:t>DibSaveImage(</w:t>
      </w:r>
      <w:proofErr w:type="gramEnd"/>
      <w:r w:rsidRPr="00CA6376">
        <w:rPr>
          <w:color w:val="0000FF"/>
        </w:rPr>
        <w:t xml:space="preserve">PTSTR pstrFileName, BITMAPFILEHEADER* pbmfh): </w:t>
      </w:r>
      <w:r>
        <w:t>This function saves a DIB image to the specified file path (pstrFileName). It takes a pointer to the BITMAPFILEHEADER structure (pbmfh) that contains the image data. It writes the image data to the file and returns a Boolean value indicating the success or failure of the operation.</w:t>
      </w:r>
    </w:p>
    <w:p w14:paraId="5DDA1077" w14:textId="2585C7CC" w:rsidR="00672332" w:rsidRDefault="00672332" w:rsidP="00672332">
      <w:r>
        <w:t>The code in "DIBFILE.C" provides the basic functionality for opening file dialogs, loading DIB files into memory, and saving DIB files from memory. These functions are used in conjunction with the menu commands defined in the resource script to enable the user to open and save DIB files.</w:t>
      </w:r>
    </w:p>
    <w:p w14:paraId="25C4B2B5" w14:textId="184E98C1" w:rsidR="00672332" w:rsidRDefault="00672332" w:rsidP="00672332">
      <w:r>
        <w:t>The comment in the excerpt suggests that "SHOWDIB1.C" (not provided) is the main program file. It mentions that when the program processes the "File Open" command, it loads a DIB file using the DibLoadImage function and calculates the offsets of the BITMAPINFOHEADER structure and the pixel bits within the memory block. It also obtains the pixel width and height of the DIB and stores this information in static variables.</w:t>
      </w:r>
    </w:p>
    <w:p w14:paraId="10E0F947" w14:textId="1A46EE12" w:rsidR="00672332" w:rsidRDefault="00672332" w:rsidP="00672332">
      <w:r>
        <w:t>During the WM_PAINT message handling, the program displays the loaded DIB by calling the SetDIBitsToDevice function. However, the code is mentioned to have deficiencies, such as lack of scroll bars when the DIB is larger than the client area. These deficiencies are expected to be addressed in subsequent chapters.</w:t>
      </w:r>
    </w:p>
    <w:p w14:paraId="080D7CE5" w14:textId="77777777" w:rsidR="00CF339B" w:rsidRDefault="00CF339B" w:rsidP="00672332"/>
    <w:p w14:paraId="3EEFD912" w14:textId="77777777" w:rsidR="00CF339B" w:rsidRDefault="00CF339B" w:rsidP="00672332"/>
    <w:p w14:paraId="24ECC272" w14:textId="77777777" w:rsidR="00CF339B" w:rsidRDefault="00CF339B" w:rsidP="00672332"/>
    <w:p w14:paraId="68B4EC27" w14:textId="7FD47D24" w:rsidR="00CF339B" w:rsidRDefault="00CF339B" w:rsidP="00672332"/>
    <w:p w14:paraId="29E3F45C" w14:textId="77777777" w:rsidR="00CF339B" w:rsidRDefault="00CF339B" w:rsidP="00CF339B">
      <w:r>
        <w:rPr>
          <w:noProof/>
        </w:rPr>
        <w:lastRenderedPageBreak/>
        <w:drawing>
          <wp:inline distT="0" distB="0" distL="0" distR="0" wp14:anchorId="1DDC0FF6" wp14:editId="1E5D05A5">
            <wp:extent cx="5943600" cy="443230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32300"/>
                    </a:xfrm>
                    <a:prstGeom prst="rect">
                      <a:avLst/>
                    </a:prstGeom>
                  </pic:spPr>
                </pic:pic>
              </a:graphicData>
            </a:graphic>
          </wp:inline>
        </w:drawing>
      </w:r>
    </w:p>
    <w:p w14:paraId="29223A9A" w14:textId="77777777" w:rsidR="00CF339B" w:rsidRDefault="00CF339B" w:rsidP="00CF339B"/>
    <w:p w14:paraId="15D1BA47" w14:textId="1FDA33CD" w:rsidR="00CF339B" w:rsidRDefault="00CF339B" w:rsidP="00672332">
      <w:r>
        <w:t>Yap, that’s the bmp file in that code folder…</w:t>
      </w:r>
    </w:p>
    <w:p w14:paraId="2F539001" w14:textId="29EC48E3" w:rsidR="001F61CB" w:rsidRDefault="00672332" w:rsidP="00672332">
      <w:r>
        <w:t>Overall, the code provided sets up the necessary functions and resources to handle DIB files, including file dialogs, loading DIB files into memory, and displaying them on the screen.</w:t>
      </w:r>
    </w:p>
    <w:p w14:paraId="241ECA91" w14:textId="4C4DF311" w:rsidR="001F61CB" w:rsidRDefault="001F61CB" w:rsidP="00F074AF"/>
    <w:p w14:paraId="6572BD92" w14:textId="2E9986D4" w:rsidR="001F61CB" w:rsidRDefault="001F61CB" w:rsidP="00F074AF"/>
    <w:p w14:paraId="52D648F5" w14:textId="01B9C5F6" w:rsidR="005C0CAB" w:rsidRDefault="005C0CAB" w:rsidP="00F074AF"/>
    <w:p w14:paraId="4EEC1182" w14:textId="51688956" w:rsidR="005C0CAB" w:rsidRDefault="005C0CAB" w:rsidP="00F074AF"/>
    <w:p w14:paraId="3269824F" w14:textId="14B8D0EA" w:rsidR="005C0CAB" w:rsidRDefault="005C0CAB" w:rsidP="00F074AF"/>
    <w:p w14:paraId="11336E0A" w14:textId="7D111E9D" w:rsidR="005C0CAB" w:rsidRDefault="005C0CAB" w:rsidP="00F074AF"/>
    <w:p w14:paraId="14D07AF4" w14:textId="1D099751" w:rsidR="005C0CAB" w:rsidRDefault="005C0CAB" w:rsidP="00F074AF"/>
    <w:p w14:paraId="13FECC81" w14:textId="30F82EAE" w:rsidR="005C0CAB" w:rsidRDefault="005C0CAB" w:rsidP="00F074AF"/>
    <w:p w14:paraId="3C239D6E" w14:textId="3D5B6518" w:rsidR="005C0CAB" w:rsidRDefault="005C0CAB" w:rsidP="00F074AF"/>
    <w:p w14:paraId="19D29A28" w14:textId="77777777" w:rsidR="00E256BF" w:rsidRDefault="005C0CAB" w:rsidP="005C0CAB">
      <w:r>
        <w:lastRenderedPageBreak/>
        <w:t xml:space="preserve">The design of application program interfaces for operating systems can be challenging, especially when attempting to fix initial mistakes. This holds true for the concept of Device-Independent Bitmaps (DIBs). </w:t>
      </w:r>
    </w:p>
    <w:p w14:paraId="5F92CF6C" w14:textId="77777777" w:rsidR="00E256BF" w:rsidRDefault="005C0CAB" w:rsidP="005C0CAB">
      <w:r>
        <w:t>Originally, in the OS/2 Presentation Manager, DIBs were defined with a bottom-up orientation for pixel bits. This decision was somewhat logical because the OS/2 Presentation Manager follows a bottom-left origin convention.</w:t>
      </w:r>
    </w:p>
    <w:p w14:paraId="5EBD63C6" w14:textId="41D4F896" w:rsidR="005C0CAB" w:rsidRDefault="005C0CAB" w:rsidP="005C0CAB">
      <w:r>
        <w:t>In other words, within a Presentation Manager window, the default origin point (0,0) is located in the lower-left corner. However, this bottom-up orientation may seem counterintuitive to many people, except for mathematicians who are accustomed to this coordinate system.</w:t>
      </w:r>
    </w:p>
    <w:p w14:paraId="5E5D5E1F" w14:textId="6906F099" w:rsidR="005C0CAB" w:rsidRDefault="005C0CAB" w:rsidP="005C0CAB">
      <w:r>
        <w:t>The bitmap-drawing functions in OS/2 also used lower-left coordinates to specify the destination. Consequently, if you specified a destination coordinate of (0,0) for a bitmap, the image would appear flush against the left and bottom edges of the window, as depicted in Figure 15-3</w:t>
      </w:r>
      <w:r w:rsidR="00E0028D">
        <w:t xml:space="preserve"> below</w:t>
      </w:r>
      <w:r w:rsidR="00160ADD">
        <w:t xml:space="preserve"> </w:t>
      </w:r>
      <w:r w:rsidR="00626A60">
        <w:t>(</w:t>
      </w:r>
      <w:r w:rsidR="00626A60" w:rsidRPr="00626A60">
        <w:t>A bitmap as it would be displayed under OS/2 with a (0,0) destination</w:t>
      </w:r>
      <w:r w:rsidR="00626A60">
        <w:t>)</w:t>
      </w:r>
      <w:r w:rsidR="0014397F">
        <w:t>.</w:t>
      </w:r>
    </w:p>
    <w:p w14:paraId="3CE5D5CA" w14:textId="5303863B" w:rsidR="00E0028D" w:rsidRDefault="00E0028D" w:rsidP="005C0CAB">
      <w:r>
        <w:rPr>
          <w:noProof/>
        </w:rPr>
        <w:drawing>
          <wp:inline distT="0" distB="0" distL="0" distR="0" wp14:anchorId="49417719" wp14:editId="0E4B0D6D">
            <wp:extent cx="5943600" cy="41789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178935"/>
                    </a:xfrm>
                    <a:prstGeom prst="rect">
                      <a:avLst/>
                    </a:prstGeom>
                  </pic:spPr>
                </pic:pic>
              </a:graphicData>
            </a:graphic>
          </wp:inline>
        </w:drawing>
      </w:r>
    </w:p>
    <w:p w14:paraId="3EF0AB2C" w14:textId="77777777" w:rsidR="005C0CAB" w:rsidRDefault="005C0CAB" w:rsidP="005C0CAB">
      <w:r>
        <w:t>The lesson learned here is that when initial decisions are flawed, attempting to patch them later tends to compound the issues further. The bottom-up orientation of DIBs, which made sense within the OS/2 Presentation Manager, created confusion and challenges when interacting with other systems or APIs that followed different conventions.</w:t>
      </w:r>
    </w:p>
    <w:p w14:paraId="31E37DA5" w14:textId="77777777" w:rsidR="005C0CAB" w:rsidRDefault="005C0CAB" w:rsidP="005C0CAB"/>
    <w:p w14:paraId="3F078EB6" w14:textId="7F57E16E" w:rsidR="005C0CAB" w:rsidRDefault="005C0CAB" w:rsidP="005C0CAB">
      <w:r>
        <w:lastRenderedPageBreak/>
        <w:t>In subsequent developments and adaptations of DIBs, efforts were made to address these inconsistencies and align them with more widely accepted conventions. This led to changes in how DIBs were handled and displayed in different operating systems and graphical user interfaces.</w:t>
      </w:r>
    </w:p>
    <w:p w14:paraId="18E3C79B" w14:textId="77777777" w:rsidR="009C7263" w:rsidRDefault="00105F20" w:rsidP="00105F20">
      <w:r>
        <w:t xml:space="preserve">On slower machines, it was possible to observe the bitmap being drawn from the bottom to the top due to the way DIBs were processed. </w:t>
      </w:r>
    </w:p>
    <w:p w14:paraId="21A8A264" w14:textId="5C69B2C2" w:rsidR="00105F20" w:rsidRDefault="00105F20" w:rsidP="00105F20">
      <w:r>
        <w:t>Despite the seemingly unconventional coordinate system used in the OS/2 Presentation Manager, it had the advantage of being highly consistent. In OS/2, the origin (0,0) of the bitmap corresponded to the first pixel of the first row in the bitmap file. This pixel was then mapped to the destination coordinate specified in the bitmap-drawing functions</w:t>
      </w:r>
      <w:r w:rsidR="009C7263">
        <w:t>.</w:t>
      </w:r>
    </w:p>
    <w:p w14:paraId="4FA5DEFB" w14:textId="77777777" w:rsidR="001249A2" w:rsidRDefault="00105F20" w:rsidP="00105F20">
      <w:r>
        <w:t xml:space="preserve">However, Windows introduced inconsistencies in maintaining internal consistency with DIBs. When displaying a rectangular subset of the entire DIB image, you use the arguments xSrc, ySrc, cxSrc, and cySrc. </w:t>
      </w:r>
    </w:p>
    <w:p w14:paraId="1950EAD0" w14:textId="77777777" w:rsidR="001249A2" w:rsidRDefault="00105F20" w:rsidP="00105F20">
      <w:r>
        <w:t xml:space="preserve">These source coordinates and sizes are relative to the first row of the DIB data, which is the bottom row of the image, similar to OS/2. However, unlike OS/2, Windows displays the top row of the image at the destination coordinate. </w:t>
      </w:r>
    </w:p>
    <w:p w14:paraId="31E05D1B" w14:textId="77777777" w:rsidR="001249A2" w:rsidRDefault="00105F20" w:rsidP="00105F20">
      <w:r>
        <w:t xml:space="preserve">Consequently, when displaying the entire DIB image, the pixel displayed at (xDst, yDst) corresponds to the DIB pixel at coordinate (0, cyDib - 1), which represents the last row of DIB data but the top row of the image. </w:t>
      </w:r>
    </w:p>
    <w:p w14:paraId="5BEA8D5C" w14:textId="0760A330" w:rsidR="00105F20" w:rsidRDefault="00105F20" w:rsidP="00105F20">
      <w:r>
        <w:t>When displaying only a part of the image, the pixel displayed at (xDst, yDst) corresponds to the DIB pixel at coordinate (xSrc, ySrc + cySrc - 1).</w:t>
      </w:r>
    </w:p>
    <w:p w14:paraId="2572F1F1" w14:textId="77777777" w:rsidR="001249A2" w:rsidRDefault="00105F20" w:rsidP="00105F20">
      <w:r>
        <w:t xml:space="preserve">To help visualize this behavior, refer to Figure 15-4. The diagram represents the DIB stored in memory, upside-down from how it is typically imagined. </w:t>
      </w:r>
    </w:p>
    <w:p w14:paraId="4E26F6C4" w14:textId="2EEDEF86" w:rsidR="001249A2" w:rsidRDefault="004A17F2" w:rsidP="00105F20">
      <w:r>
        <w:rPr>
          <w:noProof/>
        </w:rPr>
        <w:drawing>
          <wp:inline distT="0" distB="0" distL="0" distR="0" wp14:anchorId="790AADBC" wp14:editId="4C8D1AA2">
            <wp:extent cx="3213416" cy="2818263"/>
            <wp:effectExtent l="0" t="0" r="635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5768" cy="2820326"/>
                    </a:xfrm>
                    <a:prstGeom prst="rect">
                      <a:avLst/>
                    </a:prstGeom>
                  </pic:spPr>
                </pic:pic>
              </a:graphicData>
            </a:graphic>
          </wp:inline>
        </w:drawing>
      </w:r>
    </w:p>
    <w:p w14:paraId="65E22039" w14:textId="77777777" w:rsidR="005A628F" w:rsidRDefault="00105F20" w:rsidP="00105F20">
      <w:r>
        <w:lastRenderedPageBreak/>
        <w:t xml:space="preserve">The origin for coordinate measurements aligns with the first bit of pixel data in the DIB. The xSrc argument in SetDIBitsToDevice is measured from the left of the DIB, and cxSrc represents the width of the image to the right of xSrc. </w:t>
      </w:r>
    </w:p>
    <w:p w14:paraId="035FC2DB" w14:textId="15DDBD3C" w:rsidR="001F61CB" w:rsidRDefault="00105F20" w:rsidP="00105F20">
      <w:r>
        <w:t>This aspect is straightforward. However, the ySrc argument is measured from the first row of the DIB data (the bottom of the image), and cySrc represents the height of the image from ySrc towards the last row of the data (the top of the image).</w:t>
      </w:r>
    </w:p>
    <w:p w14:paraId="76B168E1" w14:textId="374F667C" w:rsidR="00B35C70" w:rsidRDefault="00AE1DED" w:rsidP="00105F20">
      <w:r w:rsidRPr="00AE1DED">
        <w:t>If the destination device context uses the default pixel coordinates with the MM_TEXT mapping mode, the relationship between the corner coordinates of the source and destination rectangles follows the table below:</w:t>
      </w:r>
    </w:p>
    <w:p w14:paraId="51EFD741" w14:textId="4FE88078" w:rsidR="001F61CB" w:rsidRDefault="001B2D88" w:rsidP="00F074AF">
      <w:r>
        <w:rPr>
          <w:noProof/>
        </w:rPr>
        <w:drawing>
          <wp:inline distT="0" distB="0" distL="0" distR="0" wp14:anchorId="25955090" wp14:editId="539560B1">
            <wp:extent cx="3500250" cy="1862919"/>
            <wp:effectExtent l="0" t="0" r="508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11506" cy="1868909"/>
                    </a:xfrm>
                    <a:prstGeom prst="rect">
                      <a:avLst/>
                    </a:prstGeom>
                  </pic:spPr>
                </pic:pic>
              </a:graphicData>
            </a:graphic>
          </wp:inline>
        </w:drawing>
      </w:r>
    </w:p>
    <w:p w14:paraId="213D37C2" w14:textId="6870B3EB" w:rsidR="00BA31D7" w:rsidRDefault="00BA31D7" w:rsidP="00BA31D7">
      <w:r>
        <w:t>The fact that (xSrc, ySrc) does not directly map to (xDst, yDst) is what contributes to the chaotic nature of working with DIBs. However, with any other mapping mode, the point (xSrc, ySrc + cySrc − 1) will still map to the logical point (xDst, yDst), and the image will appear the same as it does in the MM_TEXT mapping mode.</w:t>
      </w:r>
    </w:p>
    <w:p w14:paraId="0568C737" w14:textId="07D82F12" w:rsidR="00BA31D7" w:rsidRDefault="00BA31D7" w:rsidP="00BA31D7">
      <w:r>
        <w:t>So far, we have discussed the normal case when the biHeight field of the BITMAPINFOHEADER structure is positive. However, if the biHeight field is negative, indicating a top-down arrangement of DIB data, one might think that it resolves all the problems. Unfortunately, that assumption would be naive.</w:t>
      </w:r>
    </w:p>
    <w:p w14:paraId="6743699B" w14:textId="77777777" w:rsidR="00030A43" w:rsidRDefault="00BA31D7" w:rsidP="00BA31D7">
      <w:r>
        <w:t xml:space="preserve">It appears that someone decided that if you take a top-down DIB, flip all the rows around, and then set the biHeight field to a positive value, it should behave the same as a regular bottom-up DIB. </w:t>
      </w:r>
    </w:p>
    <w:p w14:paraId="2016CD08" w14:textId="2C424B20" w:rsidR="00BA31D7" w:rsidRDefault="00BA31D7" w:rsidP="00BA31D7">
      <w:r>
        <w:t>The intention was to ensure that existing code referencing the DIB's rectangle wouldn't require modification. While this objective seems reasonable, it overlooks the fact that programs still need to be modified to handle top-down DIBs and avoid using a negative height.</w:t>
      </w:r>
    </w:p>
    <w:p w14:paraId="330D3673" w14:textId="77777777" w:rsidR="00090E10" w:rsidRDefault="00090E10" w:rsidP="00BA31D7"/>
    <w:p w14:paraId="0BACEEBD" w14:textId="77777777" w:rsidR="00090E10" w:rsidRDefault="00090E10" w:rsidP="00BA31D7"/>
    <w:p w14:paraId="796B3019" w14:textId="77777777" w:rsidR="00090E10" w:rsidRDefault="00090E10" w:rsidP="00BA31D7"/>
    <w:p w14:paraId="5EB0E59F" w14:textId="77777777" w:rsidR="0040203E" w:rsidRDefault="00BA31D7" w:rsidP="00BA31D7">
      <w:r>
        <w:lastRenderedPageBreak/>
        <w:t xml:space="preserve">Furthermore, this decision has peculiar implications. It means that source coordinates within top-down DIBs have an origin at the last row of the DIB data, which is also the bottom row of the image. </w:t>
      </w:r>
    </w:p>
    <w:p w14:paraId="7D773723" w14:textId="1C21FB42" w:rsidR="00BA31D7" w:rsidRDefault="00BA31D7" w:rsidP="00BA31D7">
      <w:r>
        <w:t>This concept is entirely different from anything we have encountered so far. The DIB pixel at the (0,0) origin is no longer the first pixel referenced by the pBits pointer, nor is it the last pixel in the DIB file. It occupies a position somewhere in between.</w:t>
      </w:r>
    </w:p>
    <w:p w14:paraId="743489F3" w14:textId="77777777" w:rsidR="007E5300" w:rsidRDefault="00090E10" w:rsidP="00BA31D7">
      <w:r>
        <w:rPr>
          <w:noProof/>
        </w:rPr>
        <w:drawing>
          <wp:inline distT="0" distB="0" distL="0" distR="0" wp14:anchorId="05942E9D" wp14:editId="7F883D6A">
            <wp:extent cx="3493040" cy="3022979"/>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96026" cy="3025564"/>
                    </a:xfrm>
                    <a:prstGeom prst="rect">
                      <a:avLst/>
                    </a:prstGeom>
                  </pic:spPr>
                </pic:pic>
              </a:graphicData>
            </a:graphic>
          </wp:inline>
        </w:drawing>
      </w:r>
    </w:p>
    <w:p w14:paraId="1B2FB02E" w14:textId="57FE896A" w:rsidR="001F61CB" w:rsidRDefault="007E5300" w:rsidP="00BA31D7">
      <w:r>
        <w:t>F</w:t>
      </w:r>
      <w:r w:rsidR="00BA31D7">
        <w:t>igure 15-5</w:t>
      </w:r>
      <w:r w:rsidR="005D0859">
        <w:t>,</w:t>
      </w:r>
      <w:r w:rsidR="00BA31D7">
        <w:t xml:space="preserve"> illustrates how you specify a rectangle within a top-down DIB. The diagram represents the DIB as it is stored in the file or in memory, providing a visual representation of the arrangement.</w:t>
      </w:r>
    </w:p>
    <w:p w14:paraId="5F3F79A0" w14:textId="1490E1AB" w:rsidR="00711C1F" w:rsidRDefault="00711C1F" w:rsidP="00711C1F">
      <w:r>
        <w:t>Here's the continuation of the notes, focusing on the advantage of the scheme used in the SetDIBitsToDevice function:</w:t>
      </w:r>
    </w:p>
    <w:p w14:paraId="2713C328" w14:textId="77777777" w:rsidR="00945F48" w:rsidRDefault="00711C1F" w:rsidP="00711C1F">
      <w:r>
        <w:t xml:space="preserve">One significant advantage of the scheme used in the SetDIBitsToDevice function is that the arguments provided to the function are independent of the orientation of the DIB data. </w:t>
      </w:r>
    </w:p>
    <w:p w14:paraId="5BB635E6" w14:textId="3C3296B8" w:rsidR="00711C1F" w:rsidRDefault="00711C1F" w:rsidP="00711C1F">
      <w:r>
        <w:t>This means that if you have two DIBs—one bottom-up and the other top-down—that display the same image (with the rows in the DIB files arranged in opposite orders), you can use identical arguments with the SetDIBitsToDevice function to select and display the same portion of the image.</w:t>
      </w:r>
    </w:p>
    <w:p w14:paraId="783EAF76" w14:textId="77777777" w:rsidR="00711C1F" w:rsidRDefault="00711C1F" w:rsidP="00711C1F">
      <w:r>
        <w:t>This advantage is demonstrated in the APOLLO11 program, as depicted in Figure 15-6. The program showcases how the same image can be displayed using the SetDIBitsToDevice function, regardless of whether the DIB data is bottom-up or top-down.</w:t>
      </w:r>
    </w:p>
    <w:p w14:paraId="17DE4C30" w14:textId="77777777" w:rsidR="00711C1F" w:rsidRDefault="00711C1F" w:rsidP="00711C1F"/>
    <w:p w14:paraId="79382750" w14:textId="4639F0FD" w:rsidR="00BF55B4" w:rsidRDefault="00711C1F" w:rsidP="00711C1F">
      <w:r>
        <w:lastRenderedPageBreak/>
        <w:t>By leveraging this consistency in argument usage, developers can work with DIBs of different orientations without needing to modify their code extensively. This flexibility allows for more efficient and streamlined handling of DIBs in various scenarios.</w:t>
      </w:r>
      <w:r w:rsidR="00DF371F">
        <w:t xml:space="preserve"> </w:t>
      </w:r>
      <w:r w:rsidR="00BF55B4" w:rsidRPr="00BF55B4">
        <w:t>Here's the information with the xSrc coordinates provided in code boxes:</w:t>
      </w:r>
    </w:p>
    <w:p w14:paraId="69692350" w14:textId="3DD627BE" w:rsidR="00596048" w:rsidRDefault="00596048" w:rsidP="00711C1F">
      <w:r>
        <w:rPr>
          <w:noProof/>
        </w:rPr>
        <w:drawing>
          <wp:inline distT="0" distB="0" distL="0" distR="0" wp14:anchorId="36C96AFA" wp14:editId="4B5C8770">
            <wp:extent cx="3306921" cy="1514902"/>
            <wp:effectExtent l="0" t="0" r="825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5830" cy="1523564"/>
                    </a:xfrm>
                    <a:prstGeom prst="rect">
                      <a:avLst/>
                    </a:prstGeom>
                  </pic:spPr>
                </pic:pic>
              </a:graphicData>
            </a:graphic>
          </wp:inline>
        </w:drawing>
      </w:r>
    </w:p>
    <w:p w14:paraId="5BBF7653" w14:textId="3E647DEB" w:rsidR="0093052D" w:rsidRDefault="008D4467" w:rsidP="00711C1F">
      <w:r w:rsidRPr="008D4467">
        <w:t>When working with MM_TEXT mapping mode (default pixel coordinates), the relationship between the source and destination rectangles is as follows:</w:t>
      </w:r>
    </w:p>
    <w:p w14:paraId="267575BA" w14:textId="5D12AF9C" w:rsidR="0093052D" w:rsidRDefault="00993DEA" w:rsidP="00711C1F">
      <w:r>
        <w:rPr>
          <w:noProof/>
        </w:rPr>
        <w:drawing>
          <wp:inline distT="0" distB="0" distL="0" distR="0" wp14:anchorId="2F42BBD8" wp14:editId="7435282F">
            <wp:extent cx="3293007" cy="1562669"/>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09808" cy="1570642"/>
                    </a:xfrm>
                    <a:prstGeom prst="rect">
                      <a:avLst/>
                    </a:prstGeom>
                  </pic:spPr>
                </pic:pic>
              </a:graphicData>
            </a:graphic>
          </wp:inline>
        </w:drawing>
      </w:r>
    </w:p>
    <w:p w14:paraId="748D7AB2" w14:textId="42E8E685" w:rsidR="001E3930" w:rsidRDefault="001E3930" w:rsidP="001E3930">
      <w:r>
        <w:t>In MM_TEXT mapping mode, it's noted that the point (xSrc, ySrc) does not map directly to (xDst, yDst), which adds complexity to coordinate transformations. However, in other mapping modes, the point (xSrc, ySrc + cySrc - 1) will still map to (xDst, yDst), preserving the appearance of the image.</w:t>
      </w:r>
    </w:p>
    <w:p w14:paraId="30E7D4B5" w14:textId="31BD50E5" w:rsidR="00993DEA" w:rsidRDefault="001E3930" w:rsidP="001E3930">
      <w:r>
        <w:t>For top-down DIBs (when the biHeight field of BITMAPINFOHEADER is negative), source coordinates have an origin at the last row of the DIB data, making it unique compared to bottom-up DIBs. Here's how you specify a rectangle within a top-down DIB:</w:t>
      </w:r>
    </w:p>
    <w:p w14:paraId="004DD203" w14:textId="77777777" w:rsidR="00DF371F" w:rsidRDefault="001E4E7C" w:rsidP="001E3930">
      <w:r>
        <w:rPr>
          <w:noProof/>
        </w:rPr>
        <w:drawing>
          <wp:inline distT="0" distB="0" distL="0" distR="0" wp14:anchorId="0947EAF2" wp14:editId="1A8499D9">
            <wp:extent cx="2932160" cy="1542197"/>
            <wp:effectExtent l="0" t="0" r="190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34920" cy="1543648"/>
                    </a:xfrm>
                    <a:prstGeom prst="rect">
                      <a:avLst/>
                    </a:prstGeom>
                  </pic:spPr>
                </pic:pic>
              </a:graphicData>
            </a:graphic>
          </wp:inline>
        </w:drawing>
      </w:r>
    </w:p>
    <w:p w14:paraId="29A7DB32" w14:textId="37DEFAF1" w:rsidR="00DF371F" w:rsidRDefault="00DF371F" w:rsidP="001E3930">
      <w:r w:rsidRPr="00DF371F">
        <w:t>This arrangement considers the peculiarities of top-down DIBs, where the origin is at the last row of the DIB data.</w:t>
      </w:r>
    </w:p>
    <w:p w14:paraId="56BA3DAE" w14:textId="5AA7778F" w:rsidR="001F61CB" w:rsidRDefault="00FB7B8E" w:rsidP="00FB7B8E">
      <w:pPr>
        <w:pStyle w:val="Style1"/>
      </w:pPr>
      <w:r>
        <w:lastRenderedPageBreak/>
        <w:t>APOLLO11 PROGRAM EXPLAINED</w:t>
      </w:r>
    </w:p>
    <w:p w14:paraId="5B13B1D7" w14:textId="1D9A6817" w:rsidR="001F61CB" w:rsidRDefault="001F61CB" w:rsidP="00F074AF"/>
    <w:p w14:paraId="4797EBCF" w14:textId="2A3E398B" w:rsidR="001F61CB" w:rsidRDefault="001F61CB" w:rsidP="00F074AF"/>
    <w:p w14:paraId="30325F11" w14:textId="1775D34A" w:rsidR="001F61CB" w:rsidRDefault="001F61CB" w:rsidP="00F074AF"/>
    <w:p w14:paraId="1E3775A2" w14:textId="50A880B9" w:rsidR="001F61CB" w:rsidRDefault="001F61CB" w:rsidP="00F074AF"/>
    <w:p w14:paraId="6B5F0DE0" w14:textId="38A42DF5" w:rsidR="001F61CB" w:rsidRDefault="001F61CB" w:rsidP="00F074AF"/>
    <w:p w14:paraId="0D83D2EB" w14:textId="153F3CB8" w:rsidR="001F61CB" w:rsidRDefault="001F61CB" w:rsidP="00F074AF"/>
    <w:p w14:paraId="36090CED" w14:textId="77777777" w:rsidR="001F61CB" w:rsidRPr="00231F0C" w:rsidRDefault="001F61CB" w:rsidP="00F074AF"/>
    <w:sectPr w:rsidR="001F61CB"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25"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2E65E0"/>
    <w:multiLevelType w:val="hybridMultilevel"/>
    <w:tmpl w:val="0DD85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843FE6"/>
    <w:multiLevelType w:val="hybridMultilevel"/>
    <w:tmpl w:val="4202D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E0234F"/>
    <w:multiLevelType w:val="hybridMultilevel"/>
    <w:tmpl w:val="6882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5431E3"/>
    <w:multiLevelType w:val="hybridMultilevel"/>
    <w:tmpl w:val="FD203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2503DE"/>
    <w:multiLevelType w:val="hybridMultilevel"/>
    <w:tmpl w:val="349C9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46"/>
  </w:num>
  <w:num w:numId="4">
    <w:abstractNumId w:val="22"/>
  </w:num>
  <w:num w:numId="5">
    <w:abstractNumId w:val="21"/>
  </w:num>
  <w:num w:numId="6">
    <w:abstractNumId w:val="28"/>
  </w:num>
  <w:num w:numId="7">
    <w:abstractNumId w:val="38"/>
  </w:num>
  <w:num w:numId="8">
    <w:abstractNumId w:val="35"/>
  </w:num>
  <w:num w:numId="9">
    <w:abstractNumId w:val="47"/>
  </w:num>
  <w:num w:numId="10">
    <w:abstractNumId w:val="31"/>
  </w:num>
  <w:num w:numId="11">
    <w:abstractNumId w:val="39"/>
  </w:num>
  <w:num w:numId="12">
    <w:abstractNumId w:val="1"/>
  </w:num>
  <w:num w:numId="13">
    <w:abstractNumId w:val="48"/>
  </w:num>
  <w:num w:numId="14">
    <w:abstractNumId w:val="4"/>
  </w:num>
  <w:num w:numId="15">
    <w:abstractNumId w:val="2"/>
  </w:num>
  <w:num w:numId="16">
    <w:abstractNumId w:val="33"/>
  </w:num>
  <w:num w:numId="17">
    <w:abstractNumId w:val="25"/>
  </w:num>
  <w:num w:numId="18">
    <w:abstractNumId w:val="8"/>
  </w:num>
  <w:num w:numId="19">
    <w:abstractNumId w:val="3"/>
  </w:num>
  <w:num w:numId="20">
    <w:abstractNumId w:val="49"/>
  </w:num>
  <w:num w:numId="21">
    <w:abstractNumId w:val="26"/>
  </w:num>
  <w:num w:numId="22">
    <w:abstractNumId w:val="30"/>
  </w:num>
  <w:num w:numId="23">
    <w:abstractNumId w:val="0"/>
  </w:num>
  <w:num w:numId="24">
    <w:abstractNumId w:val="18"/>
  </w:num>
  <w:num w:numId="25">
    <w:abstractNumId w:val="42"/>
  </w:num>
  <w:num w:numId="26">
    <w:abstractNumId w:val="23"/>
  </w:num>
  <w:num w:numId="27">
    <w:abstractNumId w:val="34"/>
  </w:num>
  <w:num w:numId="28">
    <w:abstractNumId w:val="15"/>
  </w:num>
  <w:num w:numId="29">
    <w:abstractNumId w:val="41"/>
  </w:num>
  <w:num w:numId="30">
    <w:abstractNumId w:val="45"/>
  </w:num>
  <w:num w:numId="31">
    <w:abstractNumId w:val="6"/>
  </w:num>
  <w:num w:numId="32">
    <w:abstractNumId w:val="9"/>
  </w:num>
  <w:num w:numId="33">
    <w:abstractNumId w:val="13"/>
  </w:num>
  <w:num w:numId="34">
    <w:abstractNumId w:val="40"/>
  </w:num>
  <w:num w:numId="35">
    <w:abstractNumId w:val="19"/>
  </w:num>
  <w:num w:numId="36">
    <w:abstractNumId w:val="44"/>
  </w:num>
  <w:num w:numId="37">
    <w:abstractNumId w:val="43"/>
  </w:num>
  <w:num w:numId="38">
    <w:abstractNumId w:val="10"/>
  </w:num>
  <w:num w:numId="39">
    <w:abstractNumId w:val="32"/>
  </w:num>
  <w:num w:numId="40">
    <w:abstractNumId w:val="16"/>
  </w:num>
  <w:num w:numId="41">
    <w:abstractNumId w:val="24"/>
  </w:num>
  <w:num w:numId="42">
    <w:abstractNumId w:val="37"/>
  </w:num>
  <w:num w:numId="43">
    <w:abstractNumId w:val="36"/>
  </w:num>
  <w:num w:numId="44">
    <w:abstractNumId w:val="5"/>
  </w:num>
  <w:num w:numId="45">
    <w:abstractNumId w:val="27"/>
  </w:num>
  <w:num w:numId="46">
    <w:abstractNumId w:val="14"/>
  </w:num>
  <w:num w:numId="47">
    <w:abstractNumId w:val="17"/>
  </w:num>
  <w:num w:numId="48">
    <w:abstractNumId w:val="11"/>
  </w:num>
  <w:num w:numId="49">
    <w:abstractNumId w:val="20"/>
  </w:num>
  <w:num w:numId="50">
    <w:abstractNumId w:val="2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0A43"/>
    <w:rsid w:val="00032EAE"/>
    <w:rsid w:val="000356D7"/>
    <w:rsid w:val="0003647B"/>
    <w:rsid w:val="000424CF"/>
    <w:rsid w:val="00050C31"/>
    <w:rsid w:val="0005393B"/>
    <w:rsid w:val="000558B9"/>
    <w:rsid w:val="00056170"/>
    <w:rsid w:val="00056C2A"/>
    <w:rsid w:val="00071B57"/>
    <w:rsid w:val="000722C9"/>
    <w:rsid w:val="00072F6D"/>
    <w:rsid w:val="00075582"/>
    <w:rsid w:val="0007720C"/>
    <w:rsid w:val="00080D44"/>
    <w:rsid w:val="0008150F"/>
    <w:rsid w:val="000901C6"/>
    <w:rsid w:val="00090E10"/>
    <w:rsid w:val="000914EF"/>
    <w:rsid w:val="00091E6A"/>
    <w:rsid w:val="00094E72"/>
    <w:rsid w:val="000A1519"/>
    <w:rsid w:val="000A5130"/>
    <w:rsid w:val="000A5562"/>
    <w:rsid w:val="000B02F6"/>
    <w:rsid w:val="000B519A"/>
    <w:rsid w:val="000C0A3E"/>
    <w:rsid w:val="000C3949"/>
    <w:rsid w:val="000C4B72"/>
    <w:rsid w:val="000D0058"/>
    <w:rsid w:val="000D275C"/>
    <w:rsid w:val="000D3100"/>
    <w:rsid w:val="000D65BC"/>
    <w:rsid w:val="00101A4F"/>
    <w:rsid w:val="00105F20"/>
    <w:rsid w:val="00110C33"/>
    <w:rsid w:val="00113BC5"/>
    <w:rsid w:val="00117686"/>
    <w:rsid w:val="00117EFC"/>
    <w:rsid w:val="00121275"/>
    <w:rsid w:val="001215A9"/>
    <w:rsid w:val="001249A2"/>
    <w:rsid w:val="00130D5B"/>
    <w:rsid w:val="00132748"/>
    <w:rsid w:val="00133D4F"/>
    <w:rsid w:val="0013557C"/>
    <w:rsid w:val="00137B16"/>
    <w:rsid w:val="00137BCF"/>
    <w:rsid w:val="0014397F"/>
    <w:rsid w:val="00151DFA"/>
    <w:rsid w:val="0015269F"/>
    <w:rsid w:val="001602D1"/>
    <w:rsid w:val="00160ADD"/>
    <w:rsid w:val="00161764"/>
    <w:rsid w:val="0018042C"/>
    <w:rsid w:val="00185056"/>
    <w:rsid w:val="0019127F"/>
    <w:rsid w:val="001942A4"/>
    <w:rsid w:val="001A18C3"/>
    <w:rsid w:val="001A48C8"/>
    <w:rsid w:val="001B2D88"/>
    <w:rsid w:val="001B2E57"/>
    <w:rsid w:val="001B53A0"/>
    <w:rsid w:val="001B599D"/>
    <w:rsid w:val="001C250E"/>
    <w:rsid w:val="001D01C1"/>
    <w:rsid w:val="001D2C44"/>
    <w:rsid w:val="001D65BB"/>
    <w:rsid w:val="001D660E"/>
    <w:rsid w:val="001D7E10"/>
    <w:rsid w:val="001E061B"/>
    <w:rsid w:val="001E08DA"/>
    <w:rsid w:val="001E3930"/>
    <w:rsid w:val="001E4E7C"/>
    <w:rsid w:val="001E790B"/>
    <w:rsid w:val="001F267A"/>
    <w:rsid w:val="001F2E08"/>
    <w:rsid w:val="001F3251"/>
    <w:rsid w:val="001F4D41"/>
    <w:rsid w:val="001F61CB"/>
    <w:rsid w:val="001F74BC"/>
    <w:rsid w:val="00200568"/>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5419"/>
    <w:rsid w:val="002A6E1A"/>
    <w:rsid w:val="002B2C65"/>
    <w:rsid w:val="002B35F4"/>
    <w:rsid w:val="002B36BD"/>
    <w:rsid w:val="002B4581"/>
    <w:rsid w:val="002B6E2D"/>
    <w:rsid w:val="002C0ACE"/>
    <w:rsid w:val="002C1105"/>
    <w:rsid w:val="002C47FF"/>
    <w:rsid w:val="002C7623"/>
    <w:rsid w:val="002D073F"/>
    <w:rsid w:val="002E105F"/>
    <w:rsid w:val="002E3B46"/>
    <w:rsid w:val="002F0875"/>
    <w:rsid w:val="002F14C5"/>
    <w:rsid w:val="002F1ADC"/>
    <w:rsid w:val="00301DD1"/>
    <w:rsid w:val="00307590"/>
    <w:rsid w:val="003133F5"/>
    <w:rsid w:val="00314F5B"/>
    <w:rsid w:val="00316247"/>
    <w:rsid w:val="00321623"/>
    <w:rsid w:val="0032269F"/>
    <w:rsid w:val="0032514D"/>
    <w:rsid w:val="0032754F"/>
    <w:rsid w:val="00330329"/>
    <w:rsid w:val="003309F4"/>
    <w:rsid w:val="00330AAB"/>
    <w:rsid w:val="00335413"/>
    <w:rsid w:val="0035147C"/>
    <w:rsid w:val="0036004E"/>
    <w:rsid w:val="00362283"/>
    <w:rsid w:val="00363DA7"/>
    <w:rsid w:val="00381E1B"/>
    <w:rsid w:val="003915EA"/>
    <w:rsid w:val="003961DE"/>
    <w:rsid w:val="00396517"/>
    <w:rsid w:val="003968E8"/>
    <w:rsid w:val="00397026"/>
    <w:rsid w:val="0039792E"/>
    <w:rsid w:val="003A4C39"/>
    <w:rsid w:val="003A5418"/>
    <w:rsid w:val="003B0866"/>
    <w:rsid w:val="003B18F7"/>
    <w:rsid w:val="003B1918"/>
    <w:rsid w:val="003B626C"/>
    <w:rsid w:val="003C0D78"/>
    <w:rsid w:val="003C0F93"/>
    <w:rsid w:val="003C3198"/>
    <w:rsid w:val="003C4960"/>
    <w:rsid w:val="003C58DB"/>
    <w:rsid w:val="003C6954"/>
    <w:rsid w:val="003D1044"/>
    <w:rsid w:val="003E1F3D"/>
    <w:rsid w:val="003E33DD"/>
    <w:rsid w:val="003F2185"/>
    <w:rsid w:val="003F2B69"/>
    <w:rsid w:val="003F74CD"/>
    <w:rsid w:val="00401324"/>
    <w:rsid w:val="0040203E"/>
    <w:rsid w:val="0040668B"/>
    <w:rsid w:val="00407CF6"/>
    <w:rsid w:val="00410D7B"/>
    <w:rsid w:val="0041328F"/>
    <w:rsid w:val="0041594E"/>
    <w:rsid w:val="00416AEF"/>
    <w:rsid w:val="004257E1"/>
    <w:rsid w:val="00426FE6"/>
    <w:rsid w:val="0043098B"/>
    <w:rsid w:val="00435D1D"/>
    <w:rsid w:val="00437238"/>
    <w:rsid w:val="00441244"/>
    <w:rsid w:val="00441B1F"/>
    <w:rsid w:val="00450E0B"/>
    <w:rsid w:val="00460602"/>
    <w:rsid w:val="004654CD"/>
    <w:rsid w:val="00466B72"/>
    <w:rsid w:val="00471A1F"/>
    <w:rsid w:val="00473708"/>
    <w:rsid w:val="00477791"/>
    <w:rsid w:val="00482E5F"/>
    <w:rsid w:val="004831D3"/>
    <w:rsid w:val="00483E28"/>
    <w:rsid w:val="0048443E"/>
    <w:rsid w:val="00484EB3"/>
    <w:rsid w:val="00493A00"/>
    <w:rsid w:val="004959D6"/>
    <w:rsid w:val="00497ABC"/>
    <w:rsid w:val="004A10DE"/>
    <w:rsid w:val="004A17F2"/>
    <w:rsid w:val="004A2292"/>
    <w:rsid w:val="004C50C3"/>
    <w:rsid w:val="004D23A7"/>
    <w:rsid w:val="004E331A"/>
    <w:rsid w:val="004E7F37"/>
    <w:rsid w:val="004F41B3"/>
    <w:rsid w:val="00502F1E"/>
    <w:rsid w:val="005117AB"/>
    <w:rsid w:val="00512225"/>
    <w:rsid w:val="00512305"/>
    <w:rsid w:val="005138D2"/>
    <w:rsid w:val="00513CC8"/>
    <w:rsid w:val="005140AE"/>
    <w:rsid w:val="00515E6F"/>
    <w:rsid w:val="0053297F"/>
    <w:rsid w:val="00535E1E"/>
    <w:rsid w:val="005377D1"/>
    <w:rsid w:val="00540614"/>
    <w:rsid w:val="0054067D"/>
    <w:rsid w:val="005427FD"/>
    <w:rsid w:val="00543A8C"/>
    <w:rsid w:val="005464FC"/>
    <w:rsid w:val="00547E83"/>
    <w:rsid w:val="00556A54"/>
    <w:rsid w:val="005613A1"/>
    <w:rsid w:val="00562CA8"/>
    <w:rsid w:val="00572853"/>
    <w:rsid w:val="005728A0"/>
    <w:rsid w:val="00583B1B"/>
    <w:rsid w:val="00590C19"/>
    <w:rsid w:val="0059414A"/>
    <w:rsid w:val="00595953"/>
    <w:rsid w:val="00595C1D"/>
    <w:rsid w:val="00596048"/>
    <w:rsid w:val="00597B28"/>
    <w:rsid w:val="005A628F"/>
    <w:rsid w:val="005A7C90"/>
    <w:rsid w:val="005B0E60"/>
    <w:rsid w:val="005B28F0"/>
    <w:rsid w:val="005B5695"/>
    <w:rsid w:val="005C0042"/>
    <w:rsid w:val="005C0CAB"/>
    <w:rsid w:val="005C4106"/>
    <w:rsid w:val="005C5603"/>
    <w:rsid w:val="005D0859"/>
    <w:rsid w:val="005D5606"/>
    <w:rsid w:val="005D56CD"/>
    <w:rsid w:val="005D79EA"/>
    <w:rsid w:val="005E4727"/>
    <w:rsid w:val="005F122E"/>
    <w:rsid w:val="005F17E8"/>
    <w:rsid w:val="005F2138"/>
    <w:rsid w:val="005F4D3E"/>
    <w:rsid w:val="0060741C"/>
    <w:rsid w:val="00611115"/>
    <w:rsid w:val="006112CE"/>
    <w:rsid w:val="00615031"/>
    <w:rsid w:val="00616757"/>
    <w:rsid w:val="00620E53"/>
    <w:rsid w:val="006211FA"/>
    <w:rsid w:val="00626A60"/>
    <w:rsid w:val="0063071E"/>
    <w:rsid w:val="00630A70"/>
    <w:rsid w:val="006347AB"/>
    <w:rsid w:val="0063554A"/>
    <w:rsid w:val="0064534B"/>
    <w:rsid w:val="006465EB"/>
    <w:rsid w:val="00653669"/>
    <w:rsid w:val="00656898"/>
    <w:rsid w:val="00657010"/>
    <w:rsid w:val="00657CAF"/>
    <w:rsid w:val="00662B4C"/>
    <w:rsid w:val="006659DD"/>
    <w:rsid w:val="00672332"/>
    <w:rsid w:val="00675072"/>
    <w:rsid w:val="0067678F"/>
    <w:rsid w:val="00684F3A"/>
    <w:rsid w:val="006857C2"/>
    <w:rsid w:val="00685A8E"/>
    <w:rsid w:val="00687263"/>
    <w:rsid w:val="0068794A"/>
    <w:rsid w:val="0068796F"/>
    <w:rsid w:val="00690AEE"/>
    <w:rsid w:val="00692094"/>
    <w:rsid w:val="00695438"/>
    <w:rsid w:val="006A2BB3"/>
    <w:rsid w:val="006A7AF7"/>
    <w:rsid w:val="006B3F33"/>
    <w:rsid w:val="006C03B6"/>
    <w:rsid w:val="006C08E8"/>
    <w:rsid w:val="006C214A"/>
    <w:rsid w:val="006C73F9"/>
    <w:rsid w:val="006D00B6"/>
    <w:rsid w:val="006D13D2"/>
    <w:rsid w:val="006D28B5"/>
    <w:rsid w:val="006D2A8F"/>
    <w:rsid w:val="006D4725"/>
    <w:rsid w:val="006E5097"/>
    <w:rsid w:val="006E5281"/>
    <w:rsid w:val="006E5691"/>
    <w:rsid w:val="006E57D5"/>
    <w:rsid w:val="006F23A7"/>
    <w:rsid w:val="006F4293"/>
    <w:rsid w:val="006F50B6"/>
    <w:rsid w:val="006F5D42"/>
    <w:rsid w:val="006F7BD9"/>
    <w:rsid w:val="00705A11"/>
    <w:rsid w:val="007100CD"/>
    <w:rsid w:val="00711C1F"/>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1FB8"/>
    <w:rsid w:val="00783161"/>
    <w:rsid w:val="00784A70"/>
    <w:rsid w:val="0078615C"/>
    <w:rsid w:val="00787AA5"/>
    <w:rsid w:val="00787B96"/>
    <w:rsid w:val="0079599C"/>
    <w:rsid w:val="0079635A"/>
    <w:rsid w:val="007A130D"/>
    <w:rsid w:val="007A363A"/>
    <w:rsid w:val="007B2DA6"/>
    <w:rsid w:val="007B7597"/>
    <w:rsid w:val="007B7753"/>
    <w:rsid w:val="007C0B1E"/>
    <w:rsid w:val="007C1C7E"/>
    <w:rsid w:val="007C20B1"/>
    <w:rsid w:val="007C2D4D"/>
    <w:rsid w:val="007C45A2"/>
    <w:rsid w:val="007C7646"/>
    <w:rsid w:val="007D2C0B"/>
    <w:rsid w:val="007D411A"/>
    <w:rsid w:val="007D61E0"/>
    <w:rsid w:val="007D6C0C"/>
    <w:rsid w:val="007D7CD2"/>
    <w:rsid w:val="007E2747"/>
    <w:rsid w:val="007E5300"/>
    <w:rsid w:val="007E769F"/>
    <w:rsid w:val="007E7DA3"/>
    <w:rsid w:val="007F01D1"/>
    <w:rsid w:val="007F5A64"/>
    <w:rsid w:val="007F5D51"/>
    <w:rsid w:val="007F6C0D"/>
    <w:rsid w:val="00801C67"/>
    <w:rsid w:val="008076C6"/>
    <w:rsid w:val="008108AD"/>
    <w:rsid w:val="00814420"/>
    <w:rsid w:val="00817243"/>
    <w:rsid w:val="008310F9"/>
    <w:rsid w:val="00831A34"/>
    <w:rsid w:val="008326AB"/>
    <w:rsid w:val="008341CB"/>
    <w:rsid w:val="00835B91"/>
    <w:rsid w:val="008360A0"/>
    <w:rsid w:val="00837F50"/>
    <w:rsid w:val="00842293"/>
    <w:rsid w:val="008433ED"/>
    <w:rsid w:val="00844DC0"/>
    <w:rsid w:val="00851B1E"/>
    <w:rsid w:val="00853D8E"/>
    <w:rsid w:val="00857FEB"/>
    <w:rsid w:val="008736D6"/>
    <w:rsid w:val="00881783"/>
    <w:rsid w:val="00883208"/>
    <w:rsid w:val="00884332"/>
    <w:rsid w:val="00885739"/>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4467"/>
    <w:rsid w:val="008D6CC2"/>
    <w:rsid w:val="008D6FA7"/>
    <w:rsid w:val="008E0155"/>
    <w:rsid w:val="008E7C4E"/>
    <w:rsid w:val="008F4EE9"/>
    <w:rsid w:val="0090104B"/>
    <w:rsid w:val="00903816"/>
    <w:rsid w:val="0090520C"/>
    <w:rsid w:val="00905928"/>
    <w:rsid w:val="00923C73"/>
    <w:rsid w:val="009263D5"/>
    <w:rsid w:val="00926C96"/>
    <w:rsid w:val="0093052D"/>
    <w:rsid w:val="00930A44"/>
    <w:rsid w:val="0093166A"/>
    <w:rsid w:val="00933E80"/>
    <w:rsid w:val="0094253E"/>
    <w:rsid w:val="00945F48"/>
    <w:rsid w:val="0094646B"/>
    <w:rsid w:val="00960317"/>
    <w:rsid w:val="009622CA"/>
    <w:rsid w:val="00965BC9"/>
    <w:rsid w:val="009674E8"/>
    <w:rsid w:val="0097685B"/>
    <w:rsid w:val="009800C4"/>
    <w:rsid w:val="0098169C"/>
    <w:rsid w:val="0098597C"/>
    <w:rsid w:val="00985D79"/>
    <w:rsid w:val="00990611"/>
    <w:rsid w:val="00992F75"/>
    <w:rsid w:val="009935D9"/>
    <w:rsid w:val="00993DEA"/>
    <w:rsid w:val="00995E98"/>
    <w:rsid w:val="009A01B9"/>
    <w:rsid w:val="009C7263"/>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B7F6B"/>
    <w:rsid w:val="00AC2CF7"/>
    <w:rsid w:val="00AD558B"/>
    <w:rsid w:val="00AD5608"/>
    <w:rsid w:val="00AE02F6"/>
    <w:rsid w:val="00AE1DED"/>
    <w:rsid w:val="00AE467D"/>
    <w:rsid w:val="00AE7738"/>
    <w:rsid w:val="00AF1DBA"/>
    <w:rsid w:val="00AF2045"/>
    <w:rsid w:val="00AF3CE3"/>
    <w:rsid w:val="00AF698A"/>
    <w:rsid w:val="00B023E8"/>
    <w:rsid w:val="00B02A37"/>
    <w:rsid w:val="00B05189"/>
    <w:rsid w:val="00B059E2"/>
    <w:rsid w:val="00B11759"/>
    <w:rsid w:val="00B135C4"/>
    <w:rsid w:val="00B22079"/>
    <w:rsid w:val="00B33EBE"/>
    <w:rsid w:val="00B354C3"/>
    <w:rsid w:val="00B35C70"/>
    <w:rsid w:val="00B37226"/>
    <w:rsid w:val="00B42961"/>
    <w:rsid w:val="00B42E83"/>
    <w:rsid w:val="00B432DB"/>
    <w:rsid w:val="00B44196"/>
    <w:rsid w:val="00B61CA3"/>
    <w:rsid w:val="00B64029"/>
    <w:rsid w:val="00B70123"/>
    <w:rsid w:val="00B73051"/>
    <w:rsid w:val="00B74858"/>
    <w:rsid w:val="00B74AB9"/>
    <w:rsid w:val="00B8524D"/>
    <w:rsid w:val="00B860F1"/>
    <w:rsid w:val="00B905FE"/>
    <w:rsid w:val="00B93A4B"/>
    <w:rsid w:val="00BA18DE"/>
    <w:rsid w:val="00BA31D7"/>
    <w:rsid w:val="00BA3EED"/>
    <w:rsid w:val="00BA42B5"/>
    <w:rsid w:val="00BA4635"/>
    <w:rsid w:val="00BA7014"/>
    <w:rsid w:val="00BB1802"/>
    <w:rsid w:val="00BB2957"/>
    <w:rsid w:val="00BB5DAC"/>
    <w:rsid w:val="00BB77FC"/>
    <w:rsid w:val="00BC1026"/>
    <w:rsid w:val="00BC1D56"/>
    <w:rsid w:val="00BC328A"/>
    <w:rsid w:val="00BC469A"/>
    <w:rsid w:val="00BE064B"/>
    <w:rsid w:val="00BE4C52"/>
    <w:rsid w:val="00BE7E05"/>
    <w:rsid w:val="00BF3CDD"/>
    <w:rsid w:val="00BF55B4"/>
    <w:rsid w:val="00C01D78"/>
    <w:rsid w:val="00C040B9"/>
    <w:rsid w:val="00C11ADC"/>
    <w:rsid w:val="00C11F13"/>
    <w:rsid w:val="00C14E12"/>
    <w:rsid w:val="00C2228E"/>
    <w:rsid w:val="00C268AB"/>
    <w:rsid w:val="00C26DB6"/>
    <w:rsid w:val="00C27C66"/>
    <w:rsid w:val="00C30524"/>
    <w:rsid w:val="00C336D8"/>
    <w:rsid w:val="00C34E66"/>
    <w:rsid w:val="00C41850"/>
    <w:rsid w:val="00C4240D"/>
    <w:rsid w:val="00C44B0D"/>
    <w:rsid w:val="00C453AF"/>
    <w:rsid w:val="00C46381"/>
    <w:rsid w:val="00C4670A"/>
    <w:rsid w:val="00C4678B"/>
    <w:rsid w:val="00C47912"/>
    <w:rsid w:val="00C52FE1"/>
    <w:rsid w:val="00C65A47"/>
    <w:rsid w:val="00C6693B"/>
    <w:rsid w:val="00C671C6"/>
    <w:rsid w:val="00C70045"/>
    <w:rsid w:val="00C76D5B"/>
    <w:rsid w:val="00C81861"/>
    <w:rsid w:val="00C81FED"/>
    <w:rsid w:val="00C854DA"/>
    <w:rsid w:val="00C85828"/>
    <w:rsid w:val="00C87030"/>
    <w:rsid w:val="00C92C3B"/>
    <w:rsid w:val="00C945D5"/>
    <w:rsid w:val="00C94CAF"/>
    <w:rsid w:val="00CA1BA3"/>
    <w:rsid w:val="00CA271F"/>
    <w:rsid w:val="00CA6376"/>
    <w:rsid w:val="00CB0552"/>
    <w:rsid w:val="00CB3466"/>
    <w:rsid w:val="00CB6F29"/>
    <w:rsid w:val="00CC17D5"/>
    <w:rsid w:val="00CC380F"/>
    <w:rsid w:val="00CC42E9"/>
    <w:rsid w:val="00CC5754"/>
    <w:rsid w:val="00CD2E21"/>
    <w:rsid w:val="00CD71C6"/>
    <w:rsid w:val="00CE398E"/>
    <w:rsid w:val="00CE50DE"/>
    <w:rsid w:val="00CE5337"/>
    <w:rsid w:val="00CF339B"/>
    <w:rsid w:val="00D02A2E"/>
    <w:rsid w:val="00D04C49"/>
    <w:rsid w:val="00D06503"/>
    <w:rsid w:val="00D06B80"/>
    <w:rsid w:val="00D071FF"/>
    <w:rsid w:val="00D11A94"/>
    <w:rsid w:val="00D126AD"/>
    <w:rsid w:val="00D12EFA"/>
    <w:rsid w:val="00D155B3"/>
    <w:rsid w:val="00D179DF"/>
    <w:rsid w:val="00D200EE"/>
    <w:rsid w:val="00D22CFE"/>
    <w:rsid w:val="00D249AE"/>
    <w:rsid w:val="00D25B65"/>
    <w:rsid w:val="00D260B3"/>
    <w:rsid w:val="00D32647"/>
    <w:rsid w:val="00D342BB"/>
    <w:rsid w:val="00D47AC8"/>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C67CA"/>
    <w:rsid w:val="00DD39BF"/>
    <w:rsid w:val="00DD437B"/>
    <w:rsid w:val="00DD6F40"/>
    <w:rsid w:val="00DE1227"/>
    <w:rsid w:val="00DE5EE5"/>
    <w:rsid w:val="00DE6522"/>
    <w:rsid w:val="00DE73EB"/>
    <w:rsid w:val="00DF0226"/>
    <w:rsid w:val="00DF371F"/>
    <w:rsid w:val="00DF6FFB"/>
    <w:rsid w:val="00E0028D"/>
    <w:rsid w:val="00E01AF1"/>
    <w:rsid w:val="00E04897"/>
    <w:rsid w:val="00E1170C"/>
    <w:rsid w:val="00E12D4A"/>
    <w:rsid w:val="00E168A3"/>
    <w:rsid w:val="00E20751"/>
    <w:rsid w:val="00E2250A"/>
    <w:rsid w:val="00E24894"/>
    <w:rsid w:val="00E256BF"/>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C52B2"/>
    <w:rsid w:val="00ED4EDB"/>
    <w:rsid w:val="00ED6685"/>
    <w:rsid w:val="00EE0C54"/>
    <w:rsid w:val="00EE1CFD"/>
    <w:rsid w:val="00EE23FF"/>
    <w:rsid w:val="00EE7F3C"/>
    <w:rsid w:val="00EF0A21"/>
    <w:rsid w:val="00EF5548"/>
    <w:rsid w:val="00EF7606"/>
    <w:rsid w:val="00F04AC8"/>
    <w:rsid w:val="00F066B7"/>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8118D"/>
    <w:rsid w:val="00F82F26"/>
    <w:rsid w:val="00F93F98"/>
    <w:rsid w:val="00FA1FB9"/>
    <w:rsid w:val="00FA7D15"/>
    <w:rsid w:val="00FB208E"/>
    <w:rsid w:val="00FB3458"/>
    <w:rsid w:val="00FB3504"/>
    <w:rsid w:val="00FB49D8"/>
    <w:rsid w:val="00FB7B8E"/>
    <w:rsid w:val="00FC2DA7"/>
    <w:rsid w:val="00FC4245"/>
    <w:rsid w:val="00FD0777"/>
    <w:rsid w:val="00FE03D8"/>
    <w:rsid w:val="00FE0975"/>
    <w:rsid w:val="00FE1ABD"/>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jpeg"/><Relationship Id="rId64" Type="http://schemas.openxmlformats.org/officeDocument/2006/relationships/image" Target="media/image61.png"/><Relationship Id="rId69"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jpeg"/><Relationship Id="rId50" Type="http://schemas.openxmlformats.org/officeDocument/2006/relationships/image" Target="media/image47.png"/><Relationship Id="rId55" Type="http://schemas.openxmlformats.org/officeDocument/2006/relationships/image" Target="media/image5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88</Pages>
  <Words>17784</Words>
  <Characters>101371</Characters>
  <Application>Microsoft Office Word</Application>
  <DocSecurity>0</DocSecurity>
  <Lines>844</Lines>
  <Paragraphs>237</Paragraphs>
  <ScaleCrop>false</ScaleCrop>
  <Company/>
  <LinksUpToDate>false</LinksUpToDate>
  <CharactersWithSpaces>118918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735</cp:revision>
  <dcterms:created xsi:type="dcterms:W3CDTF">2023-12-23T01:37:00Z</dcterms:created>
  <dcterms:modified xsi:type="dcterms:W3CDTF">2023-12-27T04:27:00Z</dcterms:modified>
</cp:coreProperties>
</file>