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 xml:space="preserve">If your programs exclusively </w:t>
      </w:r>
      <w:proofErr w:type="gramStart"/>
      <w:r>
        <w:t>run in</w:t>
      </w:r>
      <w:proofErr w:type="gramEnd"/>
      <w:r>
        <w:t xml:space="preserve">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r>
        <w:t>:</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which is depicted in Figure</w:t>
      </w:r>
      <w:r>
        <w:t xml:space="preserv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414AE9FE" w14:textId="77777777" w:rsidR="003523E3" w:rsidRDefault="00DC181E" w:rsidP="00DC181E">
      <w:r>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58A3B314" w14:textId="48EAC7A0" w:rsidR="00DC181E" w:rsidRDefault="00DC181E" w:rsidP="00DC181E">
      <w:r>
        <w:t>This ensures that the active application's color choices take precedence over other applications, providing a consistent and coherent visual experience.</w:t>
      </w:r>
    </w:p>
    <w:p w14:paraId="08EBC9A7" w14:textId="77777777" w:rsidR="00DC181E" w:rsidRDefault="00DC181E" w:rsidP="003479A2"/>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3479A2">
      <w:r>
        <w:t>System palette: Master color table for Windows in 256-color modes.</w:t>
      </w:r>
    </w:p>
    <w:p w14:paraId="38B4FBE7" w14:textId="77777777" w:rsidR="003479A2" w:rsidRDefault="003479A2" w:rsidP="003479A2">
      <w:r>
        <w:t>Logical palettes: Application-specific color customizations.</w:t>
      </w:r>
    </w:p>
    <w:p w14:paraId="1230AFE7" w14:textId="77777777" w:rsidR="003479A2" w:rsidRDefault="003479A2" w:rsidP="003479A2">
      <w:r>
        <w:t>Active window priority: Windows prioritizes the active application's colors.</w:t>
      </w:r>
    </w:p>
    <w:p w14:paraId="70D8E25E" w14:textId="77777777" w:rsidR="003479A2" w:rsidRDefault="003479A2" w:rsidP="003479A2">
      <w:r>
        <w:t>Switching to 256-color mode: 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3479A2">
      <w:r>
        <w:t>While modern systems often use higher color depths, understanding system palettes is still relevant for legacy applications and specific development scenarios.</w:t>
      </w:r>
    </w:p>
    <w:p w14:paraId="4E023326" w14:textId="77BB1B14" w:rsidR="00AC55A1" w:rsidRDefault="003479A2" w:rsidP="003479A2">
      <w:r>
        <w:t>The specific process for adjusting display settings may vary slightly depending on your Windows version.</w:t>
      </w:r>
    </w:p>
    <w:p w14:paraId="11B014BF" w14:textId="77777777" w:rsidR="00AC55A1" w:rsidRDefault="00AC55A1" w:rsidP="00AC55A1"/>
    <w:p w14:paraId="2B189E95" w14:textId="77777777" w:rsidR="00AC55A1" w:rsidRDefault="00AC55A1" w:rsidP="00AC55A1">
      <w:r>
        <w:t>To effectively run the programs discussed in the remaining sections of this chapter, it may be necessary to switch your video board to a 256-color mode. To do so, follow these steps:</w:t>
      </w:r>
    </w:p>
    <w:p w14:paraId="6A8880A2" w14:textId="77777777" w:rsidR="00AC55A1" w:rsidRDefault="00AC55A1" w:rsidP="00AC55A1"/>
    <w:p w14:paraId="11BBC423" w14:textId="77777777" w:rsidR="00AC55A1" w:rsidRDefault="00AC55A1" w:rsidP="00AC55A1">
      <w:r>
        <w:t>Right-click on the desktop.</w:t>
      </w:r>
    </w:p>
    <w:p w14:paraId="6B601ACD" w14:textId="77777777" w:rsidR="00AC55A1" w:rsidRDefault="00AC55A1" w:rsidP="00AC55A1">
      <w:r>
        <w:t>From the context menu, select "Properties."</w:t>
      </w:r>
    </w:p>
    <w:p w14:paraId="60F10B21" w14:textId="77777777" w:rsidR="00AC55A1" w:rsidRDefault="00AC55A1" w:rsidP="00AC55A1">
      <w:r>
        <w:t>In the Properties window, navigate to the "Settings" tab.</w:t>
      </w:r>
    </w:p>
    <w:p w14:paraId="1A44D71E" w14:textId="77777777" w:rsidR="00AC55A1" w:rsidRDefault="00AC55A1" w:rsidP="00AC55A1">
      <w:r>
        <w:t>Here, you can adjust the video board settings to enable the 256-color mode.</w:t>
      </w:r>
    </w:p>
    <w:p w14:paraId="525C27CF" w14:textId="5DFD637A" w:rsidR="00AC55A1" w:rsidRPr="00E80FD0" w:rsidRDefault="00AC55A1" w:rsidP="00AC55A1">
      <w:r>
        <w:t>By following these instructions, you will be able to set up your system to operate in the desired 256-color mode, allowing you to run the programs effectively and observe the intended visual effects.</w:t>
      </w:r>
    </w:p>
    <w:sectPr w:rsidR="00AC55A1"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A76B4"/>
    <w:rsid w:val="001A73D5"/>
    <w:rsid w:val="0024396A"/>
    <w:rsid w:val="002D63A4"/>
    <w:rsid w:val="003479A2"/>
    <w:rsid w:val="003523E3"/>
    <w:rsid w:val="00366E72"/>
    <w:rsid w:val="00443350"/>
    <w:rsid w:val="004E049C"/>
    <w:rsid w:val="00531A1C"/>
    <w:rsid w:val="005D0B7F"/>
    <w:rsid w:val="006807EB"/>
    <w:rsid w:val="00681DF2"/>
    <w:rsid w:val="006B4C50"/>
    <w:rsid w:val="006D6B00"/>
    <w:rsid w:val="00731EB5"/>
    <w:rsid w:val="0074728C"/>
    <w:rsid w:val="007B22DC"/>
    <w:rsid w:val="008461FC"/>
    <w:rsid w:val="008857FC"/>
    <w:rsid w:val="00967ABB"/>
    <w:rsid w:val="009F421D"/>
    <w:rsid w:val="00A24599"/>
    <w:rsid w:val="00A86471"/>
    <w:rsid w:val="00A9013A"/>
    <w:rsid w:val="00A915DD"/>
    <w:rsid w:val="00AA3C41"/>
    <w:rsid w:val="00AC55A1"/>
    <w:rsid w:val="00AD127C"/>
    <w:rsid w:val="00B20FF9"/>
    <w:rsid w:val="00B351FC"/>
    <w:rsid w:val="00C53036"/>
    <w:rsid w:val="00C62F01"/>
    <w:rsid w:val="00D939F2"/>
    <w:rsid w:val="00DC181E"/>
    <w:rsid w:val="00DE391D"/>
    <w:rsid w:val="00E80FD0"/>
    <w:rsid w:val="00EA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A86471"/>
    <w:rPr>
      <w:sz w:val="28"/>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A86471"/>
    <w:rPr>
      <w:sz w:val="28"/>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36</cp:revision>
  <dcterms:created xsi:type="dcterms:W3CDTF">2023-12-27T10:47:00Z</dcterms:created>
  <dcterms:modified xsi:type="dcterms:W3CDTF">2023-12-27T19:45:00Z</dcterms:modified>
</cp:coreProperties>
</file>