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 xml:space="preserve">If your programs exclusively </w:t>
      </w:r>
      <w:proofErr w:type="gramStart"/>
      <w:r>
        <w:t>run in</w:t>
      </w:r>
      <w:proofErr w:type="gramEnd"/>
      <w:r>
        <w:t xml:space="preserve">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 xml:space="preserve">For example, </w:t>
      </w:r>
      <w:proofErr w:type="gramStart"/>
      <w:r>
        <w:t>PALETTEINDEX(</w:t>
      </w:r>
      <w:proofErr w:type="gramEnd"/>
      <w:r>
        <w:t>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693C6DC7" w:rsidR="00EC7DB6" w:rsidRDefault="00D20277" w:rsidP="00400932">
      <w:r>
        <w:rPr>
          <w:noProof/>
        </w:rPr>
        <w:lastRenderedPageBreak/>
        <w:drawing>
          <wp:inline distT="0" distB="0" distL="0" distR="0" wp14:anchorId="2E88A241" wp14:editId="413D56EC">
            <wp:extent cx="5943600" cy="5906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06770"/>
                    </a:xfrm>
                    <a:prstGeom prst="rect">
                      <a:avLst/>
                    </a:prstGeom>
                  </pic:spPr>
                </pic:pic>
              </a:graphicData>
            </a:graphic>
          </wp:inline>
        </w:drawing>
      </w:r>
    </w:p>
    <w:p w14:paraId="4E4C6786" w14:textId="642C5FA9" w:rsidR="00D20277" w:rsidRDefault="00D20277" w:rsidP="00400932"/>
    <w:p w14:paraId="155ECA63" w14:textId="7E3C0FE3" w:rsidR="00D20277" w:rsidRDefault="00327A54" w:rsidP="00400932">
      <w:r>
        <w:t>Compile it first, then change the properties because it won’t run the first time.</w:t>
      </w:r>
    </w:p>
    <w:p w14:paraId="17368EC5" w14:textId="77777777" w:rsidR="001D7E38" w:rsidRDefault="001D7E38" w:rsidP="00400932"/>
    <w:p w14:paraId="02AFD260" w14:textId="77777777" w:rsidR="001D7E38" w:rsidRDefault="001D7E38" w:rsidP="00400932"/>
    <w:p w14:paraId="0E966D8A" w14:textId="77777777" w:rsidR="001D7E38" w:rsidRDefault="001D7E38" w:rsidP="00400932"/>
    <w:p w14:paraId="42FC64CA" w14:textId="77777777" w:rsidR="001D7E38" w:rsidRDefault="001D7E38" w:rsidP="00400932"/>
    <w:p w14:paraId="6910721F" w14:textId="77777777" w:rsidR="001D7E38" w:rsidRDefault="001D7E38" w:rsidP="00400932"/>
    <w:p w14:paraId="613A7797" w14:textId="36F6F218" w:rsidR="00FF3BF6" w:rsidRDefault="00FF3BF6" w:rsidP="00400932">
      <w:r>
        <w:lastRenderedPageBreak/>
        <w:t>Output:</w:t>
      </w:r>
    </w:p>
    <w:p w14:paraId="632F4A4A" w14:textId="6531672A" w:rsidR="00FF3BF6" w:rsidRDefault="00AA5DBF" w:rsidP="00400932">
      <w:r>
        <w:rPr>
          <w:noProof/>
        </w:rPr>
        <w:drawing>
          <wp:inline distT="0" distB="0" distL="0" distR="0" wp14:anchorId="75014467" wp14:editId="2F3F9A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61815"/>
                    </a:xfrm>
                    <a:prstGeom prst="rect">
                      <a:avLst/>
                    </a:prstGeom>
                  </pic:spPr>
                </pic:pic>
              </a:graphicData>
            </a:graphic>
          </wp:inline>
        </w:drawing>
      </w:r>
    </w:p>
    <w:p w14:paraId="334FB171" w14:textId="13570735" w:rsidR="001D7E38" w:rsidRDefault="001D7E38" w:rsidP="00400932"/>
    <w:p w14:paraId="0CBC36DA" w14:textId="2B90FE52" w:rsidR="001D7E38" w:rsidRDefault="001D7E38" w:rsidP="00400932"/>
    <w:p w14:paraId="7479614F" w14:textId="6F970583" w:rsidR="001D7E38" w:rsidRDefault="001D7E38" w:rsidP="00400932"/>
    <w:p w14:paraId="0FBB6F80" w14:textId="24B12D2F" w:rsidR="001D7E38" w:rsidRDefault="001D7E38" w:rsidP="00400932"/>
    <w:p w14:paraId="3C1F39F1" w14:textId="14FEB289" w:rsidR="001D7E38" w:rsidRDefault="001D7E38" w:rsidP="00400932"/>
    <w:p w14:paraId="0A13FF66" w14:textId="3C39A66D" w:rsidR="001D7E38" w:rsidRDefault="001D7E38" w:rsidP="00400932"/>
    <w:p w14:paraId="0AB26A2F" w14:textId="79A04498" w:rsidR="001D7E38" w:rsidRDefault="001D7E38" w:rsidP="00400932"/>
    <w:p w14:paraId="14746BEA" w14:textId="515CAAAD" w:rsidR="001D7E38" w:rsidRDefault="001D7E38" w:rsidP="00400932"/>
    <w:p w14:paraId="6B0C914D" w14:textId="5C2F2ABC" w:rsidR="001D7E38" w:rsidRDefault="001D7E38" w:rsidP="00400932"/>
    <w:p w14:paraId="18876091" w14:textId="1C904E3B" w:rsidR="001D7E38" w:rsidRDefault="001D7E38" w:rsidP="00400932"/>
    <w:p w14:paraId="6715DFB5" w14:textId="4D341E63" w:rsidR="001D7E38" w:rsidRDefault="001D7E38" w:rsidP="00400932"/>
    <w:p w14:paraId="637E8A90" w14:textId="0896A4E9" w:rsidR="001D7E38" w:rsidRDefault="001D7E38" w:rsidP="00400932"/>
    <w:p w14:paraId="16413605" w14:textId="41724B48" w:rsidR="001D7E38" w:rsidRDefault="00FA07CF" w:rsidP="00B92BC2">
      <w:pPr>
        <w:pStyle w:val="Style1"/>
      </w:pPr>
      <w:r>
        <w:lastRenderedPageBreak/>
        <w:t>SYSPAL2 PROGRAM</w:t>
      </w:r>
    </w:p>
    <w:p w14:paraId="58BEF14E" w14:textId="74A357E6" w:rsidR="00FA07CF" w:rsidRDefault="001D4857" w:rsidP="00400932">
      <w:r>
        <w:rPr>
          <w:noProof/>
        </w:rPr>
        <w:drawing>
          <wp:inline distT="0" distB="0" distL="0" distR="0" wp14:anchorId="3970154E" wp14:editId="6A4897D4">
            <wp:extent cx="5943600" cy="4401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01820"/>
                    </a:xfrm>
                    <a:prstGeom prst="rect">
                      <a:avLst/>
                    </a:prstGeom>
                  </pic:spPr>
                </pic:pic>
              </a:graphicData>
            </a:graphic>
          </wp:inline>
        </w:drawing>
      </w:r>
    </w:p>
    <w:p w14:paraId="57744C87" w14:textId="23A8B8C0" w:rsidR="001D7E38" w:rsidRDefault="001D7E38" w:rsidP="00400932"/>
    <w:p w14:paraId="2E5191E8" w14:textId="798DA04A" w:rsidR="00A12ED0" w:rsidRDefault="00A12ED0" w:rsidP="002373A1">
      <w:pPr>
        <w:pStyle w:val="Style2"/>
      </w:pPr>
      <w:r>
        <w:t>Core Functionality:</w:t>
      </w:r>
    </w:p>
    <w:p w14:paraId="0A573B3D" w14:textId="77777777" w:rsidR="00A12ED0" w:rsidRDefault="00A12ED0" w:rsidP="00A12ED0">
      <w:r>
        <w:t>Visualizing a Custom Palette: The code's primary purpose is to create a window that visually demonstrates a custom 256-color palette, specifically composed of 256 shades of gray.</w:t>
      </w:r>
    </w:p>
    <w:p w14:paraId="7886DCF4" w14:textId="77777777" w:rsidR="005E063D" w:rsidRDefault="005E063D" w:rsidP="00A12ED0"/>
    <w:p w14:paraId="3BA5BA65" w14:textId="68D76FF4" w:rsidR="00A12ED0" w:rsidRDefault="00A12ED0" w:rsidP="005E063D">
      <w:pPr>
        <w:pStyle w:val="Style2"/>
      </w:pPr>
      <w:r>
        <w:t>Window Creation and Palette Setup:</w:t>
      </w:r>
    </w:p>
    <w:p w14:paraId="5FEC8038" w14:textId="77777777" w:rsidR="00A12ED0" w:rsidRDefault="00A12ED0" w:rsidP="00A12ED0">
      <w:r w:rsidRPr="00F341B7">
        <w:rPr>
          <w:color w:val="0000FF"/>
        </w:rPr>
        <w:t xml:space="preserve">Class Registration: </w:t>
      </w:r>
      <w:r>
        <w:t>The WinMain function sets the foundation by registering a window class, defining its basic appearance and behavior.</w:t>
      </w:r>
    </w:p>
    <w:p w14:paraId="0EFFC1C8" w14:textId="77777777" w:rsidR="00A12ED0" w:rsidRDefault="00A12ED0" w:rsidP="00A12ED0">
      <w:r w:rsidRPr="00F341B7">
        <w:rPr>
          <w:color w:val="0000FF"/>
        </w:rPr>
        <w:t xml:space="preserve">Window Instance and Error Handling: </w:t>
      </w:r>
      <w:r>
        <w:t>An instance of the window is then created, bearing the title "System Palette #2." The code prioritizes error handling by using the CheckDisplay function to verify if the current display mode supports a 256-color palette, an essential requirement for the intended visualization. If the display mode is incompatible, a user-friendly error message is displayed, and the program gracefully terminates.</w:t>
      </w:r>
    </w:p>
    <w:p w14:paraId="04B9DC8B" w14:textId="77777777" w:rsidR="00A12ED0" w:rsidRDefault="00A12ED0" w:rsidP="00A12ED0">
      <w:r w:rsidRPr="00FF14DF">
        <w:rPr>
          <w:color w:val="0000FF"/>
        </w:rPr>
        <w:lastRenderedPageBreak/>
        <w:t xml:space="preserve">Palette Construction: </w:t>
      </w:r>
      <w:r>
        <w:t>Upon successful window creation, the WM_CREATE message handler meticulously crafts a custom logical palette:</w:t>
      </w:r>
    </w:p>
    <w:p w14:paraId="35A89DB0" w14:textId="77777777" w:rsidR="00C276CB" w:rsidRDefault="00C276CB" w:rsidP="00031468">
      <w:pPr>
        <w:pStyle w:val="ListParagraph"/>
        <w:numPr>
          <w:ilvl w:val="0"/>
          <w:numId w:val="8"/>
        </w:numPr>
      </w:pPr>
      <w:r>
        <w:t>An allocated LOGPALETTE structure is used to store 256 palette entries.</w:t>
      </w:r>
    </w:p>
    <w:p w14:paraId="20B6337E" w14:textId="77777777" w:rsidR="00C276CB" w:rsidRDefault="00C276CB" w:rsidP="00031468">
      <w:pPr>
        <w:pStyle w:val="ListParagraph"/>
        <w:numPr>
          <w:ilvl w:val="0"/>
          <w:numId w:val="8"/>
        </w:numPr>
      </w:pPr>
      <w:r>
        <w:t>Each entry is filled with a different shade of gray, covering the entire spectrum from pure black (0, 0, 0) to pure white (255, 255, 255).</w:t>
      </w:r>
    </w:p>
    <w:p w14:paraId="3981446B" w14:textId="77777777" w:rsidR="003237E6" w:rsidRDefault="00C276CB" w:rsidP="00031468">
      <w:pPr>
        <w:pStyle w:val="ListParagraph"/>
        <w:numPr>
          <w:ilvl w:val="0"/>
          <w:numId w:val="8"/>
        </w:numPr>
      </w:pPr>
      <w:r>
        <w:t>The CreatePalette function is then used to create the logical palette, providing a handle for further manipulation.</w:t>
      </w:r>
    </w:p>
    <w:p w14:paraId="43A1DDB7" w14:textId="24BB1E2C" w:rsidR="00A12ED0" w:rsidRPr="003C24BB" w:rsidRDefault="00A12ED0" w:rsidP="00C276CB">
      <w:pPr>
        <w:rPr>
          <w:color w:val="0000FF"/>
        </w:rPr>
      </w:pPr>
      <w:r w:rsidRPr="003C24BB">
        <w:rPr>
          <w:color w:val="0000FF"/>
        </w:rPr>
        <w:t>Orchestrating the Window's Visual Symphony:</w:t>
      </w:r>
    </w:p>
    <w:p w14:paraId="564B46C6" w14:textId="77777777" w:rsidR="00B27A18" w:rsidRDefault="00B27A18" w:rsidP="00B51A26">
      <w:pPr>
        <w:pStyle w:val="ListParagraph"/>
        <w:numPr>
          <w:ilvl w:val="0"/>
          <w:numId w:val="9"/>
        </w:numPr>
      </w:pPr>
      <w:r>
        <w:t>When the window needs to be repainted, the WM_PAINT message handler takes action.</w:t>
      </w:r>
    </w:p>
    <w:p w14:paraId="20E6F8DE" w14:textId="77777777" w:rsidR="00B27A18" w:rsidRDefault="00B27A18" w:rsidP="00B51A26">
      <w:pPr>
        <w:pStyle w:val="ListParagraph"/>
        <w:numPr>
          <w:ilvl w:val="0"/>
          <w:numId w:val="9"/>
        </w:numPr>
      </w:pPr>
      <w:r>
        <w:t>It selects the custom palette for the device context (DC) using the SelectPalette function, similar to a painter choosing their preferred colors.</w:t>
      </w:r>
    </w:p>
    <w:p w14:paraId="57E61571" w14:textId="77777777" w:rsidR="00B27A18" w:rsidRDefault="00B27A18" w:rsidP="00B51A26">
      <w:pPr>
        <w:pStyle w:val="ListParagraph"/>
        <w:numPr>
          <w:ilvl w:val="0"/>
          <w:numId w:val="9"/>
        </w:numPr>
      </w:pPr>
      <w:r>
        <w:t>It then uses the RealizePalette function to accurately map the logical palette to the system palette, ensuring high-quality display and color accuracy.</w:t>
      </w:r>
    </w:p>
    <w:p w14:paraId="30D1841E" w14:textId="77777777" w:rsidR="00B27A18" w:rsidRDefault="00B27A18" w:rsidP="00B51A26">
      <w:pPr>
        <w:pStyle w:val="ListParagraph"/>
        <w:numPr>
          <w:ilvl w:val="0"/>
          <w:numId w:val="9"/>
        </w:numPr>
      </w:pPr>
      <w:r>
        <w:t>A nested loop is used to traverse a 16x16 grid, mimicking an artist's brushstrokes.</w:t>
      </w:r>
    </w:p>
    <w:p w14:paraId="70C6343C" w14:textId="77777777" w:rsidR="00B27A18" w:rsidRDefault="00B27A18" w:rsidP="00B51A26">
      <w:pPr>
        <w:pStyle w:val="ListParagraph"/>
        <w:numPr>
          <w:ilvl w:val="0"/>
          <w:numId w:val="9"/>
        </w:numPr>
      </w:pPr>
      <w:r>
        <w:t>For each grid position, a unique solid brush is created using the custom palette's distinct shades of gray.</w:t>
      </w:r>
    </w:p>
    <w:p w14:paraId="7ECECA9E" w14:textId="77777777" w:rsidR="00B27A18" w:rsidRDefault="00B27A18" w:rsidP="00B51A26">
      <w:pPr>
        <w:pStyle w:val="ListParagraph"/>
        <w:numPr>
          <w:ilvl w:val="0"/>
          <w:numId w:val="9"/>
        </w:numPr>
      </w:pPr>
      <w:r>
        <w:t>A rectangular canvas is defined within the grid to serve as the area for the brushstroke.</w:t>
      </w:r>
    </w:p>
    <w:p w14:paraId="6C5FE2DC" w14:textId="77777777" w:rsidR="00961961" w:rsidRDefault="00B27A18" w:rsidP="00B51A26">
      <w:pPr>
        <w:pStyle w:val="ListParagraph"/>
        <w:numPr>
          <w:ilvl w:val="0"/>
          <w:numId w:val="9"/>
        </w:numPr>
      </w:pPr>
      <w:r>
        <w:t>Finally, the FillRect function is used to apply the chosen gray brush to the canvas, simulating an artist painting on a canvas.</w:t>
      </w:r>
    </w:p>
    <w:p w14:paraId="348C6F41" w14:textId="77777777" w:rsidR="00961961" w:rsidRDefault="00961961" w:rsidP="00961961"/>
    <w:p w14:paraId="10773520" w14:textId="0A94DADF" w:rsidR="00A12ED0" w:rsidRPr="00DA340C" w:rsidRDefault="00A12ED0" w:rsidP="00A12ED0">
      <w:pPr>
        <w:rPr>
          <w:color w:val="0000FF"/>
        </w:rPr>
      </w:pPr>
      <w:r w:rsidRPr="00DA340C">
        <w:rPr>
          <w:color w:val="0000FF"/>
        </w:rPr>
        <w:t>Adapting to Palette Dynamics and Window Closure:</w:t>
      </w:r>
    </w:p>
    <w:p w14:paraId="44533064" w14:textId="77777777" w:rsidR="00F82992" w:rsidRDefault="00F82992" w:rsidP="00DA340C">
      <w:pPr>
        <w:pStyle w:val="ListParagraph"/>
        <w:numPr>
          <w:ilvl w:val="0"/>
          <w:numId w:val="10"/>
        </w:numPr>
      </w:pPr>
      <w:r>
        <w:t>The WM_DISPLAYCHANGE message handler keeps track of changes in the display mode.</w:t>
      </w:r>
    </w:p>
    <w:p w14:paraId="46744A10" w14:textId="77777777" w:rsidR="00F82992" w:rsidRDefault="00F82992" w:rsidP="00DA340C">
      <w:pPr>
        <w:pStyle w:val="ListParagraph"/>
        <w:numPr>
          <w:ilvl w:val="0"/>
          <w:numId w:val="10"/>
        </w:numPr>
      </w:pPr>
      <w:r>
        <w:t>It uses the CheckDisplay function to confirm support for the 256-color palette, ensuring a consistent visual experience.</w:t>
      </w:r>
    </w:p>
    <w:p w14:paraId="764A2A91" w14:textId="77777777" w:rsidR="00F82992" w:rsidRDefault="00F82992" w:rsidP="00DA340C">
      <w:pPr>
        <w:pStyle w:val="ListParagraph"/>
        <w:numPr>
          <w:ilvl w:val="0"/>
          <w:numId w:val="10"/>
        </w:numPr>
      </w:pPr>
      <w:r>
        <w:t>If compatibility is lost, it gracefully closes the window to maintain visual integrity.</w:t>
      </w:r>
    </w:p>
    <w:p w14:paraId="164FE5F4" w14:textId="77777777" w:rsidR="00F82992" w:rsidRDefault="00F82992" w:rsidP="00DA340C">
      <w:pPr>
        <w:pStyle w:val="ListParagraph"/>
        <w:numPr>
          <w:ilvl w:val="0"/>
          <w:numId w:val="10"/>
        </w:numPr>
      </w:pPr>
      <w:r>
        <w:t>The WM_PALETTECHANGED message handler ensures a harmonious color display.</w:t>
      </w:r>
    </w:p>
    <w:p w14:paraId="12357D10" w14:textId="77777777" w:rsidR="00F82992" w:rsidRDefault="00F82992" w:rsidP="00DA340C">
      <w:pPr>
        <w:pStyle w:val="ListParagraph"/>
        <w:numPr>
          <w:ilvl w:val="0"/>
          <w:numId w:val="10"/>
        </w:numPr>
      </w:pPr>
      <w:r>
        <w:t>If another window modifies the system palette, it promptly initiates a repaint by calling InvalidateRect, ensuring the window adapts smoothly to the new palette.</w:t>
      </w:r>
    </w:p>
    <w:p w14:paraId="290B83DD" w14:textId="77777777" w:rsidR="00F82992" w:rsidRDefault="00F82992" w:rsidP="00DA340C">
      <w:pPr>
        <w:pStyle w:val="ListParagraph"/>
        <w:numPr>
          <w:ilvl w:val="0"/>
          <w:numId w:val="10"/>
        </w:numPr>
      </w:pPr>
      <w:r>
        <w:t>The WM_DESTROY message handler takes care of resource cleanup when the window is closed.</w:t>
      </w:r>
    </w:p>
    <w:p w14:paraId="6687D40F" w14:textId="77777777" w:rsidR="00DA340C" w:rsidRDefault="00F82992" w:rsidP="00DA340C">
      <w:pPr>
        <w:pStyle w:val="ListParagraph"/>
        <w:numPr>
          <w:ilvl w:val="0"/>
          <w:numId w:val="10"/>
        </w:numPr>
      </w:pPr>
      <w:r>
        <w:t>It uses the DeleteObject function to responsibly dispose of the custom palette, demonstrating proper memory management and system hygiene.</w:t>
      </w:r>
    </w:p>
    <w:p w14:paraId="4569FEB4" w14:textId="77777777" w:rsidR="00DA340C" w:rsidRDefault="00DA340C" w:rsidP="00DA340C"/>
    <w:p w14:paraId="239B09BF" w14:textId="77777777" w:rsidR="00DA340C" w:rsidRDefault="00DA340C" w:rsidP="00DA340C"/>
    <w:p w14:paraId="40819F81" w14:textId="77777777" w:rsidR="00DA340C" w:rsidRDefault="00DA340C" w:rsidP="00DA340C"/>
    <w:p w14:paraId="353A1F0C" w14:textId="77777777" w:rsidR="00DA340C" w:rsidRDefault="00DA340C" w:rsidP="00DA340C"/>
    <w:p w14:paraId="0DE2C1CB" w14:textId="5DBBA0B9" w:rsidR="00A12ED0" w:rsidRDefault="00A12ED0" w:rsidP="00DA340C">
      <w:pPr>
        <w:pStyle w:val="Style2"/>
      </w:pPr>
      <w:r>
        <w:lastRenderedPageBreak/>
        <w:t>Key Takeaways:</w:t>
      </w:r>
    </w:p>
    <w:p w14:paraId="4F315253" w14:textId="77777777" w:rsidR="00A12ED0" w:rsidRDefault="00A12ED0" w:rsidP="00A12ED0">
      <w:r>
        <w:t xml:space="preserve">The code eloquently </w:t>
      </w:r>
      <w:r w:rsidRPr="001D545E">
        <w:rPr>
          <w:color w:val="0000FF"/>
        </w:rPr>
        <w:t xml:space="preserve">showcases palette manipulation </w:t>
      </w:r>
      <w:r>
        <w:t>in Windows, empowering developers to create custom color schemes that align with their artistic vision.</w:t>
      </w:r>
    </w:p>
    <w:p w14:paraId="1AC47232" w14:textId="061967A4" w:rsidR="001D7E38" w:rsidRDefault="00A12ED0" w:rsidP="00A12ED0">
      <w:r>
        <w:t xml:space="preserve">It underscores the importance of gracefully handling display changes and palette updates to </w:t>
      </w:r>
      <w:r w:rsidRPr="00FB2D60">
        <w:rPr>
          <w:color w:val="0000FF"/>
        </w:rPr>
        <w:t>deliver a consistent and visually pleasing experience</w:t>
      </w:r>
      <w:r>
        <w:t>, akin to an artist adapting to changing lighting conditions.</w:t>
      </w:r>
    </w:p>
    <w:p w14:paraId="2FE12472" w14:textId="77777777" w:rsidR="00B769D6" w:rsidRDefault="00A117AA" w:rsidP="00A117AA">
      <w:r>
        <w:t xml:space="preserve">The code not only reacts to outside influences like changes in the display but also takes charge of its visual appearance. </w:t>
      </w:r>
    </w:p>
    <w:p w14:paraId="0FE99BE3" w14:textId="77777777" w:rsidR="00B769D6" w:rsidRDefault="00A117AA" w:rsidP="00A117AA">
      <w:r>
        <w:t xml:space="preserve">By </w:t>
      </w:r>
      <w:r w:rsidRPr="00714214">
        <w:rPr>
          <w:color w:val="CC00FF"/>
        </w:rPr>
        <w:t>carefully creating its own palette of 256 colors</w:t>
      </w:r>
      <w:r>
        <w:t xml:space="preserve">, it ensures a consistent and predictable range of colors, regardless of potential changes in the system palette. </w:t>
      </w:r>
    </w:p>
    <w:p w14:paraId="56ECF50C" w14:textId="6094A72B" w:rsidR="00A117AA" w:rsidRDefault="00A117AA" w:rsidP="00A117AA">
      <w:r>
        <w:t xml:space="preserve">This </w:t>
      </w:r>
      <w:r w:rsidRPr="00860871">
        <w:rPr>
          <w:color w:val="0000FF"/>
        </w:rPr>
        <w:t xml:space="preserve">deliberate palette crafting </w:t>
      </w:r>
      <w:r>
        <w:t>allows the program to act like a careful artist, mixing and choosing its own colors to achieve a desired look.</w:t>
      </w:r>
    </w:p>
    <w:p w14:paraId="187F3B20" w14:textId="00F9C32F" w:rsidR="00A117AA" w:rsidRDefault="00A117AA" w:rsidP="00A117AA">
      <w:r>
        <w:t xml:space="preserve">Each pixel, filled with a specific shade of gray, becomes a subtle note in the overall visual picture. The </w:t>
      </w:r>
      <w:r w:rsidRPr="00451CB2">
        <w:rPr>
          <w:color w:val="CC00FF"/>
        </w:rPr>
        <w:t>program orchestrates the interplay of light and dark</w:t>
      </w:r>
      <w:r>
        <w:t>, creating a sense of depth and texture, much like a skilled artist using shading and tonal variations to bring life to their artwork.</w:t>
      </w:r>
    </w:p>
    <w:p w14:paraId="71AB974E" w14:textId="77777777" w:rsidR="00B41F96" w:rsidRDefault="00A117AA" w:rsidP="00A117AA">
      <w:r>
        <w:t xml:space="preserve">Even though the displayed palette remains the same, the user's interaction with the window adds a dynamic element. </w:t>
      </w:r>
    </w:p>
    <w:p w14:paraId="320C9A4C" w14:textId="77777777" w:rsidR="00B41F96" w:rsidRDefault="00A117AA" w:rsidP="00A117AA">
      <w:r w:rsidRPr="000A2454">
        <w:rPr>
          <w:color w:val="0000FF"/>
        </w:rPr>
        <w:t>Resizing the window</w:t>
      </w:r>
      <w:r>
        <w:t xml:space="preserve"> stretches and compresses the grid of colored squares, prompting the viewer to see the same shades of gray differently in various spatial contexts. </w:t>
      </w:r>
    </w:p>
    <w:p w14:paraId="0B3DC434" w14:textId="31FFD4E7" w:rsidR="00B41F96" w:rsidRDefault="00B41F96" w:rsidP="00A117AA">
      <w:r>
        <w:rPr>
          <w:noProof/>
        </w:rPr>
        <w:drawing>
          <wp:inline distT="0" distB="0" distL="0" distR="0" wp14:anchorId="3E9771A5" wp14:editId="0F7AD82C">
            <wp:extent cx="594360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49095"/>
                    </a:xfrm>
                    <a:prstGeom prst="rect">
                      <a:avLst/>
                    </a:prstGeom>
                  </pic:spPr>
                </pic:pic>
              </a:graphicData>
            </a:graphic>
          </wp:inline>
        </w:drawing>
      </w:r>
    </w:p>
    <w:p w14:paraId="38611121" w14:textId="23C4BC2C" w:rsidR="00A117AA" w:rsidRDefault="00A117AA" w:rsidP="00A117AA">
      <w:r>
        <w:t xml:space="preserve">This </w:t>
      </w:r>
      <w:r w:rsidRPr="00586495">
        <w:rPr>
          <w:color w:val="CC00FF"/>
        </w:rPr>
        <w:t xml:space="preserve">interactive aspect </w:t>
      </w:r>
      <w:r>
        <w:t>encourages the user to participate in the artistic interpretation, similar to how a museum visitor engages with a painting from different angles.</w:t>
      </w:r>
    </w:p>
    <w:p w14:paraId="588D372C" w14:textId="77777777" w:rsidR="003441FD" w:rsidRDefault="00A117AA" w:rsidP="00A117AA">
      <w:r>
        <w:t xml:space="preserve">The core ideas of </w:t>
      </w:r>
      <w:r w:rsidRPr="00842E9B">
        <w:rPr>
          <w:color w:val="0000FF"/>
        </w:rPr>
        <w:t xml:space="preserve">palette manipulation </w:t>
      </w:r>
      <w:r>
        <w:t xml:space="preserve">showcased in the code go beyond grayscale. </w:t>
      </w:r>
    </w:p>
    <w:p w14:paraId="248F170F" w14:textId="77777777" w:rsidR="003441FD" w:rsidRDefault="00A117AA" w:rsidP="00A117AA">
      <w:r>
        <w:t xml:space="preserve">By changing the rules used to define the palette entries, artists and developers can unlock a wide range of creative possibilities. </w:t>
      </w:r>
    </w:p>
    <w:p w14:paraId="7EDADEAC" w14:textId="3C8A669B" w:rsidR="00A117AA" w:rsidRDefault="00A117AA" w:rsidP="00A117AA">
      <w:r>
        <w:t>Vibrant rainbow colors, earthy tones, or dreamlike pastel combinations can be brought to life, turning the code into a versatile tool for creating unique visual experiences.</w:t>
      </w:r>
    </w:p>
    <w:p w14:paraId="674B2718" w14:textId="77777777" w:rsidR="00D922AF" w:rsidRPr="00617A09" w:rsidRDefault="00A117AA" w:rsidP="00617A09">
      <w:pPr>
        <w:rPr>
          <w:color w:val="0000FF"/>
        </w:rPr>
      </w:pPr>
      <w:r>
        <w:lastRenderedPageBreak/>
        <w:t xml:space="preserve">This program can be a starting point for further exploration into </w:t>
      </w:r>
      <w:r w:rsidRPr="00617A09">
        <w:rPr>
          <w:color w:val="0000FF"/>
        </w:rPr>
        <w:t xml:space="preserve">color manipulation. </w:t>
      </w:r>
    </w:p>
    <w:p w14:paraId="1460743F" w14:textId="77777777" w:rsidR="00D922AF" w:rsidRDefault="00A117AA" w:rsidP="00A117AA">
      <w:r>
        <w:t xml:space="preserve">Understanding how pixels, palettes, and code work together offers valuable insights into creating visual stories. </w:t>
      </w:r>
    </w:p>
    <w:p w14:paraId="6A8F40D8" w14:textId="53585ADE" w:rsidR="00A117AA" w:rsidRDefault="00A117AA" w:rsidP="00A117AA">
      <w:r>
        <w:t xml:space="preserve">By </w:t>
      </w:r>
      <w:r w:rsidRPr="00214295">
        <w:rPr>
          <w:color w:val="CC00FF"/>
        </w:rPr>
        <w:t xml:space="preserve">experimenting with different ways of constructing palettes </w:t>
      </w:r>
      <w:r>
        <w:t>and adding interactive elements, aspiring artists and programmers can push the boundaries of digital art and find their own path in the ever-changing world of visual expression.</w:t>
      </w:r>
    </w:p>
    <w:p w14:paraId="17A9A28C" w14:textId="14B78DE4" w:rsidR="00A117AA" w:rsidRDefault="00A117AA" w:rsidP="00A117AA">
      <w:r>
        <w:t xml:space="preserve">In conclusion, the presented code is more than just a </w:t>
      </w:r>
      <w:r w:rsidRPr="00B707D4">
        <w:rPr>
          <w:color w:val="0000FF"/>
        </w:rPr>
        <w:t xml:space="preserve">display of a system palette; </w:t>
      </w:r>
      <w:r>
        <w:t>it reveals a small digital art studio, carefully created and adaptable, ready to be explored and used to create a beautiful combination of colors and pixels. It invites both technical minds and artistic souls to engage in a captivating dance of creativity.</w:t>
      </w:r>
    </w:p>
    <w:p w14:paraId="0F3C254F" w14:textId="52445335" w:rsidR="001D7E38" w:rsidRDefault="001D7E38" w:rsidP="00400932"/>
    <w:p w14:paraId="4F4F39B8" w14:textId="7882C945" w:rsidR="00521D42" w:rsidRPr="002B5C52" w:rsidRDefault="00121DDD" w:rsidP="008F35AF">
      <w:pPr>
        <w:pStyle w:val="Style2"/>
      </w:pPr>
      <w:r w:rsidRPr="00121DDD">
        <w:t>Why is my output red and black?</w:t>
      </w:r>
    </w:p>
    <w:p w14:paraId="31FF06EF" w14:textId="215B86CD" w:rsidR="00121DDD" w:rsidRDefault="00F206DB" w:rsidP="00681339">
      <w:r w:rsidRPr="00F206DB">
        <w:t>The code you provided, SYSPAL2, creates a window that displays a grid of colored squares using a custom palette. The colors range from black to red, and the intensity of red increases as you move down the grid. This behavior is intentional and defined in the code.</w:t>
      </w:r>
    </w:p>
    <w:p w14:paraId="534603DA" w14:textId="45BF935C" w:rsidR="001D7E38" w:rsidRDefault="00FB6E56" w:rsidP="00400932">
      <w:r w:rsidRPr="00FB6E56">
        <w:t>Here's the relevant section of the code that determines the colors:</w:t>
      </w:r>
    </w:p>
    <w:p w14:paraId="61850371" w14:textId="78A77029" w:rsidR="008B4D0A" w:rsidRDefault="002B3279" w:rsidP="00400932">
      <w:r>
        <w:rPr>
          <w:noProof/>
        </w:rPr>
        <w:drawing>
          <wp:inline distT="0" distB="0" distL="0" distR="0" wp14:anchorId="4A86C92F" wp14:editId="4651C585">
            <wp:extent cx="3257607" cy="10099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1429" cy="1014219"/>
                    </a:xfrm>
                    <a:prstGeom prst="rect">
                      <a:avLst/>
                    </a:prstGeom>
                  </pic:spPr>
                </pic:pic>
              </a:graphicData>
            </a:graphic>
          </wp:inline>
        </w:drawing>
      </w:r>
    </w:p>
    <w:p w14:paraId="5518E35A" w14:textId="614DA584" w:rsidR="00C14E03" w:rsidRDefault="00C14E03" w:rsidP="00C14E03">
      <w:r>
        <w:t xml:space="preserve">In this loop, the program is </w:t>
      </w:r>
      <w:r w:rsidRPr="001C22A9">
        <w:rPr>
          <w:color w:val="0000FF"/>
        </w:rPr>
        <w:t>creating a custom palette with 256 entries</w:t>
      </w:r>
      <w:r>
        <w:t>. Each entry represents a color, and the red component of each color is set based on the loop index (i). The green and blue components are set to zero, resulting in shades of red.</w:t>
      </w:r>
    </w:p>
    <w:p w14:paraId="6D80256F" w14:textId="7AD3A838" w:rsidR="00C14E03" w:rsidRDefault="00C14E03" w:rsidP="00C14E03">
      <w:r>
        <w:t xml:space="preserve">So, </w:t>
      </w:r>
      <w:r w:rsidRPr="00A10320">
        <w:rPr>
          <w:color w:val="CC00FF"/>
        </w:rPr>
        <w:t>as i increases from 0 to 255</w:t>
      </w:r>
      <w:r>
        <w:t>, the red component of the color increases, creating a gradient from black to red. This gradient is then displayed in a grid in the window, where the intensity of red becomes more pronounced as you move down the grid.</w:t>
      </w:r>
    </w:p>
    <w:p w14:paraId="68290464" w14:textId="77777777" w:rsidR="00C14E03" w:rsidRDefault="00C14E03" w:rsidP="00C14E03">
      <w:r>
        <w:t xml:space="preserve">If you want to </w:t>
      </w:r>
      <w:r w:rsidRPr="00185BD0">
        <w:rPr>
          <w:color w:val="0000FF"/>
        </w:rPr>
        <w:t>modify the color range or experiment with different gradients</w:t>
      </w:r>
      <w:r>
        <w:t>, you can adjust the logic inside this loop. For example, you could create a gradient that goes from black to a different color or a more complex combination of colors. Experimenting with these values will allow you to create various visual effects based on your preferences.</w:t>
      </w:r>
    </w:p>
    <w:p w14:paraId="089A4DEB" w14:textId="77777777" w:rsidR="00C14E03" w:rsidRDefault="00C14E03" w:rsidP="00C14E03"/>
    <w:p w14:paraId="22ABDED4" w14:textId="77777777" w:rsidR="00C14E03" w:rsidRDefault="00C14E03" w:rsidP="00C14E03"/>
    <w:p w14:paraId="3690362B" w14:textId="77777777" w:rsidR="00C14E03" w:rsidRDefault="00C14E03" w:rsidP="00C14E03"/>
    <w:p w14:paraId="557AF094" w14:textId="77777777" w:rsidR="00C14E03" w:rsidRDefault="00C14E03" w:rsidP="00C14E03"/>
    <w:p w14:paraId="0C035141" w14:textId="7650E820" w:rsidR="001D7E38" w:rsidRDefault="001D7E38" w:rsidP="00400932"/>
    <w:p w14:paraId="18E618B3" w14:textId="4E4E5548" w:rsidR="001D7E38" w:rsidRDefault="001D7E38" w:rsidP="00400932"/>
    <w:p w14:paraId="2E2A8539" w14:textId="77777777" w:rsidR="001D7E38" w:rsidRPr="00E80FD0" w:rsidRDefault="001D7E38" w:rsidP="00400932"/>
    <w:sectPr w:rsidR="001D7E38" w:rsidRPr="00E80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77043"/>
    <w:multiLevelType w:val="hybridMultilevel"/>
    <w:tmpl w:val="FB86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B81"/>
    <w:multiLevelType w:val="hybridMultilevel"/>
    <w:tmpl w:val="F104D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741AC7"/>
    <w:multiLevelType w:val="hybridMultilevel"/>
    <w:tmpl w:val="05502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8D1F70"/>
    <w:multiLevelType w:val="hybridMultilevel"/>
    <w:tmpl w:val="7E94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636106"/>
    <w:multiLevelType w:val="hybridMultilevel"/>
    <w:tmpl w:val="CE682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7"/>
  </w:num>
  <w:num w:numId="4">
    <w:abstractNumId w:val="5"/>
  </w:num>
  <w:num w:numId="5">
    <w:abstractNumId w:val="2"/>
  </w:num>
  <w:num w:numId="6">
    <w:abstractNumId w:val="3"/>
  </w:num>
  <w:num w:numId="7">
    <w:abstractNumId w:val="4"/>
  </w:num>
  <w:num w:numId="8">
    <w:abstractNumId w:val="6"/>
  </w:num>
  <w:num w:numId="9">
    <w:abstractNumId w:val="8"/>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1468"/>
    <w:rsid w:val="0003721D"/>
    <w:rsid w:val="000554F3"/>
    <w:rsid w:val="00082D39"/>
    <w:rsid w:val="000A2454"/>
    <w:rsid w:val="000A76B4"/>
    <w:rsid w:val="000B3CB8"/>
    <w:rsid w:val="000D40E6"/>
    <w:rsid w:val="00121DDD"/>
    <w:rsid w:val="00135F73"/>
    <w:rsid w:val="0016383A"/>
    <w:rsid w:val="00184F4A"/>
    <w:rsid w:val="00185BD0"/>
    <w:rsid w:val="001A079A"/>
    <w:rsid w:val="001A712B"/>
    <w:rsid w:val="001A73D5"/>
    <w:rsid w:val="001B69E5"/>
    <w:rsid w:val="001B738F"/>
    <w:rsid w:val="001C17AC"/>
    <w:rsid w:val="001C22A9"/>
    <w:rsid w:val="001C5CE0"/>
    <w:rsid w:val="001D4857"/>
    <w:rsid w:val="001D545E"/>
    <w:rsid w:val="001D7E38"/>
    <w:rsid w:val="001E5D63"/>
    <w:rsid w:val="00213AA0"/>
    <w:rsid w:val="00214295"/>
    <w:rsid w:val="002373A1"/>
    <w:rsid w:val="0024396A"/>
    <w:rsid w:val="00263CED"/>
    <w:rsid w:val="002650E6"/>
    <w:rsid w:val="00281FC3"/>
    <w:rsid w:val="002A25EB"/>
    <w:rsid w:val="002A540A"/>
    <w:rsid w:val="002B3279"/>
    <w:rsid w:val="002B5C52"/>
    <w:rsid w:val="002C4643"/>
    <w:rsid w:val="002D63A4"/>
    <w:rsid w:val="003055B3"/>
    <w:rsid w:val="003237E6"/>
    <w:rsid w:val="00327A54"/>
    <w:rsid w:val="00334116"/>
    <w:rsid w:val="003425A1"/>
    <w:rsid w:val="003441FD"/>
    <w:rsid w:val="003479A2"/>
    <w:rsid w:val="003523E3"/>
    <w:rsid w:val="00352882"/>
    <w:rsid w:val="00366E72"/>
    <w:rsid w:val="00367817"/>
    <w:rsid w:val="00370DD1"/>
    <w:rsid w:val="003716C1"/>
    <w:rsid w:val="003B012F"/>
    <w:rsid w:val="003C24BB"/>
    <w:rsid w:val="003D4096"/>
    <w:rsid w:val="003F007E"/>
    <w:rsid w:val="003F0271"/>
    <w:rsid w:val="003F0588"/>
    <w:rsid w:val="00400932"/>
    <w:rsid w:val="00412D99"/>
    <w:rsid w:val="00423AD7"/>
    <w:rsid w:val="00424B61"/>
    <w:rsid w:val="00431E03"/>
    <w:rsid w:val="00443350"/>
    <w:rsid w:val="00451CB2"/>
    <w:rsid w:val="00461C77"/>
    <w:rsid w:val="00472605"/>
    <w:rsid w:val="004A31A1"/>
    <w:rsid w:val="004E049C"/>
    <w:rsid w:val="00511FC7"/>
    <w:rsid w:val="00521D42"/>
    <w:rsid w:val="00523437"/>
    <w:rsid w:val="00531A1C"/>
    <w:rsid w:val="005575D8"/>
    <w:rsid w:val="00575726"/>
    <w:rsid w:val="00580AAD"/>
    <w:rsid w:val="00586495"/>
    <w:rsid w:val="005B4A10"/>
    <w:rsid w:val="005B74ED"/>
    <w:rsid w:val="005D0B7F"/>
    <w:rsid w:val="005E063D"/>
    <w:rsid w:val="005E28C8"/>
    <w:rsid w:val="005F3D0C"/>
    <w:rsid w:val="00617A09"/>
    <w:rsid w:val="006220AE"/>
    <w:rsid w:val="00623485"/>
    <w:rsid w:val="00633042"/>
    <w:rsid w:val="0064699C"/>
    <w:rsid w:val="006762CF"/>
    <w:rsid w:val="006807EB"/>
    <w:rsid w:val="00681339"/>
    <w:rsid w:val="00681DF2"/>
    <w:rsid w:val="006966E9"/>
    <w:rsid w:val="006B4C50"/>
    <w:rsid w:val="006C34A4"/>
    <w:rsid w:val="006D0BDA"/>
    <w:rsid w:val="006D202B"/>
    <w:rsid w:val="006D6B00"/>
    <w:rsid w:val="00714214"/>
    <w:rsid w:val="00715716"/>
    <w:rsid w:val="00722DB4"/>
    <w:rsid w:val="00731EB5"/>
    <w:rsid w:val="007322D9"/>
    <w:rsid w:val="0074728C"/>
    <w:rsid w:val="00753505"/>
    <w:rsid w:val="007A2B96"/>
    <w:rsid w:val="007B22DC"/>
    <w:rsid w:val="00832893"/>
    <w:rsid w:val="00842E9B"/>
    <w:rsid w:val="008461FC"/>
    <w:rsid w:val="00860871"/>
    <w:rsid w:val="008626DD"/>
    <w:rsid w:val="00863894"/>
    <w:rsid w:val="008664E2"/>
    <w:rsid w:val="0087072E"/>
    <w:rsid w:val="00870B14"/>
    <w:rsid w:val="008717EC"/>
    <w:rsid w:val="00884B58"/>
    <w:rsid w:val="008857FC"/>
    <w:rsid w:val="008A3D07"/>
    <w:rsid w:val="008B4D0A"/>
    <w:rsid w:val="008C0B68"/>
    <w:rsid w:val="008E20F8"/>
    <w:rsid w:val="008F35AF"/>
    <w:rsid w:val="009023DD"/>
    <w:rsid w:val="009067F5"/>
    <w:rsid w:val="00906A65"/>
    <w:rsid w:val="009258C8"/>
    <w:rsid w:val="00926580"/>
    <w:rsid w:val="00932987"/>
    <w:rsid w:val="00961961"/>
    <w:rsid w:val="00967ABB"/>
    <w:rsid w:val="00981B04"/>
    <w:rsid w:val="00992488"/>
    <w:rsid w:val="009C2837"/>
    <w:rsid w:val="009C758C"/>
    <w:rsid w:val="009F421D"/>
    <w:rsid w:val="00A10320"/>
    <w:rsid w:val="00A117AA"/>
    <w:rsid w:val="00A12ED0"/>
    <w:rsid w:val="00A24599"/>
    <w:rsid w:val="00A55C34"/>
    <w:rsid w:val="00A576F3"/>
    <w:rsid w:val="00A604A7"/>
    <w:rsid w:val="00A60D6F"/>
    <w:rsid w:val="00A67B75"/>
    <w:rsid w:val="00A81568"/>
    <w:rsid w:val="00A82C40"/>
    <w:rsid w:val="00A86471"/>
    <w:rsid w:val="00A87663"/>
    <w:rsid w:val="00A9013A"/>
    <w:rsid w:val="00A915DD"/>
    <w:rsid w:val="00AA06B9"/>
    <w:rsid w:val="00AA3C41"/>
    <w:rsid w:val="00AA5DBF"/>
    <w:rsid w:val="00AB2D9D"/>
    <w:rsid w:val="00AC1848"/>
    <w:rsid w:val="00AC55A1"/>
    <w:rsid w:val="00AC630E"/>
    <w:rsid w:val="00AD127C"/>
    <w:rsid w:val="00AF33A2"/>
    <w:rsid w:val="00B160B3"/>
    <w:rsid w:val="00B20FF9"/>
    <w:rsid w:val="00B26AF3"/>
    <w:rsid w:val="00B27A18"/>
    <w:rsid w:val="00B351FC"/>
    <w:rsid w:val="00B366D6"/>
    <w:rsid w:val="00B41F96"/>
    <w:rsid w:val="00B51A26"/>
    <w:rsid w:val="00B52F40"/>
    <w:rsid w:val="00B55346"/>
    <w:rsid w:val="00B7047A"/>
    <w:rsid w:val="00B707D4"/>
    <w:rsid w:val="00B769D6"/>
    <w:rsid w:val="00B82658"/>
    <w:rsid w:val="00B92BC2"/>
    <w:rsid w:val="00BD0265"/>
    <w:rsid w:val="00C14E03"/>
    <w:rsid w:val="00C21D0B"/>
    <w:rsid w:val="00C25773"/>
    <w:rsid w:val="00C276CB"/>
    <w:rsid w:val="00C30D82"/>
    <w:rsid w:val="00C353B9"/>
    <w:rsid w:val="00C53036"/>
    <w:rsid w:val="00C612E4"/>
    <w:rsid w:val="00C620AC"/>
    <w:rsid w:val="00C62F01"/>
    <w:rsid w:val="00C715D3"/>
    <w:rsid w:val="00C739CC"/>
    <w:rsid w:val="00C74CD1"/>
    <w:rsid w:val="00CC289D"/>
    <w:rsid w:val="00CD2D85"/>
    <w:rsid w:val="00D048B6"/>
    <w:rsid w:val="00D20277"/>
    <w:rsid w:val="00D22B4A"/>
    <w:rsid w:val="00D25333"/>
    <w:rsid w:val="00D40CA1"/>
    <w:rsid w:val="00D45D91"/>
    <w:rsid w:val="00D54F8B"/>
    <w:rsid w:val="00D56448"/>
    <w:rsid w:val="00D60313"/>
    <w:rsid w:val="00D922AF"/>
    <w:rsid w:val="00D939F2"/>
    <w:rsid w:val="00DA340C"/>
    <w:rsid w:val="00DA6BCC"/>
    <w:rsid w:val="00DC181E"/>
    <w:rsid w:val="00DD45D9"/>
    <w:rsid w:val="00DE391D"/>
    <w:rsid w:val="00DF1C9E"/>
    <w:rsid w:val="00DF29C7"/>
    <w:rsid w:val="00E21F45"/>
    <w:rsid w:val="00E27BA3"/>
    <w:rsid w:val="00E37108"/>
    <w:rsid w:val="00E37C5D"/>
    <w:rsid w:val="00E60914"/>
    <w:rsid w:val="00E719EB"/>
    <w:rsid w:val="00E80FD0"/>
    <w:rsid w:val="00EA3328"/>
    <w:rsid w:val="00EB7CF7"/>
    <w:rsid w:val="00EC7DB6"/>
    <w:rsid w:val="00EE3D93"/>
    <w:rsid w:val="00F206DB"/>
    <w:rsid w:val="00F279DD"/>
    <w:rsid w:val="00F32273"/>
    <w:rsid w:val="00F341B7"/>
    <w:rsid w:val="00F46F4D"/>
    <w:rsid w:val="00F5270F"/>
    <w:rsid w:val="00F659BB"/>
    <w:rsid w:val="00F8117E"/>
    <w:rsid w:val="00F82992"/>
    <w:rsid w:val="00FA01CB"/>
    <w:rsid w:val="00FA07CF"/>
    <w:rsid w:val="00FB2D60"/>
    <w:rsid w:val="00FB6E56"/>
    <w:rsid w:val="00FB7E60"/>
    <w:rsid w:val="00FF14DF"/>
    <w:rsid w:val="00FF3B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44</Pages>
  <Words>7567</Words>
  <Characters>43132</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238</cp:revision>
  <dcterms:created xsi:type="dcterms:W3CDTF">2023-12-27T10:47:00Z</dcterms:created>
  <dcterms:modified xsi:type="dcterms:W3CDTF">2023-12-28T07:03:00Z</dcterms:modified>
</cp:coreProperties>
</file>