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1F1FC" w14:textId="226AD83E" w:rsidR="003F5473" w:rsidRPr="00C947D3" w:rsidRDefault="00C947D3" w:rsidP="00C947D3">
      <w:pPr>
        <w:pStyle w:val="Style1"/>
      </w:pPr>
      <w:r w:rsidRPr="00C947D3">
        <w:t>CHAPTER 17: DIVING DEEPER INTO TEXT AND FONTS WITH WINAPI</w:t>
      </w:r>
    </w:p>
    <w:p w14:paraId="5FD37BCC" w14:textId="701469D8" w:rsidR="003F5473" w:rsidRDefault="003F5473" w:rsidP="003F5473">
      <w:r>
        <w:t>Welcome to Chapter 17, where we'll delve into the fascinating world of text and fonts in the context of WinAPI! As you mentioned, displaying text was our initial foray into graphics programming, and now it's time to refine our skills by exploring:</w:t>
      </w:r>
    </w:p>
    <w:p w14:paraId="4F412DE8" w14:textId="77777777" w:rsidR="003F5473" w:rsidRDefault="003F5473" w:rsidP="003F5473">
      <w:r w:rsidRPr="0056425E">
        <w:rPr>
          <w:color w:val="0000FF"/>
        </w:rPr>
        <w:t xml:space="preserve">Font Varieties in Windows: </w:t>
      </w:r>
      <w:r>
        <w:t>We'll delve into the diverse world of fonts available in Microsoft Windows, including the revolutionary TrueType technology that brought WYSIWYG to life.</w:t>
      </w:r>
    </w:p>
    <w:p w14:paraId="128AED3C" w14:textId="77777777" w:rsidR="003F5473" w:rsidRDefault="003F5473" w:rsidP="003F5473">
      <w:r w:rsidRPr="00665693">
        <w:rPr>
          <w:color w:val="0000FF"/>
        </w:rPr>
        <w:t xml:space="preserve">Font Manipulation Magic: </w:t>
      </w:r>
      <w:r>
        <w:t>TrueType's power goes beyond simple display. We'll explore exciting techniques like font scaling, rotation, pattern fills, and even using fonts as clipping regions!</w:t>
      </w:r>
    </w:p>
    <w:p w14:paraId="76BBC300" w14:textId="77777777" w:rsidR="003F5473" w:rsidRDefault="003F5473" w:rsidP="003F5473">
      <w:r w:rsidRPr="00665693">
        <w:rPr>
          <w:color w:val="0000FF"/>
        </w:rPr>
        <w:t xml:space="preserve">Justifying Text: </w:t>
      </w:r>
      <w:r>
        <w:t>Learn how to make your text visually appealing by aligning it to the left, right, or center of the window.</w:t>
      </w:r>
    </w:p>
    <w:p w14:paraId="1C34DDA6" w14:textId="77777777" w:rsidR="003F5473" w:rsidRDefault="003F5473" w:rsidP="003F5473">
      <w:r>
        <w:t>Remember, you're currently learning WinAPI, so we'll focus on using its functionalities to achieve these effects. Buckle up and get ready to unleash your inner typography guru!</w:t>
      </w:r>
    </w:p>
    <w:p w14:paraId="3327EC84" w14:textId="77777777" w:rsidR="003F5473" w:rsidRDefault="003F5473" w:rsidP="003F5473"/>
    <w:p w14:paraId="051B6AF3" w14:textId="416F6F25" w:rsidR="003F5473" w:rsidRDefault="003F5473" w:rsidP="00BB6858">
      <w:pPr>
        <w:pStyle w:val="Style2"/>
      </w:pPr>
      <w:r w:rsidRPr="00BB6858">
        <w:t>TrueType: The Game Changer for Text in Windows</w:t>
      </w:r>
    </w:p>
    <w:p w14:paraId="1AA4B179" w14:textId="74060766" w:rsidR="003F5473" w:rsidRDefault="003F5473" w:rsidP="003F5473">
      <w:r>
        <w:t>The introduction of TrueType in Windows 3.1 marked a significant milestone in text rendering. Unlike older bitmap fonts, TrueType uses mathematical outlines to define character shapes. This offers several advantages:</w:t>
      </w:r>
    </w:p>
    <w:p w14:paraId="3B391C84" w14:textId="08EACDBA" w:rsidR="003F5473" w:rsidRDefault="003F5473" w:rsidP="003F5473">
      <w:r w:rsidRPr="003227EC">
        <w:rPr>
          <w:color w:val="CC00FF"/>
        </w:rPr>
        <w:t xml:space="preserve">Scalability: </w:t>
      </w:r>
      <w:r>
        <w:t>TrueType fonts can be smoothly scaled to any size without losing quality, unlike pixelated bitmap fonts. This is crucial for WYSIWYG, ensuring what you see on screen is what gets printed.</w:t>
      </w:r>
    </w:p>
    <w:p w14:paraId="32E30B99" w14:textId="2FF2903A" w:rsidR="00470676" w:rsidRDefault="00470676" w:rsidP="003F5473">
      <w:r>
        <w:rPr>
          <w:noProof/>
        </w:rPr>
        <w:drawing>
          <wp:inline distT="0" distB="0" distL="0" distR="0" wp14:anchorId="46E9D0DA" wp14:editId="6255CDEF">
            <wp:extent cx="3165680" cy="1781033"/>
            <wp:effectExtent l="0" t="0" r="0" b="0"/>
            <wp:docPr id="1" name="Picture 1" descr="The Importance of Scalability for Business Development | Lean Solutions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Importance of Scalability for Business Development | Lean Solutions  Grou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71097" cy="1784081"/>
                    </a:xfrm>
                    <a:prstGeom prst="rect">
                      <a:avLst/>
                    </a:prstGeom>
                    <a:noFill/>
                    <a:ln>
                      <a:noFill/>
                    </a:ln>
                  </pic:spPr>
                </pic:pic>
              </a:graphicData>
            </a:graphic>
          </wp:inline>
        </w:drawing>
      </w:r>
    </w:p>
    <w:p w14:paraId="39D95DBE" w14:textId="77777777" w:rsidR="00587484" w:rsidRDefault="00587484" w:rsidP="003F5473">
      <w:pPr>
        <w:rPr>
          <w:color w:val="CC00FF"/>
        </w:rPr>
      </w:pPr>
    </w:p>
    <w:p w14:paraId="637081CD" w14:textId="77777777" w:rsidR="00587484" w:rsidRDefault="00587484" w:rsidP="003F5473">
      <w:pPr>
        <w:rPr>
          <w:color w:val="CC00FF"/>
        </w:rPr>
      </w:pPr>
    </w:p>
    <w:p w14:paraId="55308A74" w14:textId="77777777" w:rsidR="00587484" w:rsidRDefault="00587484" w:rsidP="003F5473">
      <w:pPr>
        <w:rPr>
          <w:color w:val="CC00FF"/>
        </w:rPr>
      </w:pPr>
    </w:p>
    <w:p w14:paraId="1907B837" w14:textId="6E307CCC" w:rsidR="003F5473" w:rsidRDefault="003F5473" w:rsidP="003F5473">
      <w:r w:rsidRPr="003227EC">
        <w:rPr>
          <w:color w:val="CC00FF"/>
        </w:rPr>
        <w:lastRenderedPageBreak/>
        <w:t xml:space="preserve">Platform Independence: </w:t>
      </w:r>
      <w:r>
        <w:t>TrueType fonts work across different platforms like Windows and macOS, promoting compatibility and flexibility.</w:t>
      </w:r>
    </w:p>
    <w:p w14:paraId="48C58E44" w14:textId="74D16248" w:rsidR="00587484" w:rsidRDefault="00587484" w:rsidP="003F5473">
      <w:r>
        <w:rPr>
          <w:noProof/>
        </w:rPr>
        <w:drawing>
          <wp:inline distT="0" distB="0" distL="0" distR="0" wp14:anchorId="75F7C3AF" wp14:editId="2B17DF5C">
            <wp:extent cx="3048789" cy="1671851"/>
            <wp:effectExtent l="0" t="0" r="0" b="5080"/>
            <wp:docPr id="2" name="Picture 2" descr="Java is platform independent, How? – Simply Engine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is platform independent, How? – Simply Engine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4668" cy="1675075"/>
                    </a:xfrm>
                    <a:prstGeom prst="rect">
                      <a:avLst/>
                    </a:prstGeom>
                    <a:noFill/>
                    <a:ln>
                      <a:noFill/>
                    </a:ln>
                  </pic:spPr>
                </pic:pic>
              </a:graphicData>
            </a:graphic>
          </wp:inline>
        </w:drawing>
      </w:r>
    </w:p>
    <w:p w14:paraId="5832DBAA" w14:textId="77777777" w:rsidR="003F5473" w:rsidRDefault="003F5473" w:rsidP="003F5473">
      <w:r w:rsidRPr="0082703F">
        <w:rPr>
          <w:color w:val="CC00FF"/>
        </w:rPr>
        <w:t xml:space="preserve">Advanced Features: </w:t>
      </w:r>
      <w:r>
        <w:t>TrueType's outline-based approach opens doors for exciting font manipulation techniques like:</w:t>
      </w:r>
    </w:p>
    <w:p w14:paraId="3221DFC0" w14:textId="77777777" w:rsidR="003F5473" w:rsidRDefault="003F5473" w:rsidP="009025DE">
      <w:pPr>
        <w:pStyle w:val="ListParagraph"/>
        <w:numPr>
          <w:ilvl w:val="0"/>
          <w:numId w:val="1"/>
        </w:numPr>
      </w:pPr>
      <w:r w:rsidRPr="009025DE">
        <w:rPr>
          <w:color w:val="0000FF"/>
        </w:rPr>
        <w:t xml:space="preserve">Rotation: </w:t>
      </w:r>
      <w:r>
        <w:t>You can rotate characters to create unique effects.</w:t>
      </w:r>
    </w:p>
    <w:p w14:paraId="58919E2B" w14:textId="77777777" w:rsidR="003F5473" w:rsidRDefault="003F5473" w:rsidP="009025DE">
      <w:pPr>
        <w:pStyle w:val="ListParagraph"/>
        <w:numPr>
          <w:ilvl w:val="0"/>
          <w:numId w:val="1"/>
        </w:numPr>
      </w:pPr>
      <w:r w:rsidRPr="009025DE">
        <w:rPr>
          <w:color w:val="0000FF"/>
        </w:rPr>
        <w:t xml:space="preserve">Pattern Filling: </w:t>
      </w:r>
      <w:r>
        <w:t>Fill character interiors with custom patterns for visual flair.</w:t>
      </w:r>
    </w:p>
    <w:p w14:paraId="656DB428" w14:textId="77777777" w:rsidR="003F5473" w:rsidRDefault="003F5473" w:rsidP="009025DE">
      <w:pPr>
        <w:pStyle w:val="ListParagraph"/>
        <w:numPr>
          <w:ilvl w:val="0"/>
          <w:numId w:val="1"/>
        </w:numPr>
      </w:pPr>
      <w:r w:rsidRPr="009025DE">
        <w:rPr>
          <w:color w:val="0000FF"/>
        </w:rPr>
        <w:t xml:space="preserve">Clipping Regions: </w:t>
      </w:r>
      <w:r>
        <w:t>Use font outlines to define clipping regions for other graphical elements.</w:t>
      </w:r>
    </w:p>
    <w:p w14:paraId="3A3704A1" w14:textId="26151AF1" w:rsidR="0094595E" w:rsidRDefault="003F5473" w:rsidP="003F5473">
      <w:r>
        <w:t>We'll explore these functionalities later in the chapter, so stay tuned!</w:t>
      </w:r>
    </w:p>
    <w:p w14:paraId="12B759CF" w14:textId="77777777" w:rsidR="004C58D0" w:rsidRDefault="004C58D0" w:rsidP="003F5473"/>
    <w:p w14:paraId="79A6F350" w14:textId="028CCE7D" w:rsidR="003F5473" w:rsidRDefault="003F5473" w:rsidP="005A1FA2">
      <w:pPr>
        <w:pStyle w:val="Style2"/>
      </w:pPr>
      <w:r>
        <w:t>Beyond Basic Display: Mastering Text Manipulation</w:t>
      </w:r>
    </w:p>
    <w:p w14:paraId="3CF2427B" w14:textId="1312EA6A" w:rsidR="003F5473" w:rsidRDefault="003F5473" w:rsidP="003F5473">
      <w:r>
        <w:t>TrueType's capabilities extend far beyond simply displaying text on the screen. With WinAPI, you can unleash your creativity and manipulate fonts in various ways:</w:t>
      </w:r>
    </w:p>
    <w:p w14:paraId="34ED370F" w14:textId="588F1F93" w:rsidR="003F5473" w:rsidRDefault="003F5473" w:rsidP="003F5473">
      <w:r w:rsidRPr="00736B4B">
        <w:rPr>
          <w:color w:val="0000FF"/>
        </w:rPr>
        <w:t xml:space="preserve">Scaling: </w:t>
      </w:r>
      <w:r>
        <w:t>Change the size of text without compromising quality using functions like CreateScalableFontResource and SetTextScale.</w:t>
      </w:r>
    </w:p>
    <w:p w14:paraId="05BB28E4" w14:textId="3D1A67FA" w:rsidR="00986BF5" w:rsidRDefault="00DE013D" w:rsidP="003F5473">
      <w:r>
        <w:rPr>
          <w:noProof/>
        </w:rPr>
        <w:drawing>
          <wp:inline distT="0" distB="0" distL="0" distR="0" wp14:anchorId="3828AED1" wp14:editId="2651DEEA">
            <wp:extent cx="2809939" cy="1317009"/>
            <wp:effectExtent l="0" t="0" r="9525" b="0"/>
            <wp:docPr id="4" name="Picture 4" descr="Typed Up | An Easy Guide to Typogrpahic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d Up | An Easy Guide to Typogrpahic Sca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3911" cy="1318871"/>
                    </a:xfrm>
                    <a:prstGeom prst="rect">
                      <a:avLst/>
                    </a:prstGeom>
                    <a:noFill/>
                    <a:ln>
                      <a:noFill/>
                    </a:ln>
                  </pic:spPr>
                </pic:pic>
              </a:graphicData>
            </a:graphic>
          </wp:inline>
        </w:drawing>
      </w:r>
    </w:p>
    <w:p w14:paraId="395F820E" w14:textId="77777777" w:rsidR="00643252" w:rsidRDefault="00643252" w:rsidP="003F5473">
      <w:pPr>
        <w:rPr>
          <w:color w:val="0000FF"/>
        </w:rPr>
      </w:pPr>
    </w:p>
    <w:p w14:paraId="32DAC4C8" w14:textId="77777777" w:rsidR="00643252" w:rsidRDefault="00643252" w:rsidP="003F5473">
      <w:pPr>
        <w:rPr>
          <w:color w:val="0000FF"/>
        </w:rPr>
      </w:pPr>
    </w:p>
    <w:p w14:paraId="000D366D" w14:textId="77777777" w:rsidR="00643252" w:rsidRDefault="00643252" w:rsidP="003F5473">
      <w:pPr>
        <w:rPr>
          <w:color w:val="0000FF"/>
        </w:rPr>
      </w:pPr>
    </w:p>
    <w:p w14:paraId="0B661424" w14:textId="0DBBFE08" w:rsidR="003F5473" w:rsidRDefault="003F5473" w:rsidP="003F5473">
      <w:r w:rsidRPr="00736B4B">
        <w:rPr>
          <w:color w:val="0000FF"/>
        </w:rPr>
        <w:lastRenderedPageBreak/>
        <w:t xml:space="preserve">Rotation: </w:t>
      </w:r>
      <w:r>
        <w:t>Rotate individual characters or entire strings for a dynamic and eye-catching look. Utilize functions like GetGlyphOutline and PolyDraw to achieve this.</w:t>
      </w:r>
    </w:p>
    <w:p w14:paraId="4CDC4184" w14:textId="29DE0441" w:rsidR="00643252" w:rsidRDefault="00643252" w:rsidP="003F5473">
      <w:r>
        <w:rPr>
          <w:noProof/>
        </w:rPr>
        <w:drawing>
          <wp:inline distT="0" distB="0" distL="0" distR="0" wp14:anchorId="329A0BDC" wp14:editId="127CB670">
            <wp:extent cx="2763672" cy="1555156"/>
            <wp:effectExtent l="0" t="0" r="0" b="6985"/>
            <wp:docPr id="5" name="Picture 5" descr="EASY) Rotating Text Cylinder | After Effects Tutorial 2021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ASY) Rotating Text Cylinder | After Effects Tutorial 2021 - YouTu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7819" cy="1563117"/>
                    </a:xfrm>
                    <a:prstGeom prst="rect">
                      <a:avLst/>
                    </a:prstGeom>
                    <a:noFill/>
                    <a:ln>
                      <a:noFill/>
                    </a:ln>
                  </pic:spPr>
                </pic:pic>
              </a:graphicData>
            </a:graphic>
          </wp:inline>
        </w:drawing>
      </w:r>
    </w:p>
    <w:p w14:paraId="661F6CD0" w14:textId="016586CC" w:rsidR="003F5473" w:rsidRDefault="003F5473" w:rsidP="003F5473">
      <w:r w:rsidRPr="00736B4B">
        <w:rPr>
          <w:color w:val="0000FF"/>
        </w:rPr>
        <w:t xml:space="preserve">Pattern Filling: </w:t>
      </w:r>
      <w:r>
        <w:t>Fill the interiors of characters with custom patterns using WinAPI functions like FillPath. Imagine text shimmering with stripes or polka dots!</w:t>
      </w:r>
    </w:p>
    <w:p w14:paraId="2EF0F53C" w14:textId="2B2B3ABA" w:rsidR="009D1D16" w:rsidRDefault="009D1D16" w:rsidP="003F5473">
      <w:r>
        <w:rPr>
          <w:noProof/>
        </w:rPr>
        <w:drawing>
          <wp:inline distT="0" distB="0" distL="0" distR="0" wp14:anchorId="467AB036" wp14:editId="2A3CEA00">
            <wp:extent cx="2763520" cy="1670383"/>
            <wp:effectExtent l="0" t="0" r="0" b="6350"/>
            <wp:docPr id="6" name="Picture 6" descr="Document Geek: How to Make Pattern-Filled Text in In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cument Geek: How to Make Pattern-Filled Text in InDe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6978" cy="1672473"/>
                    </a:xfrm>
                    <a:prstGeom prst="rect">
                      <a:avLst/>
                    </a:prstGeom>
                    <a:noFill/>
                    <a:ln>
                      <a:noFill/>
                    </a:ln>
                  </pic:spPr>
                </pic:pic>
              </a:graphicData>
            </a:graphic>
          </wp:inline>
        </w:drawing>
      </w:r>
    </w:p>
    <w:p w14:paraId="5E9E4931" w14:textId="0C493A91" w:rsidR="003F5473" w:rsidRDefault="003F5473" w:rsidP="003F5473">
      <w:r w:rsidRPr="00736B4B">
        <w:rPr>
          <w:color w:val="0000FF"/>
        </w:rPr>
        <w:t xml:space="preserve">Clipping Regions: </w:t>
      </w:r>
      <w:r>
        <w:t>Define clipping regions based on font outlines using functions like SelectClipRgn. This allows you to mask other graphical elements behind the text, creating interesting effects.</w:t>
      </w:r>
    </w:p>
    <w:p w14:paraId="7058864B" w14:textId="0E8A4ED8" w:rsidR="004D382B" w:rsidRDefault="004D382B" w:rsidP="003F5473">
      <w:r>
        <w:rPr>
          <w:noProof/>
        </w:rPr>
        <w:drawing>
          <wp:inline distT="0" distB="0" distL="0" distR="0" wp14:anchorId="3E441D4D" wp14:editId="1893DD4A">
            <wp:extent cx="3767672" cy="1289713"/>
            <wp:effectExtent l="0" t="0" r="4445" b="5715"/>
            <wp:docPr id="7" name="Picture 7" descr="Methods for Text Clipping in Computer Graphic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thods for Text Clipping in Computer Graphics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9148" cy="1293641"/>
                    </a:xfrm>
                    <a:prstGeom prst="rect">
                      <a:avLst/>
                    </a:prstGeom>
                    <a:noFill/>
                    <a:ln>
                      <a:noFill/>
                    </a:ln>
                  </pic:spPr>
                </pic:pic>
              </a:graphicData>
            </a:graphic>
          </wp:inline>
        </w:drawing>
      </w:r>
    </w:p>
    <w:p w14:paraId="796AD0A3" w14:textId="77777777" w:rsidR="003F5473" w:rsidRDefault="003F5473" w:rsidP="003F5473">
      <w:r>
        <w:t>Remember, these are just a few examples. As you delve deeper into WinAPI text manipulation, you'll discover a vast playground for experimentation and creative expression.</w:t>
      </w:r>
    </w:p>
    <w:p w14:paraId="11D2F661" w14:textId="77777777" w:rsidR="003F5473" w:rsidRDefault="003F5473" w:rsidP="003F5473"/>
    <w:p w14:paraId="30D6664A" w14:textId="77777777" w:rsidR="006E2774" w:rsidRDefault="006E2774" w:rsidP="001E531F">
      <w:pPr>
        <w:pStyle w:val="Style2"/>
      </w:pPr>
    </w:p>
    <w:p w14:paraId="3B331B7C" w14:textId="77777777" w:rsidR="006E2774" w:rsidRDefault="006E2774" w:rsidP="001E531F">
      <w:pPr>
        <w:pStyle w:val="Style2"/>
      </w:pPr>
    </w:p>
    <w:p w14:paraId="45928309" w14:textId="2C1EF894" w:rsidR="003F5473" w:rsidRDefault="003F5473" w:rsidP="001E531F">
      <w:pPr>
        <w:pStyle w:val="Style2"/>
      </w:pPr>
      <w:r>
        <w:lastRenderedPageBreak/>
        <w:t>Justifying Text for Visual Balance</w:t>
      </w:r>
    </w:p>
    <w:p w14:paraId="10A87B93" w14:textId="11262E47" w:rsidR="003F5473" w:rsidRDefault="003F5473" w:rsidP="003F5473">
      <w:r>
        <w:t xml:space="preserve">Justified text, where both margins are aligned, adds a touch of refinement to your applications. WinAPI provides functions like </w:t>
      </w:r>
      <w:r w:rsidRPr="00396319">
        <w:rPr>
          <w:color w:val="0000FF"/>
        </w:rPr>
        <w:t>SetTextAlign</w:t>
      </w:r>
      <w:r>
        <w:t xml:space="preserve"> and </w:t>
      </w:r>
      <w:r w:rsidRPr="00396319">
        <w:rPr>
          <w:color w:val="0000FF"/>
        </w:rPr>
        <w:t>GetTextExtentPoint32</w:t>
      </w:r>
      <w:r>
        <w:t xml:space="preserve"> to achieve this effect. You can choose left, right, or center alignment based on your desired layout.</w:t>
      </w:r>
    </w:p>
    <w:p w14:paraId="00CA0A93" w14:textId="69DCAE22" w:rsidR="00011DA6" w:rsidRDefault="00011DA6" w:rsidP="003F5473">
      <w:r>
        <w:rPr>
          <w:noProof/>
        </w:rPr>
        <w:drawing>
          <wp:inline distT="0" distB="0" distL="0" distR="0" wp14:anchorId="5C07F54A" wp14:editId="37C23EDC">
            <wp:extent cx="3795990" cy="1405719"/>
            <wp:effectExtent l="0" t="0" r="0" b="4445"/>
            <wp:docPr id="8" name="Picture 8" descr="The Importance of Text Alig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Importance of Text Align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5296" cy="1409165"/>
                    </a:xfrm>
                    <a:prstGeom prst="rect">
                      <a:avLst/>
                    </a:prstGeom>
                    <a:noFill/>
                    <a:ln>
                      <a:noFill/>
                    </a:ln>
                  </pic:spPr>
                </pic:pic>
              </a:graphicData>
            </a:graphic>
          </wp:inline>
        </w:drawing>
      </w:r>
    </w:p>
    <w:p w14:paraId="2A996B3A" w14:textId="77777777" w:rsidR="003F5473" w:rsidRDefault="003F5473" w:rsidP="003F5473">
      <w:r>
        <w:t>By mastering text justification, you can elevate the visual appeal of your WinAPI applications and create a more polished and professional user experience.</w:t>
      </w:r>
    </w:p>
    <w:p w14:paraId="5AB36C15" w14:textId="77777777" w:rsidR="003F5473" w:rsidRDefault="003F5473" w:rsidP="003F5473"/>
    <w:p w14:paraId="05C93D1A" w14:textId="1439D45B" w:rsidR="00C2485B" w:rsidRDefault="00C2485B"/>
    <w:p w14:paraId="09946C98" w14:textId="1E16CC47" w:rsidR="00C2485B" w:rsidRDefault="00C2485B"/>
    <w:p w14:paraId="6BA77716" w14:textId="12908925" w:rsidR="00C2485B" w:rsidRDefault="00C2485B"/>
    <w:p w14:paraId="4DEA178C" w14:textId="28963E29" w:rsidR="00C2485B" w:rsidRDefault="00C2485B"/>
    <w:p w14:paraId="26DB7EBE" w14:textId="4D99FC50" w:rsidR="00C2485B" w:rsidRDefault="00C2485B"/>
    <w:p w14:paraId="2771793B" w14:textId="4744A30D" w:rsidR="00C2485B" w:rsidRDefault="00C2485B"/>
    <w:p w14:paraId="2F3002AA" w14:textId="5FE2FE89" w:rsidR="00C2485B" w:rsidRDefault="00C2485B"/>
    <w:p w14:paraId="224BB240" w14:textId="4D020AFB" w:rsidR="00C2485B" w:rsidRDefault="00C2485B"/>
    <w:p w14:paraId="626C0ED5" w14:textId="6681DE70" w:rsidR="00C2485B" w:rsidRDefault="00C2485B"/>
    <w:p w14:paraId="1F3F5F75" w14:textId="5D3DCD24" w:rsidR="00C2485B" w:rsidRDefault="00C2485B"/>
    <w:p w14:paraId="26F3BC6A" w14:textId="6F8FFC48" w:rsidR="00C2485B" w:rsidRDefault="00C2485B"/>
    <w:p w14:paraId="01CE44D4" w14:textId="6133376E" w:rsidR="00C2485B" w:rsidRDefault="00C2485B"/>
    <w:p w14:paraId="04E25C92" w14:textId="7B05FCD7" w:rsidR="00C2485B" w:rsidRDefault="00C2485B"/>
    <w:p w14:paraId="2FC1BFF7" w14:textId="36EE23F3" w:rsidR="00C2485B" w:rsidRDefault="00C2485B"/>
    <w:p w14:paraId="68E5E41C" w14:textId="566D0746" w:rsidR="00C2485B" w:rsidRDefault="00C2485B"/>
    <w:p w14:paraId="2FBCE0FF" w14:textId="7C1064EF" w:rsidR="00C2485B" w:rsidRDefault="00C2485B"/>
    <w:p w14:paraId="1BFD1DE9" w14:textId="58713B80" w:rsidR="00C2485B" w:rsidRDefault="00C2485B"/>
    <w:p w14:paraId="0B047EC3" w14:textId="467FA979" w:rsidR="00C2485B" w:rsidRDefault="00C2485B"/>
    <w:p w14:paraId="2A956E5C" w14:textId="41B78C60" w:rsidR="00C2485B" w:rsidRDefault="00C2485B"/>
    <w:p w14:paraId="39910742" w14:textId="0BD0344A" w:rsidR="00C2485B" w:rsidRDefault="00C2485B"/>
    <w:p w14:paraId="4D72AF08" w14:textId="43B1AFEE" w:rsidR="00C2485B" w:rsidRDefault="00C2485B"/>
    <w:p w14:paraId="12B71821" w14:textId="1525553A" w:rsidR="00C2485B" w:rsidRDefault="00C2485B"/>
    <w:p w14:paraId="54433E21" w14:textId="32B34A56" w:rsidR="00C2485B" w:rsidRDefault="00C2485B"/>
    <w:p w14:paraId="2337909F" w14:textId="25B3F343" w:rsidR="00C2485B" w:rsidRDefault="00C2485B"/>
    <w:p w14:paraId="03882078" w14:textId="185247E1" w:rsidR="00C2485B" w:rsidRDefault="00C2485B"/>
    <w:p w14:paraId="279C43A1" w14:textId="30DB3681" w:rsidR="00C2485B" w:rsidRDefault="00C2485B"/>
    <w:p w14:paraId="64C6C37C" w14:textId="384656F8" w:rsidR="00C2485B" w:rsidRDefault="00C2485B"/>
    <w:p w14:paraId="7D8349A6" w14:textId="30AD522D" w:rsidR="00C2485B" w:rsidRDefault="00C2485B"/>
    <w:p w14:paraId="04365F58" w14:textId="34F46206" w:rsidR="00C2485B" w:rsidRDefault="00C2485B"/>
    <w:p w14:paraId="1E615CB8" w14:textId="182EBED6" w:rsidR="00C2485B" w:rsidRDefault="00C2485B"/>
    <w:p w14:paraId="545BCFDD" w14:textId="61422CFF" w:rsidR="00C2485B" w:rsidRDefault="00C2485B"/>
    <w:p w14:paraId="42C51910" w14:textId="1E5F6045" w:rsidR="00C2485B" w:rsidRDefault="00C2485B"/>
    <w:p w14:paraId="4BFCE84B" w14:textId="40686C0C" w:rsidR="00C2485B" w:rsidRDefault="00C2485B"/>
    <w:p w14:paraId="0105EA4B" w14:textId="5AFA023B" w:rsidR="00C2485B" w:rsidRDefault="00C2485B"/>
    <w:p w14:paraId="44347A1C" w14:textId="2C3D5FF6" w:rsidR="00C2485B" w:rsidRDefault="00C2485B"/>
    <w:p w14:paraId="49972766" w14:textId="46CF5563" w:rsidR="00C2485B" w:rsidRDefault="00C2485B"/>
    <w:p w14:paraId="1B0B8EEF" w14:textId="257723BE" w:rsidR="00C2485B" w:rsidRDefault="00C2485B"/>
    <w:p w14:paraId="66A2FD59" w14:textId="15DE2A8F" w:rsidR="00C2485B" w:rsidRDefault="00C2485B"/>
    <w:p w14:paraId="071360A8" w14:textId="0D6FC30F" w:rsidR="00C2485B" w:rsidRDefault="00C2485B"/>
    <w:p w14:paraId="139AC881" w14:textId="340ABD3A" w:rsidR="00C2485B" w:rsidRDefault="00C2485B"/>
    <w:p w14:paraId="1B0A3509" w14:textId="71A16160" w:rsidR="00C2485B" w:rsidRDefault="00C2485B"/>
    <w:p w14:paraId="5721882D" w14:textId="3C71FA31" w:rsidR="00C2485B" w:rsidRDefault="00C2485B"/>
    <w:p w14:paraId="7B980D74" w14:textId="13490B50" w:rsidR="00C2485B" w:rsidRDefault="00C2485B"/>
    <w:p w14:paraId="7443AC63" w14:textId="6339583C" w:rsidR="00C2485B" w:rsidRDefault="00C2485B"/>
    <w:p w14:paraId="29FAE2D2" w14:textId="18DC50C8" w:rsidR="00C2485B" w:rsidRDefault="00C2485B"/>
    <w:p w14:paraId="5713CEDD" w14:textId="2DF3D5B2" w:rsidR="00C2485B" w:rsidRDefault="00C2485B"/>
    <w:p w14:paraId="7E59C63B" w14:textId="5516CAF4" w:rsidR="00C2485B" w:rsidRDefault="00C2485B"/>
    <w:p w14:paraId="6674E6DA" w14:textId="2DC92ED6" w:rsidR="00C2485B" w:rsidRDefault="00C2485B"/>
    <w:p w14:paraId="1A1681F7" w14:textId="6C849960" w:rsidR="00C2485B" w:rsidRDefault="00C2485B"/>
    <w:p w14:paraId="35FCDE01" w14:textId="40DD9605" w:rsidR="00C2485B" w:rsidRDefault="00C2485B"/>
    <w:p w14:paraId="0FD10680" w14:textId="60F31751" w:rsidR="00C2485B" w:rsidRDefault="00C2485B"/>
    <w:p w14:paraId="68D26ED1" w14:textId="6BF23372" w:rsidR="00C2485B" w:rsidRDefault="00C2485B"/>
    <w:p w14:paraId="45AC8F5B" w14:textId="0804621D" w:rsidR="00C2485B" w:rsidRDefault="00C2485B"/>
    <w:p w14:paraId="2B34B406" w14:textId="1FEB1A94" w:rsidR="00C2485B" w:rsidRDefault="00C2485B"/>
    <w:p w14:paraId="196775C9" w14:textId="311E6794" w:rsidR="00C2485B" w:rsidRDefault="00C2485B"/>
    <w:p w14:paraId="76785E25" w14:textId="02C0B94A" w:rsidR="00C2485B" w:rsidRDefault="00C2485B"/>
    <w:p w14:paraId="36910B7F" w14:textId="7572E924" w:rsidR="00C2485B" w:rsidRDefault="00C2485B"/>
    <w:p w14:paraId="54671166" w14:textId="111351B2" w:rsidR="00C2485B" w:rsidRDefault="00C2485B"/>
    <w:p w14:paraId="2D31D2C3" w14:textId="6B6F460C" w:rsidR="00C2485B" w:rsidRDefault="00C2485B"/>
    <w:p w14:paraId="26DF37F1" w14:textId="5C71DC82" w:rsidR="00C2485B" w:rsidRDefault="00C2485B"/>
    <w:p w14:paraId="17255DC4" w14:textId="0F8AE952" w:rsidR="00C2485B" w:rsidRDefault="00C2485B"/>
    <w:p w14:paraId="5F259C58" w14:textId="40EBC698" w:rsidR="00C2485B" w:rsidRDefault="00C2485B"/>
    <w:p w14:paraId="302E7AE7" w14:textId="022DC6EA" w:rsidR="00C2485B" w:rsidRDefault="00C2485B"/>
    <w:p w14:paraId="3134AE10" w14:textId="4D06785A" w:rsidR="00C2485B" w:rsidRDefault="00C2485B"/>
    <w:p w14:paraId="0C43EBB1" w14:textId="24B5945C" w:rsidR="00C2485B" w:rsidRDefault="00C2485B"/>
    <w:p w14:paraId="65094398" w14:textId="2F730492" w:rsidR="00C2485B" w:rsidRDefault="00C2485B"/>
    <w:p w14:paraId="6A833385" w14:textId="465C7764" w:rsidR="00C2485B" w:rsidRDefault="00C2485B"/>
    <w:p w14:paraId="645D1DC1" w14:textId="634B5A90" w:rsidR="00C2485B" w:rsidRDefault="00C2485B"/>
    <w:p w14:paraId="5CDE4444" w14:textId="55EDCB81" w:rsidR="00C2485B" w:rsidRDefault="00C2485B"/>
    <w:p w14:paraId="1EA4F5CC" w14:textId="39765619" w:rsidR="00C2485B" w:rsidRDefault="00C2485B"/>
    <w:p w14:paraId="0BD1BF66" w14:textId="08A85605" w:rsidR="00C2485B" w:rsidRDefault="00C2485B"/>
    <w:p w14:paraId="3CF8A681" w14:textId="2A186E8B" w:rsidR="00C2485B" w:rsidRDefault="00C2485B"/>
    <w:p w14:paraId="06558F82" w14:textId="77777777" w:rsidR="00C2485B" w:rsidRDefault="00C2485B"/>
    <w:sectPr w:rsidR="00C24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5A6EBD"/>
    <w:multiLevelType w:val="hybridMultilevel"/>
    <w:tmpl w:val="4C4EA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78A"/>
    <w:rsid w:val="00011DA6"/>
    <w:rsid w:val="000F77ED"/>
    <w:rsid w:val="001873AB"/>
    <w:rsid w:val="00187F6D"/>
    <w:rsid w:val="001E531F"/>
    <w:rsid w:val="00297E8B"/>
    <w:rsid w:val="003154CC"/>
    <w:rsid w:val="003227EC"/>
    <w:rsid w:val="00384C9B"/>
    <w:rsid w:val="003852C5"/>
    <w:rsid w:val="00396319"/>
    <w:rsid w:val="003F5473"/>
    <w:rsid w:val="00470676"/>
    <w:rsid w:val="004B7395"/>
    <w:rsid w:val="004C58D0"/>
    <w:rsid w:val="004D382B"/>
    <w:rsid w:val="004F1BC9"/>
    <w:rsid w:val="0056425E"/>
    <w:rsid w:val="00587484"/>
    <w:rsid w:val="00593888"/>
    <w:rsid w:val="005A1FA2"/>
    <w:rsid w:val="00620073"/>
    <w:rsid w:val="00643252"/>
    <w:rsid w:val="00665693"/>
    <w:rsid w:val="006E2774"/>
    <w:rsid w:val="00736B4B"/>
    <w:rsid w:val="00820F49"/>
    <w:rsid w:val="0082703F"/>
    <w:rsid w:val="009025DE"/>
    <w:rsid w:val="0094595E"/>
    <w:rsid w:val="00945FBD"/>
    <w:rsid w:val="00986BF5"/>
    <w:rsid w:val="009D1D16"/>
    <w:rsid w:val="009F32CB"/>
    <w:rsid w:val="00A56050"/>
    <w:rsid w:val="00AB678A"/>
    <w:rsid w:val="00BB6858"/>
    <w:rsid w:val="00C2485B"/>
    <w:rsid w:val="00C947D3"/>
    <w:rsid w:val="00CC37EE"/>
    <w:rsid w:val="00D35F6C"/>
    <w:rsid w:val="00DE013D"/>
    <w:rsid w:val="00EF6671"/>
    <w:rsid w:val="00FB0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80BF"/>
  <w15:chartTrackingRefBased/>
  <w15:docId w15:val="{6BE271B6-EF3E-4C1A-8B3A-6C0FBEC24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C947D3"/>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BB6858"/>
    <w:rPr>
      <w:sz w:val="36"/>
      <w:szCs w:val="36"/>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C947D3"/>
    <w:rPr>
      <w:sz w:val="40"/>
      <w:szCs w:val="40"/>
      <w14:textOutline w14:w="9525" w14:cap="rnd" w14:cmpd="sng" w14:algn="ctr">
        <w14:solidFill>
          <w14:srgbClr w14:val="FF0000"/>
        </w14:solidFill>
        <w14:prstDash w14:val="solid"/>
        <w14:bevel/>
      </w14:textOutline>
    </w:rPr>
  </w:style>
  <w:style w:type="paragraph" w:styleId="ListParagraph">
    <w:name w:val="List Paragraph"/>
    <w:basedOn w:val="Normal"/>
    <w:uiPriority w:val="34"/>
    <w:qFormat/>
    <w:rsid w:val="009025DE"/>
    <w:pPr>
      <w:ind w:left="720"/>
      <w:contextualSpacing/>
    </w:pPr>
  </w:style>
  <w:style w:type="character" w:customStyle="1" w:styleId="Style2Char">
    <w:name w:val="Style2 Char"/>
    <w:basedOn w:val="DefaultParagraphFont"/>
    <w:link w:val="Style2"/>
    <w:rsid w:val="00BB6858"/>
    <w:rPr>
      <w:sz w:val="36"/>
      <w:szCs w:val="36"/>
      <w14:textOutline w14:w="9525" w14:cap="rnd" w14:cmpd="sng" w14:algn="ctr">
        <w14:solidFill>
          <w14:srgbClr w14:val="00B05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535</Words>
  <Characters>3056</Characters>
  <Application>Microsoft Office Word</Application>
  <DocSecurity>0</DocSecurity>
  <Lines>25</Lines>
  <Paragraphs>7</Paragraphs>
  <ScaleCrop>false</ScaleCrop>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46</cp:revision>
  <dcterms:created xsi:type="dcterms:W3CDTF">2023-12-28T17:33:00Z</dcterms:created>
  <dcterms:modified xsi:type="dcterms:W3CDTF">2023-12-28T19:22:00Z</dcterms:modified>
</cp:coreProperties>
</file>