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Initiate the process by calling CreateMetaFile(NULL).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SetMetaFileBitsEx(iSize,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r w:rsidRPr="00E3608F">
        <w:rPr>
          <w:color w:val="CC00CC"/>
        </w:rPr>
        <w:t xml:space="preserve">CreateMetaFile(NULL)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Obtain a pointer to the METAFILEPICT structure using GetClipboardData(CF_METAFILEPICT).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GetClipboardData(CF_METAFILEPICT):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r w:rsidRPr="00FC536B">
        <w:rPr>
          <w:color w:val="CC00FF"/>
        </w:rPr>
        <w:t>LPtoDP(hdc, (LPPOINT)&amp;pMFP-&gt;xExt, 1);:</w:t>
      </w:r>
      <w:r>
        <w:t xml:space="preserve"> Converts xExt and yExt from logical units to device units, ensuring proper scaling and alignment of the clipping rectangle.</w:t>
      </w:r>
    </w:p>
    <w:p w14:paraId="7AAFF69A" w14:textId="130A2A3D" w:rsidR="008F1F48" w:rsidRDefault="0080023A" w:rsidP="0080023A">
      <w:r w:rsidRPr="00707609">
        <w:rPr>
          <w:color w:val="CC00CC"/>
        </w:rPr>
        <w:t xml:space="preserve">SetClipRect(hdc,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r w:rsidRPr="000F6DD4">
        <w:rPr>
          <w:color w:val="0000FF"/>
        </w:rPr>
        <w:t xml:space="preserve">SetViewportExtEx(hdc,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r w:rsidRPr="00685D45">
        <w:rPr>
          <w:color w:val="0000FF"/>
        </w:rPr>
        <w:t xml:space="preserve">PlayMetaFile(hdc,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r w:rsidRPr="00685D45">
        <w:rPr>
          <w:color w:val="CC00FF"/>
        </w:rPr>
        <w:t xml:space="preserve">RestoreDC(hdc,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r w:rsidRPr="00685D45">
        <w:rPr>
          <w:color w:val="CC00FF"/>
        </w:rPr>
        <w:t xml:space="preserve">CloseClipboard():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LPtoDP is crucial for appropriate units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77777777" w:rsidR="006566F6" w:rsidRPr="003F0DB4" w:rsidRDefault="006566F6" w:rsidP="003F0DB4"/>
    <w:p w14:paraId="622FAAF6" w14:textId="46B262F6" w:rsidR="00D27614" w:rsidRDefault="00D27614" w:rsidP="00C663D2">
      <w:pPr>
        <w:pStyle w:val="Style2"/>
      </w:pPr>
      <w:r>
        <w:t>Key Considerations:</w:t>
      </w:r>
    </w:p>
    <w:p w14:paraId="59BE833F" w14:textId="77777777" w:rsidR="00D27614" w:rsidRDefault="00D27614" w:rsidP="000F0E79">
      <w:pPr>
        <w:pStyle w:val="ListParagraph"/>
        <w:numPr>
          <w:ilvl w:val="0"/>
          <w:numId w:val="28"/>
        </w:numPr>
      </w:pPr>
      <w:r w:rsidRPr="000F0E79">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0F0E79">
      <w:pPr>
        <w:pStyle w:val="ListParagraph"/>
        <w:numPr>
          <w:ilvl w:val="0"/>
          <w:numId w:val="2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0F0E79">
      <w:pPr>
        <w:pStyle w:val="ListParagraph"/>
        <w:numPr>
          <w:ilvl w:val="0"/>
          <w:numId w:val="2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lastRenderedPageBreak/>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05EC5E73" w14:textId="4B929214" w:rsidR="00A6249A" w:rsidRDefault="000A176D" w:rsidP="00F153D1">
      <w:pPr>
        <w:pStyle w:val="Style1"/>
      </w:pPr>
      <w:r>
        <w:lastRenderedPageBreak/>
        <w:t>ENHANCED METAFILES: A BRIDGE TO RICHER GRAPHICS</w:t>
      </w:r>
    </w:p>
    <w:p w14:paraId="57F00EA9" w14:textId="77777777" w:rsidR="00A6249A" w:rsidRDefault="00A6249A" w:rsidP="00A6249A">
      <w:r w:rsidRPr="002C6659">
        <w:rPr>
          <w:color w:val="9933FF"/>
        </w:rPr>
        <w:t xml:space="preserve">Embracing 32-bit Graphics: </w:t>
      </w:r>
      <w:r>
        <w:t>Enhanced metafiles emerged as a vital addition in the Windows 32-bit era, offering a more robust and versatile format for storing and replaying graphical operations. They gracefully address limitations of their predecessor, the Windows Metafile (WMF) format, and embrace the expanded capabilities of 32-bit graphics.</w:t>
      </w:r>
    </w:p>
    <w:p w14:paraId="21645FA0" w14:textId="77777777" w:rsidR="009567D1" w:rsidRDefault="009567D1" w:rsidP="00A6249A"/>
    <w:p w14:paraId="5950D388" w14:textId="2E81D565" w:rsidR="00A6249A" w:rsidRDefault="00A6249A" w:rsidP="006D0F5E">
      <w:pPr>
        <w:pStyle w:val="Style2"/>
      </w:pPr>
      <w:r>
        <w:t>Key Advancements:</w:t>
      </w:r>
    </w:p>
    <w:p w14:paraId="38A7A48A" w14:textId="4C9B8CC1" w:rsidR="00974EFD" w:rsidRPr="00815CFA" w:rsidRDefault="00974EFD" w:rsidP="00974EFD">
      <w:r w:rsidRPr="00974EFD">
        <w:rPr>
          <w:color w:val="0000FF"/>
        </w:rPr>
        <w:t xml:space="preserve">Expanded Header: </w:t>
      </w:r>
      <w:r w:rsidRPr="00815CFA">
        <w:t>Enhanced metafiles contain valuable metadata in their header, providing detailed information for accurate and scalable display. This includes dimensions, mapping modes, and other important details, allowing precise rendering on different devices and resolutions.</w:t>
      </w:r>
    </w:p>
    <w:p w14:paraId="0C6B8DA4" w14:textId="0673B0A4" w:rsidR="00974EFD" w:rsidRPr="00291FC7" w:rsidRDefault="00974EFD" w:rsidP="00974EFD">
      <w:r w:rsidRPr="00974EFD">
        <w:rPr>
          <w:color w:val="0000FF"/>
        </w:rPr>
        <w:t xml:space="preserve">Advanced Graphics Support: </w:t>
      </w:r>
      <w:r w:rsidRPr="00291FC7">
        <w:t>Enhanced metafiles fully support advanced graphics features like paths, gradients, and transparency, unleashing the full potential of 32-bit graphics. This enables the creation of intricate and visually captivating visuals.</w:t>
      </w:r>
    </w:p>
    <w:p w14:paraId="105B375A" w14:textId="77777777" w:rsidR="007E1689" w:rsidRPr="00291FC7" w:rsidRDefault="00974EFD" w:rsidP="00974EFD">
      <w:r w:rsidRPr="00974EFD">
        <w:rPr>
          <w:color w:val="0000FF"/>
        </w:rPr>
        <w:t xml:space="preserve">Inter-Format Translation: </w:t>
      </w:r>
      <w:r w:rsidRPr="00291FC7">
        <w:t>Enhanced metafiles bridge the gap between different formats, including the older WMF format. Functions exist to translate between the two formats, although there may be some limitations due to the expanded capabilities of enhanced metafiles.</w:t>
      </w:r>
    </w:p>
    <w:p w14:paraId="76157657" w14:textId="77777777" w:rsidR="00625789" w:rsidRDefault="00625789" w:rsidP="00974EFD"/>
    <w:p w14:paraId="603FB8EF" w14:textId="77777777" w:rsidR="006E70A0" w:rsidRDefault="006E70A0" w:rsidP="0086688D">
      <w:pPr>
        <w:pStyle w:val="Style2"/>
      </w:pPr>
    </w:p>
    <w:p w14:paraId="19D2C6BA" w14:textId="77777777" w:rsidR="006E70A0" w:rsidRDefault="006E70A0" w:rsidP="0086688D">
      <w:pPr>
        <w:pStyle w:val="Style2"/>
      </w:pPr>
    </w:p>
    <w:p w14:paraId="1BA576E5" w14:textId="77777777" w:rsidR="006E70A0" w:rsidRDefault="006E70A0" w:rsidP="0086688D">
      <w:pPr>
        <w:pStyle w:val="Style2"/>
      </w:pPr>
    </w:p>
    <w:p w14:paraId="60052752" w14:textId="77777777" w:rsidR="006E70A0" w:rsidRDefault="006E70A0" w:rsidP="0086688D">
      <w:pPr>
        <w:pStyle w:val="Style2"/>
      </w:pPr>
    </w:p>
    <w:p w14:paraId="7D4E9A1E" w14:textId="77777777" w:rsidR="006E70A0" w:rsidRDefault="006E70A0" w:rsidP="0086688D">
      <w:pPr>
        <w:pStyle w:val="Style2"/>
      </w:pPr>
    </w:p>
    <w:p w14:paraId="58391501" w14:textId="77777777" w:rsidR="006E70A0" w:rsidRDefault="006E70A0" w:rsidP="0086688D">
      <w:pPr>
        <w:pStyle w:val="Style2"/>
      </w:pPr>
    </w:p>
    <w:p w14:paraId="71E670A3" w14:textId="77777777" w:rsidR="006E70A0" w:rsidRDefault="006E70A0" w:rsidP="0086688D">
      <w:pPr>
        <w:pStyle w:val="Style2"/>
      </w:pPr>
    </w:p>
    <w:p w14:paraId="22119FC2" w14:textId="77777777" w:rsidR="006E70A0" w:rsidRDefault="006E70A0" w:rsidP="0086688D">
      <w:pPr>
        <w:pStyle w:val="Style2"/>
      </w:pPr>
    </w:p>
    <w:p w14:paraId="13A33E79" w14:textId="77777777" w:rsidR="006E70A0" w:rsidRDefault="006E70A0" w:rsidP="0086688D">
      <w:pPr>
        <w:pStyle w:val="Style2"/>
      </w:pPr>
    </w:p>
    <w:p w14:paraId="3E2ABD1B" w14:textId="77777777" w:rsidR="006E70A0" w:rsidRDefault="006E70A0" w:rsidP="0086688D">
      <w:pPr>
        <w:pStyle w:val="Style2"/>
      </w:pPr>
    </w:p>
    <w:p w14:paraId="7C11C829" w14:textId="353F789E" w:rsidR="00802EB9" w:rsidRDefault="00802EB9" w:rsidP="00802EB9">
      <w:pPr>
        <w:pStyle w:val="Style1"/>
      </w:pPr>
      <w:r>
        <w:lastRenderedPageBreak/>
        <w:t>EMF1 PROGRAM</w:t>
      </w:r>
    </w:p>
    <w:p w14:paraId="108964FD" w14:textId="082A2BF9"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Initiation:</w:t>
      </w:r>
    </w:p>
    <w:p w14:paraId="01F3FC54" w14:textId="77777777" w:rsidR="00F73EE5" w:rsidRPr="00260053" w:rsidRDefault="00F73EE5" w:rsidP="00260053">
      <w:r w:rsidRPr="00260053">
        <w:t xml:space="preserve">To begin the process, the </w:t>
      </w:r>
      <w:r w:rsidRPr="0073205F">
        <w:rPr>
          <w:color w:val="9933FF"/>
        </w:rPr>
        <w:t>program calls CreateEnhMetaFile</w:t>
      </w:r>
      <w:r w:rsidRPr="00260053">
        <w:t>, which returns a special device context handle. This handle acts as a canvas for recording drawing commands. In this case, the arguments for file mapping, reference device, dimensions, and description are set to NULL, indicating default settings.</w:t>
      </w:r>
    </w:p>
    <w:p w14:paraId="0823E1C2" w14:textId="77777777" w:rsidR="00F73EE5" w:rsidRPr="00F73EE5" w:rsidRDefault="00F73EE5" w:rsidP="00F73EE5">
      <w:pPr>
        <w:rPr>
          <w:sz w:val="32"/>
          <w:szCs w:val="32"/>
          <w14:textOutline w14:w="9525" w14:cap="rnd" w14:cmpd="sng" w14:algn="ctr">
            <w14:solidFill>
              <w14:srgbClr w14:val="00B050"/>
            </w14:solidFill>
            <w14:prstDash w14:val="solid"/>
            <w14:bevel/>
          </w14:textOutline>
        </w:rPr>
      </w:pPr>
    </w:p>
    <w:p w14:paraId="6EA51F21" w14:textId="512CAA34"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Artistic Expression:</w:t>
      </w:r>
    </w:p>
    <w:p w14:paraId="00BA653F" w14:textId="398A7639" w:rsidR="00F73EE5" w:rsidRPr="00260053" w:rsidRDefault="00F73EE5" w:rsidP="00260053">
      <w:r w:rsidRPr="00260053">
        <w:t xml:space="preserve">Using the </w:t>
      </w:r>
      <w:r w:rsidRPr="00B04854">
        <w:rPr>
          <w:color w:val="9933FF"/>
        </w:rPr>
        <w:t>metafile device context</w:t>
      </w:r>
      <w:r w:rsidRPr="00260053">
        <w:t>, the program creates the desired image. It employs various GDI functions to execute drawing commands:</w:t>
      </w:r>
    </w:p>
    <w:p w14:paraId="09CADDFC" w14:textId="77777777" w:rsidR="00F73EE5" w:rsidRPr="00260053" w:rsidRDefault="00F73EE5" w:rsidP="00260053">
      <w:pPr>
        <w:pStyle w:val="ListParagraph"/>
        <w:numPr>
          <w:ilvl w:val="0"/>
          <w:numId w:val="36"/>
        </w:numPr>
      </w:pPr>
      <w:r w:rsidRPr="00260053">
        <w:t>Rectangle is used to draw a rectangle with dimensions of 100 by 100 units.</w:t>
      </w:r>
    </w:p>
    <w:p w14:paraId="46B2B396" w14:textId="77777777" w:rsidR="00F73EE5" w:rsidRPr="00260053" w:rsidRDefault="00F73EE5" w:rsidP="00260053">
      <w:pPr>
        <w:pStyle w:val="ListParagraph"/>
        <w:numPr>
          <w:ilvl w:val="0"/>
          <w:numId w:val="36"/>
        </w:numPr>
      </w:pPr>
      <w:r w:rsidRPr="00260053">
        <w:t>MoveToEx and LineTo gracefully sketch diagonal lines connecting opposite corners of the rectangle.</w:t>
      </w:r>
    </w:p>
    <w:p w14:paraId="50A058D2" w14:textId="77777777" w:rsidR="00F73EE5" w:rsidRPr="00260053" w:rsidRDefault="00F73EE5" w:rsidP="00260053">
      <w:pPr>
        <w:pStyle w:val="ListParagraph"/>
        <w:numPr>
          <w:ilvl w:val="0"/>
          <w:numId w:val="36"/>
        </w:numPr>
      </w:pPr>
      <w:r w:rsidRPr="00260053">
        <w:t>These drawing commands are encoded into binary format and stored within the metafile, preserving the visual blueprint.</w:t>
      </w:r>
    </w:p>
    <w:p w14:paraId="327C51D9" w14:textId="77777777" w:rsidR="00F73EE5" w:rsidRPr="00F73EE5" w:rsidRDefault="00F73EE5" w:rsidP="00F73EE5">
      <w:pPr>
        <w:rPr>
          <w:sz w:val="32"/>
          <w:szCs w:val="32"/>
          <w14:textOutline w14:w="9525" w14:cap="rnd" w14:cmpd="sng" w14:algn="ctr">
            <w14:solidFill>
              <w14:srgbClr w14:val="00B050"/>
            </w14:solidFill>
            <w14:prstDash w14:val="solid"/>
            <w14:bevel/>
          </w14:textOutline>
        </w:rPr>
      </w:pPr>
    </w:p>
    <w:p w14:paraId="0E18B887" w14:textId="0ED0FC2F"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Final Touches:</w:t>
      </w:r>
    </w:p>
    <w:p w14:paraId="656BBB21" w14:textId="77777777" w:rsidR="00F73EE5" w:rsidRPr="00D82E47" w:rsidRDefault="00F73EE5" w:rsidP="00D82E47">
      <w:r w:rsidRPr="00D82E47">
        <w:t xml:space="preserve">To conclude the metafile creation, </w:t>
      </w:r>
      <w:r w:rsidRPr="00882372">
        <w:rPr>
          <w:color w:val="9933FF"/>
        </w:rPr>
        <w:t>CloseEnhMetaFile is called</w:t>
      </w:r>
      <w:r w:rsidRPr="00D82E47">
        <w:t>. It gracefully seals the metafile and returns a handle (HENHMETAFILE), which serves as a persistent reference to the encapsulated artwork. The program diligently preserves this handle in a static variable for future use.</w:t>
      </w:r>
    </w:p>
    <w:p w14:paraId="70F6C1A5" w14:textId="77777777" w:rsidR="00F73EE5" w:rsidRPr="00D82E47" w:rsidRDefault="00F73EE5" w:rsidP="00D82E47"/>
    <w:p w14:paraId="6AAF6573" w14:textId="3651EE9A"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Displaying the Metafile (WM_PAINT):</w:t>
      </w:r>
    </w:p>
    <w:p w14:paraId="0CE11A40" w14:textId="003B4AEA" w:rsidR="00F73EE5" w:rsidRPr="00B16FB8" w:rsidRDefault="00F73EE5" w:rsidP="00B16FB8">
      <w:pPr>
        <w:pStyle w:val="Style3"/>
      </w:pPr>
      <w:r w:rsidRPr="00F73EE5">
        <w:t>Preparing the Canvas:</w:t>
      </w:r>
    </w:p>
    <w:p w14:paraId="53BF5ABA" w14:textId="77777777" w:rsidR="00FD5529" w:rsidRDefault="00F73EE5" w:rsidP="00B16FB8">
      <w:r w:rsidRPr="00B16FB8">
        <w:t xml:space="preserve">In the </w:t>
      </w:r>
      <w:r w:rsidRPr="00586514">
        <w:rPr>
          <w:color w:val="0000FF"/>
        </w:rPr>
        <w:t xml:space="preserve">WM_PAINT </w:t>
      </w:r>
      <w:r w:rsidRPr="005E2CE2">
        <w:rPr>
          <w:color w:val="0000FF"/>
        </w:rPr>
        <w:t>message handler</w:t>
      </w:r>
      <w:r w:rsidRPr="00B16FB8">
        <w:t xml:space="preserve">, the program retrieves the dimensions of the client window using GetClientRect and stores them in a RECT structure. </w:t>
      </w:r>
    </w:p>
    <w:p w14:paraId="32B8B3F6" w14:textId="4BB4020C" w:rsidR="00F73EE5" w:rsidRPr="00B16FB8" w:rsidRDefault="00F73EE5" w:rsidP="00B16FB8">
      <w:r w:rsidRPr="00B16FB8">
        <w:t xml:space="preserve">It then </w:t>
      </w:r>
      <w:r w:rsidRPr="00E95591">
        <w:rPr>
          <w:color w:val="0000FF"/>
        </w:rPr>
        <w:t xml:space="preserve">adjusts the fields of the RECT structure </w:t>
      </w:r>
      <w:r w:rsidRPr="00B16FB8">
        <w:t>to create a centered rectangle that encompasses half the width and height of the client window. This establishes the stage for the metafile's performance.</w:t>
      </w:r>
    </w:p>
    <w:p w14:paraId="72DCAC5F" w14:textId="20AE640D" w:rsidR="00F73EE5" w:rsidRDefault="00F73EE5" w:rsidP="00B16FB8"/>
    <w:p w14:paraId="42413D8E" w14:textId="77777777" w:rsidR="00570348" w:rsidRPr="00B16FB8" w:rsidRDefault="00570348" w:rsidP="00B16FB8"/>
    <w:p w14:paraId="6AA79382" w14:textId="056E29D9" w:rsidR="00F73EE5" w:rsidRPr="00570348" w:rsidRDefault="00F73EE5" w:rsidP="00570348">
      <w:pPr>
        <w:pStyle w:val="Style3"/>
      </w:pPr>
      <w:r w:rsidRPr="00F73EE5">
        <w:lastRenderedPageBreak/>
        <w:t>Playing the Performance:</w:t>
      </w:r>
    </w:p>
    <w:p w14:paraId="0734442F" w14:textId="77777777" w:rsidR="00922B6B" w:rsidRDefault="00F73EE5" w:rsidP="00570348">
      <w:r w:rsidRPr="00570348">
        <w:t xml:space="preserve">To display the metafile, </w:t>
      </w:r>
      <w:r w:rsidRPr="00216DB1">
        <w:rPr>
          <w:color w:val="9933FF"/>
        </w:rPr>
        <w:t>PlayEnhMetaFile takes on the role of the director</w:t>
      </w:r>
      <w:r w:rsidRPr="00570348">
        <w:t xml:space="preserve">. It orchestrates the rendering of the metafile's contents onto the window's device context. </w:t>
      </w:r>
    </w:p>
    <w:p w14:paraId="66AAB125" w14:textId="36D31A4C" w:rsidR="00F73EE5" w:rsidRPr="00C42615" w:rsidRDefault="00F73EE5" w:rsidP="00F73EE5">
      <w:r w:rsidRPr="00CA22E9">
        <w:rPr>
          <w:color w:val="9933FF"/>
        </w:rPr>
        <w:t xml:space="preserve">PlayEnhMetaFile receives the window's device context handle </w:t>
      </w:r>
      <w:r w:rsidRPr="00570348">
        <w:t>as the first argument, the metafile handle as the second, and a pointer to the RECT structure as the third, guiding its placement and scaling.</w:t>
      </w:r>
    </w:p>
    <w:p w14:paraId="3D5AC457" w14:textId="77777777" w:rsidR="00F73EE5" w:rsidRPr="00F73EE5" w:rsidRDefault="00F73EE5" w:rsidP="00C42615">
      <w:r w:rsidRPr="00730FEA">
        <w:rPr>
          <w:color w:val="9933FF"/>
        </w:rPr>
        <w:t>GDI, the maestro of graphics</w:t>
      </w:r>
      <w:r w:rsidRPr="00F73EE5">
        <w:t>, consults the metafile's dimensions (100 by 100 units in this case) and expertly stretches the image to fit the specified rectangle. This ensures a harmonious display within the boundaries of the window.</w:t>
      </w:r>
    </w:p>
    <w:p w14:paraId="5E2B06A9" w14:textId="77777777" w:rsidR="00F73EE5" w:rsidRPr="00F73EE5" w:rsidRDefault="00F73EE5" w:rsidP="00F73EE5">
      <w:pPr>
        <w:rPr>
          <w:sz w:val="32"/>
          <w:szCs w:val="32"/>
          <w14:textOutline w14:w="9525" w14:cap="rnd" w14:cmpd="sng" w14:algn="ctr">
            <w14:solidFill>
              <w14:srgbClr w14:val="00B050"/>
            </w14:solidFill>
            <w14:prstDash w14:val="solid"/>
            <w14:bevel/>
          </w14:textOutline>
        </w:rPr>
      </w:pPr>
    </w:p>
    <w:p w14:paraId="506A77DF" w14:textId="2EAA744A"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Key Points:</w:t>
      </w:r>
    </w:p>
    <w:p w14:paraId="1F859369" w14:textId="77777777" w:rsidR="00F73EE5" w:rsidRPr="00247402" w:rsidRDefault="00F73EE5" w:rsidP="00727BB8">
      <w:pPr>
        <w:pStyle w:val="ListParagraph"/>
        <w:numPr>
          <w:ilvl w:val="0"/>
          <w:numId w:val="37"/>
        </w:numPr>
      </w:pPr>
      <w:r w:rsidRPr="00247402">
        <w:t>Enhanced metafiles offer a robust format for storing and replaying graphical operations, surpassing the capabilities of Windows Metafiles.</w:t>
      </w:r>
    </w:p>
    <w:p w14:paraId="6274DE1C" w14:textId="77777777" w:rsidR="00F73EE5" w:rsidRPr="00247402" w:rsidRDefault="00F73EE5" w:rsidP="00727BB8">
      <w:pPr>
        <w:pStyle w:val="ListParagraph"/>
        <w:numPr>
          <w:ilvl w:val="0"/>
          <w:numId w:val="37"/>
        </w:numPr>
      </w:pPr>
      <w:r w:rsidRPr="00247402">
        <w:t>They provide a special device context for recording drawing commands, which are then encoded and stored within the metafile.</w:t>
      </w:r>
    </w:p>
    <w:p w14:paraId="3879D680" w14:textId="77777777" w:rsidR="00F73EE5" w:rsidRPr="00247402" w:rsidRDefault="00F73EE5" w:rsidP="00727BB8">
      <w:pPr>
        <w:pStyle w:val="ListParagraph"/>
        <w:numPr>
          <w:ilvl w:val="0"/>
          <w:numId w:val="37"/>
        </w:numPr>
      </w:pPr>
      <w:r w:rsidRPr="00247402">
        <w:t>The PlayEnhMetaFile function renders the metafile's contents onto a specified device context, allowing flexible display and scaling.</w:t>
      </w:r>
    </w:p>
    <w:p w14:paraId="1602BCDE" w14:textId="3526CFC8" w:rsidR="005F6619" w:rsidRPr="00247402" w:rsidRDefault="00F73EE5" w:rsidP="00727BB8">
      <w:pPr>
        <w:pStyle w:val="ListParagraph"/>
        <w:numPr>
          <w:ilvl w:val="0"/>
          <w:numId w:val="37"/>
        </w:numPr>
      </w:pPr>
      <w:r w:rsidRPr="00247402">
        <w:t>The example demonstrates the creation and playback of a simple metafile containing a rectangle and diagonal lines, highlighting the fundamental concepts of using metafiles.</w:t>
      </w:r>
    </w:p>
    <w:p w14:paraId="6115B3CF" w14:textId="189FF913" w:rsidR="005F6619" w:rsidRPr="00247402" w:rsidRDefault="005F6619" w:rsidP="00247402"/>
    <w:p w14:paraId="4C231575" w14:textId="78FB153F" w:rsidR="005F6619" w:rsidRDefault="005F6619" w:rsidP="00D60857"/>
    <w:p w14:paraId="536B19BB" w14:textId="4EC700E9" w:rsidR="005F6619" w:rsidRDefault="005F6619" w:rsidP="00D60857"/>
    <w:p w14:paraId="437ACCA7" w14:textId="5909EC9F" w:rsidR="005F6619" w:rsidRDefault="005F6619" w:rsidP="00D6085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67903"/>
    <w:multiLevelType w:val="hybridMultilevel"/>
    <w:tmpl w:val="824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E60D3A"/>
    <w:multiLevelType w:val="hybridMultilevel"/>
    <w:tmpl w:val="576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C54B7"/>
    <w:multiLevelType w:val="hybridMultilevel"/>
    <w:tmpl w:val="907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1E1377"/>
    <w:multiLevelType w:val="hybridMultilevel"/>
    <w:tmpl w:val="E2C0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8"/>
  </w:num>
  <w:num w:numId="3">
    <w:abstractNumId w:val="4"/>
  </w:num>
  <w:num w:numId="4">
    <w:abstractNumId w:val="19"/>
  </w:num>
  <w:num w:numId="5">
    <w:abstractNumId w:val="23"/>
  </w:num>
  <w:num w:numId="6">
    <w:abstractNumId w:val="25"/>
  </w:num>
  <w:num w:numId="7">
    <w:abstractNumId w:val="29"/>
  </w:num>
  <w:num w:numId="8">
    <w:abstractNumId w:val="26"/>
  </w:num>
  <w:num w:numId="9">
    <w:abstractNumId w:val="17"/>
  </w:num>
  <w:num w:numId="10">
    <w:abstractNumId w:val="10"/>
  </w:num>
  <w:num w:numId="11">
    <w:abstractNumId w:val="36"/>
  </w:num>
  <w:num w:numId="12">
    <w:abstractNumId w:val="21"/>
  </w:num>
  <w:num w:numId="13">
    <w:abstractNumId w:val="31"/>
  </w:num>
  <w:num w:numId="14">
    <w:abstractNumId w:val="1"/>
  </w:num>
  <w:num w:numId="15">
    <w:abstractNumId w:val="5"/>
  </w:num>
  <w:num w:numId="16">
    <w:abstractNumId w:val="20"/>
  </w:num>
  <w:num w:numId="17">
    <w:abstractNumId w:val="11"/>
  </w:num>
  <w:num w:numId="18">
    <w:abstractNumId w:val="24"/>
  </w:num>
  <w:num w:numId="19">
    <w:abstractNumId w:val="3"/>
  </w:num>
  <w:num w:numId="20">
    <w:abstractNumId w:val="15"/>
  </w:num>
  <w:num w:numId="21">
    <w:abstractNumId w:val="16"/>
  </w:num>
  <w:num w:numId="22">
    <w:abstractNumId w:val="12"/>
  </w:num>
  <w:num w:numId="23">
    <w:abstractNumId w:val="13"/>
  </w:num>
  <w:num w:numId="24">
    <w:abstractNumId w:val="30"/>
  </w:num>
  <w:num w:numId="25">
    <w:abstractNumId w:val="22"/>
  </w:num>
  <w:num w:numId="26">
    <w:abstractNumId w:val="33"/>
  </w:num>
  <w:num w:numId="27">
    <w:abstractNumId w:val="32"/>
  </w:num>
  <w:num w:numId="28">
    <w:abstractNumId w:val="34"/>
  </w:num>
  <w:num w:numId="29">
    <w:abstractNumId w:val="6"/>
  </w:num>
  <w:num w:numId="30">
    <w:abstractNumId w:val="27"/>
  </w:num>
  <w:num w:numId="31">
    <w:abstractNumId w:val="9"/>
  </w:num>
  <w:num w:numId="32">
    <w:abstractNumId w:val="14"/>
  </w:num>
  <w:num w:numId="33">
    <w:abstractNumId w:val="0"/>
  </w:num>
  <w:num w:numId="34">
    <w:abstractNumId w:val="18"/>
  </w:num>
  <w:num w:numId="35">
    <w:abstractNumId w:val="2"/>
  </w:num>
  <w:num w:numId="36">
    <w:abstractNumId w:val="7"/>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4116D"/>
    <w:rsid w:val="00050C5F"/>
    <w:rsid w:val="000534C5"/>
    <w:rsid w:val="00065DE1"/>
    <w:rsid w:val="00065E5A"/>
    <w:rsid w:val="000665BA"/>
    <w:rsid w:val="00085572"/>
    <w:rsid w:val="00086753"/>
    <w:rsid w:val="00091950"/>
    <w:rsid w:val="00096E6F"/>
    <w:rsid w:val="000A176D"/>
    <w:rsid w:val="000A287C"/>
    <w:rsid w:val="000A34E4"/>
    <w:rsid w:val="000A6A6F"/>
    <w:rsid w:val="000B6641"/>
    <w:rsid w:val="000B7E50"/>
    <w:rsid w:val="000C02A9"/>
    <w:rsid w:val="000D0EB9"/>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7BE2"/>
    <w:rsid w:val="001C1875"/>
    <w:rsid w:val="001C22A2"/>
    <w:rsid w:val="001D1B47"/>
    <w:rsid w:val="001D7397"/>
    <w:rsid w:val="001E3B0F"/>
    <w:rsid w:val="001F0CB5"/>
    <w:rsid w:val="001F14A4"/>
    <w:rsid w:val="001F26B3"/>
    <w:rsid w:val="001F4203"/>
    <w:rsid w:val="001F7366"/>
    <w:rsid w:val="00200203"/>
    <w:rsid w:val="002028E1"/>
    <w:rsid w:val="00213375"/>
    <w:rsid w:val="00216DB1"/>
    <w:rsid w:val="002174A3"/>
    <w:rsid w:val="0022074A"/>
    <w:rsid w:val="0022592D"/>
    <w:rsid w:val="002266F3"/>
    <w:rsid w:val="00227A9A"/>
    <w:rsid w:val="00227BB9"/>
    <w:rsid w:val="00227DEF"/>
    <w:rsid w:val="00235C18"/>
    <w:rsid w:val="002363B7"/>
    <w:rsid w:val="00242261"/>
    <w:rsid w:val="00245154"/>
    <w:rsid w:val="00245B0F"/>
    <w:rsid w:val="00247402"/>
    <w:rsid w:val="0025118B"/>
    <w:rsid w:val="00251B34"/>
    <w:rsid w:val="002545C8"/>
    <w:rsid w:val="00260053"/>
    <w:rsid w:val="00261F50"/>
    <w:rsid w:val="002659DB"/>
    <w:rsid w:val="002675A5"/>
    <w:rsid w:val="0027222D"/>
    <w:rsid w:val="0027268A"/>
    <w:rsid w:val="00277F5E"/>
    <w:rsid w:val="00291FC7"/>
    <w:rsid w:val="0029440F"/>
    <w:rsid w:val="002A551C"/>
    <w:rsid w:val="002B105C"/>
    <w:rsid w:val="002B616A"/>
    <w:rsid w:val="002B7ED1"/>
    <w:rsid w:val="002C3387"/>
    <w:rsid w:val="002C459A"/>
    <w:rsid w:val="002C6659"/>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468C"/>
    <w:rsid w:val="00335AAD"/>
    <w:rsid w:val="00350D44"/>
    <w:rsid w:val="00351F98"/>
    <w:rsid w:val="00373229"/>
    <w:rsid w:val="00385650"/>
    <w:rsid w:val="00386C27"/>
    <w:rsid w:val="00387847"/>
    <w:rsid w:val="00390AB8"/>
    <w:rsid w:val="00394296"/>
    <w:rsid w:val="003955F5"/>
    <w:rsid w:val="003975A4"/>
    <w:rsid w:val="003B2132"/>
    <w:rsid w:val="003B547F"/>
    <w:rsid w:val="003C0FC1"/>
    <w:rsid w:val="003C7603"/>
    <w:rsid w:val="003D09F4"/>
    <w:rsid w:val="003D13F4"/>
    <w:rsid w:val="003D4A92"/>
    <w:rsid w:val="003D53EC"/>
    <w:rsid w:val="003F0DB4"/>
    <w:rsid w:val="003F12EA"/>
    <w:rsid w:val="003F7DA4"/>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5C9D"/>
    <w:rsid w:val="004A06AF"/>
    <w:rsid w:val="004A1896"/>
    <w:rsid w:val="004A24E9"/>
    <w:rsid w:val="004A3E9B"/>
    <w:rsid w:val="004B2BD7"/>
    <w:rsid w:val="004B716A"/>
    <w:rsid w:val="004C16D7"/>
    <w:rsid w:val="004C31BC"/>
    <w:rsid w:val="004C38F1"/>
    <w:rsid w:val="004C573A"/>
    <w:rsid w:val="004D1CCD"/>
    <w:rsid w:val="004D5321"/>
    <w:rsid w:val="004E102B"/>
    <w:rsid w:val="004E53F1"/>
    <w:rsid w:val="004F2235"/>
    <w:rsid w:val="0050157E"/>
    <w:rsid w:val="00502026"/>
    <w:rsid w:val="005062D7"/>
    <w:rsid w:val="00507A25"/>
    <w:rsid w:val="00512EED"/>
    <w:rsid w:val="00513889"/>
    <w:rsid w:val="00523AE3"/>
    <w:rsid w:val="00525BEF"/>
    <w:rsid w:val="0052783A"/>
    <w:rsid w:val="00531685"/>
    <w:rsid w:val="00536E8C"/>
    <w:rsid w:val="00542D3E"/>
    <w:rsid w:val="00551C1D"/>
    <w:rsid w:val="0055580E"/>
    <w:rsid w:val="00557EDB"/>
    <w:rsid w:val="00566662"/>
    <w:rsid w:val="00570348"/>
    <w:rsid w:val="00576099"/>
    <w:rsid w:val="0058294A"/>
    <w:rsid w:val="00586514"/>
    <w:rsid w:val="00586F66"/>
    <w:rsid w:val="0059043C"/>
    <w:rsid w:val="005A0798"/>
    <w:rsid w:val="005A28A4"/>
    <w:rsid w:val="005A669B"/>
    <w:rsid w:val="005A7025"/>
    <w:rsid w:val="005B20CA"/>
    <w:rsid w:val="005B6414"/>
    <w:rsid w:val="005C0767"/>
    <w:rsid w:val="005D22F4"/>
    <w:rsid w:val="005D7E9D"/>
    <w:rsid w:val="005E0F7D"/>
    <w:rsid w:val="005E2CE2"/>
    <w:rsid w:val="005E3796"/>
    <w:rsid w:val="005E3A6A"/>
    <w:rsid w:val="005E53FE"/>
    <w:rsid w:val="005F6619"/>
    <w:rsid w:val="00614D04"/>
    <w:rsid w:val="00615D36"/>
    <w:rsid w:val="00615F3A"/>
    <w:rsid w:val="00616A69"/>
    <w:rsid w:val="00617727"/>
    <w:rsid w:val="00620165"/>
    <w:rsid w:val="00622581"/>
    <w:rsid w:val="00625789"/>
    <w:rsid w:val="00631151"/>
    <w:rsid w:val="00631C0F"/>
    <w:rsid w:val="00632BC9"/>
    <w:rsid w:val="00634158"/>
    <w:rsid w:val="00645A71"/>
    <w:rsid w:val="00654786"/>
    <w:rsid w:val="0065641C"/>
    <w:rsid w:val="006566F6"/>
    <w:rsid w:val="006609E0"/>
    <w:rsid w:val="006625E4"/>
    <w:rsid w:val="0067086E"/>
    <w:rsid w:val="006724CB"/>
    <w:rsid w:val="00681FE9"/>
    <w:rsid w:val="00685D45"/>
    <w:rsid w:val="00691BF2"/>
    <w:rsid w:val="0069664B"/>
    <w:rsid w:val="006A1D8D"/>
    <w:rsid w:val="006A6885"/>
    <w:rsid w:val="006B0FEB"/>
    <w:rsid w:val="006B39E8"/>
    <w:rsid w:val="006B75F2"/>
    <w:rsid w:val="006D0F5E"/>
    <w:rsid w:val="006D1523"/>
    <w:rsid w:val="006D28B1"/>
    <w:rsid w:val="006D395C"/>
    <w:rsid w:val="006E4108"/>
    <w:rsid w:val="006E70A0"/>
    <w:rsid w:val="006F261A"/>
    <w:rsid w:val="006F4A87"/>
    <w:rsid w:val="006F6832"/>
    <w:rsid w:val="00707609"/>
    <w:rsid w:val="0071012F"/>
    <w:rsid w:val="00713953"/>
    <w:rsid w:val="007140BD"/>
    <w:rsid w:val="007178A7"/>
    <w:rsid w:val="007204B6"/>
    <w:rsid w:val="0072785D"/>
    <w:rsid w:val="00727BB8"/>
    <w:rsid w:val="00730FEA"/>
    <w:rsid w:val="0073205F"/>
    <w:rsid w:val="00733B76"/>
    <w:rsid w:val="0074053D"/>
    <w:rsid w:val="0074328B"/>
    <w:rsid w:val="00751F3F"/>
    <w:rsid w:val="00764C7F"/>
    <w:rsid w:val="00766EE6"/>
    <w:rsid w:val="0076741C"/>
    <w:rsid w:val="00771F97"/>
    <w:rsid w:val="00772ADF"/>
    <w:rsid w:val="00773071"/>
    <w:rsid w:val="00780A66"/>
    <w:rsid w:val="00784892"/>
    <w:rsid w:val="007862FE"/>
    <w:rsid w:val="00786709"/>
    <w:rsid w:val="00792C0B"/>
    <w:rsid w:val="00793CCD"/>
    <w:rsid w:val="007B1AEA"/>
    <w:rsid w:val="007B7588"/>
    <w:rsid w:val="007B79BE"/>
    <w:rsid w:val="007C00D3"/>
    <w:rsid w:val="007C1CB4"/>
    <w:rsid w:val="007D7652"/>
    <w:rsid w:val="007D7B6F"/>
    <w:rsid w:val="007E1689"/>
    <w:rsid w:val="007E1843"/>
    <w:rsid w:val="007E2DB6"/>
    <w:rsid w:val="007E370E"/>
    <w:rsid w:val="007E3F2D"/>
    <w:rsid w:val="007E59DB"/>
    <w:rsid w:val="007F565D"/>
    <w:rsid w:val="007F5EDE"/>
    <w:rsid w:val="0080023A"/>
    <w:rsid w:val="00800B66"/>
    <w:rsid w:val="008026CA"/>
    <w:rsid w:val="00802EB9"/>
    <w:rsid w:val="00807D02"/>
    <w:rsid w:val="0081080D"/>
    <w:rsid w:val="00813BC8"/>
    <w:rsid w:val="00815CFA"/>
    <w:rsid w:val="00826446"/>
    <w:rsid w:val="00830398"/>
    <w:rsid w:val="0084110D"/>
    <w:rsid w:val="00844B9C"/>
    <w:rsid w:val="00845C53"/>
    <w:rsid w:val="00862115"/>
    <w:rsid w:val="0086688D"/>
    <w:rsid w:val="00870187"/>
    <w:rsid w:val="00873712"/>
    <w:rsid w:val="00875699"/>
    <w:rsid w:val="00877A63"/>
    <w:rsid w:val="00880143"/>
    <w:rsid w:val="00882372"/>
    <w:rsid w:val="00884220"/>
    <w:rsid w:val="008843D1"/>
    <w:rsid w:val="00893D6F"/>
    <w:rsid w:val="008A3138"/>
    <w:rsid w:val="008A6883"/>
    <w:rsid w:val="008A7DCB"/>
    <w:rsid w:val="008B0DBC"/>
    <w:rsid w:val="008C03FF"/>
    <w:rsid w:val="008C33D6"/>
    <w:rsid w:val="008C7F98"/>
    <w:rsid w:val="008E4FE0"/>
    <w:rsid w:val="008E5D8F"/>
    <w:rsid w:val="008E6A17"/>
    <w:rsid w:val="008F1F48"/>
    <w:rsid w:val="008F24C1"/>
    <w:rsid w:val="008F4311"/>
    <w:rsid w:val="00906B54"/>
    <w:rsid w:val="009075B5"/>
    <w:rsid w:val="009203E7"/>
    <w:rsid w:val="009206B0"/>
    <w:rsid w:val="00922B6B"/>
    <w:rsid w:val="0092384B"/>
    <w:rsid w:val="00924008"/>
    <w:rsid w:val="00925348"/>
    <w:rsid w:val="00932318"/>
    <w:rsid w:val="0094731B"/>
    <w:rsid w:val="009567D1"/>
    <w:rsid w:val="009628CE"/>
    <w:rsid w:val="00964EA0"/>
    <w:rsid w:val="00972681"/>
    <w:rsid w:val="00974C74"/>
    <w:rsid w:val="00974EFD"/>
    <w:rsid w:val="009759AF"/>
    <w:rsid w:val="009802DF"/>
    <w:rsid w:val="0099444F"/>
    <w:rsid w:val="0099455A"/>
    <w:rsid w:val="009A0879"/>
    <w:rsid w:val="009B0E96"/>
    <w:rsid w:val="009B12D9"/>
    <w:rsid w:val="009B3A84"/>
    <w:rsid w:val="009B4F93"/>
    <w:rsid w:val="009B721E"/>
    <w:rsid w:val="009C0B6A"/>
    <w:rsid w:val="009C131F"/>
    <w:rsid w:val="009C64EE"/>
    <w:rsid w:val="009D3B35"/>
    <w:rsid w:val="009E3538"/>
    <w:rsid w:val="009E5DFF"/>
    <w:rsid w:val="009E5E65"/>
    <w:rsid w:val="009F1D8A"/>
    <w:rsid w:val="009F724B"/>
    <w:rsid w:val="009F7621"/>
    <w:rsid w:val="009F7AF7"/>
    <w:rsid w:val="00A04DD1"/>
    <w:rsid w:val="00A12B4B"/>
    <w:rsid w:val="00A259CA"/>
    <w:rsid w:val="00A27937"/>
    <w:rsid w:val="00A3049C"/>
    <w:rsid w:val="00A4097D"/>
    <w:rsid w:val="00A45D7D"/>
    <w:rsid w:val="00A46B61"/>
    <w:rsid w:val="00A5336E"/>
    <w:rsid w:val="00A55F7D"/>
    <w:rsid w:val="00A6249A"/>
    <w:rsid w:val="00A63B89"/>
    <w:rsid w:val="00A75702"/>
    <w:rsid w:val="00A9101C"/>
    <w:rsid w:val="00A926B6"/>
    <w:rsid w:val="00A93F1D"/>
    <w:rsid w:val="00A9438E"/>
    <w:rsid w:val="00A97C77"/>
    <w:rsid w:val="00AA18A5"/>
    <w:rsid w:val="00AA1DFF"/>
    <w:rsid w:val="00AA33C9"/>
    <w:rsid w:val="00AA7D73"/>
    <w:rsid w:val="00AB569D"/>
    <w:rsid w:val="00AD0022"/>
    <w:rsid w:val="00AE18B2"/>
    <w:rsid w:val="00AF153C"/>
    <w:rsid w:val="00AF2C39"/>
    <w:rsid w:val="00AF47C0"/>
    <w:rsid w:val="00AF52F9"/>
    <w:rsid w:val="00AF707B"/>
    <w:rsid w:val="00B014B8"/>
    <w:rsid w:val="00B031C4"/>
    <w:rsid w:val="00B04854"/>
    <w:rsid w:val="00B04CBD"/>
    <w:rsid w:val="00B07CAB"/>
    <w:rsid w:val="00B16FB8"/>
    <w:rsid w:val="00B2752B"/>
    <w:rsid w:val="00B27DC9"/>
    <w:rsid w:val="00B311A5"/>
    <w:rsid w:val="00B35CB9"/>
    <w:rsid w:val="00B3775A"/>
    <w:rsid w:val="00B45070"/>
    <w:rsid w:val="00B4527F"/>
    <w:rsid w:val="00B52A45"/>
    <w:rsid w:val="00B55C80"/>
    <w:rsid w:val="00B603F7"/>
    <w:rsid w:val="00B765DB"/>
    <w:rsid w:val="00B827CC"/>
    <w:rsid w:val="00B856F2"/>
    <w:rsid w:val="00B9384D"/>
    <w:rsid w:val="00B9557C"/>
    <w:rsid w:val="00B968A7"/>
    <w:rsid w:val="00B97C22"/>
    <w:rsid w:val="00BA02F8"/>
    <w:rsid w:val="00BA786A"/>
    <w:rsid w:val="00BB3EBD"/>
    <w:rsid w:val="00BB6487"/>
    <w:rsid w:val="00BD31EB"/>
    <w:rsid w:val="00BD78AC"/>
    <w:rsid w:val="00BE3762"/>
    <w:rsid w:val="00BE3929"/>
    <w:rsid w:val="00BE4CCD"/>
    <w:rsid w:val="00BF368B"/>
    <w:rsid w:val="00BF3987"/>
    <w:rsid w:val="00C1053B"/>
    <w:rsid w:val="00C11C9C"/>
    <w:rsid w:val="00C2258A"/>
    <w:rsid w:val="00C23875"/>
    <w:rsid w:val="00C25F1D"/>
    <w:rsid w:val="00C27DBC"/>
    <w:rsid w:val="00C328B3"/>
    <w:rsid w:val="00C34B69"/>
    <w:rsid w:val="00C352EF"/>
    <w:rsid w:val="00C42336"/>
    <w:rsid w:val="00C42615"/>
    <w:rsid w:val="00C43B62"/>
    <w:rsid w:val="00C440E5"/>
    <w:rsid w:val="00C501BE"/>
    <w:rsid w:val="00C52D3C"/>
    <w:rsid w:val="00C54D02"/>
    <w:rsid w:val="00C60031"/>
    <w:rsid w:val="00C663D2"/>
    <w:rsid w:val="00C66CBF"/>
    <w:rsid w:val="00C72152"/>
    <w:rsid w:val="00C72547"/>
    <w:rsid w:val="00C80131"/>
    <w:rsid w:val="00C8552A"/>
    <w:rsid w:val="00C87292"/>
    <w:rsid w:val="00C911FC"/>
    <w:rsid w:val="00C9205B"/>
    <w:rsid w:val="00CA0AAC"/>
    <w:rsid w:val="00CA22E9"/>
    <w:rsid w:val="00CA65D6"/>
    <w:rsid w:val="00CC6352"/>
    <w:rsid w:val="00CD0B82"/>
    <w:rsid w:val="00CD1283"/>
    <w:rsid w:val="00CD640C"/>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2E47"/>
    <w:rsid w:val="00D879EC"/>
    <w:rsid w:val="00D90D49"/>
    <w:rsid w:val="00D96BAF"/>
    <w:rsid w:val="00DA3C73"/>
    <w:rsid w:val="00DA42A9"/>
    <w:rsid w:val="00DA482F"/>
    <w:rsid w:val="00DB2288"/>
    <w:rsid w:val="00DB5DC6"/>
    <w:rsid w:val="00DC60B1"/>
    <w:rsid w:val="00DD20F4"/>
    <w:rsid w:val="00DD36FE"/>
    <w:rsid w:val="00DD6626"/>
    <w:rsid w:val="00DE1D27"/>
    <w:rsid w:val="00DE20DB"/>
    <w:rsid w:val="00E07653"/>
    <w:rsid w:val="00E13E6A"/>
    <w:rsid w:val="00E24AA8"/>
    <w:rsid w:val="00E266AF"/>
    <w:rsid w:val="00E3608F"/>
    <w:rsid w:val="00E36C9B"/>
    <w:rsid w:val="00E412F6"/>
    <w:rsid w:val="00E42074"/>
    <w:rsid w:val="00E428C3"/>
    <w:rsid w:val="00E45B07"/>
    <w:rsid w:val="00E6171F"/>
    <w:rsid w:val="00E61F14"/>
    <w:rsid w:val="00E718F7"/>
    <w:rsid w:val="00E7634D"/>
    <w:rsid w:val="00E77D7C"/>
    <w:rsid w:val="00E83199"/>
    <w:rsid w:val="00E86E3A"/>
    <w:rsid w:val="00E910DF"/>
    <w:rsid w:val="00E92430"/>
    <w:rsid w:val="00E93CF6"/>
    <w:rsid w:val="00E95591"/>
    <w:rsid w:val="00E964AB"/>
    <w:rsid w:val="00EA47A0"/>
    <w:rsid w:val="00EA4F99"/>
    <w:rsid w:val="00EA76BE"/>
    <w:rsid w:val="00EB2F03"/>
    <w:rsid w:val="00EB5F20"/>
    <w:rsid w:val="00EB6764"/>
    <w:rsid w:val="00EB7741"/>
    <w:rsid w:val="00EB7BF1"/>
    <w:rsid w:val="00EC330A"/>
    <w:rsid w:val="00EC62DB"/>
    <w:rsid w:val="00EE1427"/>
    <w:rsid w:val="00EE1E66"/>
    <w:rsid w:val="00EF2A9B"/>
    <w:rsid w:val="00EF2DB2"/>
    <w:rsid w:val="00EF4CAE"/>
    <w:rsid w:val="00F02B4F"/>
    <w:rsid w:val="00F153D1"/>
    <w:rsid w:val="00F17456"/>
    <w:rsid w:val="00F22139"/>
    <w:rsid w:val="00F24712"/>
    <w:rsid w:val="00F26A3B"/>
    <w:rsid w:val="00F3283F"/>
    <w:rsid w:val="00F332FB"/>
    <w:rsid w:val="00F3482D"/>
    <w:rsid w:val="00F378D8"/>
    <w:rsid w:val="00F430B8"/>
    <w:rsid w:val="00F50519"/>
    <w:rsid w:val="00F50F15"/>
    <w:rsid w:val="00F54556"/>
    <w:rsid w:val="00F54680"/>
    <w:rsid w:val="00F55A1A"/>
    <w:rsid w:val="00F61A3B"/>
    <w:rsid w:val="00F67A91"/>
    <w:rsid w:val="00F702D3"/>
    <w:rsid w:val="00F70812"/>
    <w:rsid w:val="00F70DCC"/>
    <w:rsid w:val="00F73E3F"/>
    <w:rsid w:val="00F73EE5"/>
    <w:rsid w:val="00F7603A"/>
    <w:rsid w:val="00F81D04"/>
    <w:rsid w:val="00F83B40"/>
    <w:rsid w:val="00F86678"/>
    <w:rsid w:val="00F86E9E"/>
    <w:rsid w:val="00F87347"/>
    <w:rsid w:val="00F90DD9"/>
    <w:rsid w:val="00F95F8C"/>
    <w:rsid w:val="00F9645A"/>
    <w:rsid w:val="00FA3761"/>
    <w:rsid w:val="00FB156C"/>
    <w:rsid w:val="00FB24A1"/>
    <w:rsid w:val="00FB70B1"/>
    <w:rsid w:val="00FC536B"/>
    <w:rsid w:val="00FD5529"/>
    <w:rsid w:val="00FD736D"/>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 Type="http://schemas.openxmlformats.org/officeDocument/2006/relationships/image" Target="media/image1.gif"/><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50</Pages>
  <Words>8268</Words>
  <Characters>47130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575</cp:revision>
  <dcterms:created xsi:type="dcterms:W3CDTF">2023-12-30T20:01:00Z</dcterms:created>
  <dcterms:modified xsi:type="dcterms:W3CDTF">2023-12-31T19:00:00Z</dcterms:modified>
</cp:coreProperties>
</file>