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 xml:space="preserve">Initiate the process by calling </w:t>
      </w:r>
      <w:proofErr w:type="gramStart"/>
      <w:r>
        <w:t>CreateMetaFile(</w:t>
      </w:r>
      <w:proofErr w:type="gramEnd"/>
      <w:r>
        <w:t>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w:t>
      </w:r>
      <w:proofErr w:type="gramStart"/>
      <w:r>
        <w:t>SetMetaFileBitsEx(</w:t>
      </w:r>
      <w:proofErr w:type="gramEnd"/>
      <w:r>
        <w:t xml:space="preserve">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49BE8156" w14:textId="3CD99A93" w:rsidR="00F86678" w:rsidRDefault="00F86678" w:rsidP="00065DE1">
      <w:pPr>
        <w:pStyle w:val="Style2"/>
      </w:pPr>
      <w:r>
        <w:lastRenderedPageBreak/>
        <w:t>Challenges with Old Metafiles:</w:t>
      </w:r>
    </w:p>
    <w:p w14:paraId="2C74ADA4" w14:textId="77777777" w:rsidR="00F86678" w:rsidRDefault="00F86678" w:rsidP="00F86678">
      <w:r w:rsidRPr="003B2132">
        <w:rPr>
          <w:color w:val="0000FF"/>
        </w:rPr>
        <w:t xml:space="preserve">Size Determination: </w:t>
      </w:r>
      <w:r>
        <w:t>Determining the rendered size of an old metafile from its handle alone is challenging, often requiring internal metafile inspection.</w:t>
      </w:r>
    </w:p>
    <w:p w14:paraId="1336278D" w14:textId="77777777" w:rsidR="00F86678" w:rsidRDefault="00F86678" w:rsidP="00F86678">
      <w:r w:rsidRPr="003B2132">
        <w:rPr>
          <w:color w:val="0000FF"/>
        </w:rPr>
        <w:t xml:space="preserve">Clipboard Flexibility Limitations: </w:t>
      </w:r>
      <w:r>
        <w:t>Directly placing metafile handles on the clipboard restricts scaling and mapping control for recipient programs.</w:t>
      </w:r>
    </w:p>
    <w:p w14:paraId="20C71DAC" w14:textId="77777777" w:rsidR="00F24712" w:rsidRDefault="00F24712" w:rsidP="00F86678"/>
    <w:p w14:paraId="24F16AEF" w14:textId="6E29C973" w:rsidR="00F86678" w:rsidRDefault="00F86678" w:rsidP="00A93F1D">
      <w:pPr>
        <w:pStyle w:val="Style2"/>
      </w:pPr>
      <w:r>
        <w:t>The METAFILEPICT Structure:</w:t>
      </w:r>
    </w:p>
    <w:p w14:paraId="5CA02026" w14:textId="77777777" w:rsidR="00F86678" w:rsidRDefault="00F86678" w:rsidP="00F86678">
      <w:r w:rsidRPr="00793CCD">
        <w:rPr>
          <w:color w:val="CC00FF"/>
        </w:rPr>
        <w:t xml:space="preserve">Purpose: </w:t>
      </w:r>
      <w:r>
        <w:t>Bridges the gap between old metafiles and clipboard flexibility.</w:t>
      </w:r>
    </w:p>
    <w:p w14:paraId="05FE3D08" w14:textId="77777777" w:rsidR="00F86678" w:rsidRPr="009B4F93" w:rsidRDefault="00F86678" w:rsidP="00F86678">
      <w:pPr>
        <w:rPr>
          <w:color w:val="CC00FF"/>
        </w:rPr>
      </w:pPr>
      <w:r w:rsidRPr="009B4F93">
        <w:rPr>
          <w:color w:val="CC00FF"/>
        </w:rPr>
        <w:t>Fields:</w:t>
      </w:r>
    </w:p>
    <w:p w14:paraId="05780C9D" w14:textId="77777777" w:rsidR="00F86678" w:rsidRDefault="00F86678" w:rsidP="00414E47">
      <w:pPr>
        <w:pStyle w:val="ListParagraph"/>
        <w:numPr>
          <w:ilvl w:val="0"/>
          <w:numId w:val="5"/>
        </w:numPr>
      </w:pPr>
      <w:r w:rsidRPr="00F55A1A">
        <w:rPr>
          <w:color w:val="C00000"/>
        </w:rPr>
        <w:t xml:space="preserve">mm: </w:t>
      </w:r>
      <w:r>
        <w:t>The metafile's intended mapping mode (e.g., MM_ISOTROPIC, MM_ANISOTROPIC).</w:t>
      </w:r>
    </w:p>
    <w:p w14:paraId="6988990E" w14:textId="77777777" w:rsidR="00F86678" w:rsidRDefault="00F86678" w:rsidP="00414E47">
      <w:pPr>
        <w:pStyle w:val="ListParagraph"/>
        <w:numPr>
          <w:ilvl w:val="0"/>
          <w:numId w:val="5"/>
        </w:numPr>
      </w:pPr>
      <w:r w:rsidRPr="00F55A1A">
        <w:rPr>
          <w:color w:val="C00000"/>
        </w:rPr>
        <w:t xml:space="preserve">xExt: </w:t>
      </w:r>
      <w:r>
        <w:t>The width of the metafile image in logical units.</w:t>
      </w:r>
    </w:p>
    <w:p w14:paraId="3864ACDE" w14:textId="77777777" w:rsidR="00F86678" w:rsidRDefault="00F86678" w:rsidP="00414E47">
      <w:pPr>
        <w:pStyle w:val="ListParagraph"/>
        <w:numPr>
          <w:ilvl w:val="0"/>
          <w:numId w:val="5"/>
        </w:numPr>
      </w:pPr>
      <w:r w:rsidRPr="00F55A1A">
        <w:rPr>
          <w:color w:val="C00000"/>
        </w:rPr>
        <w:t xml:space="preserve">yExt: </w:t>
      </w:r>
      <w:r>
        <w:t>The height of the metafile image in logical units.</w:t>
      </w:r>
    </w:p>
    <w:p w14:paraId="09488104" w14:textId="77777777" w:rsidR="00F86678" w:rsidRDefault="00F86678" w:rsidP="00414E47">
      <w:pPr>
        <w:pStyle w:val="ListParagraph"/>
        <w:numPr>
          <w:ilvl w:val="0"/>
          <w:numId w:val="5"/>
        </w:numPr>
      </w:pPr>
      <w:r w:rsidRPr="00F55A1A">
        <w:rPr>
          <w:color w:val="C00000"/>
        </w:rPr>
        <w:t xml:space="preserve">hMF: </w:t>
      </w:r>
      <w:r>
        <w:t>The handle to the actual metafile.</w:t>
      </w:r>
    </w:p>
    <w:p w14:paraId="4B87D8B0" w14:textId="5F057C7C" w:rsidR="000B7E50" w:rsidRDefault="00AA18A5" w:rsidP="00F86678">
      <w:r>
        <w:rPr>
          <w:noProof/>
        </w:rPr>
        <w:drawing>
          <wp:inline distT="0" distB="0" distL="0" distR="0" wp14:anchorId="3D819E81" wp14:editId="0B5C60A6">
            <wp:extent cx="3803904" cy="109362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8708" cy="1095003"/>
                    </a:xfrm>
                    <a:prstGeom prst="rect">
                      <a:avLst/>
                    </a:prstGeom>
                  </pic:spPr>
                </pic:pic>
              </a:graphicData>
            </a:graphic>
          </wp:inline>
        </w:drawing>
      </w:r>
    </w:p>
    <w:p w14:paraId="708593D6" w14:textId="77777777" w:rsidR="00A259CA" w:rsidRDefault="00A259CA" w:rsidP="00F86678"/>
    <w:p w14:paraId="08ECF956" w14:textId="77777777" w:rsidR="00F332FB" w:rsidRPr="002F242A" w:rsidRDefault="00F332FB" w:rsidP="00F332FB">
      <w:r w:rsidRPr="002F242A">
        <w:t>Declare a variable</w:t>
      </w:r>
      <w:r>
        <w:t>, f</w:t>
      </w:r>
      <w:r w:rsidRPr="002F242A">
        <w:t>ill its fields</w:t>
      </w:r>
      <w:r>
        <w:t xml:space="preserve"> and then u</w:t>
      </w:r>
      <w:r w:rsidRPr="002F242A">
        <w:t>se it for clipboard operations or other purposes.</w:t>
      </w:r>
    </w:p>
    <w:p w14:paraId="062611B7" w14:textId="77777777" w:rsidR="00F332FB" w:rsidRDefault="00F332FB" w:rsidP="00F332FB">
      <w:r>
        <w:rPr>
          <w:noProof/>
        </w:rPr>
        <w:drawing>
          <wp:inline distT="0" distB="0" distL="0" distR="0" wp14:anchorId="0CA3AF99" wp14:editId="0B022438">
            <wp:extent cx="5252314" cy="8602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30" cy="861450"/>
                    </a:xfrm>
                    <a:prstGeom prst="rect">
                      <a:avLst/>
                    </a:prstGeom>
                  </pic:spPr>
                </pic:pic>
              </a:graphicData>
            </a:graphic>
          </wp:inline>
        </w:drawing>
      </w:r>
    </w:p>
    <w:p w14:paraId="0A37DFB3" w14:textId="0F8024F4" w:rsidR="00F61A3B" w:rsidRDefault="00F61A3B" w:rsidP="009628CE">
      <w:pPr>
        <w:pStyle w:val="Style2"/>
      </w:pPr>
    </w:p>
    <w:p w14:paraId="42166980" w14:textId="70DA2A90" w:rsidR="00B968A7" w:rsidRDefault="00B968A7" w:rsidP="009628CE">
      <w:pPr>
        <w:pStyle w:val="Style2"/>
      </w:pPr>
    </w:p>
    <w:p w14:paraId="7C9FD90F" w14:textId="1B57134E" w:rsidR="00B968A7" w:rsidRDefault="00B968A7" w:rsidP="009628CE">
      <w:pPr>
        <w:pStyle w:val="Style2"/>
      </w:pPr>
    </w:p>
    <w:p w14:paraId="768C5EBD" w14:textId="021B7CD6" w:rsidR="00B968A7" w:rsidRDefault="00B968A7" w:rsidP="009628CE">
      <w:pPr>
        <w:pStyle w:val="Style2"/>
      </w:pPr>
    </w:p>
    <w:p w14:paraId="7390E11A" w14:textId="1818879B" w:rsidR="00B968A7" w:rsidRDefault="00B968A7" w:rsidP="009628CE">
      <w:pPr>
        <w:pStyle w:val="Style2"/>
      </w:pPr>
    </w:p>
    <w:p w14:paraId="0016F1BF" w14:textId="77777777" w:rsidR="00B968A7" w:rsidRDefault="00B968A7" w:rsidP="009628CE">
      <w:pPr>
        <w:pStyle w:val="Style2"/>
      </w:pPr>
    </w:p>
    <w:p w14:paraId="78A27F31" w14:textId="0199F425" w:rsidR="00F86678" w:rsidRDefault="00F86678" w:rsidP="009628CE">
      <w:pPr>
        <w:pStyle w:val="Style2"/>
      </w:pPr>
      <w:r>
        <w:t>Clipboard Interaction:</w:t>
      </w:r>
    </w:p>
    <w:p w14:paraId="0CF6631B" w14:textId="77777777" w:rsidR="00F86678" w:rsidRPr="00D51198" w:rsidRDefault="00F86678" w:rsidP="00D51198">
      <w:pPr>
        <w:rPr>
          <w:i/>
          <w:iCs/>
        </w:rPr>
      </w:pPr>
      <w:r w:rsidRPr="00D51198">
        <w:rPr>
          <w:i/>
          <w:iCs/>
        </w:rPr>
        <w:t>Copying to Clipboard:</w:t>
      </w:r>
    </w:p>
    <w:p w14:paraId="6344B04A" w14:textId="77777777" w:rsidR="00F86678" w:rsidRDefault="00F86678" w:rsidP="00733B76">
      <w:pPr>
        <w:pStyle w:val="ListParagraph"/>
        <w:numPr>
          <w:ilvl w:val="0"/>
          <w:numId w:val="6"/>
        </w:numPr>
      </w:pPr>
      <w:r>
        <w:t>Create a METAFILEPICT structure.</w:t>
      </w:r>
    </w:p>
    <w:p w14:paraId="5D2BEA89" w14:textId="77777777" w:rsidR="00F86678" w:rsidRDefault="00F86678" w:rsidP="00733B76">
      <w:pPr>
        <w:pStyle w:val="ListParagraph"/>
        <w:numPr>
          <w:ilvl w:val="0"/>
          <w:numId w:val="6"/>
        </w:numPr>
      </w:pPr>
      <w:r>
        <w:t>Set the mapping mode, width, and height based on metafile properties.</w:t>
      </w:r>
    </w:p>
    <w:p w14:paraId="78D179EF" w14:textId="77777777" w:rsidR="00F86678" w:rsidRDefault="00F86678" w:rsidP="00733B76">
      <w:pPr>
        <w:pStyle w:val="ListParagraph"/>
        <w:numPr>
          <w:ilvl w:val="0"/>
          <w:numId w:val="6"/>
        </w:numPr>
      </w:pPr>
      <w:r>
        <w:t>Store the metafile handle within the structure.</w:t>
      </w:r>
    </w:p>
    <w:p w14:paraId="173FC2CF" w14:textId="77777777" w:rsidR="00F86678" w:rsidRDefault="00F86678" w:rsidP="00733B76">
      <w:pPr>
        <w:pStyle w:val="ListParagraph"/>
        <w:numPr>
          <w:ilvl w:val="0"/>
          <w:numId w:val="6"/>
        </w:numPr>
      </w:pPr>
      <w:r>
        <w:t>Place the METAFILEPICT structure on the clipboard.</w:t>
      </w:r>
    </w:p>
    <w:p w14:paraId="042131C8" w14:textId="77777777" w:rsidR="00F86678" w:rsidRPr="006A1D8D" w:rsidRDefault="00F86678" w:rsidP="00F86678">
      <w:pPr>
        <w:rPr>
          <w:i/>
          <w:iCs/>
        </w:rPr>
      </w:pPr>
      <w:r w:rsidRPr="006A1D8D">
        <w:rPr>
          <w:i/>
          <w:iCs/>
        </w:rPr>
        <w:t>Pasting from Clipboard:</w:t>
      </w:r>
    </w:p>
    <w:p w14:paraId="087F6A13" w14:textId="77777777" w:rsidR="00F86678" w:rsidRDefault="00F86678" w:rsidP="004F2235">
      <w:pPr>
        <w:pStyle w:val="ListParagraph"/>
        <w:numPr>
          <w:ilvl w:val="0"/>
          <w:numId w:val="7"/>
        </w:numPr>
      </w:pPr>
      <w:r>
        <w:t>Retrieve the METAFILEPICT structure from the clipboard.</w:t>
      </w:r>
    </w:p>
    <w:p w14:paraId="1B151905" w14:textId="77777777" w:rsidR="00F86678" w:rsidRDefault="00F86678" w:rsidP="004F2235">
      <w:pPr>
        <w:pStyle w:val="ListParagraph"/>
        <w:numPr>
          <w:ilvl w:val="0"/>
          <w:numId w:val="7"/>
        </w:numPr>
      </w:pPr>
      <w:r>
        <w:t>Access the metafile handle, mapping mode, width, and height.</w:t>
      </w:r>
    </w:p>
    <w:p w14:paraId="136D9E8D" w14:textId="77777777" w:rsidR="00F86678" w:rsidRDefault="00F86678" w:rsidP="004F2235">
      <w:pPr>
        <w:pStyle w:val="ListParagraph"/>
        <w:numPr>
          <w:ilvl w:val="0"/>
          <w:numId w:val="7"/>
        </w:numPr>
      </w:pPr>
      <w:r>
        <w:t>Adjust viewport extents and mapping mode as needed before playback.</w:t>
      </w:r>
    </w:p>
    <w:p w14:paraId="6F683081" w14:textId="77777777" w:rsidR="00F86678" w:rsidRDefault="00F86678" w:rsidP="004F2235">
      <w:pPr>
        <w:pStyle w:val="ListParagraph"/>
        <w:numPr>
          <w:ilvl w:val="0"/>
          <w:numId w:val="7"/>
        </w:numPr>
      </w:pPr>
      <w:r>
        <w:t>Play the metafile using PlayMetaFile.</w:t>
      </w:r>
    </w:p>
    <w:p w14:paraId="2E363F7F" w14:textId="77777777" w:rsidR="00DD36FE" w:rsidRDefault="00DD36FE" w:rsidP="00F86678"/>
    <w:p w14:paraId="7725896F" w14:textId="6EC305C2" w:rsidR="00F86678" w:rsidRDefault="00F86678" w:rsidP="006F4A87">
      <w:pPr>
        <w:pStyle w:val="Style2"/>
      </w:pPr>
      <w:r>
        <w:t>Benefits:</w:t>
      </w:r>
    </w:p>
    <w:p w14:paraId="76165D42" w14:textId="77777777" w:rsidR="00F86678" w:rsidRDefault="00F86678" w:rsidP="00F86678">
      <w:r w:rsidRPr="00B765DB">
        <w:rPr>
          <w:color w:val="CC00FF"/>
        </w:rPr>
        <w:t xml:space="preserve">Size Information: </w:t>
      </w:r>
      <w:r>
        <w:t>Provides recipient programs with metafile dimensions for scaling and layout decisions.</w:t>
      </w:r>
    </w:p>
    <w:p w14:paraId="5304A995" w14:textId="77777777" w:rsidR="00F86678" w:rsidRDefault="00F86678" w:rsidP="00F86678">
      <w:r w:rsidRPr="00B765DB">
        <w:rPr>
          <w:color w:val="CC00FF"/>
        </w:rPr>
        <w:t xml:space="preserve">Mapping Mode Flexibility: </w:t>
      </w:r>
      <w:r>
        <w:t>Allows recipient programs to control scaling and coordinate mapping for optimal rendering.</w:t>
      </w:r>
    </w:p>
    <w:p w14:paraId="74EA95AA" w14:textId="77777777" w:rsidR="00F86678" w:rsidRDefault="00F86678" w:rsidP="00F86678">
      <w:r w:rsidRPr="00B765DB">
        <w:rPr>
          <w:color w:val="CC00FF"/>
        </w:rPr>
        <w:t xml:space="preserve">Enhanced Clipboard Compatibility: </w:t>
      </w:r>
      <w:r>
        <w:t>Ensures seamless metafile exchange across different applications.</w:t>
      </w:r>
    </w:p>
    <w:p w14:paraId="2FC24941" w14:textId="77777777" w:rsidR="00B765DB" w:rsidRDefault="00B765DB" w:rsidP="00F86678"/>
    <w:p w14:paraId="5171EDCE" w14:textId="4B811EED" w:rsidR="00F86678" w:rsidRDefault="00F86678" w:rsidP="005E3A6A">
      <w:pPr>
        <w:pStyle w:val="Style2"/>
      </w:pPr>
      <w:r>
        <w:t>Key Considerations:</w:t>
      </w:r>
    </w:p>
    <w:p w14:paraId="1ABCE17D" w14:textId="77777777" w:rsidR="00F86678" w:rsidRDefault="00F86678" w:rsidP="00F86678">
      <w:r w:rsidRPr="00536E8C">
        <w:rPr>
          <w:color w:val="0000FF"/>
        </w:rPr>
        <w:t xml:space="preserve">Enhanced Metafiles (EMF): </w:t>
      </w:r>
      <w:r>
        <w:t>Modern applications often favor EMFs for expanded features and compatibility.</w:t>
      </w:r>
    </w:p>
    <w:p w14:paraId="5B23303B" w14:textId="77777777" w:rsidR="00F86678" w:rsidRDefault="00F86678" w:rsidP="00F86678">
      <w:r w:rsidRPr="00536E8C">
        <w:rPr>
          <w:color w:val="0000FF"/>
        </w:rPr>
        <w:t xml:space="preserve">Performance: </w:t>
      </w:r>
      <w:r>
        <w:t>Consider alternative clipboard formats (e.g., bitmaps) for large metafiles or performance-critical scenarios.</w:t>
      </w:r>
    </w:p>
    <w:p w14:paraId="672D5649" w14:textId="6FFE2DA2" w:rsidR="00235C18" w:rsidRDefault="00F86678" w:rsidP="00F86678">
      <w:r w:rsidRPr="00536E8C">
        <w:rPr>
          <w:color w:val="0000FF"/>
        </w:rPr>
        <w:t xml:space="preserve">Compatibility: </w:t>
      </w:r>
      <w:r>
        <w:t>Be mindful of potential compatibility issues when working with older metafile formats and clipboard operations.</w:t>
      </w:r>
    </w:p>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68AC0C1C" w14:textId="647A8DD9" w:rsidR="00245B0F" w:rsidRDefault="00A75702" w:rsidP="00A75702">
      <w:pPr>
        <w:pStyle w:val="Style1"/>
      </w:pPr>
      <w:r>
        <w:lastRenderedPageBreak/>
        <w:t>UNDERSTANDING MAPPING MODES AND VIEWPORTS:</w:t>
      </w:r>
    </w:p>
    <w:p w14:paraId="2B597101" w14:textId="77777777" w:rsidR="00245B0F" w:rsidRDefault="00245B0F" w:rsidP="00245B0F">
      <w:r w:rsidRPr="00DB5DC6">
        <w:rPr>
          <w:color w:val="0000FF"/>
        </w:rPr>
        <w:t xml:space="preserve">Mapping Modes: </w:t>
      </w:r>
      <w:r>
        <w:t>Define how logical coordinates (used in drawing functions) map to device coordinates (pixels on screen).</w:t>
      </w:r>
    </w:p>
    <w:p w14:paraId="2150FD3F" w14:textId="77777777" w:rsidR="00245B0F" w:rsidRDefault="00245B0F" w:rsidP="00245B0F">
      <w:r w:rsidRPr="00DB5DC6">
        <w:rPr>
          <w:color w:val="0000FF"/>
        </w:rPr>
        <w:t xml:space="preserve">Viewport: </w:t>
      </w:r>
      <w:r>
        <w:t>The rectangular region on a device context where images are displayed.</w:t>
      </w:r>
    </w:p>
    <w:p w14:paraId="3B10111C" w14:textId="77777777" w:rsidR="00245B0F" w:rsidRDefault="00245B0F" w:rsidP="00245B0F">
      <w:r w:rsidRPr="00DB5DC6">
        <w:rPr>
          <w:color w:val="0000FF"/>
        </w:rPr>
        <w:t xml:space="preserve">Window Ext </w:t>
      </w:r>
      <w:r>
        <w:t xml:space="preserve">and </w:t>
      </w:r>
      <w:r w:rsidRPr="00DB5DC6">
        <w:rPr>
          <w:color w:val="0000FF"/>
        </w:rPr>
        <w:t xml:space="preserve">Viewport Ext: </w:t>
      </w:r>
      <w:r>
        <w:t>Control the mapping between logical and device coordinates.</w:t>
      </w:r>
    </w:p>
    <w:p w14:paraId="3665ABE0" w14:textId="77777777" w:rsidR="00AF2C39" w:rsidRDefault="00AF2C39" w:rsidP="00AF2C39">
      <w:pPr>
        <w:pStyle w:val="Style2"/>
      </w:pPr>
    </w:p>
    <w:p w14:paraId="6270626D" w14:textId="757F84F7" w:rsidR="00245B0F" w:rsidRDefault="00245B0F" w:rsidP="00AF2C39">
      <w:pPr>
        <w:pStyle w:val="Style2"/>
      </w:pPr>
      <w:r>
        <w:t>METAFILEPICT's Role in Metafile Exchange:</w:t>
      </w:r>
    </w:p>
    <w:p w14:paraId="0C7CD0A2" w14:textId="77777777" w:rsidR="00245B0F" w:rsidRDefault="00245B0F" w:rsidP="00245B0F">
      <w:r w:rsidRPr="001C1875">
        <w:rPr>
          <w:color w:val="CC00FF"/>
        </w:rPr>
        <w:t xml:space="preserve">Bridging the Gap: </w:t>
      </w:r>
      <w:r>
        <w:t>Acts as a container for metafile handles and essential information, facilitating seamless clipboard exchange.</w:t>
      </w:r>
    </w:p>
    <w:p w14:paraId="2B5C92F2" w14:textId="77777777" w:rsidR="00245B0F" w:rsidRDefault="00245B0F" w:rsidP="00245B0F">
      <w:r w:rsidRPr="001C1875">
        <w:rPr>
          <w:color w:val="CC00FF"/>
        </w:rPr>
        <w:t xml:space="preserve">Structure: </w:t>
      </w:r>
      <w:r>
        <w:t>Contains fields for mapping mode (mm), image dimensions (xExt, yExt), and the metafile handle itself (hMF).</w:t>
      </w:r>
    </w:p>
    <w:p w14:paraId="66A26CFB" w14:textId="77777777" w:rsidR="00307CC5" w:rsidRDefault="00307CC5" w:rsidP="00307CC5">
      <w:pPr>
        <w:pStyle w:val="Style2"/>
      </w:pPr>
    </w:p>
    <w:p w14:paraId="15EABE42" w14:textId="003BBC05" w:rsidR="00245B0F" w:rsidRDefault="00245B0F" w:rsidP="00307CC5">
      <w:pPr>
        <w:pStyle w:val="Style2"/>
      </w:pPr>
      <w:r>
        <w:t>Interpreting xExt and yExt:</w:t>
      </w:r>
    </w:p>
    <w:p w14:paraId="6991968F" w14:textId="77777777" w:rsidR="00245B0F" w:rsidRDefault="00245B0F" w:rsidP="00245B0F">
      <w:r w:rsidRPr="00EB6764">
        <w:rPr>
          <w:color w:val="0000FF"/>
        </w:rPr>
        <w:t xml:space="preserve">Non-Isotropic/Anisotropic Modes: </w:t>
      </w:r>
      <w:r>
        <w:t>Directly indicate image size in units of the specified mapping mode.</w:t>
      </w:r>
    </w:p>
    <w:p w14:paraId="1149C8B7" w14:textId="77777777" w:rsidR="00245B0F" w:rsidRDefault="00245B0F" w:rsidP="00245B0F">
      <w:r w:rsidRPr="00EB6764">
        <w:rPr>
          <w:color w:val="0000FF"/>
        </w:rPr>
        <w:t xml:space="preserve">Isotropic/Anisotropic Modes: </w:t>
      </w:r>
      <w:r>
        <w:t>Serve as guides for recipient programs to set appropriate viewport extents, ensuring proper scaling and aspect ratio preservation.</w:t>
      </w:r>
    </w:p>
    <w:p w14:paraId="0887D93C" w14:textId="77777777" w:rsidR="00EB6764" w:rsidRDefault="00EB6764" w:rsidP="00EB6764">
      <w:pPr>
        <w:pStyle w:val="Style2"/>
      </w:pPr>
    </w:p>
    <w:p w14:paraId="30371C36" w14:textId="5EA59B2D" w:rsidR="00245B0F" w:rsidRDefault="00245B0F" w:rsidP="00EB6764">
      <w:pPr>
        <w:pStyle w:val="Style2"/>
      </w:pPr>
      <w:r>
        <w:t>Recommendations for Metafile Creation:</w:t>
      </w:r>
    </w:p>
    <w:p w14:paraId="4D422074" w14:textId="77777777" w:rsidR="00245B0F" w:rsidRDefault="00245B0F" w:rsidP="00245B0F">
      <w:r w:rsidRPr="002C3387">
        <w:rPr>
          <w:color w:val="CC00FF"/>
        </w:rPr>
        <w:t xml:space="preserve">Favor Isotropic/Anisotropic Modes: </w:t>
      </w:r>
      <w:r>
        <w:t>Grant recipient programs greater flexibility in adjusting scaling and mapping.</w:t>
      </w:r>
    </w:p>
    <w:p w14:paraId="7CE3DE00" w14:textId="77777777" w:rsidR="00245B0F" w:rsidRDefault="00245B0F" w:rsidP="00245B0F">
      <w:r w:rsidRPr="002C3387">
        <w:rPr>
          <w:color w:val="CC00FF"/>
        </w:rPr>
        <w:t xml:space="preserve">Set Explanatory xExt and yExt Values: </w:t>
      </w:r>
      <w:r>
        <w:t>Provide informative hints for viewport adjustments.</w:t>
      </w:r>
    </w:p>
    <w:p w14:paraId="4CC89A5D" w14:textId="1537057E" w:rsidR="00245B0F" w:rsidRDefault="00245B0F" w:rsidP="00245B0F">
      <w:r w:rsidRPr="002C3387">
        <w:rPr>
          <w:color w:val="CC00FF"/>
        </w:rPr>
        <w:t xml:space="preserve">Avoid Internal SetViewportExtEx Calls: </w:t>
      </w:r>
      <w:r>
        <w:t>Ensure compatibility and adaptability for recipient programs.</w:t>
      </w:r>
    </w:p>
    <w:p w14:paraId="7ADA5D08" w14:textId="262FE6D5" w:rsidR="001F14A4" w:rsidRDefault="001F14A4" w:rsidP="00245B0F"/>
    <w:p w14:paraId="16B734A6" w14:textId="0D6B91C9" w:rsidR="001F14A4" w:rsidRDefault="001F14A4" w:rsidP="00245B0F"/>
    <w:p w14:paraId="72C47873" w14:textId="764DC8F6" w:rsidR="001F14A4" w:rsidRDefault="001F14A4" w:rsidP="00245B0F"/>
    <w:p w14:paraId="212388DE" w14:textId="77777777" w:rsidR="001F14A4" w:rsidRDefault="001F14A4" w:rsidP="00245B0F"/>
    <w:p w14:paraId="376CF4D9" w14:textId="221A57E5" w:rsidR="00245B0F" w:rsidRDefault="00245B0F" w:rsidP="0052783A">
      <w:pPr>
        <w:pStyle w:val="Style2"/>
      </w:pPr>
      <w:r>
        <w:lastRenderedPageBreak/>
        <w:t>Recipient Program Responsibilities:</w:t>
      </w:r>
    </w:p>
    <w:p w14:paraId="69FA0478" w14:textId="77777777" w:rsidR="00245B0F" w:rsidRDefault="00245B0F" w:rsidP="00245B0F">
      <w:r w:rsidRPr="00B031C4">
        <w:rPr>
          <w:color w:val="0000FF"/>
        </w:rPr>
        <w:t xml:space="preserve">Read METAFILEPICT Fields: </w:t>
      </w:r>
      <w:r>
        <w:t>Extract mapping mode, dimensions, and handle.</w:t>
      </w:r>
    </w:p>
    <w:p w14:paraId="378A4F0E" w14:textId="77777777" w:rsidR="00245B0F" w:rsidRDefault="00245B0F" w:rsidP="00245B0F">
      <w:r w:rsidRPr="00B031C4">
        <w:rPr>
          <w:color w:val="0000FF"/>
        </w:rPr>
        <w:t xml:space="preserve">Set Mapping Mode and Viewport Extents: </w:t>
      </w:r>
      <w:r>
        <w:t>Based on display surface and desired rendering behavior.</w:t>
      </w:r>
    </w:p>
    <w:p w14:paraId="50078F4C" w14:textId="77777777" w:rsidR="00245B0F" w:rsidRDefault="00245B0F" w:rsidP="00245B0F">
      <w:r w:rsidRPr="00B031C4">
        <w:rPr>
          <w:color w:val="0000FF"/>
        </w:rPr>
        <w:t xml:space="preserve">Play Metafile: </w:t>
      </w:r>
      <w:r>
        <w:t>Using PlayMetaFile, respecting the communicated mapping and sizing information.</w:t>
      </w:r>
    </w:p>
    <w:p w14:paraId="18DBA7DD" w14:textId="77777777" w:rsidR="0052783A" w:rsidRDefault="0052783A" w:rsidP="00245B0F"/>
    <w:p w14:paraId="2717E1FA" w14:textId="3DC38634" w:rsidR="00245B0F" w:rsidRDefault="00245B0F" w:rsidP="0052783A">
      <w:pPr>
        <w:pStyle w:val="Style2"/>
      </w:pPr>
      <w:r>
        <w:t>Additional Considerations:</w:t>
      </w:r>
    </w:p>
    <w:p w14:paraId="5A4503FE" w14:textId="77777777" w:rsidR="00245B0F" w:rsidRDefault="00245B0F" w:rsidP="00245B0F">
      <w:r w:rsidRPr="00BE3929">
        <w:rPr>
          <w:color w:val="CC00FF"/>
        </w:rPr>
        <w:t xml:space="preserve">Window Extent: </w:t>
      </w:r>
      <w:r>
        <w:t>Always stored within metafiles using Isotropic/Anisotropic modes, governing drawing coordinates within the metafile itself.</w:t>
      </w:r>
    </w:p>
    <w:p w14:paraId="24B70EC0" w14:textId="77777777" w:rsidR="00245B0F" w:rsidRDefault="00245B0F" w:rsidP="00245B0F">
      <w:r w:rsidRPr="00BE3929">
        <w:rPr>
          <w:color w:val="CC00FF"/>
        </w:rPr>
        <w:t xml:space="preserve">Alternative Formats: </w:t>
      </w:r>
      <w:r>
        <w:t>Consider bitmaps or Enhanced Metafiles (EMFs) for large metafiles or frequent clipboard operations, as they may offer performance and compatibility advantages.</w:t>
      </w:r>
    </w:p>
    <w:p w14:paraId="29592E66" w14:textId="1C0507BB" w:rsidR="00235C18" w:rsidRDefault="00245B0F" w:rsidP="00245B0F">
      <w:r w:rsidRPr="00BE3929">
        <w:rPr>
          <w:color w:val="CC00FF"/>
        </w:rPr>
        <w:t xml:space="preserve">Compatibility: </w:t>
      </w:r>
      <w:r>
        <w:t>Be mindful of potential issues when working with older metafile formats and clipboard operations.</w:t>
      </w:r>
    </w:p>
    <w:p w14:paraId="08065D97" w14:textId="7741165C" w:rsidR="00C8552A" w:rsidRDefault="00C8552A" w:rsidP="00245B0F"/>
    <w:p w14:paraId="0641287C" w14:textId="3E0B0CAE" w:rsidR="00C8552A" w:rsidRDefault="00C8552A" w:rsidP="00C8552A">
      <w:pPr>
        <w:pStyle w:val="Style2"/>
      </w:pPr>
      <w:r>
        <w:t>Mapping Modes and Their Nuances:</w:t>
      </w:r>
    </w:p>
    <w:p w14:paraId="0CBAC67C" w14:textId="77777777" w:rsidR="00C8552A" w:rsidRDefault="00C8552A" w:rsidP="00C8552A">
      <w:r w:rsidRPr="004C31BC">
        <w:rPr>
          <w:color w:val="0000FF"/>
        </w:rPr>
        <w:t>MM_TEXT:</w:t>
      </w:r>
      <w:r>
        <w:t xml:space="preserve"> Ideal for text and simple graphics where precise pixel alignment is crucial.</w:t>
      </w:r>
    </w:p>
    <w:p w14:paraId="745D47AE" w14:textId="77777777" w:rsidR="00C8552A" w:rsidRDefault="00C8552A" w:rsidP="00C8552A">
      <w:r w:rsidRPr="00C328B3">
        <w:rPr>
          <w:color w:val="0000FF"/>
        </w:rPr>
        <w:t xml:space="preserve">MM_LOMETRIC </w:t>
      </w:r>
      <w:r>
        <w:t xml:space="preserve">and </w:t>
      </w:r>
      <w:r w:rsidRPr="00C328B3">
        <w:rPr>
          <w:color w:val="0000FF"/>
        </w:rPr>
        <w:t xml:space="preserve">MM_HIMETRIC: </w:t>
      </w:r>
      <w:r>
        <w:t>Well-suited for measurements and technical drawings in centimeters or millimeters.</w:t>
      </w:r>
    </w:p>
    <w:p w14:paraId="3993C6BD" w14:textId="77777777" w:rsidR="00C8552A" w:rsidRDefault="00C8552A" w:rsidP="00C8552A">
      <w:r w:rsidRPr="00A9438E">
        <w:rPr>
          <w:color w:val="0000FF"/>
        </w:rPr>
        <w:t xml:space="preserve">MM_TWIPS: </w:t>
      </w:r>
      <w:r>
        <w:t>Useful for ensuring consistent appearance across devices with different resolutions, often employed in desktop publishing.</w:t>
      </w:r>
    </w:p>
    <w:p w14:paraId="753C031E" w14:textId="77777777" w:rsidR="00C8552A" w:rsidRDefault="00C8552A" w:rsidP="00C8552A">
      <w:r w:rsidRPr="00A9438E">
        <w:rPr>
          <w:color w:val="0000FF"/>
        </w:rPr>
        <w:t xml:space="preserve">MM_ISOTROPIC: </w:t>
      </w:r>
      <w:r>
        <w:t>Excels in maintaining aspect ratios for images and graphics that must scale proportionally, preventing distortions.</w:t>
      </w:r>
    </w:p>
    <w:p w14:paraId="1A509A86" w14:textId="77777777" w:rsidR="00C8552A" w:rsidRDefault="00C8552A" w:rsidP="00C8552A">
      <w:r w:rsidRPr="00A9438E">
        <w:rPr>
          <w:color w:val="0000FF"/>
        </w:rPr>
        <w:t xml:space="preserve">MM_ANISOTROPIC: </w:t>
      </w:r>
      <w:r>
        <w:t>Offers maximum flexibility in scaling, allowing independent control over X and Y dimensions, but requires careful aspect ratio management to avoid unintended distortions.</w:t>
      </w:r>
    </w:p>
    <w:p w14:paraId="13512BF0" w14:textId="77777777" w:rsidR="00A9438E" w:rsidRDefault="00A9438E" w:rsidP="00C8552A"/>
    <w:p w14:paraId="60815C53" w14:textId="77777777" w:rsidR="00A9438E" w:rsidRDefault="00A9438E" w:rsidP="00C8552A"/>
    <w:p w14:paraId="23B7A945" w14:textId="77777777" w:rsidR="00A9438E" w:rsidRDefault="00A9438E" w:rsidP="00C8552A"/>
    <w:p w14:paraId="1867F3FF" w14:textId="77777777" w:rsidR="00A9438E" w:rsidRDefault="00A9438E" w:rsidP="00C8552A"/>
    <w:p w14:paraId="444A896D" w14:textId="77777777" w:rsidR="00A9438E" w:rsidRDefault="00A9438E" w:rsidP="00C8552A"/>
    <w:p w14:paraId="6791C094" w14:textId="2023FCF6" w:rsidR="00C8552A" w:rsidRDefault="00C8552A" w:rsidP="00C66CBF">
      <w:pPr>
        <w:pStyle w:val="Style2"/>
      </w:pPr>
      <w:r>
        <w:lastRenderedPageBreak/>
        <w:t>Image Dimensions and Communicating Intent:</w:t>
      </w:r>
    </w:p>
    <w:p w14:paraId="5D95C9DA" w14:textId="77777777" w:rsidR="00C8552A" w:rsidRDefault="00C8552A" w:rsidP="00C8552A">
      <w:r w:rsidRPr="00C66CBF">
        <w:rPr>
          <w:color w:val="CC00CC"/>
        </w:rPr>
        <w:t>Non-Isotropic/Anisotropic Modes:</w:t>
      </w:r>
      <w:r>
        <w:t xml:space="preserve"> xExt and yExt directly convey image size in specific units, aiding recipient programs in accurately allocating display space.</w:t>
      </w:r>
    </w:p>
    <w:p w14:paraId="566D931A" w14:textId="77777777" w:rsidR="00C8552A" w:rsidRDefault="00C8552A" w:rsidP="00C54D02">
      <w:pPr>
        <w:pStyle w:val="Style3"/>
      </w:pPr>
      <w:r>
        <w:t>MM_ANISOTROPIC:</w:t>
      </w:r>
    </w:p>
    <w:p w14:paraId="44B11D4B" w14:textId="77777777" w:rsidR="00C8552A" w:rsidRDefault="00C8552A" w:rsidP="00C43B62">
      <w:pPr>
        <w:pStyle w:val="ListParagraph"/>
        <w:numPr>
          <w:ilvl w:val="0"/>
          <w:numId w:val="8"/>
        </w:numPr>
      </w:pPr>
      <w:r>
        <w:t>Zero values signal complete freedom for the recipient to determine size and aspect ratio.</w:t>
      </w:r>
    </w:p>
    <w:p w14:paraId="59BD9FB6" w14:textId="77777777" w:rsidR="00C8552A" w:rsidRDefault="00C8552A" w:rsidP="00C43B62">
      <w:pPr>
        <w:pStyle w:val="ListParagraph"/>
        <w:numPr>
          <w:ilvl w:val="0"/>
          <w:numId w:val="8"/>
        </w:numPr>
      </w:pPr>
      <w:r>
        <w:t>Positive values propose a size in MM_HIMETRIC units, providing a visual suggestion while allowing for adjustments.</w:t>
      </w:r>
    </w:p>
    <w:p w14:paraId="5AA4DE4F" w14:textId="77777777" w:rsidR="00C8552A" w:rsidRDefault="00C8552A" w:rsidP="005C0767">
      <w:pPr>
        <w:pStyle w:val="Style3"/>
      </w:pPr>
      <w:r>
        <w:t>MM_ISOTROPIC:</w:t>
      </w:r>
    </w:p>
    <w:p w14:paraId="01F16AB3" w14:textId="77777777" w:rsidR="00C8552A" w:rsidRDefault="00C8552A" w:rsidP="0013156E">
      <w:pPr>
        <w:pStyle w:val="ListParagraph"/>
        <w:numPr>
          <w:ilvl w:val="0"/>
          <w:numId w:val="9"/>
        </w:numPr>
      </w:pPr>
      <w:r>
        <w:t>Positive values suggest both size and aspect ratio, promoting consistency in rendering.</w:t>
      </w:r>
    </w:p>
    <w:p w14:paraId="2596FB05" w14:textId="77777777" w:rsidR="00C8552A" w:rsidRDefault="00C8552A" w:rsidP="0013156E">
      <w:pPr>
        <w:pStyle w:val="ListParagraph"/>
        <w:numPr>
          <w:ilvl w:val="0"/>
          <w:numId w:val="9"/>
        </w:numPr>
      </w:pPr>
      <w:r>
        <w:t>Negative values convey aspect ratio prioritization while leaving size determination to the recipient, fostering adaptability to different display contexts.</w:t>
      </w:r>
    </w:p>
    <w:p w14:paraId="7356C91B" w14:textId="77777777" w:rsidR="00632BC9" w:rsidRDefault="00632BC9" w:rsidP="00C8552A"/>
    <w:p w14:paraId="2E6E19D8" w14:textId="793179C9" w:rsidR="00C8552A" w:rsidRDefault="00C8552A" w:rsidP="002659DB">
      <w:pPr>
        <w:pStyle w:val="Style2"/>
      </w:pPr>
      <w:r>
        <w:t>Internal Metafile Calls and Recipient Control:</w:t>
      </w:r>
    </w:p>
    <w:p w14:paraId="50E241EB" w14:textId="77777777" w:rsidR="00C8552A" w:rsidRDefault="00C8552A" w:rsidP="00C8552A">
      <w:r w:rsidRPr="00417C64">
        <w:rPr>
          <w:color w:val="0000FF"/>
        </w:rPr>
        <w:t xml:space="preserve">SetWindowExtEx </w:t>
      </w:r>
      <w:r w:rsidRPr="00E428C3">
        <w:t>and</w:t>
      </w:r>
      <w:r w:rsidRPr="00417C64">
        <w:rPr>
          <w:color w:val="0000FF"/>
        </w:rPr>
        <w:t xml:space="preserve"> SetWindowOrgEx: </w:t>
      </w:r>
      <w:r>
        <w:t>Establish logical coordinates within the metafile for MM_ISOTROPIC and MM_ANISOTROPIC, ensuring proper drawing interpretation.</w:t>
      </w:r>
    </w:p>
    <w:p w14:paraId="1307B508" w14:textId="77777777" w:rsidR="00C8552A" w:rsidRDefault="00C8552A" w:rsidP="00C8552A">
      <w:r w:rsidRPr="00B52A45">
        <w:rPr>
          <w:color w:val="0000FF"/>
        </w:rPr>
        <w:t>Avoiding SetMapMode, SetViewportExtEx</w:t>
      </w:r>
      <w:r w:rsidRPr="003D53EC">
        <w:t xml:space="preserve">, and </w:t>
      </w:r>
      <w:r w:rsidRPr="00B52A45">
        <w:rPr>
          <w:color w:val="0000FF"/>
        </w:rPr>
        <w:t xml:space="preserve">SetViewportOrgEx: </w:t>
      </w:r>
      <w:r>
        <w:t>Grants recipient programs greater flexibility in scaling and mapping decisions, aligning with display capabilities and visual preferences.</w:t>
      </w:r>
    </w:p>
    <w:p w14:paraId="24FF9572" w14:textId="77777777" w:rsidR="000534C5" w:rsidRDefault="000534C5" w:rsidP="000534C5">
      <w:pPr>
        <w:pStyle w:val="Style2"/>
      </w:pPr>
    </w:p>
    <w:p w14:paraId="2DCBD753" w14:textId="7BB9E127" w:rsidR="00C8552A" w:rsidRDefault="00C8552A" w:rsidP="000534C5">
      <w:pPr>
        <w:pStyle w:val="Style2"/>
      </w:pPr>
      <w:r>
        <w:t>Memory-Based Metafiles for Clipboard Efficiency:</w:t>
      </w:r>
    </w:p>
    <w:p w14:paraId="0010551C" w14:textId="77777777" w:rsidR="00C8552A" w:rsidRDefault="00C8552A" w:rsidP="00C8552A">
      <w:r>
        <w:t>Offer superior performance and compatibility for clipboard exchange due to their direct accessibility in memory, minimizing overhead and potential file system issues.</w:t>
      </w:r>
    </w:p>
    <w:p w14:paraId="422E2F28" w14:textId="77777777" w:rsidR="0076741C" w:rsidRDefault="0076741C" w:rsidP="00C8552A"/>
    <w:p w14:paraId="7A75AD7B" w14:textId="00D3FABC" w:rsidR="00C8552A" w:rsidRDefault="00C8552A" w:rsidP="00C8552A">
      <w:r>
        <w:t>Beyond the Basics:</w:t>
      </w:r>
    </w:p>
    <w:p w14:paraId="0F8D473C" w14:textId="77777777" w:rsidR="00C8552A" w:rsidRDefault="00C8552A" w:rsidP="00C8552A">
      <w:r w:rsidRPr="00F17456">
        <w:rPr>
          <w:color w:val="CC00CC"/>
        </w:rPr>
        <w:t xml:space="preserve">Enhanced Metafiles (EMFs): </w:t>
      </w:r>
      <w:r>
        <w:t>Consider using EMFs for more complex drawings, enhanced features, and broader compatibility, especially in modern Windows environments.</w:t>
      </w:r>
    </w:p>
    <w:p w14:paraId="39F27A53" w14:textId="77777777" w:rsidR="00C8552A" w:rsidRDefault="00C8552A" w:rsidP="00C8552A">
      <w:r w:rsidRPr="00F17456">
        <w:rPr>
          <w:color w:val="CC00CC"/>
        </w:rPr>
        <w:t xml:space="preserve">Bitmaps: </w:t>
      </w:r>
      <w:r>
        <w:t>Alternatively, use bitmaps for scenarios where absolute pixel accuracy is paramount, or when dealing with raster-based images that cannot be adequately represented as vector graphics.</w:t>
      </w:r>
    </w:p>
    <w:p w14:paraId="1703C395" w14:textId="264B9E77" w:rsidR="00C8552A" w:rsidRDefault="00C8552A" w:rsidP="00C8552A">
      <w:r w:rsidRPr="00F17456">
        <w:rPr>
          <w:color w:val="CC00CC"/>
        </w:rPr>
        <w:t xml:space="preserve">Compatibility Testing: </w:t>
      </w:r>
      <w:r>
        <w:t>When working with older metafile formats or clipboard operations, conduct thorough testing to ensure consistent behavior across different platforms and applications.</w:t>
      </w:r>
    </w:p>
    <w:p w14:paraId="7FB5F345" w14:textId="0242A0AC" w:rsidR="00C8552A" w:rsidRDefault="00C8552A" w:rsidP="00245B0F"/>
    <w:p w14:paraId="778080D3" w14:textId="77777777" w:rsidR="003D09F4" w:rsidRPr="003D09F4" w:rsidRDefault="003D09F4" w:rsidP="00EA76BE">
      <w:pPr>
        <w:pStyle w:val="Style2"/>
      </w:pPr>
      <w:r w:rsidRPr="003D09F4">
        <w:lastRenderedPageBreak/>
        <w:t>Creating the Metafile:</w:t>
      </w:r>
    </w:p>
    <w:p w14:paraId="511A8AAD" w14:textId="6C3710B6" w:rsidR="00C8552A" w:rsidRDefault="007E2DB6" w:rsidP="00245B0F">
      <w:r>
        <w:rPr>
          <w:noProof/>
        </w:rPr>
        <w:drawing>
          <wp:inline distT="0" distB="0" distL="0" distR="0" wp14:anchorId="17890C5B" wp14:editId="1825A5B3">
            <wp:extent cx="4559178" cy="20189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337" cy="2019508"/>
                    </a:xfrm>
                    <a:prstGeom prst="rect">
                      <a:avLst/>
                    </a:prstGeom>
                  </pic:spPr>
                </pic:pic>
              </a:graphicData>
            </a:graphic>
          </wp:inline>
        </w:drawing>
      </w:r>
    </w:p>
    <w:p w14:paraId="25C70FC0" w14:textId="08D24CEA" w:rsidR="00C9205B" w:rsidRDefault="00C9205B" w:rsidP="005A0798">
      <w:pPr>
        <w:pStyle w:val="Style3"/>
      </w:pPr>
      <w:r>
        <w:t>Explanation:</w:t>
      </w:r>
    </w:p>
    <w:p w14:paraId="60B40626" w14:textId="77777777" w:rsidR="00C9205B" w:rsidRDefault="00C9205B" w:rsidP="00E3608F">
      <w:pPr>
        <w:pStyle w:val="ListParagraph"/>
        <w:numPr>
          <w:ilvl w:val="0"/>
          <w:numId w:val="10"/>
        </w:numPr>
      </w:pPr>
      <w:proofErr w:type="gramStart"/>
      <w:r w:rsidRPr="00E3608F">
        <w:rPr>
          <w:color w:val="CC00CC"/>
        </w:rPr>
        <w:t>CreateMetaFile(</w:t>
      </w:r>
      <w:proofErr w:type="gramEnd"/>
      <w:r w:rsidRPr="00E3608F">
        <w:rPr>
          <w:color w:val="CC00CC"/>
        </w:rPr>
        <w:t xml:space="preserve">NULL) </w:t>
      </w:r>
      <w:r>
        <w:t>generates a memory-based metafile, suitable for clipboard operations.</w:t>
      </w:r>
    </w:p>
    <w:p w14:paraId="755CD1FE" w14:textId="77777777" w:rsidR="00C9205B" w:rsidRDefault="00C9205B" w:rsidP="00E3608F">
      <w:pPr>
        <w:pStyle w:val="ListParagraph"/>
        <w:numPr>
          <w:ilvl w:val="0"/>
          <w:numId w:val="10"/>
        </w:numPr>
      </w:pPr>
      <w:r w:rsidRPr="00E3608F">
        <w:rPr>
          <w:color w:val="CC00CC"/>
        </w:rPr>
        <w:t>SetWindowExtEx</w:t>
      </w:r>
      <w:r>
        <w:t xml:space="preserve"> establishes logical coordinates within the metafile for MM_ISOTROPIC and MM_ANISOTROPIC, ensuring proper drawing interpretation.</w:t>
      </w:r>
    </w:p>
    <w:p w14:paraId="04F0F696" w14:textId="77777777" w:rsidR="00C9205B" w:rsidRDefault="00C9205B" w:rsidP="00E3608F">
      <w:pPr>
        <w:pStyle w:val="ListParagraph"/>
        <w:numPr>
          <w:ilvl w:val="0"/>
          <w:numId w:val="10"/>
        </w:numPr>
      </w:pPr>
      <w:r w:rsidRPr="00E3608F">
        <w:rPr>
          <w:color w:val="CC00CC"/>
        </w:rPr>
        <w:t xml:space="preserve">SetWindowOrgEx </w:t>
      </w:r>
      <w:r>
        <w:t>optionally sets the origin of the drawing space for all mapping modes.</w:t>
      </w:r>
    </w:p>
    <w:p w14:paraId="2B308EF7" w14:textId="77777777" w:rsidR="00C9205B" w:rsidRDefault="00C9205B" w:rsidP="00E3608F">
      <w:pPr>
        <w:pStyle w:val="ListParagraph"/>
        <w:numPr>
          <w:ilvl w:val="0"/>
          <w:numId w:val="10"/>
        </w:numPr>
      </w:pPr>
      <w:r>
        <w:t>GDI drawing calls are performed on the metafile's device context (hdcMeta), recording drawing commands.</w:t>
      </w:r>
    </w:p>
    <w:p w14:paraId="00E97599" w14:textId="77777777" w:rsidR="00C9205B" w:rsidRDefault="00C9205B" w:rsidP="00E3608F">
      <w:pPr>
        <w:pStyle w:val="ListParagraph"/>
        <w:numPr>
          <w:ilvl w:val="0"/>
          <w:numId w:val="10"/>
        </w:numPr>
      </w:pPr>
      <w:r w:rsidRPr="00E3608F">
        <w:rPr>
          <w:color w:val="CC00CC"/>
        </w:rPr>
        <w:t>CloseMetaFile</w:t>
      </w:r>
      <w:r>
        <w:t xml:space="preserve"> finalizes the metafile and returns its handle (hmf).</w:t>
      </w:r>
    </w:p>
    <w:p w14:paraId="4C5DCE73" w14:textId="24B77E71" w:rsidR="003C0FC1" w:rsidRDefault="003C0FC1" w:rsidP="00C9205B"/>
    <w:p w14:paraId="2E7A7CE9" w14:textId="2C16B18A" w:rsidR="00A12B4B" w:rsidRDefault="00A12B4B" w:rsidP="00C9205B"/>
    <w:p w14:paraId="7DA5CC20" w14:textId="5C94F563" w:rsidR="00A12B4B" w:rsidRDefault="00A12B4B" w:rsidP="00C9205B"/>
    <w:p w14:paraId="5996CA47" w14:textId="08DAF48A" w:rsidR="00A12B4B" w:rsidRDefault="00A12B4B" w:rsidP="00C9205B"/>
    <w:p w14:paraId="52E41771" w14:textId="13642491" w:rsidR="00A12B4B" w:rsidRDefault="00A12B4B" w:rsidP="00C9205B"/>
    <w:p w14:paraId="03DB9257" w14:textId="1989C7E8" w:rsidR="00A12B4B" w:rsidRDefault="00A12B4B" w:rsidP="00C9205B"/>
    <w:p w14:paraId="55C6E0E1" w14:textId="49ADEA29" w:rsidR="00A12B4B" w:rsidRDefault="00A12B4B" w:rsidP="00C9205B"/>
    <w:p w14:paraId="2FFCF93E" w14:textId="16F28AE7" w:rsidR="00A12B4B" w:rsidRDefault="00A12B4B" w:rsidP="00C9205B"/>
    <w:p w14:paraId="71C78F6A" w14:textId="0FD5CB00" w:rsidR="00A12B4B" w:rsidRDefault="00A12B4B" w:rsidP="00C9205B"/>
    <w:p w14:paraId="17D96B49" w14:textId="0AF59069" w:rsidR="00A12B4B" w:rsidRDefault="00A12B4B" w:rsidP="00C9205B"/>
    <w:p w14:paraId="09B1CB2A" w14:textId="04CBB485" w:rsidR="00A12B4B" w:rsidRDefault="00A12B4B" w:rsidP="00C9205B"/>
    <w:p w14:paraId="15D916E1" w14:textId="77777777" w:rsidR="00A12B4B" w:rsidRDefault="00A12B4B" w:rsidP="00C9205B"/>
    <w:p w14:paraId="1AA7ED62" w14:textId="77777777" w:rsidR="00F73E3F" w:rsidRDefault="00F73E3F" w:rsidP="003C0FC1">
      <w:pPr>
        <w:pStyle w:val="Style2"/>
      </w:pPr>
    </w:p>
    <w:p w14:paraId="73CFC254" w14:textId="31120072" w:rsidR="00C8552A" w:rsidRDefault="00C9205B" w:rsidP="003C0FC1">
      <w:pPr>
        <w:pStyle w:val="Style2"/>
      </w:pPr>
      <w:r>
        <w:lastRenderedPageBreak/>
        <w:t>Preparing the METAFILEPICT Structure:</w:t>
      </w:r>
    </w:p>
    <w:p w14:paraId="4B036EB2" w14:textId="50B89863" w:rsidR="00C8552A" w:rsidRDefault="00DA482F" w:rsidP="00245B0F">
      <w:r>
        <w:rPr>
          <w:noProof/>
        </w:rPr>
        <w:drawing>
          <wp:inline distT="0" distB="0" distL="0" distR="0" wp14:anchorId="54BAFFA1" wp14:editId="564D5E7F">
            <wp:extent cx="4396435" cy="148341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459" cy="1484771"/>
                    </a:xfrm>
                    <a:prstGeom prst="rect">
                      <a:avLst/>
                    </a:prstGeom>
                  </pic:spPr>
                </pic:pic>
              </a:graphicData>
            </a:graphic>
          </wp:inline>
        </w:drawing>
      </w:r>
    </w:p>
    <w:p w14:paraId="07ABAC4A" w14:textId="5215838C" w:rsidR="003955F5" w:rsidRDefault="003955F5" w:rsidP="003955F5">
      <w:pPr>
        <w:pStyle w:val="Style3"/>
      </w:pPr>
      <w:r>
        <w:t>Explanation:</w:t>
      </w:r>
    </w:p>
    <w:p w14:paraId="36006D06" w14:textId="6D94FC9B" w:rsidR="00022651" w:rsidRDefault="00022651" w:rsidP="00F73E3F">
      <w:pPr>
        <w:pStyle w:val="ListParagraph"/>
        <w:numPr>
          <w:ilvl w:val="0"/>
          <w:numId w:val="11"/>
        </w:numPr>
      </w:pPr>
      <w:r>
        <w:t>GlobalAlloc reserves memory accessible to other processes for clipboard exchange.</w:t>
      </w:r>
    </w:p>
    <w:p w14:paraId="49634C35" w14:textId="77777777" w:rsidR="00022651" w:rsidRDefault="00022651" w:rsidP="00F73E3F">
      <w:pPr>
        <w:pStyle w:val="ListParagraph"/>
        <w:numPr>
          <w:ilvl w:val="0"/>
          <w:numId w:val="11"/>
        </w:numPr>
      </w:pPr>
      <w:r>
        <w:t>GlobalLock obtains a pointer to the allocated memory.</w:t>
      </w:r>
    </w:p>
    <w:p w14:paraId="016F5C9B" w14:textId="77777777" w:rsidR="00022651" w:rsidRDefault="00022651" w:rsidP="00F73E3F">
      <w:pPr>
        <w:pStyle w:val="ListParagraph"/>
        <w:numPr>
          <w:ilvl w:val="0"/>
          <w:numId w:val="11"/>
        </w:numPr>
      </w:pPr>
      <w:r>
        <w:t>The METAFILEPICT structure is populated with:</w:t>
      </w:r>
    </w:p>
    <w:p w14:paraId="2840677F" w14:textId="77777777" w:rsidR="00022651" w:rsidRDefault="00022651" w:rsidP="00C72547">
      <w:pPr>
        <w:pStyle w:val="ListParagraph"/>
        <w:numPr>
          <w:ilvl w:val="0"/>
          <w:numId w:val="12"/>
        </w:numPr>
      </w:pPr>
      <w:r w:rsidRPr="0029440F">
        <w:rPr>
          <w:color w:val="0000FF"/>
        </w:rPr>
        <w:t xml:space="preserve">mm: </w:t>
      </w:r>
      <w:r>
        <w:t>The mapping mode used within the metafile.</w:t>
      </w:r>
    </w:p>
    <w:p w14:paraId="49CF4E07" w14:textId="77777777" w:rsidR="00022651" w:rsidRDefault="00022651" w:rsidP="00C72547">
      <w:pPr>
        <w:pStyle w:val="ListParagraph"/>
        <w:numPr>
          <w:ilvl w:val="0"/>
          <w:numId w:val="12"/>
        </w:numPr>
      </w:pPr>
      <w:r w:rsidRPr="0029440F">
        <w:rPr>
          <w:color w:val="0000FF"/>
        </w:rPr>
        <w:t xml:space="preserve">xExt: </w:t>
      </w:r>
      <w:r>
        <w:t>Suggested width (interpreted based on mapping mode).</w:t>
      </w:r>
    </w:p>
    <w:p w14:paraId="30F12E2F" w14:textId="77777777" w:rsidR="00022651" w:rsidRDefault="00022651" w:rsidP="00C72547">
      <w:pPr>
        <w:pStyle w:val="ListParagraph"/>
        <w:numPr>
          <w:ilvl w:val="0"/>
          <w:numId w:val="12"/>
        </w:numPr>
      </w:pPr>
      <w:r w:rsidRPr="0029440F">
        <w:rPr>
          <w:color w:val="0000FF"/>
        </w:rPr>
        <w:t xml:space="preserve">yExt: </w:t>
      </w:r>
      <w:r>
        <w:t>Suggested height (interpreted based on mapping mode).</w:t>
      </w:r>
    </w:p>
    <w:p w14:paraId="2F8595BF" w14:textId="77777777" w:rsidR="00022651" w:rsidRDefault="00022651" w:rsidP="00C72547">
      <w:pPr>
        <w:pStyle w:val="ListParagraph"/>
        <w:numPr>
          <w:ilvl w:val="0"/>
          <w:numId w:val="12"/>
        </w:numPr>
      </w:pPr>
      <w:r w:rsidRPr="0029440F">
        <w:rPr>
          <w:color w:val="0000FF"/>
        </w:rPr>
        <w:t xml:space="preserve">hMF: </w:t>
      </w:r>
      <w:r>
        <w:t>The handle to the created metafile.</w:t>
      </w:r>
    </w:p>
    <w:p w14:paraId="3F8C61CF" w14:textId="77777777" w:rsidR="001A359F" w:rsidRDefault="001A359F" w:rsidP="00022651"/>
    <w:p w14:paraId="3D7DA842" w14:textId="64197438" w:rsidR="00235C18" w:rsidRDefault="00022651" w:rsidP="001A359F">
      <w:pPr>
        <w:pStyle w:val="Style2"/>
      </w:pPr>
      <w:r>
        <w:t>Copying to Clipboard:</w:t>
      </w:r>
    </w:p>
    <w:p w14:paraId="356A68E7" w14:textId="75BA871B" w:rsidR="00235C18" w:rsidRDefault="00B35CB9">
      <w:r>
        <w:rPr>
          <w:noProof/>
        </w:rPr>
        <w:drawing>
          <wp:inline distT="0" distB="0" distL="0" distR="0" wp14:anchorId="0FDE0734" wp14:editId="3547A237">
            <wp:extent cx="5340096" cy="94763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2710" cy="949878"/>
                    </a:xfrm>
                    <a:prstGeom prst="rect">
                      <a:avLst/>
                    </a:prstGeom>
                  </pic:spPr>
                </pic:pic>
              </a:graphicData>
            </a:graphic>
          </wp:inline>
        </w:drawing>
      </w:r>
    </w:p>
    <w:p w14:paraId="764C3B5E" w14:textId="232C4A5A" w:rsidR="003B547F" w:rsidRDefault="003B547F" w:rsidP="003B547F">
      <w:pPr>
        <w:pStyle w:val="Style3"/>
      </w:pPr>
      <w:r>
        <w:t>Explanation:</w:t>
      </w:r>
    </w:p>
    <w:p w14:paraId="658E69C6" w14:textId="77777777" w:rsidR="003B547F" w:rsidRDefault="003B547F" w:rsidP="003B547F">
      <w:pPr>
        <w:pStyle w:val="ListParagraph"/>
        <w:numPr>
          <w:ilvl w:val="0"/>
          <w:numId w:val="14"/>
        </w:numPr>
      </w:pPr>
      <w:r>
        <w:t>OpenClipboard grants clipboard access.</w:t>
      </w:r>
    </w:p>
    <w:p w14:paraId="237CCF09" w14:textId="77777777" w:rsidR="003B547F" w:rsidRDefault="003B547F" w:rsidP="003B547F">
      <w:pPr>
        <w:pStyle w:val="ListParagraph"/>
        <w:numPr>
          <w:ilvl w:val="0"/>
          <w:numId w:val="14"/>
        </w:numPr>
      </w:pPr>
      <w:r>
        <w:t>EmptyClipboard clears previous clipboard contents.</w:t>
      </w:r>
    </w:p>
    <w:p w14:paraId="061F5AA6" w14:textId="77777777" w:rsidR="003B547F" w:rsidRDefault="003B547F" w:rsidP="003B547F">
      <w:pPr>
        <w:pStyle w:val="ListParagraph"/>
        <w:numPr>
          <w:ilvl w:val="0"/>
          <w:numId w:val="14"/>
        </w:numPr>
      </w:pPr>
      <w:r>
        <w:t>SetClipboardData places the METAFILEPICT structure (and its associated metafile) on the clipboard.</w:t>
      </w:r>
    </w:p>
    <w:p w14:paraId="7BE545A1" w14:textId="77777777" w:rsidR="003B547F" w:rsidRDefault="003B547F" w:rsidP="003B547F">
      <w:pPr>
        <w:pStyle w:val="ListParagraph"/>
        <w:numPr>
          <w:ilvl w:val="0"/>
          <w:numId w:val="14"/>
        </w:numPr>
      </w:pPr>
      <w:r>
        <w:t>CloseClipboard releases clipboard access.</w:t>
      </w:r>
    </w:p>
    <w:p w14:paraId="24DA3788" w14:textId="77777777" w:rsidR="00974C74" w:rsidRDefault="00974C74" w:rsidP="003B547F"/>
    <w:p w14:paraId="72156308" w14:textId="77777777" w:rsidR="00974C74" w:rsidRDefault="00974C74" w:rsidP="003B547F"/>
    <w:p w14:paraId="40187AAF" w14:textId="77777777" w:rsidR="00974C74" w:rsidRDefault="00974C74" w:rsidP="003B547F"/>
    <w:p w14:paraId="3067854F" w14:textId="77777777" w:rsidR="00974C74" w:rsidRDefault="00974C74" w:rsidP="003B547F"/>
    <w:p w14:paraId="473EB678" w14:textId="77777777" w:rsidR="00974C74" w:rsidRDefault="00974C74" w:rsidP="003B547F"/>
    <w:p w14:paraId="7D082B1F" w14:textId="4BEAE8DE" w:rsidR="003B547F" w:rsidRDefault="003B547F" w:rsidP="00974C74">
      <w:pPr>
        <w:pStyle w:val="Style2"/>
      </w:pPr>
      <w:r>
        <w:lastRenderedPageBreak/>
        <w:t>Additional Considerations:</w:t>
      </w:r>
    </w:p>
    <w:p w14:paraId="3D6B381A" w14:textId="77777777" w:rsidR="003B547F" w:rsidRDefault="003B547F" w:rsidP="003B547F">
      <w:r w:rsidRPr="006609E0">
        <w:rPr>
          <w:color w:val="0000FF"/>
        </w:rPr>
        <w:t xml:space="preserve">Error Handling: </w:t>
      </w:r>
      <w:r>
        <w:t>Implement robust error checking for functions like CreateMetaFile, GlobalAlloc, and clipboard operations to ensure program stability.</w:t>
      </w:r>
    </w:p>
    <w:p w14:paraId="55541064" w14:textId="77777777" w:rsidR="003B547F" w:rsidRDefault="003B547F" w:rsidP="003B547F">
      <w:r w:rsidRPr="006609E0">
        <w:rPr>
          <w:color w:val="0000FF"/>
        </w:rPr>
        <w:t xml:space="preserve">Compatibility: </w:t>
      </w:r>
      <w:r>
        <w:t>Be mindful of potential compatibility issues when working with older metafile formats and clipboard operations.</w:t>
      </w:r>
    </w:p>
    <w:p w14:paraId="1D8E30DA" w14:textId="1505A918" w:rsidR="00235C18" w:rsidRDefault="003B547F" w:rsidP="003B547F">
      <w:r w:rsidRPr="006609E0">
        <w:rPr>
          <w:color w:val="0000FF"/>
        </w:rPr>
        <w:t xml:space="preserve">Alternative Formats: </w:t>
      </w:r>
      <w:r>
        <w:t>Consider Enhanced Metafiles (EMFs) for more complex scenarios and broader compatibility.</w:t>
      </w:r>
    </w:p>
    <w:sectPr w:rsidR="0023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D9E"/>
    <w:multiLevelType w:val="hybridMultilevel"/>
    <w:tmpl w:val="DF06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A4077"/>
    <w:multiLevelType w:val="hybridMultilevel"/>
    <w:tmpl w:val="A678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669"/>
    <w:multiLevelType w:val="hybridMultilevel"/>
    <w:tmpl w:val="6AC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B35E5"/>
    <w:multiLevelType w:val="hybridMultilevel"/>
    <w:tmpl w:val="8AD23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03725"/>
    <w:multiLevelType w:val="hybridMultilevel"/>
    <w:tmpl w:val="86444C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C54AA"/>
    <w:multiLevelType w:val="hybridMultilevel"/>
    <w:tmpl w:val="86B8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4686"/>
    <w:multiLevelType w:val="hybridMultilevel"/>
    <w:tmpl w:val="9F52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85FC8"/>
    <w:multiLevelType w:val="hybridMultilevel"/>
    <w:tmpl w:val="AD7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9437D"/>
    <w:multiLevelType w:val="hybridMultilevel"/>
    <w:tmpl w:val="993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C5D6B"/>
    <w:multiLevelType w:val="hybridMultilevel"/>
    <w:tmpl w:val="51C67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122DA"/>
    <w:multiLevelType w:val="hybridMultilevel"/>
    <w:tmpl w:val="5FB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4"/>
  </w:num>
  <w:num w:numId="5">
    <w:abstractNumId w:val="6"/>
  </w:num>
  <w:num w:numId="6">
    <w:abstractNumId w:val="7"/>
  </w:num>
  <w:num w:numId="7">
    <w:abstractNumId w:val="10"/>
  </w:num>
  <w:num w:numId="8">
    <w:abstractNumId w:val="8"/>
  </w:num>
  <w:num w:numId="9">
    <w:abstractNumId w:val="3"/>
  </w:num>
  <w:num w:numId="10">
    <w:abstractNumId w:val="2"/>
  </w:num>
  <w:num w:numId="11">
    <w:abstractNumId w:val="13"/>
  </w:num>
  <w:num w:numId="12">
    <w:abstractNumId w:val="5"/>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7A0C"/>
    <w:rsid w:val="00022651"/>
    <w:rsid w:val="00022FA3"/>
    <w:rsid w:val="0002526E"/>
    <w:rsid w:val="000534C5"/>
    <w:rsid w:val="00065DE1"/>
    <w:rsid w:val="000B7E50"/>
    <w:rsid w:val="000D0EB9"/>
    <w:rsid w:val="00117EDD"/>
    <w:rsid w:val="001200EC"/>
    <w:rsid w:val="00126248"/>
    <w:rsid w:val="0013156E"/>
    <w:rsid w:val="00135ED0"/>
    <w:rsid w:val="001539E5"/>
    <w:rsid w:val="001633F3"/>
    <w:rsid w:val="0016482B"/>
    <w:rsid w:val="001900A8"/>
    <w:rsid w:val="001A359F"/>
    <w:rsid w:val="001C1875"/>
    <w:rsid w:val="001D1B47"/>
    <w:rsid w:val="001F14A4"/>
    <w:rsid w:val="001F7366"/>
    <w:rsid w:val="00235C18"/>
    <w:rsid w:val="00242261"/>
    <w:rsid w:val="00245154"/>
    <w:rsid w:val="00245B0F"/>
    <w:rsid w:val="002659DB"/>
    <w:rsid w:val="0027222D"/>
    <w:rsid w:val="00277F5E"/>
    <w:rsid w:val="0029440F"/>
    <w:rsid w:val="002A551C"/>
    <w:rsid w:val="002B616A"/>
    <w:rsid w:val="002C3387"/>
    <w:rsid w:val="002C7652"/>
    <w:rsid w:val="002D6BAB"/>
    <w:rsid w:val="002F14B7"/>
    <w:rsid w:val="002F242A"/>
    <w:rsid w:val="002F6247"/>
    <w:rsid w:val="00307CC5"/>
    <w:rsid w:val="003256CE"/>
    <w:rsid w:val="003300C4"/>
    <w:rsid w:val="00373229"/>
    <w:rsid w:val="00390AB8"/>
    <w:rsid w:val="00394296"/>
    <w:rsid w:val="003955F5"/>
    <w:rsid w:val="003B2132"/>
    <w:rsid w:val="003B547F"/>
    <w:rsid w:val="003C0FC1"/>
    <w:rsid w:val="003D09F4"/>
    <w:rsid w:val="003D53EC"/>
    <w:rsid w:val="00404568"/>
    <w:rsid w:val="00414E47"/>
    <w:rsid w:val="00417C64"/>
    <w:rsid w:val="00420BDA"/>
    <w:rsid w:val="0042408F"/>
    <w:rsid w:val="00460A0D"/>
    <w:rsid w:val="00495C9D"/>
    <w:rsid w:val="004C16D7"/>
    <w:rsid w:val="004C31BC"/>
    <w:rsid w:val="004F2235"/>
    <w:rsid w:val="0050157E"/>
    <w:rsid w:val="00502026"/>
    <w:rsid w:val="005062D7"/>
    <w:rsid w:val="00507A25"/>
    <w:rsid w:val="0052783A"/>
    <w:rsid w:val="00536E8C"/>
    <w:rsid w:val="00566662"/>
    <w:rsid w:val="00576099"/>
    <w:rsid w:val="005A0798"/>
    <w:rsid w:val="005B6414"/>
    <w:rsid w:val="005C0767"/>
    <w:rsid w:val="005E3A6A"/>
    <w:rsid w:val="00615D36"/>
    <w:rsid w:val="00632BC9"/>
    <w:rsid w:val="00645A71"/>
    <w:rsid w:val="0065641C"/>
    <w:rsid w:val="006609E0"/>
    <w:rsid w:val="00681FE9"/>
    <w:rsid w:val="006A1D8D"/>
    <w:rsid w:val="006E4108"/>
    <w:rsid w:val="006F261A"/>
    <w:rsid w:val="006F4A87"/>
    <w:rsid w:val="006F6832"/>
    <w:rsid w:val="00733B76"/>
    <w:rsid w:val="0076741C"/>
    <w:rsid w:val="00771F97"/>
    <w:rsid w:val="007862FE"/>
    <w:rsid w:val="00793CCD"/>
    <w:rsid w:val="007B1AEA"/>
    <w:rsid w:val="007B79BE"/>
    <w:rsid w:val="007E2DB6"/>
    <w:rsid w:val="00830398"/>
    <w:rsid w:val="00870187"/>
    <w:rsid w:val="00880143"/>
    <w:rsid w:val="008843D1"/>
    <w:rsid w:val="008B0DBC"/>
    <w:rsid w:val="009203E7"/>
    <w:rsid w:val="009206B0"/>
    <w:rsid w:val="00924008"/>
    <w:rsid w:val="00932318"/>
    <w:rsid w:val="009628CE"/>
    <w:rsid w:val="00972681"/>
    <w:rsid w:val="00974C74"/>
    <w:rsid w:val="009B12D9"/>
    <w:rsid w:val="009B4F93"/>
    <w:rsid w:val="009B721E"/>
    <w:rsid w:val="009C0B6A"/>
    <w:rsid w:val="009C64EE"/>
    <w:rsid w:val="009D3B35"/>
    <w:rsid w:val="009F1D8A"/>
    <w:rsid w:val="00A04DD1"/>
    <w:rsid w:val="00A12B4B"/>
    <w:rsid w:val="00A259CA"/>
    <w:rsid w:val="00A46B61"/>
    <w:rsid w:val="00A5336E"/>
    <w:rsid w:val="00A63B89"/>
    <w:rsid w:val="00A75702"/>
    <w:rsid w:val="00A93F1D"/>
    <w:rsid w:val="00A9438E"/>
    <w:rsid w:val="00AA18A5"/>
    <w:rsid w:val="00AA33C9"/>
    <w:rsid w:val="00AA7D73"/>
    <w:rsid w:val="00AD0022"/>
    <w:rsid w:val="00AF2C39"/>
    <w:rsid w:val="00B031C4"/>
    <w:rsid w:val="00B07CAB"/>
    <w:rsid w:val="00B35CB9"/>
    <w:rsid w:val="00B52A45"/>
    <w:rsid w:val="00B765DB"/>
    <w:rsid w:val="00B856F2"/>
    <w:rsid w:val="00B9384D"/>
    <w:rsid w:val="00B968A7"/>
    <w:rsid w:val="00BB3EBD"/>
    <w:rsid w:val="00BE3929"/>
    <w:rsid w:val="00BF368B"/>
    <w:rsid w:val="00C1053B"/>
    <w:rsid w:val="00C2258A"/>
    <w:rsid w:val="00C23875"/>
    <w:rsid w:val="00C328B3"/>
    <w:rsid w:val="00C43B62"/>
    <w:rsid w:val="00C52D3C"/>
    <w:rsid w:val="00C54D02"/>
    <w:rsid w:val="00C66CBF"/>
    <w:rsid w:val="00C72152"/>
    <w:rsid w:val="00C72547"/>
    <w:rsid w:val="00C8552A"/>
    <w:rsid w:val="00C9205B"/>
    <w:rsid w:val="00CE4EA4"/>
    <w:rsid w:val="00D51198"/>
    <w:rsid w:val="00D54314"/>
    <w:rsid w:val="00D90D49"/>
    <w:rsid w:val="00DA482F"/>
    <w:rsid w:val="00DB2288"/>
    <w:rsid w:val="00DB5DC6"/>
    <w:rsid w:val="00DD36FE"/>
    <w:rsid w:val="00DE20DB"/>
    <w:rsid w:val="00E07653"/>
    <w:rsid w:val="00E3608F"/>
    <w:rsid w:val="00E42074"/>
    <w:rsid w:val="00E428C3"/>
    <w:rsid w:val="00E45B07"/>
    <w:rsid w:val="00E92430"/>
    <w:rsid w:val="00EA47A0"/>
    <w:rsid w:val="00EA76BE"/>
    <w:rsid w:val="00EB6764"/>
    <w:rsid w:val="00EF2DB2"/>
    <w:rsid w:val="00EF4CAE"/>
    <w:rsid w:val="00F17456"/>
    <w:rsid w:val="00F24712"/>
    <w:rsid w:val="00F332FB"/>
    <w:rsid w:val="00F50519"/>
    <w:rsid w:val="00F55A1A"/>
    <w:rsid w:val="00F61A3B"/>
    <w:rsid w:val="00F70812"/>
    <w:rsid w:val="00F73E3F"/>
    <w:rsid w:val="00F86678"/>
    <w:rsid w:val="00F86E9E"/>
    <w:rsid w:val="00F87347"/>
    <w:rsid w:val="00F9645A"/>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18</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181</cp:revision>
  <dcterms:created xsi:type="dcterms:W3CDTF">2023-12-30T20:01:00Z</dcterms:created>
  <dcterms:modified xsi:type="dcterms:W3CDTF">2023-12-31T10:26:00Z</dcterms:modified>
</cp:coreProperties>
</file>