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2A7E4DA" w14:textId="77777777" w:rsidR="00D345EF" w:rsidRDefault="00D345EF"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AAF02ED" w14:textId="26854B56"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06282755" w14:textId="77777777" w:rsidR="003A043C" w:rsidRDefault="003A043C" w:rsidP="00A12992">
      <w:pPr>
        <w:rPr>
          <w:rFonts w:ascii="Times New Roman" w:hAnsi="Times New Roman" w:cs="Times New Roman"/>
          <w:sz w:val="24"/>
          <w:szCs w:val="24"/>
        </w:rPr>
      </w:pPr>
    </w:p>
    <w:p w14:paraId="39E6B344" w14:textId="2271E342" w:rsidR="000138C0" w:rsidRPr="006B5D26" w:rsidRDefault="00A12992" w:rsidP="00A12992">
      <w:pPr>
        <w:rPr>
          <w:rFonts w:ascii="Times New Roman" w:hAnsi="Times New Roman" w:cs="Times New Roman"/>
          <w:color w:val="0070C0"/>
          <w:sz w:val="24"/>
          <w:szCs w:val="24"/>
        </w:rPr>
      </w:pPr>
      <w:r w:rsidRPr="00A12992">
        <w:rPr>
          <w:rFonts w:ascii="Times New Roman" w:hAnsi="Times New Roman" w:cs="Times New Roman"/>
          <w:sz w:val="24"/>
          <w:szCs w:val="24"/>
        </w:rPr>
        <w:t xml:space="preserve">To register a window class, you utilize the </w:t>
      </w:r>
      <w:r w:rsidRPr="006B5D26">
        <w:rPr>
          <w:rFonts w:ascii="Times New Roman" w:hAnsi="Times New Roman" w:cs="Times New Roman"/>
          <w:color w:val="0070C0"/>
          <w:sz w:val="24"/>
          <w:szCs w:val="24"/>
        </w:rPr>
        <w:t xml:space="preserve">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w:t>
      </w:r>
      <w:r w:rsidRPr="006B5D26">
        <w:rPr>
          <w:rFonts w:ascii="Times New Roman" w:hAnsi="Times New Roman" w:cs="Times New Roman"/>
          <w:color w:val="FF0000"/>
          <w:sz w:val="24"/>
          <w:szCs w:val="24"/>
        </w:rPr>
        <w:t xml:space="preserve">single argument, </w:t>
      </w:r>
      <w:r w:rsidRPr="007B300E">
        <w:rPr>
          <w:rFonts w:ascii="Times New Roman" w:hAnsi="Times New Roman" w:cs="Times New Roman"/>
          <w:color w:val="00B0F0"/>
          <w:sz w:val="24"/>
          <w:szCs w:val="24"/>
        </w:rPr>
        <w:t>a pointer to a WNDCLASS structure</w:t>
      </w:r>
      <w:r w:rsidRPr="00A12992">
        <w:rPr>
          <w:rFonts w:ascii="Times New Roman" w:hAnsi="Times New Roman" w:cs="Times New Roman"/>
          <w:sz w:val="24"/>
          <w:szCs w:val="24"/>
        </w:rPr>
        <w:t xml:space="preserve">, which contains the essential information about the window class. </w:t>
      </w:r>
    </w:p>
    <w:p w14:paraId="18F7B36E" w14:textId="5CF7535C" w:rsidR="001A18CD" w:rsidRPr="0082436B"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The WNDCLASS structure is defined in two different ways in the </w:t>
      </w:r>
      <w:r w:rsidRPr="0082436B">
        <w:rPr>
          <w:rFonts w:ascii="Times New Roman" w:hAnsi="Times New Roman" w:cs="Times New Roman"/>
          <w:color w:val="FF0000"/>
          <w:sz w:val="24"/>
          <w:szCs w:val="24"/>
        </w:rPr>
        <w:t>WINUSER.H header file:</w:t>
      </w:r>
    </w:p>
    <w:p w14:paraId="7822C0CE" w14:textId="47F5EE55" w:rsidR="00A12992" w:rsidRPr="00A12992"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WNDCLASSA:</w:t>
      </w:r>
      <w:r w:rsidRPr="00083601">
        <w:rPr>
          <w:rFonts w:ascii="Times New Roman" w:hAnsi="Times New Roman" w:cs="Times New Roman"/>
          <w:sz w:val="24"/>
          <w:szCs w:val="24"/>
        </w:rPr>
        <w:t xml:space="preserve"> </w:t>
      </w:r>
      <w:r w:rsidRPr="00A12992">
        <w:rPr>
          <w:rFonts w:ascii="Times New Roman" w:hAnsi="Times New Roman" w:cs="Times New Roman"/>
          <w:sz w:val="24"/>
          <w:szCs w:val="24"/>
        </w:rPr>
        <w:t>This is the ASCII version of the structure, intended for use with ANSI applications.</w:t>
      </w:r>
    </w:p>
    <w:p w14:paraId="6D11A89D" w14:textId="6653CFA4" w:rsidR="00D226C4"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WNDCLASSW:</w:t>
      </w:r>
      <w:r w:rsidRPr="00083601">
        <w:rPr>
          <w:rFonts w:ascii="Times New Roman" w:hAnsi="Times New Roman" w:cs="Times New Roman"/>
          <w:color w:val="538135" w:themeColor="accent6" w:themeShade="BF"/>
          <w:sz w:val="24"/>
          <w:szCs w:val="24"/>
        </w:rPr>
        <w:t xml:space="preserve"> </w:t>
      </w:r>
      <w:r w:rsidRPr="00A12992">
        <w:rPr>
          <w:rFonts w:ascii="Times New Roman" w:hAnsi="Times New Roman" w:cs="Times New Roman"/>
          <w:sz w:val="24"/>
          <w:szCs w:val="24"/>
        </w:rPr>
        <w:t>This is the Unicode version of the structure, intended for use with Unicode applications.</w:t>
      </w:r>
    </w:p>
    <w:p w14:paraId="3851A2AA" w14:textId="77777777" w:rsidR="008D618B" w:rsidRPr="00A12992" w:rsidRDefault="008D618B" w:rsidP="00A12992">
      <w:pPr>
        <w:rPr>
          <w:rFonts w:ascii="Times New Roman" w:hAnsi="Times New Roman" w:cs="Times New Roman"/>
          <w:sz w:val="24"/>
          <w:szCs w:val="24"/>
        </w:rPr>
      </w:pPr>
    </w:p>
    <w:p w14:paraId="0475E1B9" w14:textId="3DB080D3" w:rsidR="00A12992" w:rsidRPr="00D226C4"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D226C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Key Fields of the WNDCLASS Structure</w:t>
      </w:r>
    </w:p>
    <w:p w14:paraId="5F562495" w14:textId="70E0604F" w:rsidR="002F3D53" w:rsidRPr="002F3D53"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7971CCEB" w14:textId="6ADB9E9F"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style:</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style of the window, including its appearance (border, caption, scroll bars, etc.) and behavior (how it responds to user interactions).</w:t>
      </w:r>
    </w:p>
    <w:p w14:paraId="34E2EA4B" w14:textId="059866C0"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lpfnWndProc:</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the window procedure, the function that will handle messages sent to the window. This function is responsible for processing user actions and updating the window's appearance accordingly.</w:t>
      </w:r>
    </w:p>
    <w:p w14:paraId="004304EF" w14:textId="77777777" w:rsidR="00A12992" w:rsidRPr="00A12992" w:rsidRDefault="00A12992" w:rsidP="00A12992">
      <w:pPr>
        <w:rPr>
          <w:rFonts w:ascii="Times New Roman" w:hAnsi="Times New Roman" w:cs="Times New Roman"/>
          <w:sz w:val="24"/>
          <w:szCs w:val="24"/>
        </w:rPr>
      </w:pPr>
      <w:r w:rsidRPr="00744AAD">
        <w:rPr>
          <w:rFonts w:ascii="Times New Roman" w:hAnsi="Times New Roman" w:cs="Times New Roman"/>
          <w:b/>
          <w:bCs/>
          <w:color w:val="FF0000"/>
          <w:sz w:val="24"/>
          <w:szCs w:val="24"/>
          <w:highlight w:val="yellow"/>
        </w:rPr>
        <w:t>cbClsExtra:</w:t>
      </w:r>
      <w:r w:rsidRPr="00744AAD">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0107B0E0" w14:textId="6CC38FD2" w:rsidR="00A12992" w:rsidRPr="00A12992" w:rsidRDefault="00A12992" w:rsidP="00A12992">
      <w:pPr>
        <w:rPr>
          <w:rFonts w:ascii="Times New Roman" w:hAnsi="Times New Roman" w:cs="Times New Roman"/>
          <w:sz w:val="24"/>
          <w:szCs w:val="24"/>
        </w:rPr>
      </w:pPr>
      <w:r w:rsidRPr="006C496A">
        <w:rPr>
          <w:rFonts w:ascii="Times New Roman" w:hAnsi="Times New Roman" w:cs="Times New Roman"/>
          <w:b/>
          <w:bCs/>
          <w:color w:val="FF0000"/>
          <w:sz w:val="24"/>
          <w:szCs w:val="24"/>
          <w:highlight w:val="yellow"/>
        </w:rPr>
        <w:lastRenderedPageBreak/>
        <w:t>cbWndExtra:</w:t>
      </w:r>
      <w:r w:rsidRPr="006C496A">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each window created based on this class. This memory can be used to store additional information about individual windows.</w:t>
      </w:r>
    </w:p>
    <w:p w14:paraId="2635738D" w14:textId="3034984D" w:rsidR="00A12992" w:rsidRPr="00A12992" w:rsidRDefault="00A12992" w:rsidP="00A12992">
      <w:pPr>
        <w:rPr>
          <w:rFonts w:ascii="Times New Roman" w:hAnsi="Times New Roman" w:cs="Times New Roman"/>
          <w:sz w:val="24"/>
          <w:szCs w:val="24"/>
        </w:rPr>
      </w:pPr>
      <w:r w:rsidRPr="00747853">
        <w:rPr>
          <w:rFonts w:ascii="Times New Roman" w:hAnsi="Times New Roman" w:cs="Times New Roman"/>
          <w:b/>
          <w:bCs/>
          <w:color w:val="FF0000"/>
          <w:sz w:val="24"/>
          <w:szCs w:val="24"/>
          <w:highlight w:val="yellow"/>
        </w:rPr>
        <w:t>hInstance:</w:t>
      </w:r>
      <w:r w:rsidRPr="007478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instance of the application that is registering the window class. The instance handle is used to identify the application to the operating system.</w:t>
      </w:r>
    </w:p>
    <w:p w14:paraId="401114E4" w14:textId="257160EE"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hIcon:</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icon that will be displayed in the title bar and minimized window of windows created based on this class.</w:t>
      </w:r>
    </w:p>
    <w:p w14:paraId="4C194D1E" w14:textId="09A044D5"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hCursor:</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cursor that will be used when the mouse is over windows created based on this class.</w:t>
      </w:r>
    </w:p>
    <w:p w14:paraId="66E2F2CF" w14:textId="647D65F6"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hbrBackground:</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brush that will be used to fill the background of windows created based on this class.</w:t>
      </w:r>
    </w:p>
    <w:p w14:paraId="639B8325" w14:textId="77F122E4"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lpszMenuName:</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menu resource that will be associated with windows created based on this class.</w:t>
      </w:r>
    </w:p>
    <w:p w14:paraId="2C784585" w14:textId="77777777" w:rsidR="00E403D5" w:rsidRDefault="00A12992" w:rsidP="00E403D5">
      <w:pPr>
        <w:rPr>
          <w:rFonts w:ascii="Times New Roman" w:hAnsi="Times New Roman" w:cs="Times New Roman"/>
          <w:sz w:val="24"/>
          <w:szCs w:val="24"/>
        </w:rPr>
      </w:pPr>
      <w:r w:rsidRPr="00DF0211">
        <w:rPr>
          <w:rFonts w:ascii="Times New Roman" w:hAnsi="Times New Roman" w:cs="Times New Roman"/>
          <w:b/>
          <w:bCs/>
          <w:color w:val="FF0000"/>
          <w:sz w:val="24"/>
          <w:szCs w:val="24"/>
          <w:highlight w:val="yellow"/>
        </w:rPr>
        <w:t>lpszClassName:</w:t>
      </w:r>
      <w:r w:rsidRPr="00DF0211">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window class. This name must be unique within the application.</w:t>
      </w:r>
      <w:r w:rsidR="00E403D5">
        <w:rPr>
          <w:rFonts w:ascii="Times New Roman" w:hAnsi="Times New Roman" w:cs="Times New Roman"/>
          <w:sz w:val="24"/>
          <w:szCs w:val="24"/>
        </w:rPr>
        <w:t xml:space="preserve"> </w:t>
      </w:r>
    </w:p>
    <w:p w14:paraId="5A7C1D22" w14:textId="1D0FD27D" w:rsidR="00E403D5" w:rsidRPr="00E403D5" w:rsidRDefault="00E403D5" w:rsidP="00E403D5">
      <w:pPr>
        <w:rPr>
          <w:rFonts w:ascii="Times New Roman" w:hAnsi="Times New Roman" w:cs="Times New Roman"/>
          <w:sz w:val="24"/>
          <w:szCs w:val="24"/>
        </w:rPr>
      </w:pPr>
      <w:r w:rsidRPr="005D48D0">
        <w:rPr>
          <w:rFonts w:ascii="Times New Roman" w:hAnsi="Times New Roman" w:cs="Times New Roman"/>
          <w:color w:val="00B050"/>
          <w:sz w:val="24"/>
          <w:szCs w:val="24"/>
        </w:rPr>
        <w:t xml:space="preserve">Registering window classes </w:t>
      </w:r>
      <w:r w:rsidRPr="00E403D5">
        <w:rPr>
          <w:rFonts w:ascii="Times New Roman" w:hAnsi="Times New Roman" w:cs="Times New Roman"/>
          <w:sz w:val="24"/>
          <w:szCs w:val="24"/>
        </w:rPr>
        <w:t>is an essential step in creating windows in Windows programming. It allows you to define and reuse window templates, making your code more efficient and maintainable.</w:t>
      </w:r>
    </w:p>
    <w:p w14:paraId="77178804" w14:textId="77777777" w:rsidR="00394937" w:rsidRDefault="00394937"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9F95D20" w14:textId="0048775B" w:rsidR="00E403D5" w:rsidRPr="00E403D5" w:rsidRDefault="00E403D5"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E403D5">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Here's a simplified explanation of the process:</w:t>
      </w:r>
    </w:p>
    <w:p w14:paraId="4563A442" w14:textId="717D6785"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Define a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This structure holds the information about the window class, such as its style, window procedure, icon, cursor, and background brush.</w:t>
      </w:r>
    </w:p>
    <w:p w14:paraId="397094BD" w14:textId="72F93FD1"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Register the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RegisterClass or RegisterClassW function to pass the WNDCLASS structure to the operating system. This makes the window class available for creating windows.</w:t>
      </w:r>
    </w:p>
    <w:p w14:paraId="6153650E" w14:textId="110D764A" w:rsidR="008F7D0A" w:rsidRPr="008F7D0A" w:rsidRDefault="00E403D5" w:rsidP="008F7D0A">
      <w:pPr>
        <w:rPr>
          <w:rFonts w:ascii="Times New Roman" w:hAnsi="Times New Roman" w:cs="Times New Roman"/>
          <w:sz w:val="24"/>
          <w:szCs w:val="24"/>
        </w:rPr>
      </w:pPr>
      <w:r w:rsidRPr="00E403D5">
        <w:rPr>
          <w:rFonts w:ascii="Times New Roman" w:hAnsi="Times New Roman" w:cs="Times New Roman"/>
          <w:b/>
          <w:bCs/>
          <w:color w:val="00B0F0"/>
          <w:sz w:val="24"/>
          <w:szCs w:val="24"/>
        </w:rPr>
        <w:t>Create windows based on the registered class:</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CreateWindow or CreateWindowEx function to create new windows. These windows will inherit the properties defined in the registered window class.</w:t>
      </w:r>
    </w:p>
    <w:p w14:paraId="366E1BF5" w14:textId="77777777" w:rsidR="00CE1956" w:rsidRDefault="00CE1956" w:rsidP="008F7D0A">
      <w:pPr>
        <w:rPr>
          <w:rFonts w:ascii="Times New Roman" w:hAnsi="Times New Roman" w:cs="Times New Roman"/>
          <w:sz w:val="24"/>
          <w:szCs w:val="24"/>
        </w:rPr>
      </w:pPr>
    </w:p>
    <w:p w14:paraId="00AC0D45" w14:textId="77777777" w:rsidR="00CE1956" w:rsidRDefault="00CE1956" w:rsidP="008F7D0A">
      <w:pPr>
        <w:rPr>
          <w:rFonts w:ascii="Times New Roman" w:hAnsi="Times New Roman" w:cs="Times New Roman"/>
          <w:sz w:val="24"/>
          <w:szCs w:val="24"/>
        </w:rPr>
      </w:pPr>
    </w:p>
    <w:p w14:paraId="1BDF91DD" w14:textId="77777777" w:rsidR="00CE1956" w:rsidRDefault="00CE1956" w:rsidP="008F7D0A">
      <w:pPr>
        <w:rPr>
          <w:rFonts w:ascii="Times New Roman" w:hAnsi="Times New Roman" w:cs="Times New Roman"/>
          <w:sz w:val="24"/>
          <w:szCs w:val="24"/>
        </w:rPr>
      </w:pPr>
    </w:p>
    <w:p w14:paraId="6A255115" w14:textId="77777777" w:rsidR="00CE1956" w:rsidRDefault="00CE1956" w:rsidP="008F7D0A">
      <w:pPr>
        <w:rPr>
          <w:rFonts w:ascii="Times New Roman" w:hAnsi="Times New Roman" w:cs="Times New Roman"/>
          <w:sz w:val="24"/>
          <w:szCs w:val="24"/>
        </w:rPr>
      </w:pPr>
    </w:p>
    <w:p w14:paraId="27FB0E8E" w14:textId="77777777" w:rsidR="00CE1956" w:rsidRDefault="00CE1956" w:rsidP="008F7D0A">
      <w:pPr>
        <w:rPr>
          <w:rFonts w:ascii="Times New Roman" w:hAnsi="Times New Roman" w:cs="Times New Roman"/>
          <w:sz w:val="24"/>
          <w:szCs w:val="24"/>
        </w:rPr>
      </w:pPr>
    </w:p>
    <w:p w14:paraId="1AD8C113" w14:textId="656A1974" w:rsidR="008F7D0A" w:rsidRDefault="008F7D0A" w:rsidP="008F7D0A">
      <w:pPr>
        <w:rPr>
          <w:rFonts w:ascii="Times New Roman" w:hAnsi="Times New Roman" w:cs="Times New Roman"/>
          <w:sz w:val="24"/>
          <w:szCs w:val="24"/>
        </w:rPr>
      </w:pPr>
      <w:r w:rsidRPr="008F7D0A">
        <w:rPr>
          <w:rFonts w:ascii="Times New Roman" w:hAnsi="Times New Roman" w:cs="Times New Roman"/>
          <w:sz w:val="24"/>
          <w:szCs w:val="24"/>
        </w:rPr>
        <w:lastRenderedPageBreak/>
        <w:t xml:space="preserve">The </w:t>
      </w:r>
      <w:r w:rsidRPr="008F7D0A">
        <w:rPr>
          <w:rFonts w:ascii="Times New Roman" w:hAnsi="Times New Roman" w:cs="Times New Roman"/>
          <w:b/>
          <w:bCs/>
          <w:color w:val="00B050"/>
          <w:sz w:val="24"/>
          <w:szCs w:val="24"/>
        </w:rPr>
        <w:t>code for registering a window class</w:t>
      </w:r>
      <w:r w:rsidRPr="008F7D0A">
        <w:rPr>
          <w:rFonts w:ascii="Times New Roman" w:hAnsi="Times New Roman" w:cs="Times New Roman"/>
          <w:color w:val="00B050"/>
          <w:sz w:val="24"/>
          <w:szCs w:val="24"/>
        </w:rPr>
        <w:t xml:space="preserve"> </w:t>
      </w:r>
      <w:r w:rsidRPr="008F7D0A">
        <w:rPr>
          <w:rFonts w:ascii="Times New Roman" w:hAnsi="Times New Roman" w:cs="Times New Roman"/>
          <w:sz w:val="24"/>
          <w:szCs w:val="24"/>
        </w:rPr>
        <w:t>using the RegisterClass function involves defining and initializing a WNDCLASS structure and then passing it to the RegisterClass function. Here's an example of how to register a window class using the ASCII version of the WNDCLASS structure:</w:t>
      </w:r>
    </w:p>
    <w:p w14:paraId="325F5600" w14:textId="0E731632" w:rsidR="00CE1956" w:rsidRDefault="00CE1956" w:rsidP="008F7D0A">
      <w:pPr>
        <w:rPr>
          <w:rFonts w:ascii="Times New Roman" w:hAnsi="Times New Roman" w:cs="Times New Roman"/>
          <w:sz w:val="24"/>
          <w:szCs w:val="24"/>
        </w:rPr>
      </w:pPr>
    </w:p>
    <w:p w14:paraId="7027279F" w14:textId="4ECB1B7D" w:rsidR="00CE1956" w:rsidRDefault="001A0492" w:rsidP="008F7D0A">
      <w:pPr>
        <w:rPr>
          <w:rFonts w:ascii="Times New Roman" w:hAnsi="Times New Roman" w:cs="Times New Roman"/>
          <w:sz w:val="24"/>
          <w:szCs w:val="24"/>
        </w:rPr>
      </w:pPr>
      <w:r w:rsidRPr="001A0492">
        <w:rPr>
          <w:rFonts w:ascii="Times New Roman" w:hAnsi="Times New Roman" w:cs="Times New Roman"/>
          <w:sz w:val="24"/>
          <w:szCs w:val="24"/>
        </w:rPr>
        <w:drawing>
          <wp:inline distT="0" distB="0" distL="0" distR="0" wp14:anchorId="3BC3EF42" wp14:editId="6FBE084E">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5725"/>
                    </a:xfrm>
                    <a:prstGeom prst="rect">
                      <a:avLst/>
                    </a:prstGeom>
                  </pic:spPr>
                </pic:pic>
              </a:graphicData>
            </a:graphic>
          </wp:inline>
        </w:drawing>
      </w:r>
    </w:p>
    <w:p w14:paraId="60EA793A" w14:textId="1E3998B7" w:rsidR="0055710D" w:rsidRDefault="0055710D" w:rsidP="008F7D0A">
      <w:pPr>
        <w:rPr>
          <w:rFonts w:ascii="Times New Roman" w:hAnsi="Times New Roman" w:cs="Times New Roman"/>
          <w:sz w:val="24"/>
          <w:szCs w:val="24"/>
        </w:rPr>
      </w:pPr>
    </w:p>
    <w:p w14:paraId="43DD80F7" w14:textId="53DF4FCF"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This code defines a </w:t>
      </w:r>
      <w:r w:rsidRPr="003F5DF8">
        <w:rPr>
          <w:rFonts w:ascii="Times New Roman" w:hAnsi="Times New Roman" w:cs="Times New Roman"/>
          <w:color w:val="FF0000"/>
          <w:sz w:val="24"/>
          <w:szCs w:val="24"/>
        </w:rPr>
        <w:t xml:space="preserve">WNDCLASSA structure </w:t>
      </w:r>
      <w:r w:rsidRPr="0055710D">
        <w:rPr>
          <w:rFonts w:ascii="Times New Roman" w:hAnsi="Times New Roman" w:cs="Times New Roman"/>
          <w:sz w:val="24"/>
          <w:szCs w:val="24"/>
        </w:rPr>
        <w:t xml:space="preserve">named wndclass </w:t>
      </w:r>
      <w:r w:rsidRPr="00505B60">
        <w:rPr>
          <w:rFonts w:ascii="Times New Roman" w:hAnsi="Times New Roman" w:cs="Times New Roman"/>
          <w:color w:val="0070C0"/>
          <w:sz w:val="24"/>
          <w:szCs w:val="24"/>
        </w:rPr>
        <w:t xml:space="preserve">and initializes its members </w:t>
      </w:r>
      <w:r w:rsidRPr="0055710D">
        <w:rPr>
          <w:rFonts w:ascii="Times New Roman" w:hAnsi="Times New Roman" w:cs="Times New Roman"/>
          <w:sz w:val="24"/>
          <w:szCs w:val="24"/>
        </w:rPr>
        <w:t xml:space="preserve">with the desired values. </w:t>
      </w:r>
    </w:p>
    <w:p w14:paraId="3905AB5D" w14:textId="3C5D2BE7" w:rsidR="00C70E75" w:rsidRDefault="009947AC" w:rsidP="008F7D0A">
      <w:pPr>
        <w:rPr>
          <w:rFonts w:ascii="Times New Roman" w:hAnsi="Times New Roman" w:cs="Times New Roman"/>
          <w:sz w:val="24"/>
          <w:szCs w:val="24"/>
        </w:rPr>
      </w:pPr>
      <w:r>
        <w:rPr>
          <w:noProof/>
        </w:rPr>
        <w:drawing>
          <wp:inline distT="0" distB="0" distL="0" distR="0" wp14:anchorId="2841E730" wp14:editId="1E70FFA9">
            <wp:extent cx="3725368" cy="1949450"/>
            <wp:effectExtent l="0" t="0" r="8890" b="0"/>
            <wp:docPr id="29" name="Picture 29" descr="Structures in C with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uctures in C with Examples - TechVidv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2625" cy="1953247"/>
                    </a:xfrm>
                    <a:prstGeom prst="rect">
                      <a:avLst/>
                    </a:prstGeom>
                    <a:noFill/>
                    <a:ln>
                      <a:noFill/>
                    </a:ln>
                  </pic:spPr>
                </pic:pic>
              </a:graphicData>
            </a:graphic>
          </wp:inline>
        </w:drawing>
      </w:r>
    </w:p>
    <w:p w14:paraId="33A579A5" w14:textId="45F2F665" w:rsidR="00257D87" w:rsidRPr="00F447D2"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CS_HREDRAW and CS_VREDRAW styles </w:t>
      </w:r>
      <w:r w:rsidRPr="0055710D">
        <w:rPr>
          <w:rFonts w:ascii="Times New Roman" w:hAnsi="Times New Roman" w:cs="Times New Roman"/>
          <w:sz w:val="24"/>
          <w:szCs w:val="24"/>
        </w:rPr>
        <w:t xml:space="preserve">ensure that the window will be </w:t>
      </w:r>
      <w:r w:rsidRPr="0055710D">
        <w:rPr>
          <w:rFonts w:ascii="Times New Roman" w:hAnsi="Times New Roman" w:cs="Times New Roman"/>
          <w:color w:val="0070C0"/>
          <w:sz w:val="24"/>
          <w:szCs w:val="24"/>
        </w:rPr>
        <w:t xml:space="preserve">redrawn whenever its size changes. </w:t>
      </w:r>
    </w:p>
    <w:p w14:paraId="05B122B3" w14:textId="19495A19" w:rsidR="00257D87" w:rsidRPr="003D1B2C"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WndProc function pointer </w:t>
      </w:r>
      <w:r w:rsidRPr="0055710D">
        <w:rPr>
          <w:rFonts w:ascii="Times New Roman" w:hAnsi="Times New Roman" w:cs="Times New Roman"/>
          <w:sz w:val="24"/>
          <w:szCs w:val="24"/>
        </w:rPr>
        <w:t xml:space="preserve">specifies the </w:t>
      </w:r>
      <w:r w:rsidRPr="0055710D">
        <w:rPr>
          <w:rFonts w:ascii="Times New Roman" w:hAnsi="Times New Roman" w:cs="Times New Roman"/>
          <w:color w:val="0070C0"/>
          <w:sz w:val="24"/>
          <w:szCs w:val="24"/>
        </w:rPr>
        <w:t xml:space="preserve">function that will handle messages sent to windows created based on this class. </w:t>
      </w:r>
    </w:p>
    <w:p w14:paraId="737EFBAB" w14:textId="2E1241A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proofErr w:type="gramStart"/>
      <w:r w:rsidRPr="003F5DF8">
        <w:rPr>
          <w:rFonts w:ascii="Times New Roman" w:hAnsi="Times New Roman" w:cs="Times New Roman"/>
          <w:color w:val="FF0000"/>
          <w:sz w:val="24"/>
          <w:szCs w:val="24"/>
        </w:rPr>
        <w:t>GetModuleHandle(</w:t>
      </w:r>
      <w:proofErr w:type="gramEnd"/>
      <w:r w:rsidRPr="003F5DF8">
        <w:rPr>
          <w:rFonts w:ascii="Times New Roman" w:hAnsi="Times New Roman" w:cs="Times New Roman"/>
          <w:color w:val="FF0000"/>
          <w:sz w:val="24"/>
          <w:szCs w:val="24"/>
        </w:rPr>
        <w:t xml:space="preserve">NULL) function </w:t>
      </w:r>
      <w:r w:rsidRPr="00257D87">
        <w:rPr>
          <w:rFonts w:ascii="Times New Roman" w:hAnsi="Times New Roman" w:cs="Times New Roman"/>
          <w:color w:val="0070C0"/>
          <w:sz w:val="24"/>
          <w:szCs w:val="24"/>
        </w:rPr>
        <w:t xml:space="preserve">retrieves the instance handle </w:t>
      </w:r>
      <w:r w:rsidRPr="0055710D">
        <w:rPr>
          <w:rFonts w:ascii="Times New Roman" w:hAnsi="Times New Roman" w:cs="Times New Roman"/>
          <w:sz w:val="24"/>
          <w:szCs w:val="24"/>
        </w:rPr>
        <w:t xml:space="preserve">of the application. </w:t>
      </w:r>
    </w:p>
    <w:p w14:paraId="66B576F7" w14:textId="0D6CA17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LoadIcon and LoadCursor functions </w:t>
      </w:r>
      <w:r w:rsidRPr="007F0930">
        <w:rPr>
          <w:rFonts w:ascii="Times New Roman" w:hAnsi="Times New Roman" w:cs="Times New Roman"/>
          <w:color w:val="0070C0"/>
          <w:sz w:val="24"/>
          <w:szCs w:val="24"/>
        </w:rPr>
        <w:t>load the icon and cursor resources</w:t>
      </w:r>
      <w:r w:rsidRPr="0055710D">
        <w:rPr>
          <w:rFonts w:ascii="Times New Roman" w:hAnsi="Times New Roman" w:cs="Times New Roman"/>
          <w:sz w:val="24"/>
          <w:szCs w:val="24"/>
        </w:rPr>
        <w:t xml:space="preserve">, respectively. </w:t>
      </w:r>
    </w:p>
    <w:p w14:paraId="1440413E" w14:textId="6989CE1F"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lastRenderedPageBreak/>
        <w:t xml:space="preserve">The </w:t>
      </w:r>
      <w:r w:rsidRPr="003F5DF8">
        <w:rPr>
          <w:rFonts w:ascii="Times New Roman" w:hAnsi="Times New Roman" w:cs="Times New Roman"/>
          <w:color w:val="FF0000"/>
          <w:sz w:val="24"/>
          <w:szCs w:val="24"/>
        </w:rPr>
        <w:t xml:space="preserve">COLOR_WINDOW + 1 value </w:t>
      </w:r>
      <w:r w:rsidRPr="0055710D">
        <w:rPr>
          <w:rFonts w:ascii="Times New Roman" w:hAnsi="Times New Roman" w:cs="Times New Roman"/>
          <w:sz w:val="24"/>
          <w:szCs w:val="24"/>
        </w:rPr>
        <w:t xml:space="preserve">is </w:t>
      </w:r>
      <w:r w:rsidRPr="0073200C">
        <w:rPr>
          <w:rFonts w:ascii="Times New Roman" w:hAnsi="Times New Roman" w:cs="Times New Roman"/>
          <w:color w:val="0070C0"/>
          <w:sz w:val="24"/>
          <w:szCs w:val="24"/>
        </w:rPr>
        <w:t xml:space="preserve">a predefined color </w:t>
      </w:r>
      <w:r w:rsidRPr="0055710D">
        <w:rPr>
          <w:rFonts w:ascii="Times New Roman" w:hAnsi="Times New Roman" w:cs="Times New Roman"/>
          <w:sz w:val="24"/>
          <w:szCs w:val="24"/>
        </w:rPr>
        <w:t xml:space="preserve">that represents the default window background color. </w:t>
      </w:r>
    </w:p>
    <w:p w14:paraId="0EC186DF" w14:textId="1B7A51BB"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4B07FF">
        <w:rPr>
          <w:rFonts w:ascii="Times New Roman" w:hAnsi="Times New Roman" w:cs="Times New Roman"/>
          <w:color w:val="FF0000"/>
          <w:sz w:val="24"/>
          <w:szCs w:val="24"/>
        </w:rPr>
        <w:t xml:space="preserve">NULL value for lpszMenuName </w:t>
      </w:r>
      <w:r w:rsidRPr="0055710D">
        <w:rPr>
          <w:rFonts w:ascii="Times New Roman" w:hAnsi="Times New Roman" w:cs="Times New Roman"/>
          <w:sz w:val="24"/>
          <w:szCs w:val="24"/>
        </w:rPr>
        <w:t xml:space="preserve">indicates that the windows created based on this class will </w:t>
      </w:r>
      <w:r w:rsidRPr="00317AA2">
        <w:rPr>
          <w:rFonts w:ascii="Times New Roman" w:hAnsi="Times New Roman" w:cs="Times New Roman"/>
          <w:color w:val="0070C0"/>
          <w:sz w:val="24"/>
          <w:szCs w:val="24"/>
        </w:rPr>
        <w:t xml:space="preserve">not have a menu. </w:t>
      </w:r>
    </w:p>
    <w:p w14:paraId="36D66619" w14:textId="3D0E25A0" w:rsidR="00B17F6A"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Finally, the </w:t>
      </w:r>
      <w:r w:rsidRPr="00903D76">
        <w:rPr>
          <w:rFonts w:ascii="Times New Roman" w:hAnsi="Times New Roman" w:cs="Times New Roman"/>
          <w:color w:val="FF0000"/>
          <w:sz w:val="24"/>
          <w:szCs w:val="24"/>
        </w:rPr>
        <w:t>RegisterClassA function</w:t>
      </w:r>
      <w:r w:rsidRPr="0055710D">
        <w:rPr>
          <w:rFonts w:ascii="Times New Roman" w:hAnsi="Times New Roman" w:cs="Times New Roman"/>
          <w:sz w:val="24"/>
          <w:szCs w:val="24"/>
        </w:rPr>
        <w:t xml:space="preserve"> is called to register the window class. If the registration fails, an </w:t>
      </w:r>
      <w:r w:rsidRPr="00F57AF5">
        <w:rPr>
          <w:rFonts w:ascii="Times New Roman" w:hAnsi="Times New Roman" w:cs="Times New Roman"/>
          <w:color w:val="00B0F0"/>
          <w:sz w:val="24"/>
          <w:szCs w:val="24"/>
        </w:rPr>
        <w:t xml:space="preserve">error message </w:t>
      </w:r>
      <w:r w:rsidRPr="0055710D">
        <w:rPr>
          <w:rFonts w:ascii="Times New Roman" w:hAnsi="Times New Roman" w:cs="Times New Roman"/>
          <w:sz w:val="24"/>
          <w:szCs w:val="24"/>
        </w:rPr>
        <w:t>is displayed, and the application exits.</w:t>
      </w:r>
    </w:p>
    <w:p w14:paraId="2C81FDA7" w14:textId="77777777" w:rsid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Here, </w:t>
      </w:r>
      <w:r w:rsidRPr="00B17F6A">
        <w:rPr>
          <w:rFonts w:ascii="Times New Roman" w:hAnsi="Times New Roman" w:cs="Times New Roman"/>
          <w:color w:val="FF0000"/>
          <w:sz w:val="24"/>
          <w:szCs w:val="24"/>
        </w:rPr>
        <w:t xml:space="preserve">RegisterClassA(&amp;wndclass) </w:t>
      </w:r>
      <w:r w:rsidRPr="00B17F6A">
        <w:rPr>
          <w:rFonts w:ascii="Times New Roman" w:hAnsi="Times New Roman" w:cs="Times New Roman"/>
          <w:sz w:val="24"/>
          <w:szCs w:val="24"/>
        </w:rPr>
        <w:t xml:space="preserve">is a function call to RegisterClassA, which is a Windows API function responsible for registering a window class. </w:t>
      </w:r>
    </w:p>
    <w:p w14:paraId="07A04945" w14:textId="047184CC"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This </w:t>
      </w:r>
      <w:r w:rsidRPr="00B17F6A">
        <w:rPr>
          <w:rFonts w:ascii="Times New Roman" w:hAnsi="Times New Roman" w:cs="Times New Roman"/>
          <w:color w:val="00B0F0"/>
          <w:sz w:val="24"/>
          <w:szCs w:val="24"/>
        </w:rPr>
        <w:t xml:space="preserve">function informs </w:t>
      </w:r>
      <w:r w:rsidRPr="00B17F6A">
        <w:rPr>
          <w:rFonts w:ascii="Times New Roman" w:hAnsi="Times New Roman" w:cs="Times New Roman"/>
          <w:sz w:val="24"/>
          <w:szCs w:val="24"/>
        </w:rPr>
        <w:t>the Windows operating system about the characteristics and behavior of a particular type of window that the application intends to create.</w:t>
      </w:r>
    </w:p>
    <w:p w14:paraId="06B32EC3" w14:textId="0763403A" w:rsidR="00367E78" w:rsidRDefault="005C0864"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54508211" wp14:editId="77707301">
            <wp:extent cx="3553574" cy="1828800"/>
            <wp:effectExtent l="0" t="0" r="8890" b="0"/>
            <wp:docPr id="26" name="Picture 26" descr="How to Register a Company in Kenya - 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gister a Company in Kenya - Luy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248" cy="1833264"/>
                    </a:xfrm>
                    <a:prstGeom prst="rect">
                      <a:avLst/>
                    </a:prstGeom>
                    <a:noFill/>
                    <a:ln>
                      <a:noFill/>
                    </a:ln>
                  </pic:spPr>
                </pic:pic>
              </a:graphicData>
            </a:graphic>
          </wp:inline>
        </w:drawing>
      </w:r>
    </w:p>
    <w:p w14:paraId="251FB72C" w14:textId="0B9C4FEF" w:rsidR="00B17F6A" w:rsidRPr="000046B9" w:rsidRDefault="00B17F6A"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5AA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Now, let's analyze the if statement:</w:t>
      </w:r>
    </w:p>
    <w:p w14:paraId="6C7FF245" w14:textId="0D20B62D" w:rsidR="00B17F6A" w:rsidRPr="00B17F6A" w:rsidRDefault="00B17F6A" w:rsidP="00B17F6A">
      <w:pPr>
        <w:rPr>
          <w:rFonts w:ascii="Times New Roman" w:hAnsi="Times New Roman" w:cs="Times New Roman"/>
          <w:sz w:val="24"/>
          <w:szCs w:val="24"/>
        </w:rPr>
      </w:pPr>
      <w:proofErr w:type="gramStart"/>
      <w:r w:rsidRPr="00671182">
        <w:rPr>
          <w:rFonts w:ascii="Times New Roman" w:hAnsi="Times New Roman" w:cs="Times New Roman"/>
          <w:b/>
          <w:bCs/>
          <w:color w:val="0070C0"/>
          <w:sz w:val="24"/>
          <w:szCs w:val="24"/>
        </w:rPr>
        <w:t>The !</w:t>
      </w:r>
      <w:proofErr w:type="gramEnd"/>
      <w:r w:rsidRPr="00671182">
        <w:rPr>
          <w:rFonts w:ascii="Times New Roman" w:hAnsi="Times New Roman" w:cs="Times New Roman"/>
          <w:b/>
          <w:bCs/>
          <w:color w:val="0070C0"/>
          <w:sz w:val="24"/>
          <w:szCs w:val="24"/>
        </w:rPr>
        <w:t xml:space="preserve"> operator</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is a logical NOT, so !RegisterClassA(&amp;wndclass) checks if the RegisterClassA function call returns a false value, indicating that the registration of the window class has failed.</w:t>
      </w:r>
    </w:p>
    <w:p w14:paraId="1D334A79" w14:textId="53125082"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If the registration fails</w:t>
      </w:r>
      <w:r w:rsidRPr="00B17F6A">
        <w:rPr>
          <w:rFonts w:ascii="Times New Roman" w:hAnsi="Times New Roman" w:cs="Times New Roman"/>
          <w:sz w:val="24"/>
          <w:szCs w:val="24"/>
        </w:rPr>
        <w:t>, the code inside the curly braces is executed. In this case, a message box is displayed using the MessageBox function. This message box notifies the user that there was a failure in registering the window class. The parameters for the MessageBox function include:</w:t>
      </w:r>
    </w:p>
    <w:p w14:paraId="53BCB8DB" w14:textId="77777777"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NULL:</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parameter specifies that the message box is not associated with any window.</w:t>
      </w:r>
    </w:p>
    <w:p w14:paraId="0A0C8C8B" w14:textId="0F74222D" w:rsid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"Failed to register window class!":</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is the message displayed in the message box, indicating the nature of the error.</w:t>
      </w:r>
    </w:p>
    <w:p w14:paraId="754FDD5B" w14:textId="4BC3752C" w:rsidR="000D4F2F" w:rsidRPr="00B17F6A" w:rsidRDefault="000D4F2F" w:rsidP="00B17F6A">
      <w:pPr>
        <w:rPr>
          <w:rFonts w:ascii="Times New Roman" w:hAnsi="Times New Roman" w:cs="Times New Roman"/>
          <w:sz w:val="24"/>
          <w:szCs w:val="24"/>
        </w:rPr>
      </w:pPr>
      <w:r>
        <w:rPr>
          <w:noProof/>
        </w:rPr>
        <w:drawing>
          <wp:inline distT="0" distB="0" distL="0" distR="0" wp14:anchorId="377908F7" wp14:editId="7E5BCCEF">
            <wp:extent cx="1521183" cy="1181100"/>
            <wp:effectExtent l="0" t="0" r="3175" b="0"/>
            <wp:docPr id="27" name="Picture 27" descr="Version 11: Registration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sion 11: Registration Fail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7803" cy="1186240"/>
                    </a:xfrm>
                    <a:prstGeom prst="rect">
                      <a:avLst/>
                    </a:prstGeom>
                    <a:noFill/>
                    <a:ln>
                      <a:noFill/>
                    </a:ln>
                  </pic:spPr>
                </pic:pic>
              </a:graphicData>
            </a:graphic>
          </wp:inline>
        </w:drawing>
      </w:r>
    </w:p>
    <w:p w14:paraId="1E7861F3"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t>"Error":</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The title of the message box.</w:t>
      </w:r>
    </w:p>
    <w:p w14:paraId="0B527CA0"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lastRenderedPageBreak/>
        <w:t>MB_ICONEXCLAMATION | MB_OK:</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 xml:space="preserve">These are flags that determine the appearance and behavior of the message box. </w:t>
      </w:r>
      <w:r w:rsidRPr="0014534F">
        <w:rPr>
          <w:rFonts w:ascii="Times New Roman" w:hAnsi="Times New Roman" w:cs="Times New Roman"/>
          <w:color w:val="7030A0"/>
          <w:sz w:val="24"/>
          <w:szCs w:val="24"/>
        </w:rPr>
        <w:t xml:space="preserve">MB_ICONEXCLAMATION </w:t>
      </w:r>
      <w:r w:rsidRPr="00B17F6A">
        <w:rPr>
          <w:rFonts w:ascii="Times New Roman" w:hAnsi="Times New Roman" w:cs="Times New Roman"/>
          <w:sz w:val="24"/>
          <w:szCs w:val="24"/>
        </w:rPr>
        <w:t xml:space="preserve">specifies an exclamation point icon, indicating a warning. </w:t>
      </w:r>
      <w:r w:rsidRPr="0014534F">
        <w:rPr>
          <w:rFonts w:ascii="Times New Roman" w:hAnsi="Times New Roman" w:cs="Times New Roman"/>
          <w:color w:val="7030A0"/>
          <w:sz w:val="24"/>
          <w:szCs w:val="24"/>
        </w:rPr>
        <w:t xml:space="preserve">MB_OK </w:t>
      </w:r>
      <w:r w:rsidRPr="00B17F6A">
        <w:rPr>
          <w:rFonts w:ascii="Times New Roman" w:hAnsi="Times New Roman" w:cs="Times New Roman"/>
          <w:sz w:val="24"/>
          <w:szCs w:val="24"/>
        </w:rPr>
        <w:t>provides an OK button for the user to acknowledge the message.</w:t>
      </w:r>
    </w:p>
    <w:p w14:paraId="35D041FD" w14:textId="4E02C49F"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After displaying the error message, the </w:t>
      </w:r>
      <w:r w:rsidRPr="0085431F">
        <w:rPr>
          <w:rFonts w:ascii="Times New Roman" w:hAnsi="Times New Roman" w:cs="Times New Roman"/>
          <w:color w:val="0070C0"/>
          <w:sz w:val="24"/>
          <w:szCs w:val="24"/>
        </w:rPr>
        <w:t>function returns 1</w:t>
      </w:r>
      <w:r w:rsidRPr="00B17F6A">
        <w:rPr>
          <w:rFonts w:ascii="Times New Roman" w:hAnsi="Times New Roman" w:cs="Times New Roman"/>
          <w:sz w:val="24"/>
          <w:szCs w:val="24"/>
        </w:rPr>
        <w:t xml:space="preserve">, which is a common convention in C to indicate an </w:t>
      </w:r>
      <w:r w:rsidRPr="003B2065">
        <w:rPr>
          <w:rFonts w:ascii="Times New Roman" w:hAnsi="Times New Roman" w:cs="Times New Roman"/>
          <w:color w:val="FF0000"/>
          <w:sz w:val="24"/>
          <w:szCs w:val="24"/>
        </w:rPr>
        <w:t xml:space="preserve">error condition </w:t>
      </w:r>
      <w:r w:rsidRPr="00B17F6A">
        <w:rPr>
          <w:rFonts w:ascii="Times New Roman" w:hAnsi="Times New Roman" w:cs="Times New Roman"/>
          <w:sz w:val="24"/>
          <w:szCs w:val="24"/>
        </w:rPr>
        <w:t xml:space="preserve">or </w:t>
      </w:r>
      <w:r w:rsidRPr="003B2065">
        <w:rPr>
          <w:rFonts w:ascii="Times New Roman" w:hAnsi="Times New Roman" w:cs="Times New Roman"/>
          <w:color w:val="00B050"/>
          <w:sz w:val="24"/>
          <w:szCs w:val="24"/>
        </w:rPr>
        <w:t xml:space="preserve">abnormal termination </w:t>
      </w:r>
      <w:r w:rsidRPr="00B17F6A">
        <w:rPr>
          <w:rFonts w:ascii="Times New Roman" w:hAnsi="Times New Roman" w:cs="Times New Roman"/>
          <w:sz w:val="24"/>
          <w:szCs w:val="24"/>
        </w:rPr>
        <w:t>of a program.</w:t>
      </w:r>
    </w:p>
    <w:p w14:paraId="67660302" w14:textId="77777777" w:rsidR="0060216F"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In essence, </w:t>
      </w:r>
      <w:r w:rsidRPr="00BD5CC0">
        <w:rPr>
          <w:rFonts w:ascii="Times New Roman" w:hAnsi="Times New Roman" w:cs="Times New Roman"/>
          <w:color w:val="0070C0"/>
          <w:sz w:val="24"/>
          <w:szCs w:val="24"/>
        </w:rPr>
        <w:t xml:space="preserve">this code is a defensive mechanism. </w:t>
      </w:r>
      <w:r w:rsidRPr="00B17F6A">
        <w:rPr>
          <w:rFonts w:ascii="Times New Roman" w:hAnsi="Times New Roman" w:cs="Times New Roman"/>
          <w:sz w:val="24"/>
          <w:szCs w:val="24"/>
        </w:rPr>
        <w:t xml:space="preserve">If the registration of the window class fails, it alerts the user through a message box, allowing them to be aware of the issue, and the program terminates with an error code (1). </w:t>
      </w:r>
    </w:p>
    <w:p w14:paraId="54FEC4DA" w14:textId="5EA1271A" w:rsidR="00B17F6A" w:rsidRDefault="00B17F6A" w:rsidP="00B17F6A">
      <w:pPr>
        <w:rPr>
          <w:rFonts w:ascii="Times New Roman" w:hAnsi="Times New Roman" w:cs="Times New Roman"/>
          <w:sz w:val="24"/>
          <w:szCs w:val="24"/>
        </w:rPr>
      </w:pPr>
      <w:r w:rsidRPr="004D24F1">
        <w:rPr>
          <w:rFonts w:ascii="Times New Roman" w:hAnsi="Times New Roman" w:cs="Times New Roman"/>
          <w:color w:val="00B050"/>
          <w:sz w:val="24"/>
          <w:szCs w:val="24"/>
        </w:rPr>
        <w:t xml:space="preserve">This kind of error handling is essential </w:t>
      </w:r>
      <w:r w:rsidRPr="00B17F6A">
        <w:rPr>
          <w:rFonts w:ascii="Times New Roman" w:hAnsi="Times New Roman" w:cs="Times New Roman"/>
          <w:sz w:val="24"/>
          <w:szCs w:val="24"/>
        </w:rPr>
        <w:t>for robust applications, ensuring that users are informed about issues and developers can diagnose and address problems during development or debugging.</w:t>
      </w:r>
    </w:p>
    <w:p w14:paraId="29CFB3EB" w14:textId="2035FEF6" w:rsidR="002F670A" w:rsidRDefault="002F670A" w:rsidP="008F7D0A">
      <w:pPr>
        <w:rPr>
          <w:rFonts w:ascii="Times New Roman" w:hAnsi="Times New Roman" w:cs="Times New Roman"/>
          <w:sz w:val="24"/>
          <w:szCs w:val="24"/>
        </w:rPr>
      </w:pPr>
    </w:p>
    <w:p w14:paraId="5282ECDF" w14:textId="03C6081F" w:rsidR="002F670A" w:rsidRDefault="002F670A" w:rsidP="008F7D0A">
      <w:pPr>
        <w:rPr>
          <w:rFonts w:ascii="Times New Roman" w:hAnsi="Times New Roman" w:cs="Times New Roman"/>
          <w:sz w:val="24"/>
          <w:szCs w:val="24"/>
        </w:rPr>
      </w:pPr>
    </w:p>
    <w:p w14:paraId="4B464FEA" w14:textId="5D3E41D9" w:rsidR="002F670A" w:rsidRPr="002F670A" w:rsidRDefault="002F670A" w:rsidP="002F670A">
      <w:pPr>
        <w:jc w:val="cente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w:t>
      </w: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 in-depth explanation of the prefixes used in Hungarian Notation for the WNDCLASS structure:</w:t>
      </w:r>
    </w:p>
    <w:p w14:paraId="6374A93C" w14:textId="77777777" w:rsidR="002F670A" w:rsidRPr="002F670A" w:rsidRDefault="002F670A" w:rsidP="002F670A">
      <w:pPr>
        <w:rPr>
          <w:rFonts w:ascii="Times New Roman" w:hAnsi="Times New Roman" w:cs="Times New Roman"/>
          <w:sz w:val="24"/>
          <w:szCs w:val="24"/>
        </w:rPr>
      </w:pPr>
    </w:p>
    <w:p w14:paraId="00A390A3" w14:textId="37F98C7F" w:rsidR="002F670A" w:rsidRPr="00D72860" w:rsidRDefault="002F670A" w:rsidP="002F670A">
      <w:pPr>
        <w:rPr>
          <w:rFonts w:ascii="Times New Roman" w:hAnsi="Times New Roman" w:cs="Times New Roman"/>
          <w:b/>
          <w:bCs/>
          <w:sz w:val="24"/>
          <w:szCs w:val="24"/>
        </w:rPr>
      </w:pPr>
      <w:r w:rsidRPr="00D72860">
        <w:rPr>
          <w:rFonts w:ascii="Times New Roman" w:hAnsi="Times New Roman" w:cs="Times New Roman"/>
          <w:b/>
          <w:bCs/>
          <w:sz w:val="24"/>
          <w:szCs w:val="24"/>
          <w:highlight w:val="green"/>
        </w:rPr>
        <w:t>Prefixes and Their Meanings</w:t>
      </w:r>
    </w:p>
    <w:p w14:paraId="5F325052" w14:textId="321B7642" w:rsidR="002F670A" w:rsidRDefault="002F670A" w:rsidP="002F670A">
      <w:pPr>
        <w:rPr>
          <w:rFonts w:ascii="Times New Roman" w:hAnsi="Times New Roman" w:cs="Times New Roman"/>
          <w:sz w:val="24"/>
          <w:szCs w:val="24"/>
        </w:rPr>
      </w:pPr>
      <w:r w:rsidRPr="002F670A">
        <w:rPr>
          <w:rFonts w:ascii="Times New Roman" w:hAnsi="Times New Roman" w:cs="Times New Roman"/>
          <w:sz w:val="24"/>
          <w:szCs w:val="24"/>
        </w:rPr>
        <w:t>Hungarian Notation uses prefixes to indicate the data type and purpose of variables. In the context of the WNDCLASS structure, the following prefixes are used:</w:t>
      </w:r>
    </w:p>
    <w:p w14:paraId="62948C87" w14:textId="77E00CFA" w:rsidR="00904C7E" w:rsidRDefault="00904C7E" w:rsidP="002F670A">
      <w:pPr>
        <w:rPr>
          <w:rFonts w:ascii="Times New Roman" w:hAnsi="Times New Roman" w:cs="Times New Roman"/>
          <w:sz w:val="24"/>
          <w:szCs w:val="24"/>
        </w:rPr>
      </w:pPr>
    </w:p>
    <w:p w14:paraId="695ECF46" w14:textId="50FD9535" w:rsidR="00904C7E" w:rsidRDefault="00904C7E" w:rsidP="002F670A">
      <w:pPr>
        <w:rPr>
          <w:rFonts w:ascii="Times New Roman" w:hAnsi="Times New Roman" w:cs="Times New Roman"/>
          <w:sz w:val="24"/>
          <w:szCs w:val="24"/>
        </w:rPr>
      </w:pPr>
      <w:r w:rsidRPr="00904C7E">
        <w:rPr>
          <w:rFonts w:ascii="Times New Roman" w:hAnsi="Times New Roman" w:cs="Times New Roman"/>
          <w:sz w:val="24"/>
          <w:szCs w:val="24"/>
        </w:rPr>
        <w:drawing>
          <wp:inline distT="0" distB="0" distL="0" distR="0" wp14:anchorId="4275E393" wp14:editId="1A45D2F8">
            <wp:extent cx="5943600" cy="205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8670"/>
                    </a:xfrm>
                    <a:prstGeom prst="rect">
                      <a:avLst/>
                    </a:prstGeom>
                  </pic:spPr>
                </pic:pic>
              </a:graphicData>
            </a:graphic>
          </wp:inline>
        </w:drawing>
      </w:r>
    </w:p>
    <w:p w14:paraId="2B51F11D" w14:textId="019BBDBB" w:rsidR="00094596" w:rsidRDefault="00094596" w:rsidP="002F670A">
      <w:pPr>
        <w:rPr>
          <w:rFonts w:ascii="Times New Roman" w:hAnsi="Times New Roman" w:cs="Times New Roman"/>
          <w:sz w:val="24"/>
          <w:szCs w:val="24"/>
        </w:rPr>
      </w:pPr>
    </w:p>
    <w:p w14:paraId="6F3A3434" w14:textId="77777777" w:rsidR="00082569" w:rsidRDefault="00082569" w:rsidP="00082569">
      <w:pPr>
        <w:rPr>
          <w:rFonts w:ascii="Times New Roman" w:hAnsi="Times New Roman" w:cs="Times New Roman"/>
          <w:sz w:val="24"/>
          <w:szCs w:val="24"/>
        </w:rPr>
      </w:pPr>
    </w:p>
    <w:p w14:paraId="1ECBD501" w14:textId="77777777" w:rsidR="00082569" w:rsidRDefault="00082569" w:rsidP="00082569">
      <w:pPr>
        <w:rPr>
          <w:rFonts w:ascii="Times New Roman" w:hAnsi="Times New Roman" w:cs="Times New Roman"/>
          <w:sz w:val="24"/>
          <w:szCs w:val="24"/>
        </w:rPr>
      </w:pPr>
    </w:p>
    <w:p w14:paraId="707DCC0E" w14:textId="77777777" w:rsidR="00082569" w:rsidRDefault="00082569" w:rsidP="00082569">
      <w:pPr>
        <w:rPr>
          <w:rFonts w:ascii="Times New Roman" w:hAnsi="Times New Roman" w:cs="Times New Roman"/>
          <w:sz w:val="24"/>
          <w:szCs w:val="24"/>
        </w:rPr>
      </w:pPr>
    </w:p>
    <w:p w14:paraId="09423200" w14:textId="250A1C57"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lastRenderedPageBreak/>
        <w:t>lpfnWndProc</w:t>
      </w:r>
    </w:p>
    <w:p w14:paraId="45452B11" w14:textId="11004C5F"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2869E4">
        <w:rPr>
          <w:rFonts w:ascii="Times New Roman" w:hAnsi="Times New Roman" w:cs="Times New Roman"/>
          <w:color w:val="0070C0"/>
          <w:sz w:val="24"/>
          <w:szCs w:val="24"/>
        </w:rPr>
        <w:t xml:space="preserve">lpfnWndProc member </w:t>
      </w:r>
      <w:r w:rsidRPr="00082569">
        <w:rPr>
          <w:rFonts w:ascii="Times New Roman" w:hAnsi="Times New Roman" w:cs="Times New Roman"/>
          <w:sz w:val="24"/>
          <w:szCs w:val="24"/>
        </w:rPr>
        <w:t xml:space="preserve">points to the window procedure, which is the function </w:t>
      </w:r>
      <w:r w:rsidRPr="00461C64">
        <w:rPr>
          <w:rFonts w:ascii="Times New Roman" w:hAnsi="Times New Roman" w:cs="Times New Roman"/>
          <w:color w:val="00B050"/>
          <w:sz w:val="24"/>
          <w:szCs w:val="24"/>
        </w:rPr>
        <w:t xml:space="preserve">that handles messages sent to windows created based on this class. </w:t>
      </w:r>
      <w:r w:rsidRPr="00082569">
        <w:rPr>
          <w:rFonts w:ascii="Times New Roman" w:hAnsi="Times New Roman" w:cs="Times New Roman"/>
          <w:sz w:val="24"/>
          <w:szCs w:val="24"/>
        </w:rPr>
        <w:t>The lpfn prefix indicates that lpfnWndProc is a long pointer to a function.</w:t>
      </w:r>
    </w:p>
    <w:p w14:paraId="4280D47F" w14:textId="1C374FE2"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cbClsExtra and cbWndExtra</w:t>
      </w:r>
    </w:p>
    <w:p w14:paraId="2ED4F0A5" w14:textId="04391069"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7C4F74">
        <w:rPr>
          <w:rFonts w:ascii="Times New Roman" w:hAnsi="Times New Roman" w:cs="Times New Roman"/>
          <w:color w:val="0070C0"/>
          <w:sz w:val="24"/>
          <w:szCs w:val="24"/>
        </w:rPr>
        <w:t xml:space="preserve">cbClsExtra and cbWndExtra members </w:t>
      </w:r>
      <w:r w:rsidRPr="00082569">
        <w:rPr>
          <w:rFonts w:ascii="Times New Roman" w:hAnsi="Times New Roman" w:cs="Times New Roman"/>
          <w:sz w:val="24"/>
          <w:szCs w:val="24"/>
        </w:rPr>
        <w:t xml:space="preserve">specify the </w:t>
      </w:r>
      <w:r w:rsidRPr="00461C64">
        <w:rPr>
          <w:rFonts w:ascii="Times New Roman" w:hAnsi="Times New Roman" w:cs="Times New Roman"/>
          <w:color w:val="00B050"/>
          <w:sz w:val="24"/>
          <w:szCs w:val="24"/>
        </w:rPr>
        <w:t xml:space="preserve">number of extra bytes to allocate for the window class and for each window created based on that class, </w:t>
      </w:r>
      <w:r w:rsidRPr="00082569">
        <w:rPr>
          <w:rFonts w:ascii="Times New Roman" w:hAnsi="Times New Roman" w:cs="Times New Roman"/>
          <w:sz w:val="24"/>
          <w:szCs w:val="24"/>
        </w:rPr>
        <w:t>respectively. The cb prefix indicates that these members are counts of bytes.</w:t>
      </w:r>
    </w:p>
    <w:p w14:paraId="1182F531" w14:textId="537EA5FD"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hInstance, hIcon, hCursor, and hbrBackground</w:t>
      </w:r>
    </w:p>
    <w:p w14:paraId="2513AD33" w14:textId="3CB2ADB5"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32266B">
        <w:rPr>
          <w:rFonts w:ascii="Times New Roman" w:hAnsi="Times New Roman" w:cs="Times New Roman"/>
          <w:color w:val="0070C0"/>
          <w:sz w:val="24"/>
          <w:szCs w:val="24"/>
        </w:rPr>
        <w:t xml:space="preserve">hInstance, hIcon, hCursor, and hbrBackground members </w:t>
      </w:r>
      <w:r w:rsidRPr="00082569">
        <w:rPr>
          <w:rFonts w:ascii="Times New Roman" w:hAnsi="Times New Roman" w:cs="Times New Roman"/>
          <w:sz w:val="24"/>
          <w:szCs w:val="24"/>
        </w:rPr>
        <w:t xml:space="preserve">are </w:t>
      </w:r>
      <w:r w:rsidRPr="00E9219B">
        <w:rPr>
          <w:rFonts w:ascii="Times New Roman" w:hAnsi="Times New Roman" w:cs="Times New Roman"/>
          <w:color w:val="00B050"/>
          <w:sz w:val="24"/>
          <w:szCs w:val="24"/>
        </w:rPr>
        <w:t xml:space="preserve">handles to various resources, </w:t>
      </w:r>
      <w:r w:rsidRPr="00082569">
        <w:rPr>
          <w:rFonts w:ascii="Times New Roman" w:hAnsi="Times New Roman" w:cs="Times New Roman"/>
          <w:sz w:val="24"/>
          <w:szCs w:val="24"/>
        </w:rPr>
        <w:t>such as the application instance handle, the icon, the cursor, and the background brush. The h prefix indicates that these members are handles.</w:t>
      </w:r>
    </w:p>
    <w:p w14:paraId="2F3947AE" w14:textId="2DBEC794"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lpszMenuName and lpszClassName</w:t>
      </w:r>
    </w:p>
    <w:p w14:paraId="137FF685" w14:textId="0AFB55E8"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AC1D15">
        <w:rPr>
          <w:rFonts w:ascii="Times New Roman" w:hAnsi="Times New Roman" w:cs="Times New Roman"/>
          <w:color w:val="0070C0"/>
          <w:sz w:val="24"/>
          <w:szCs w:val="24"/>
        </w:rPr>
        <w:t xml:space="preserve">lpszMenuName and lpszClassName members </w:t>
      </w:r>
      <w:r w:rsidRPr="00082569">
        <w:rPr>
          <w:rFonts w:ascii="Times New Roman" w:hAnsi="Times New Roman" w:cs="Times New Roman"/>
          <w:sz w:val="24"/>
          <w:szCs w:val="24"/>
        </w:rPr>
        <w:t xml:space="preserve">are </w:t>
      </w:r>
      <w:r w:rsidRPr="00AC1D15">
        <w:rPr>
          <w:rFonts w:ascii="Times New Roman" w:hAnsi="Times New Roman" w:cs="Times New Roman"/>
          <w:color w:val="00B050"/>
          <w:sz w:val="24"/>
          <w:szCs w:val="24"/>
        </w:rPr>
        <w:t xml:space="preserve">pointers to constant wide-character strings. </w:t>
      </w:r>
      <w:r w:rsidRPr="00082569">
        <w:rPr>
          <w:rFonts w:ascii="Times New Roman" w:hAnsi="Times New Roman" w:cs="Times New Roman"/>
          <w:sz w:val="24"/>
          <w:szCs w:val="24"/>
        </w:rPr>
        <w:t>The lpsz prefix indicates that these members are long pointers to strings terminated with a zero.</w:t>
      </w:r>
    </w:p>
    <w:p w14:paraId="23F5B2E6" w14:textId="671B504A"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Unicode Version of the WNDCLASS Structure</w:t>
      </w:r>
    </w:p>
    <w:p w14:paraId="6AE819F0" w14:textId="1DE40AC4"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E5399E">
        <w:rPr>
          <w:rFonts w:ascii="Times New Roman" w:hAnsi="Times New Roman" w:cs="Times New Roman"/>
          <w:color w:val="0070C0"/>
          <w:sz w:val="24"/>
          <w:szCs w:val="24"/>
        </w:rPr>
        <w:t>Unicode version of the WNDCLASS structure</w:t>
      </w:r>
      <w:r w:rsidRPr="00082569">
        <w:rPr>
          <w:rFonts w:ascii="Times New Roman" w:hAnsi="Times New Roman" w:cs="Times New Roman"/>
          <w:sz w:val="24"/>
          <w:szCs w:val="24"/>
        </w:rPr>
        <w:t xml:space="preserve">, WNDCLASSW, is defined similarly to the ASCII version, except that the lpszMenuName and lpszClassName members are pointers to constant wide-character strings </w:t>
      </w:r>
      <w:r w:rsidRPr="00E26DB9">
        <w:rPr>
          <w:rFonts w:ascii="Times New Roman" w:hAnsi="Times New Roman" w:cs="Times New Roman"/>
          <w:color w:val="0D0D0D" w:themeColor="text1" w:themeTint="F2"/>
          <w:sz w:val="24"/>
          <w:szCs w:val="24"/>
        </w:rPr>
        <w:t>instead of constant ASCII character strings</w:t>
      </w:r>
      <w:r w:rsidRPr="00082569">
        <w:rPr>
          <w:rFonts w:ascii="Times New Roman" w:hAnsi="Times New Roman" w:cs="Times New Roman"/>
          <w:sz w:val="24"/>
          <w:szCs w:val="24"/>
        </w:rPr>
        <w:t xml:space="preserve">. </w:t>
      </w:r>
      <w:r w:rsidRPr="004E5473">
        <w:rPr>
          <w:rFonts w:ascii="Times New Roman" w:hAnsi="Times New Roman" w:cs="Times New Roman"/>
          <w:color w:val="00B050"/>
          <w:sz w:val="24"/>
          <w:szCs w:val="24"/>
        </w:rPr>
        <w:t>This allows the structure to be used with Unicode applications.</w:t>
      </w:r>
    </w:p>
    <w:p w14:paraId="574DA41B" w14:textId="2EF2EE3C" w:rsidR="00082569" w:rsidRDefault="00082569" w:rsidP="0008256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1C4E04" w14:textId="07B919ED" w:rsidR="00662DCC" w:rsidRPr="00AB1457" w:rsidRDefault="00662DCC" w:rsidP="00AB1457">
      <w:pPr>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B1457">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UNDERSTANDING WINUSER.H AND TYPER ALIASES</w:t>
      </w:r>
    </w:p>
    <w:p w14:paraId="322F842C" w14:textId="2AB8C4F3" w:rsidR="00D87817" w:rsidRPr="00D87817" w:rsidRDefault="00D87817" w:rsidP="00D87817">
      <w:pPr>
        <w:rPr>
          <w:rFonts w:ascii="Times New Roman" w:hAnsi="Times New Roman" w:cs="Times New Roman"/>
          <w:sz w:val="24"/>
          <w:szCs w:val="24"/>
        </w:rPr>
      </w:pPr>
      <w:r w:rsidRPr="00D87817">
        <w:rPr>
          <w:rFonts w:ascii="Times New Roman" w:hAnsi="Times New Roman" w:cs="Times New Roman"/>
          <w:sz w:val="24"/>
          <w:szCs w:val="24"/>
        </w:rPr>
        <w:t xml:space="preserve">The </w:t>
      </w:r>
      <w:r w:rsidRPr="005356E4">
        <w:rPr>
          <w:rFonts w:ascii="Times New Roman" w:hAnsi="Times New Roman" w:cs="Times New Roman"/>
          <w:color w:val="FF0000"/>
          <w:sz w:val="24"/>
          <w:szCs w:val="24"/>
        </w:rPr>
        <w:t xml:space="preserve">WINUSER.H header file </w:t>
      </w:r>
      <w:r w:rsidRPr="00D87817">
        <w:rPr>
          <w:rFonts w:ascii="Times New Roman" w:hAnsi="Times New Roman" w:cs="Times New Roman"/>
          <w:sz w:val="24"/>
          <w:szCs w:val="24"/>
        </w:rPr>
        <w:t xml:space="preserve">stands as a pivotal component within the Windows API, offering </w:t>
      </w:r>
      <w:r w:rsidRPr="005A4EE7">
        <w:rPr>
          <w:rFonts w:ascii="Times New Roman" w:hAnsi="Times New Roman" w:cs="Times New Roman"/>
          <w:color w:val="0070C0"/>
          <w:sz w:val="24"/>
          <w:szCs w:val="24"/>
        </w:rPr>
        <w:t xml:space="preserve">critical definitions for an array of data types, functions, and macros </w:t>
      </w:r>
      <w:r w:rsidRPr="00D87817">
        <w:rPr>
          <w:rFonts w:ascii="Times New Roman" w:hAnsi="Times New Roman" w:cs="Times New Roman"/>
          <w:sz w:val="24"/>
          <w:szCs w:val="24"/>
        </w:rPr>
        <w:t>essential in Windows programming.</w:t>
      </w:r>
    </w:p>
    <w:p w14:paraId="14368BFE" w14:textId="63EE5C88" w:rsidR="00662DCC" w:rsidRDefault="00D87817" w:rsidP="00D87817">
      <w:pPr>
        <w:rPr>
          <w:rFonts w:ascii="Times New Roman" w:hAnsi="Times New Roman" w:cs="Times New Roman"/>
          <w:sz w:val="24"/>
          <w:szCs w:val="24"/>
        </w:rPr>
      </w:pPr>
      <w:r w:rsidRPr="00D87817">
        <w:rPr>
          <w:rFonts w:ascii="Times New Roman" w:hAnsi="Times New Roman" w:cs="Times New Roman"/>
          <w:sz w:val="24"/>
          <w:szCs w:val="24"/>
        </w:rPr>
        <w:t xml:space="preserve">Key among these definitions </w:t>
      </w:r>
      <w:proofErr w:type="gramStart"/>
      <w:r w:rsidRPr="00D87817">
        <w:rPr>
          <w:rFonts w:ascii="Times New Roman" w:hAnsi="Times New Roman" w:cs="Times New Roman"/>
          <w:sz w:val="24"/>
          <w:szCs w:val="24"/>
        </w:rPr>
        <w:t>are</w:t>
      </w:r>
      <w:proofErr w:type="gramEnd"/>
      <w:r w:rsidRPr="00D87817">
        <w:rPr>
          <w:rFonts w:ascii="Times New Roman" w:hAnsi="Times New Roman" w:cs="Times New Roman"/>
          <w:sz w:val="24"/>
          <w:szCs w:val="24"/>
        </w:rPr>
        <w:t xml:space="preserve"> the </w:t>
      </w:r>
      <w:r w:rsidRPr="00F87B7F">
        <w:rPr>
          <w:rFonts w:ascii="Times New Roman" w:hAnsi="Times New Roman" w:cs="Times New Roman"/>
          <w:color w:val="0070C0"/>
          <w:sz w:val="24"/>
          <w:szCs w:val="24"/>
        </w:rPr>
        <w:t>WNDCLASSA</w:t>
      </w:r>
      <w:r w:rsidRPr="00D87817">
        <w:rPr>
          <w:rFonts w:ascii="Times New Roman" w:hAnsi="Times New Roman" w:cs="Times New Roman"/>
          <w:sz w:val="24"/>
          <w:szCs w:val="24"/>
        </w:rPr>
        <w:t xml:space="preserve"> and </w:t>
      </w:r>
      <w:r w:rsidRPr="00F87B7F">
        <w:rPr>
          <w:rFonts w:ascii="Times New Roman" w:hAnsi="Times New Roman" w:cs="Times New Roman"/>
          <w:color w:val="0070C0"/>
          <w:sz w:val="24"/>
          <w:szCs w:val="24"/>
        </w:rPr>
        <w:t>WNDCLASSW structures</w:t>
      </w:r>
      <w:r w:rsidRPr="00D87817">
        <w:rPr>
          <w:rFonts w:ascii="Times New Roman" w:hAnsi="Times New Roman" w:cs="Times New Roman"/>
          <w:sz w:val="24"/>
          <w:szCs w:val="24"/>
        </w:rPr>
        <w:t xml:space="preserve">, distinguishing the </w:t>
      </w:r>
      <w:r w:rsidRPr="00D90F8D">
        <w:rPr>
          <w:rFonts w:ascii="Times New Roman" w:hAnsi="Times New Roman" w:cs="Times New Roman"/>
          <w:b/>
          <w:bCs/>
          <w:color w:val="00B050"/>
          <w:sz w:val="24"/>
          <w:szCs w:val="24"/>
        </w:rPr>
        <w:t xml:space="preserve">ASCII </w:t>
      </w:r>
      <w:r w:rsidRPr="00D87817">
        <w:rPr>
          <w:rFonts w:ascii="Times New Roman" w:hAnsi="Times New Roman" w:cs="Times New Roman"/>
          <w:sz w:val="24"/>
          <w:szCs w:val="24"/>
        </w:rPr>
        <w:t xml:space="preserve">and </w:t>
      </w:r>
      <w:r w:rsidRPr="00D90F8D">
        <w:rPr>
          <w:rFonts w:ascii="Times New Roman" w:hAnsi="Times New Roman" w:cs="Times New Roman"/>
          <w:b/>
          <w:bCs/>
          <w:color w:val="00B050"/>
          <w:sz w:val="24"/>
          <w:szCs w:val="24"/>
        </w:rPr>
        <w:t>Unicode versions</w:t>
      </w:r>
      <w:r w:rsidRPr="00D90F8D">
        <w:rPr>
          <w:rFonts w:ascii="Times New Roman" w:hAnsi="Times New Roman" w:cs="Times New Roman"/>
          <w:color w:val="00B050"/>
          <w:sz w:val="24"/>
          <w:szCs w:val="24"/>
        </w:rPr>
        <w:t xml:space="preserve"> </w:t>
      </w:r>
      <w:r w:rsidRPr="00D87817">
        <w:rPr>
          <w:rFonts w:ascii="Times New Roman" w:hAnsi="Times New Roman" w:cs="Times New Roman"/>
          <w:sz w:val="24"/>
          <w:szCs w:val="24"/>
        </w:rPr>
        <w:t>of the window class structure, respectively.</w:t>
      </w:r>
    </w:p>
    <w:p w14:paraId="36221C73" w14:textId="55AA3AF2" w:rsidR="006D289C" w:rsidRDefault="006D289C" w:rsidP="00662DCC">
      <w:pPr>
        <w:rPr>
          <w:rFonts w:ascii="Times New Roman" w:hAnsi="Times New Roman" w:cs="Times New Roman"/>
          <w:sz w:val="24"/>
          <w:szCs w:val="24"/>
        </w:rPr>
      </w:pPr>
    </w:p>
    <w:p w14:paraId="7EA44794" w14:textId="7F5AE7A8" w:rsidR="006D289C" w:rsidRDefault="006D289C" w:rsidP="00662DCC">
      <w:pPr>
        <w:rPr>
          <w:rFonts w:ascii="Times New Roman" w:hAnsi="Times New Roman" w:cs="Times New Roman"/>
          <w:sz w:val="24"/>
          <w:szCs w:val="24"/>
        </w:rPr>
      </w:pPr>
    </w:p>
    <w:p w14:paraId="4004597A" w14:textId="77777777" w:rsidR="006D289C" w:rsidRPr="00662DCC" w:rsidRDefault="006D289C" w:rsidP="00662DCC">
      <w:pPr>
        <w:rPr>
          <w:rFonts w:ascii="Times New Roman" w:hAnsi="Times New Roman" w:cs="Times New Roman"/>
          <w:sz w:val="24"/>
          <w:szCs w:val="24"/>
        </w:rPr>
      </w:pPr>
    </w:p>
    <w:p w14:paraId="60F84F26" w14:textId="39D980C2" w:rsidR="00662DCC" w:rsidRPr="006D289C"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D289C">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Defining Type Aliases Based on UNICODE</w:t>
      </w:r>
    </w:p>
    <w:p w14:paraId="3C615D09" w14:textId="3DC58C43" w:rsidR="002B039D"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 xml:space="preserve">The </w:t>
      </w:r>
      <w:r w:rsidRPr="0027525A">
        <w:rPr>
          <w:rFonts w:ascii="Times New Roman" w:hAnsi="Times New Roman" w:cs="Times New Roman"/>
          <w:color w:val="2F5496" w:themeColor="accent1" w:themeShade="BF"/>
          <w:sz w:val="24"/>
          <w:szCs w:val="24"/>
        </w:rPr>
        <w:t xml:space="preserve">WINUSER.H header file </w:t>
      </w:r>
      <w:r w:rsidRPr="00662DCC">
        <w:rPr>
          <w:rFonts w:ascii="Times New Roman" w:hAnsi="Times New Roman" w:cs="Times New Roman"/>
          <w:sz w:val="24"/>
          <w:szCs w:val="24"/>
        </w:rPr>
        <w:t xml:space="preserve">utilizes a conditional compilation block to define type aliases for the WNDCLASS structure based on the value of the UNICODE preprocessor directive. </w:t>
      </w:r>
    </w:p>
    <w:p w14:paraId="5EA2AF52" w14:textId="27EE5598" w:rsidR="00C21638" w:rsidRDefault="00C21638" w:rsidP="00662DCC">
      <w:pPr>
        <w:rPr>
          <w:rFonts w:ascii="Times New Roman" w:hAnsi="Times New Roman" w:cs="Times New Roman"/>
          <w:sz w:val="24"/>
          <w:szCs w:val="24"/>
        </w:rPr>
      </w:pPr>
      <w:r w:rsidRPr="00EA55F0">
        <w:rPr>
          <w:rFonts w:ascii="Times New Roman" w:hAnsi="Times New Roman" w:cs="Times New Roman"/>
          <w:sz w:val="24"/>
          <w:szCs w:val="24"/>
        </w:rPr>
        <w:t xml:space="preserve">A </w:t>
      </w:r>
      <w:r w:rsidRPr="00EE1089">
        <w:rPr>
          <w:rFonts w:ascii="Times New Roman" w:hAnsi="Times New Roman" w:cs="Times New Roman"/>
          <w:color w:val="FF0000"/>
          <w:sz w:val="24"/>
          <w:szCs w:val="24"/>
        </w:rPr>
        <w:t xml:space="preserve">conditional compilation block </w:t>
      </w:r>
      <w:r w:rsidRPr="00EA55F0">
        <w:rPr>
          <w:rFonts w:ascii="Times New Roman" w:hAnsi="Times New Roman" w:cs="Times New Roman"/>
          <w:sz w:val="24"/>
          <w:szCs w:val="24"/>
        </w:rPr>
        <w:t xml:space="preserve">is a section of code that is only compiled and included in the final executable if a certain condition is met. </w:t>
      </w:r>
    </w:p>
    <w:p w14:paraId="1ACC8F16" w14:textId="31C3834A" w:rsid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This directive is typically set during the compilation process to indicate whether the application is being compiled for an ASCII environment or a Unicode environment.</w:t>
      </w:r>
    </w:p>
    <w:p w14:paraId="349082DA" w14:textId="2FA8CF3C" w:rsidR="008C788B" w:rsidRDefault="008C788B" w:rsidP="00662DCC">
      <w:pPr>
        <w:rPr>
          <w:rFonts w:ascii="Times New Roman" w:hAnsi="Times New Roman" w:cs="Times New Roman"/>
          <w:sz w:val="24"/>
          <w:szCs w:val="24"/>
        </w:rPr>
      </w:pPr>
      <w:r w:rsidRPr="00EA55F0">
        <w:rPr>
          <w:rFonts w:ascii="Times New Roman" w:hAnsi="Times New Roman" w:cs="Times New Roman"/>
          <w:sz w:val="24"/>
          <w:szCs w:val="24"/>
        </w:rPr>
        <w:t xml:space="preserve">This </w:t>
      </w:r>
      <w:r w:rsidRPr="002016B0">
        <w:rPr>
          <w:rFonts w:ascii="Times New Roman" w:hAnsi="Times New Roman" w:cs="Times New Roman"/>
          <w:color w:val="00B050"/>
          <w:sz w:val="24"/>
          <w:szCs w:val="24"/>
        </w:rPr>
        <w:t>condition</w:t>
      </w:r>
      <w:r w:rsidRPr="00EA55F0">
        <w:rPr>
          <w:rFonts w:ascii="Times New Roman" w:hAnsi="Times New Roman" w:cs="Times New Roman"/>
          <w:sz w:val="24"/>
          <w:szCs w:val="24"/>
        </w:rPr>
        <w:t xml:space="preserve"> is typically </w:t>
      </w:r>
      <w:r w:rsidRPr="002016B0">
        <w:rPr>
          <w:rFonts w:ascii="Times New Roman" w:hAnsi="Times New Roman" w:cs="Times New Roman"/>
          <w:color w:val="0070C0"/>
          <w:sz w:val="24"/>
          <w:szCs w:val="24"/>
        </w:rPr>
        <w:t>specified using a preprocessor directive</w:t>
      </w:r>
      <w:r w:rsidRPr="00EA55F0">
        <w:rPr>
          <w:rFonts w:ascii="Times New Roman" w:hAnsi="Times New Roman" w:cs="Times New Roman"/>
          <w:sz w:val="24"/>
          <w:szCs w:val="24"/>
        </w:rPr>
        <w:t>, which is a special instruction that tells the compiler to do something before the actual code is compiled.</w:t>
      </w:r>
    </w:p>
    <w:p w14:paraId="53989DB3" w14:textId="77777777" w:rsidR="005B531F" w:rsidRDefault="005B531F" w:rsidP="00662DCC">
      <w:pPr>
        <w:rPr>
          <w:rFonts w:ascii="Times New Roman" w:hAnsi="Times New Roman" w:cs="Times New Roman"/>
          <w:sz w:val="24"/>
          <w:szCs w:val="24"/>
        </w:rPr>
      </w:pPr>
    </w:p>
    <w:p w14:paraId="0D79CBB1" w14:textId="1B6793A9" w:rsidR="005B531F" w:rsidRDefault="005B531F" w:rsidP="00662DCC">
      <w:pPr>
        <w:rPr>
          <w:rFonts w:ascii="Times New Roman" w:hAnsi="Times New Roman" w:cs="Times New Roman"/>
          <w:sz w:val="24"/>
          <w:szCs w:val="24"/>
        </w:rPr>
      </w:pPr>
      <w:r w:rsidRPr="005B531F">
        <w:rPr>
          <w:rFonts w:ascii="Times New Roman" w:hAnsi="Times New Roman" w:cs="Times New Roman"/>
          <w:sz w:val="24"/>
          <w:szCs w:val="24"/>
        </w:rPr>
        <w:drawing>
          <wp:inline distT="0" distB="0" distL="0" distR="0" wp14:anchorId="6F98773C" wp14:editId="518A8F22">
            <wp:extent cx="4310399" cy="472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3494" cy="4738753"/>
                    </a:xfrm>
                    <a:prstGeom prst="rect">
                      <a:avLst/>
                    </a:prstGeom>
                  </pic:spPr>
                </pic:pic>
              </a:graphicData>
            </a:graphic>
          </wp:inline>
        </w:drawing>
      </w:r>
    </w:p>
    <w:p w14:paraId="3FB3C648" w14:textId="69E0D302" w:rsidR="009C6B13" w:rsidRDefault="009C6B13" w:rsidP="00FF3449">
      <w:pPr>
        <w:rPr>
          <w:rFonts w:ascii="Times New Roman" w:hAnsi="Times New Roman" w:cs="Times New Roman"/>
          <w:sz w:val="24"/>
          <w:szCs w:val="24"/>
        </w:rPr>
      </w:pPr>
    </w:p>
    <w:p w14:paraId="710BF56A" w14:textId="77777777" w:rsidR="00470067" w:rsidRPr="0071022D" w:rsidRDefault="00470067" w:rsidP="00FF344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7A56C75" w14:textId="77777777" w:rsidR="0071022D" w:rsidRDefault="0071022D"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88FD85" w14:textId="003E9EDF" w:rsidR="00643552" w:rsidRPr="0071022D"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1022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Simplifying the Explanation:</w:t>
      </w:r>
    </w:p>
    <w:p w14:paraId="40CC28A4" w14:textId="7D6186BB"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In the example code provided, we introduced a type alias, WindowHandle, for the Windows API type HWND. This alias makes the code more readable, especially when dealing with multiple functions or structures that use window handles.</w:t>
      </w:r>
    </w:p>
    <w:p w14:paraId="772FC19E" w14:textId="48764264" w:rsidR="00643552" w:rsidRPr="0071022D"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1022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Why Use Type Aliases?</w:t>
      </w:r>
    </w:p>
    <w:p w14:paraId="7E23CC19" w14:textId="77777777"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Readability and Maintainability:</w:t>
      </w:r>
    </w:p>
    <w:p w14:paraId="3E59C51B"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Type aliases simplify the codebase, making it more maintainable. Developers can use more intuitive names when working with complex WinAPI types.</w:t>
      </w:r>
    </w:p>
    <w:p w14:paraId="28560E6D" w14:textId="7BDDD3C3"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Using Type Aliases in WINUSER.H:</w:t>
      </w:r>
    </w:p>
    <w:p w14:paraId="6DDDFF46" w14:textId="70946CBA"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In the WINUSER.H header file, a conditional compilation block defines type aliases for the WNDCLASS structure based on the UNICODE preprocessor directive.</w:t>
      </w:r>
    </w:p>
    <w:p w14:paraId="5619D7A3" w14:textId="091C029A"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UNICODE Directive:</w:t>
      </w:r>
    </w:p>
    <w:p w14:paraId="38726042"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This directive is set during compilation, indicating whether the application is compiled for an ASCII or Unicode environment.</w:t>
      </w:r>
    </w:p>
    <w:p w14:paraId="31DFF27E" w14:textId="17C41A1E"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Conditional Compilation:</w:t>
      </w:r>
    </w:p>
    <w:p w14:paraId="34D5CD46" w14:textId="7F8E9B75"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If UNICODE is defined, WNDCLASSW is aliased to WNDCLASS, and its pointers are aliased accordingly. This represents the Unicode version of the window class structure.</w:t>
      </w:r>
    </w:p>
    <w:p w14:paraId="2E00D7C7" w14:textId="0CD2D4F8"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If UNICODE is not defined, WNDCLASSA is aliased to WNDCLASS, and its pointers are aliased. This represents the ASCII version.</w:t>
      </w:r>
    </w:p>
    <w:p w14:paraId="742B0448" w14:textId="60A1DBFC"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Common Programming Practice:</w:t>
      </w:r>
    </w:p>
    <w:p w14:paraId="6C86B769" w14:textId="79E87631"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The use of conditional compilation blocks and preprocessor directives is a standard practice in programming. It allows developers to adapt code to specific environments and configurations.</w:t>
      </w:r>
    </w:p>
    <w:p w14:paraId="51655E18" w14:textId="073729CA" w:rsidR="009809DF"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43552">
        <w:rPr>
          <w:rFonts w:ascii="Times New Roman" w:hAnsi="Times New Roman" w:cs="Times New Roman"/>
          <w:sz w:val="24"/>
          <w:szCs w:val="24"/>
        </w:rPr>
        <w:t>In the case of WINUSER.H, the conditional compilation block ensures that the correct type aliases for the WNDCLASS structure are used based on the Unicode setting during compilation.</w:t>
      </w:r>
    </w:p>
    <w:p w14:paraId="12BB02F7" w14:textId="5D6E949D" w:rsidR="00662DCC" w:rsidRPr="00B15E59"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Structure Aliases for ASCII and Unicode</w:t>
      </w:r>
    </w:p>
    <w:p w14:paraId="3F028070" w14:textId="77777777" w:rsidR="000D1E1D" w:rsidRDefault="000D1E1D" w:rsidP="00662DCC">
      <w:pPr>
        <w:rPr>
          <w:rFonts w:ascii="Times New Roman" w:hAnsi="Times New Roman" w:cs="Times New Roman"/>
          <w:sz w:val="24"/>
          <w:szCs w:val="24"/>
        </w:rPr>
      </w:pPr>
      <w:r w:rsidRPr="000D1E1D">
        <w:rPr>
          <w:rFonts w:ascii="Times New Roman" w:hAnsi="Times New Roman" w:cs="Times New Roman"/>
          <w:sz w:val="24"/>
          <w:szCs w:val="24"/>
        </w:rPr>
        <w:t xml:space="preserve">When the </w:t>
      </w:r>
      <w:r w:rsidRPr="004507AF">
        <w:rPr>
          <w:rFonts w:ascii="Times New Roman" w:hAnsi="Times New Roman" w:cs="Times New Roman"/>
          <w:color w:val="7030A0"/>
          <w:sz w:val="24"/>
          <w:szCs w:val="24"/>
          <w:highlight w:val="green"/>
        </w:rPr>
        <w:t>UNICODE directive is defined</w:t>
      </w:r>
      <w:r w:rsidRPr="000D1E1D">
        <w:rPr>
          <w:rFonts w:ascii="Times New Roman" w:hAnsi="Times New Roman" w:cs="Times New Roman"/>
          <w:sz w:val="24"/>
          <w:szCs w:val="24"/>
        </w:rPr>
        <w:t>, the WNDCLASSW structure is aliased to WNDCLASS, and pointers to WNDCLASSW are aliased to PWNDCLASS, NPWNDCLASS, and LPWNDCLASS. This alignment effectively represents the Unicode version of the window class structure.</w:t>
      </w:r>
    </w:p>
    <w:p w14:paraId="2939EB51" w14:textId="77777777" w:rsidR="000D1E1D" w:rsidRDefault="000D1E1D" w:rsidP="00662DCC">
      <w:pPr>
        <w:rPr>
          <w:rFonts w:ascii="Times New Roman" w:hAnsi="Times New Roman" w:cs="Times New Roman"/>
          <w:sz w:val="24"/>
          <w:szCs w:val="24"/>
        </w:rPr>
      </w:pPr>
    </w:p>
    <w:p w14:paraId="1B2DB6DB" w14:textId="77777777" w:rsidR="000D1E1D" w:rsidRDefault="000D1E1D" w:rsidP="00662DCC">
      <w:pPr>
        <w:rPr>
          <w:rFonts w:ascii="Times New Roman" w:hAnsi="Times New Roman" w:cs="Times New Roman"/>
          <w:sz w:val="24"/>
          <w:szCs w:val="24"/>
        </w:rPr>
      </w:pPr>
    </w:p>
    <w:p w14:paraId="201B1977" w14:textId="77777777" w:rsidR="000D1E1D" w:rsidRDefault="000D1E1D" w:rsidP="00662DCC">
      <w:pPr>
        <w:rPr>
          <w:rFonts w:ascii="Times New Roman" w:hAnsi="Times New Roman" w:cs="Times New Roman"/>
          <w:sz w:val="24"/>
          <w:szCs w:val="24"/>
        </w:rPr>
      </w:pPr>
    </w:p>
    <w:p w14:paraId="3D326A1F" w14:textId="0238C9C6" w:rsidR="003241D2" w:rsidRPr="003241D2" w:rsidRDefault="00662DCC" w:rsidP="003241D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Structure Aliases for ASCII</w:t>
      </w:r>
    </w:p>
    <w:p w14:paraId="393D5D80" w14:textId="4AA266D6" w:rsidR="003241D2" w:rsidRDefault="003241D2" w:rsidP="003241D2">
      <w:pPr>
        <w:rPr>
          <w:rFonts w:ascii="Times New Roman" w:hAnsi="Times New Roman" w:cs="Times New Roman"/>
          <w:sz w:val="24"/>
          <w:szCs w:val="24"/>
        </w:rPr>
      </w:pPr>
      <w:r w:rsidRPr="003241D2">
        <w:rPr>
          <w:rFonts w:ascii="Times New Roman" w:hAnsi="Times New Roman" w:cs="Times New Roman"/>
          <w:sz w:val="24"/>
          <w:szCs w:val="24"/>
        </w:rPr>
        <w:t xml:space="preserve">Conversely, </w:t>
      </w:r>
      <w:r w:rsidRPr="003241D2">
        <w:rPr>
          <w:rFonts w:ascii="Times New Roman" w:hAnsi="Times New Roman" w:cs="Times New Roman"/>
          <w:sz w:val="24"/>
          <w:szCs w:val="24"/>
          <w:highlight w:val="green"/>
        </w:rPr>
        <w:t>when the UNICODE directive is not defined</w:t>
      </w:r>
      <w:r w:rsidRPr="003241D2">
        <w:rPr>
          <w:rFonts w:ascii="Times New Roman" w:hAnsi="Times New Roman" w:cs="Times New Roman"/>
          <w:sz w:val="24"/>
          <w:szCs w:val="24"/>
        </w:rPr>
        <w:t>, the WNDCLASSA structure is aliased to WNDCLASS, and pointers to WNDCLASSA are aliased to PWNDCLASS, NPWNDCLASS, and LPWNDCLASS. This alignment makes WNDCLASS and its pointer variations represent the ASCII version of the window class structure.</w:t>
      </w:r>
    </w:p>
    <w:p w14:paraId="54A97004" w14:textId="37D4EBA2" w:rsidR="006E314E" w:rsidRPr="006E314E" w:rsidRDefault="006E314E" w:rsidP="006E314E">
      <w:pPr>
        <w:rPr>
          <w:rFonts w:ascii="Times New Roman" w:hAnsi="Times New Roman" w:cs="Times New Roman"/>
          <w:b/>
          <w:bCs/>
          <w:color w:val="7030A0"/>
          <w:sz w:val="24"/>
          <w:szCs w:val="24"/>
        </w:rPr>
      </w:pPr>
      <w:r w:rsidRPr="006E314E">
        <w:rPr>
          <w:rFonts w:ascii="Times New Roman" w:hAnsi="Times New Roman" w:cs="Times New Roman"/>
          <w:b/>
          <w:bCs/>
          <w:color w:val="7030A0"/>
          <w:sz w:val="24"/>
          <w:szCs w:val="24"/>
        </w:rPr>
        <w:t>Teen-Friendly Explanation</w:t>
      </w:r>
      <w:r>
        <w:rPr>
          <w:rFonts w:ascii="Times New Roman" w:hAnsi="Times New Roman" w:cs="Times New Roman"/>
          <w:b/>
          <w:bCs/>
          <w:color w:val="7030A0"/>
          <w:sz w:val="24"/>
          <w:szCs w:val="24"/>
        </w:rPr>
        <w:t xml:space="preserve"> of “is aliased”</w:t>
      </w:r>
      <w:r w:rsidRPr="006E314E">
        <w:rPr>
          <w:rFonts w:ascii="Times New Roman" w:hAnsi="Times New Roman" w:cs="Times New Roman"/>
          <w:b/>
          <w:bCs/>
          <w:color w:val="7030A0"/>
          <w:sz w:val="24"/>
          <w:szCs w:val="24"/>
        </w:rPr>
        <w:t>:</w:t>
      </w:r>
    </w:p>
    <w:p w14:paraId="0D9DB33E" w14:textId="7E606623" w:rsidR="006E314E" w:rsidRPr="00F07D46" w:rsidRDefault="006E314E" w:rsidP="006E314E">
      <w:pPr>
        <w:rPr>
          <w:rFonts w:ascii="Times New Roman" w:hAnsi="Times New Roman" w:cs="Times New Roman"/>
          <w:color w:val="C45911" w:themeColor="accent2" w:themeShade="BF"/>
          <w:sz w:val="24"/>
          <w:szCs w:val="24"/>
        </w:rPr>
      </w:pPr>
      <w:r w:rsidRPr="006E314E">
        <w:rPr>
          <w:rFonts w:ascii="Times New Roman" w:hAnsi="Times New Roman" w:cs="Times New Roman"/>
          <w:sz w:val="24"/>
          <w:szCs w:val="24"/>
        </w:rPr>
        <w:t xml:space="preserve">So, imagine you have a </w:t>
      </w:r>
      <w:r w:rsidRPr="00F07D46">
        <w:rPr>
          <w:rFonts w:ascii="Times New Roman" w:hAnsi="Times New Roman" w:cs="Times New Roman"/>
          <w:color w:val="7030A0"/>
          <w:sz w:val="24"/>
          <w:szCs w:val="24"/>
        </w:rPr>
        <w:t>cool nickname</w:t>
      </w:r>
      <w:r w:rsidRPr="006E314E">
        <w:rPr>
          <w:rFonts w:ascii="Times New Roman" w:hAnsi="Times New Roman" w:cs="Times New Roman"/>
          <w:sz w:val="24"/>
          <w:szCs w:val="24"/>
        </w:rPr>
        <w:t xml:space="preserve"> for your friend – let's say your friend's name is Chris, but you like to call him "C-Dawg." It's like </w:t>
      </w:r>
      <w:r w:rsidRPr="00F07D46">
        <w:rPr>
          <w:rFonts w:ascii="Times New Roman" w:hAnsi="Times New Roman" w:cs="Times New Roman"/>
          <w:color w:val="C45911" w:themeColor="accent2" w:themeShade="BF"/>
          <w:sz w:val="24"/>
          <w:szCs w:val="24"/>
        </w:rPr>
        <w:t>giving him an alias, a different name that means the same thing.</w:t>
      </w:r>
    </w:p>
    <w:p w14:paraId="6104562E" w14:textId="533B4712"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Now, in computer programming, when we say the WNDCLASSA structure is aliased to WNDCLASS, it's like </w:t>
      </w:r>
      <w:r w:rsidRPr="009C2F8A">
        <w:rPr>
          <w:rFonts w:ascii="Times New Roman" w:hAnsi="Times New Roman" w:cs="Times New Roman"/>
          <w:color w:val="C45911" w:themeColor="accent2" w:themeShade="BF"/>
          <w:sz w:val="24"/>
          <w:szCs w:val="24"/>
        </w:rPr>
        <w:t>giving a fancy computer name an easier nickname. It means we are giving it a simpler name, so we can use it more easily in our code without typing the long and complicated original name every time</w:t>
      </w:r>
      <w:r w:rsidRPr="006E314E">
        <w:rPr>
          <w:rFonts w:ascii="Times New Roman" w:hAnsi="Times New Roman" w:cs="Times New Roman"/>
          <w:sz w:val="24"/>
          <w:szCs w:val="24"/>
        </w:rPr>
        <w:t>.</w:t>
      </w:r>
    </w:p>
    <w:p w14:paraId="6E4CC682" w14:textId="24226F35" w:rsidR="006E314E" w:rsidRPr="006E314E" w:rsidRDefault="006E314E" w:rsidP="006E314E">
      <w:pPr>
        <w:rPr>
          <w:rFonts w:ascii="Times New Roman" w:hAnsi="Times New Roman" w:cs="Times New Roman"/>
          <w:b/>
          <w:bCs/>
          <w:color w:val="7030A0"/>
          <w:sz w:val="24"/>
          <w:szCs w:val="24"/>
        </w:rPr>
      </w:pPr>
      <w:r w:rsidRPr="006E314E">
        <w:rPr>
          <w:rFonts w:ascii="Times New Roman" w:hAnsi="Times New Roman" w:cs="Times New Roman"/>
          <w:b/>
          <w:bCs/>
          <w:color w:val="7030A0"/>
          <w:sz w:val="24"/>
          <w:szCs w:val="24"/>
        </w:rPr>
        <w:t>Expert-Level Explanation:</w:t>
      </w:r>
    </w:p>
    <w:p w14:paraId="45C7AA94" w14:textId="58110CC9"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In computer programming, when we say the WNDCLASSA structure is aliased to WNDCLASS, we are essentially creating an alias, or </w:t>
      </w:r>
      <w:r w:rsidRPr="006B7D98">
        <w:rPr>
          <w:rFonts w:ascii="Times New Roman" w:hAnsi="Times New Roman" w:cs="Times New Roman"/>
          <w:color w:val="7030A0"/>
          <w:sz w:val="24"/>
          <w:szCs w:val="24"/>
        </w:rPr>
        <w:t>an alternative name</w:t>
      </w:r>
      <w:r w:rsidRPr="006E314E">
        <w:rPr>
          <w:rFonts w:ascii="Times New Roman" w:hAnsi="Times New Roman" w:cs="Times New Roman"/>
          <w:sz w:val="24"/>
          <w:szCs w:val="24"/>
        </w:rPr>
        <w:t>, for the structure. This process is often facilitated through the use of type aliases or typedefs in programming languages.</w:t>
      </w:r>
    </w:p>
    <w:p w14:paraId="1CEF0A06" w14:textId="77777777" w:rsidR="00187DBF"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In the context of the Windows API and the WINUSER.H header file, this aliasing is done through conditional compilation. </w:t>
      </w:r>
    </w:p>
    <w:p w14:paraId="2FBE4D0C" w14:textId="196057C2"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When the </w:t>
      </w:r>
      <w:r w:rsidRPr="00EA4E80">
        <w:rPr>
          <w:rFonts w:ascii="Times New Roman" w:hAnsi="Times New Roman" w:cs="Times New Roman"/>
          <w:color w:val="7030A0"/>
          <w:sz w:val="24"/>
          <w:szCs w:val="24"/>
        </w:rPr>
        <w:t>UNICODE directive is not defined</w:t>
      </w:r>
      <w:r w:rsidRPr="006E314E">
        <w:rPr>
          <w:rFonts w:ascii="Times New Roman" w:hAnsi="Times New Roman" w:cs="Times New Roman"/>
          <w:sz w:val="24"/>
          <w:szCs w:val="24"/>
        </w:rPr>
        <w:t>, the WNDCLASSA structure, representing the ASCII version of the window class structure, is assigned the alias WNDCLASS. This means that wherever in the code you see WNDCLASS, it refers to the structure that was originally named WNDCLASSA.</w:t>
      </w:r>
    </w:p>
    <w:p w14:paraId="534FF78F" w14:textId="72B7CA5F" w:rsid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This practice simplifies code, providing a more readable and adaptable way to work with different versions of the window class structure based on the Unicode setting of the environment in which the application is being compiled.</w:t>
      </w:r>
    </w:p>
    <w:p w14:paraId="4C01001D" w14:textId="77777777" w:rsidR="00F25941" w:rsidRDefault="00F25941" w:rsidP="006E314E">
      <w:pPr>
        <w:rPr>
          <w:rFonts w:ascii="Times New Roman" w:hAnsi="Times New Roman" w:cs="Times New Roman"/>
          <w:color w:val="7030A0"/>
          <w:sz w:val="24"/>
          <w:szCs w:val="24"/>
        </w:rPr>
      </w:pPr>
    </w:p>
    <w:p w14:paraId="68F6AE61" w14:textId="77777777" w:rsidR="00F25941" w:rsidRDefault="00F25941" w:rsidP="006E314E">
      <w:pPr>
        <w:rPr>
          <w:rFonts w:ascii="Times New Roman" w:hAnsi="Times New Roman" w:cs="Times New Roman"/>
          <w:color w:val="7030A0"/>
          <w:sz w:val="24"/>
          <w:szCs w:val="24"/>
        </w:rPr>
      </w:pPr>
    </w:p>
    <w:p w14:paraId="621260D2" w14:textId="77777777" w:rsidR="00F25941" w:rsidRDefault="00F25941" w:rsidP="006E314E">
      <w:pPr>
        <w:rPr>
          <w:rFonts w:ascii="Times New Roman" w:hAnsi="Times New Roman" w:cs="Times New Roman"/>
          <w:color w:val="7030A0"/>
          <w:sz w:val="24"/>
          <w:szCs w:val="24"/>
        </w:rPr>
      </w:pPr>
    </w:p>
    <w:p w14:paraId="408DC32F" w14:textId="77777777" w:rsidR="00F25941" w:rsidRDefault="00F25941" w:rsidP="006E314E">
      <w:pPr>
        <w:rPr>
          <w:rFonts w:ascii="Times New Roman" w:hAnsi="Times New Roman" w:cs="Times New Roman"/>
          <w:color w:val="7030A0"/>
          <w:sz w:val="24"/>
          <w:szCs w:val="24"/>
        </w:rPr>
      </w:pPr>
    </w:p>
    <w:p w14:paraId="3C303E8A" w14:textId="77777777" w:rsidR="00F25941" w:rsidRDefault="00F25941" w:rsidP="006E314E">
      <w:pPr>
        <w:rPr>
          <w:rFonts w:ascii="Times New Roman" w:hAnsi="Times New Roman" w:cs="Times New Roman"/>
          <w:color w:val="7030A0"/>
          <w:sz w:val="24"/>
          <w:szCs w:val="24"/>
        </w:rPr>
      </w:pPr>
    </w:p>
    <w:p w14:paraId="1295152F" w14:textId="77777777" w:rsidR="00F25941" w:rsidRDefault="00F25941" w:rsidP="006E314E">
      <w:pPr>
        <w:rPr>
          <w:rFonts w:ascii="Times New Roman" w:hAnsi="Times New Roman" w:cs="Times New Roman"/>
          <w:color w:val="7030A0"/>
          <w:sz w:val="24"/>
          <w:szCs w:val="24"/>
        </w:rPr>
      </w:pPr>
    </w:p>
    <w:p w14:paraId="325572CB" w14:textId="77777777" w:rsidR="00F25941" w:rsidRDefault="00F25941" w:rsidP="006E314E">
      <w:pPr>
        <w:rPr>
          <w:rFonts w:ascii="Times New Roman" w:hAnsi="Times New Roman" w:cs="Times New Roman"/>
          <w:color w:val="7030A0"/>
          <w:sz w:val="24"/>
          <w:szCs w:val="24"/>
        </w:rPr>
      </w:pPr>
    </w:p>
    <w:p w14:paraId="0AFB85F7" w14:textId="77777777" w:rsidR="00F25941" w:rsidRDefault="00F25941" w:rsidP="006E314E">
      <w:pPr>
        <w:rPr>
          <w:rFonts w:ascii="Times New Roman" w:hAnsi="Times New Roman" w:cs="Times New Roman"/>
          <w:color w:val="7030A0"/>
          <w:sz w:val="24"/>
          <w:szCs w:val="24"/>
        </w:rPr>
      </w:pPr>
    </w:p>
    <w:p w14:paraId="7E297C37" w14:textId="6E4F1072" w:rsidR="00F25941" w:rsidRPr="009A6D63" w:rsidRDefault="00335B61" w:rsidP="006E314E">
      <w:pPr>
        <w:rPr>
          <w:rFonts w:ascii="Times New Roman" w:hAnsi="Times New Roman" w:cs="Times New Roman"/>
          <w:sz w:val="24"/>
          <w:szCs w:val="24"/>
        </w:rPr>
      </w:pPr>
      <w:r w:rsidRPr="009A6D63">
        <w:rPr>
          <w:rFonts w:ascii="Times New Roman" w:hAnsi="Times New Roman" w:cs="Times New Roman"/>
          <w:sz w:val="24"/>
          <w:szCs w:val="24"/>
        </w:rPr>
        <w:lastRenderedPageBreak/>
        <w:t>In the provided code snippet, you can see the aliasing in action. Let's focus on the type alias for the window handle:</w:t>
      </w:r>
    </w:p>
    <w:p w14:paraId="3D91318A" w14:textId="560E5040" w:rsidR="00335B61" w:rsidRDefault="003B6BF1" w:rsidP="006E314E">
      <w:pPr>
        <w:rPr>
          <w:rFonts w:ascii="Times New Roman" w:hAnsi="Times New Roman" w:cs="Times New Roman"/>
          <w:color w:val="7030A0"/>
          <w:sz w:val="24"/>
          <w:szCs w:val="24"/>
        </w:rPr>
      </w:pPr>
      <w:r w:rsidRPr="003B6BF1">
        <w:rPr>
          <w:rFonts w:ascii="Times New Roman" w:hAnsi="Times New Roman" w:cs="Times New Roman"/>
          <w:color w:val="7030A0"/>
          <w:sz w:val="24"/>
          <w:szCs w:val="24"/>
        </w:rPr>
        <w:drawing>
          <wp:inline distT="0" distB="0" distL="0" distR="0" wp14:anchorId="73C7E243" wp14:editId="0596FBBA">
            <wp:extent cx="2053487" cy="60325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2079" cy="605774"/>
                    </a:xfrm>
                    <a:prstGeom prst="rect">
                      <a:avLst/>
                    </a:prstGeom>
                  </pic:spPr>
                </pic:pic>
              </a:graphicData>
            </a:graphic>
          </wp:inline>
        </w:drawing>
      </w:r>
    </w:p>
    <w:p w14:paraId="1D3278BF" w14:textId="7E0AEC59" w:rsidR="00B80C82" w:rsidRPr="00B80C82" w:rsidRDefault="00B80C82" w:rsidP="00B80C82">
      <w:pPr>
        <w:rPr>
          <w:rFonts w:ascii="Times New Roman" w:hAnsi="Times New Roman" w:cs="Times New Roman"/>
          <w:sz w:val="24"/>
          <w:szCs w:val="24"/>
        </w:rPr>
      </w:pPr>
      <w:r w:rsidRPr="00B80C82">
        <w:rPr>
          <w:rFonts w:ascii="Times New Roman" w:hAnsi="Times New Roman" w:cs="Times New Roman"/>
          <w:sz w:val="24"/>
          <w:szCs w:val="24"/>
        </w:rPr>
        <w:t xml:space="preserve">Here, </w:t>
      </w:r>
      <w:r w:rsidRPr="00303A02">
        <w:rPr>
          <w:rFonts w:ascii="Times New Roman" w:hAnsi="Times New Roman" w:cs="Times New Roman"/>
          <w:color w:val="2F5496" w:themeColor="accent1" w:themeShade="BF"/>
          <w:sz w:val="24"/>
          <w:szCs w:val="24"/>
        </w:rPr>
        <w:t xml:space="preserve">WindowHandle </w:t>
      </w:r>
      <w:r w:rsidRPr="00B80C82">
        <w:rPr>
          <w:rFonts w:ascii="Times New Roman" w:hAnsi="Times New Roman" w:cs="Times New Roman"/>
          <w:sz w:val="24"/>
          <w:szCs w:val="24"/>
        </w:rPr>
        <w:t xml:space="preserve">is the alias, and it's created using typedef </w:t>
      </w:r>
      <w:r w:rsidRPr="008F34EB">
        <w:rPr>
          <w:rFonts w:ascii="Times New Roman" w:hAnsi="Times New Roman" w:cs="Times New Roman"/>
          <w:color w:val="00B0F0"/>
          <w:sz w:val="24"/>
          <w:szCs w:val="24"/>
        </w:rPr>
        <w:t xml:space="preserve">to represent the Windows API type HWND. </w:t>
      </w:r>
      <w:r w:rsidRPr="00B80C82">
        <w:rPr>
          <w:rFonts w:ascii="Times New Roman" w:hAnsi="Times New Roman" w:cs="Times New Roman"/>
          <w:sz w:val="24"/>
          <w:szCs w:val="24"/>
        </w:rPr>
        <w:t>So, in this code, you can use WindowHandle instead of HWND for improved readability.</w:t>
      </w:r>
    </w:p>
    <w:p w14:paraId="0D27D288" w14:textId="3EBD5360" w:rsidR="003B6BF1" w:rsidRDefault="00B80C82" w:rsidP="00B80C82">
      <w:pPr>
        <w:rPr>
          <w:rFonts w:ascii="Times New Roman" w:hAnsi="Times New Roman" w:cs="Times New Roman"/>
          <w:sz w:val="24"/>
          <w:szCs w:val="24"/>
        </w:rPr>
      </w:pPr>
      <w:r w:rsidRPr="00B80C82">
        <w:rPr>
          <w:rFonts w:ascii="Times New Roman" w:hAnsi="Times New Roman" w:cs="Times New Roman"/>
          <w:sz w:val="24"/>
          <w:szCs w:val="24"/>
        </w:rPr>
        <w:t>Now, let's look at how this alias is used in the code:</w:t>
      </w:r>
    </w:p>
    <w:p w14:paraId="00346225" w14:textId="63D236CB" w:rsidR="001F53A2" w:rsidRPr="00B80C82" w:rsidRDefault="001F53A2" w:rsidP="00B80C82">
      <w:pPr>
        <w:rPr>
          <w:rFonts w:ascii="Times New Roman" w:hAnsi="Times New Roman" w:cs="Times New Roman"/>
          <w:sz w:val="24"/>
          <w:szCs w:val="24"/>
        </w:rPr>
      </w:pPr>
      <w:r w:rsidRPr="001F53A2">
        <w:rPr>
          <w:rFonts w:ascii="Times New Roman" w:hAnsi="Times New Roman" w:cs="Times New Roman"/>
          <w:sz w:val="24"/>
          <w:szCs w:val="24"/>
        </w:rPr>
        <w:drawing>
          <wp:inline distT="0" distB="0" distL="0" distR="0" wp14:anchorId="128D04B5" wp14:editId="5E07CD57">
            <wp:extent cx="4046606" cy="219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3434" cy="2200807"/>
                    </a:xfrm>
                    <a:prstGeom prst="rect">
                      <a:avLst/>
                    </a:prstGeom>
                  </pic:spPr>
                </pic:pic>
              </a:graphicData>
            </a:graphic>
          </wp:inline>
        </w:drawing>
      </w:r>
    </w:p>
    <w:p w14:paraId="40383FC8" w14:textId="61EF6D34" w:rsidR="00662DCC" w:rsidRPr="004511AA" w:rsidRDefault="00662DCC" w:rsidP="003241D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Rationale for Type Aliases</w:t>
      </w:r>
    </w:p>
    <w:p w14:paraId="4630B5B5" w14:textId="6133B9BB"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use of type aliases in the WINUSER.H header file serves several purposes:</w:t>
      </w:r>
    </w:p>
    <w:p w14:paraId="0666D4E9" w14:textId="34D81ED6"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Simplified Code: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simplifies code by allowing programmers to use WNDCLASS and its pointer variations without having to explicitly specify whether they are referring to the ASCII or Unicode version.</w:t>
      </w:r>
    </w:p>
    <w:p w14:paraId="287FE30A" w14:textId="1C138B6A"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Platform Independence: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promotes platform independence by making the code more adaptable to different Unicode settings.</w:t>
      </w:r>
    </w:p>
    <w:p w14:paraId="317A8722" w14:textId="679FAFDF" w:rsidR="002A70DB" w:rsidRPr="00397168"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Readability Enhancement:</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improves code readability by reducing the need for lengthy type declarations.</w:t>
      </w:r>
    </w:p>
    <w:p w14:paraId="619212DC"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E275BF4"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10F7EEE"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06483FF"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5D83529"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10038CE" w14:textId="33E64208" w:rsidR="00662DCC"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Recommendation for Code Clarity</w:t>
      </w:r>
    </w:p>
    <w:p w14:paraId="23800925" w14:textId="79E99BD1" w:rsidR="00F56111" w:rsidRPr="00F56111" w:rsidRDefault="00F56111" w:rsidP="00662DCC">
      <w:pPr>
        <w:rPr>
          <w:rFonts w:ascii="Times New Roman" w:hAnsi="Times New Roman" w:cs="Times New Roman"/>
          <w:sz w:val="24"/>
          <w:szCs w:val="24"/>
        </w:rPr>
      </w:pPr>
      <w:r w:rsidRPr="00F56111">
        <w:rPr>
          <w:rFonts w:ascii="Times New Roman" w:hAnsi="Times New Roman" w:cs="Times New Roman"/>
          <w:sz w:val="24"/>
          <w:szCs w:val="24"/>
        </w:rPr>
        <w:t>The code provided is a C++ definition using the typedef keyword to create an</w:t>
      </w:r>
      <w:r w:rsidRPr="00F56111">
        <w:rPr>
          <w:rFonts w:ascii="Times New Roman" w:hAnsi="Times New Roman" w:cs="Times New Roman"/>
          <w:b/>
          <w:bCs/>
          <w:sz w:val="32"/>
          <w:szCs w:val="32"/>
          <w14:textOutline w14:w="9525" w14:cap="rnd" w14:cmpd="sng" w14:algn="ctr">
            <w14:solidFill>
              <w14:schemeClr w14:val="accent2">
                <w14:lumMod w14:val="75000"/>
              </w14:schemeClr>
            </w14:solidFill>
            <w14:prstDash w14:val="solid"/>
            <w14:bevel/>
          </w14:textOutline>
        </w:rPr>
        <w:t xml:space="preserve"> </w:t>
      </w:r>
      <w:r w:rsidRPr="00176F0B">
        <w:rPr>
          <w:rFonts w:ascii="Times New Roman" w:hAnsi="Times New Roman" w:cs="Times New Roman"/>
          <w:color w:val="00B0F0"/>
          <w:sz w:val="24"/>
          <w:szCs w:val="24"/>
        </w:rPr>
        <w:t xml:space="preserve">alias for the WNDCLASS structure </w:t>
      </w:r>
      <w:r w:rsidRPr="00F56111">
        <w:rPr>
          <w:rFonts w:ascii="Times New Roman" w:hAnsi="Times New Roman" w:cs="Times New Roman"/>
          <w:sz w:val="24"/>
          <w:szCs w:val="24"/>
        </w:rPr>
        <w:t>in the Windows API</w:t>
      </w:r>
      <w:r>
        <w:rPr>
          <w:rFonts w:ascii="Times New Roman" w:hAnsi="Times New Roman" w:cs="Times New Roman"/>
          <w:sz w:val="24"/>
          <w:szCs w:val="24"/>
        </w:rPr>
        <w:t>.</w:t>
      </w:r>
    </w:p>
    <w:p w14:paraId="4ECA5A64" w14:textId="591975C9" w:rsidR="00094596"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guide suggests using the functionally equivalent definition of the WNDCLASS structure, which is:</w:t>
      </w:r>
    </w:p>
    <w:p w14:paraId="40C88E64" w14:textId="2D529233" w:rsidR="002B039D" w:rsidRDefault="002B039D" w:rsidP="00662DCC">
      <w:pPr>
        <w:rPr>
          <w:rFonts w:ascii="Times New Roman" w:hAnsi="Times New Roman" w:cs="Times New Roman"/>
          <w:sz w:val="24"/>
          <w:szCs w:val="24"/>
        </w:rPr>
      </w:pPr>
      <w:r w:rsidRPr="002B039D">
        <w:rPr>
          <w:rFonts w:ascii="Times New Roman" w:hAnsi="Times New Roman" w:cs="Times New Roman"/>
          <w:sz w:val="24"/>
          <w:szCs w:val="24"/>
        </w:rPr>
        <w:drawing>
          <wp:inline distT="0" distB="0" distL="0" distR="0" wp14:anchorId="14569948" wp14:editId="6981B3AE">
            <wp:extent cx="2405149" cy="196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7869" cy="1978911"/>
                    </a:xfrm>
                    <a:prstGeom prst="rect">
                      <a:avLst/>
                    </a:prstGeom>
                  </pic:spPr>
                </pic:pic>
              </a:graphicData>
            </a:graphic>
          </wp:inline>
        </w:drawing>
      </w:r>
    </w:p>
    <w:p w14:paraId="53BF6C58" w14:textId="71AC402F" w:rsidR="00BC2352" w:rsidRDefault="00BC2352" w:rsidP="00662DCC">
      <w:pPr>
        <w:rPr>
          <w:rFonts w:ascii="Times New Roman" w:hAnsi="Times New Roman" w:cs="Times New Roman"/>
          <w:sz w:val="24"/>
          <w:szCs w:val="24"/>
        </w:rPr>
      </w:pPr>
    </w:p>
    <w:p w14:paraId="0E4F0170" w14:textId="199FFF25" w:rsidR="00EA210B"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 xml:space="preserve">This simplified structure definition </w:t>
      </w:r>
      <w:r w:rsidRPr="00A1035D">
        <w:rPr>
          <w:rFonts w:ascii="Times New Roman" w:hAnsi="Times New Roman" w:cs="Times New Roman"/>
          <w:b/>
          <w:bCs/>
          <w:color w:val="7030A0"/>
          <w:sz w:val="24"/>
          <w:szCs w:val="24"/>
        </w:rPr>
        <w:t>omits the pointer variations,</w:t>
      </w:r>
      <w:r w:rsidRPr="00A1035D">
        <w:rPr>
          <w:rFonts w:ascii="Times New Roman" w:hAnsi="Times New Roman" w:cs="Times New Roman"/>
          <w:color w:val="7030A0"/>
          <w:sz w:val="24"/>
          <w:szCs w:val="24"/>
        </w:rPr>
        <w:t xml:space="preserve"> </w:t>
      </w:r>
      <w:r w:rsidRPr="00BC46BA">
        <w:rPr>
          <w:rFonts w:ascii="Times New Roman" w:hAnsi="Times New Roman" w:cs="Times New Roman"/>
          <w:sz w:val="24"/>
          <w:szCs w:val="24"/>
        </w:rPr>
        <w:t>which are typically not needed in most programming scenarios. By using this simplified structure, programmers can maintain code clarity and avoid cluttering their code with unnecessary type declarations.</w:t>
      </w:r>
    </w:p>
    <w:p w14:paraId="410B7430" w14:textId="77777777" w:rsidR="00B25525" w:rsidRDefault="00B25525" w:rsidP="00577317">
      <w:pPr>
        <w:rPr>
          <w:rFonts w:ascii="Times New Roman" w:hAnsi="Times New Roman" w:cs="Times New Roman"/>
          <w:b/>
          <w:bCs/>
          <w:color w:val="7030A0"/>
          <w:sz w:val="24"/>
          <w:szCs w:val="24"/>
        </w:rPr>
      </w:pPr>
    </w:p>
    <w:p w14:paraId="7DE2C59E" w14:textId="77777777" w:rsidR="00B25525" w:rsidRDefault="00B25525" w:rsidP="00577317">
      <w:pPr>
        <w:rPr>
          <w:rFonts w:ascii="Times New Roman" w:hAnsi="Times New Roman" w:cs="Times New Roman"/>
          <w:b/>
          <w:bCs/>
          <w:color w:val="7030A0"/>
          <w:sz w:val="24"/>
          <w:szCs w:val="24"/>
        </w:rPr>
      </w:pPr>
    </w:p>
    <w:p w14:paraId="247A8486" w14:textId="77777777" w:rsidR="00B25525" w:rsidRDefault="00B25525" w:rsidP="00577317">
      <w:pPr>
        <w:rPr>
          <w:rFonts w:ascii="Times New Roman" w:hAnsi="Times New Roman" w:cs="Times New Roman"/>
          <w:b/>
          <w:bCs/>
          <w:color w:val="7030A0"/>
          <w:sz w:val="24"/>
          <w:szCs w:val="24"/>
        </w:rPr>
      </w:pPr>
    </w:p>
    <w:p w14:paraId="6BE5E770" w14:textId="77777777" w:rsidR="00B25525" w:rsidRDefault="00B25525" w:rsidP="00577317">
      <w:pPr>
        <w:rPr>
          <w:rFonts w:ascii="Times New Roman" w:hAnsi="Times New Roman" w:cs="Times New Roman"/>
          <w:b/>
          <w:bCs/>
          <w:color w:val="7030A0"/>
          <w:sz w:val="24"/>
          <w:szCs w:val="24"/>
        </w:rPr>
      </w:pPr>
    </w:p>
    <w:p w14:paraId="27E9FB30" w14:textId="77777777" w:rsidR="00B25525" w:rsidRDefault="00B25525" w:rsidP="00577317">
      <w:pPr>
        <w:rPr>
          <w:rFonts w:ascii="Times New Roman" w:hAnsi="Times New Roman" w:cs="Times New Roman"/>
          <w:b/>
          <w:bCs/>
          <w:color w:val="7030A0"/>
          <w:sz w:val="24"/>
          <w:szCs w:val="24"/>
        </w:rPr>
      </w:pPr>
    </w:p>
    <w:p w14:paraId="415D71A0" w14:textId="77777777" w:rsidR="00B25525" w:rsidRDefault="00B25525" w:rsidP="00577317">
      <w:pPr>
        <w:rPr>
          <w:rFonts w:ascii="Times New Roman" w:hAnsi="Times New Roman" w:cs="Times New Roman"/>
          <w:b/>
          <w:bCs/>
          <w:color w:val="7030A0"/>
          <w:sz w:val="24"/>
          <w:szCs w:val="24"/>
        </w:rPr>
      </w:pPr>
    </w:p>
    <w:p w14:paraId="0CBAB4E3" w14:textId="77777777" w:rsidR="00B25525" w:rsidRDefault="00B25525" w:rsidP="00577317">
      <w:pPr>
        <w:rPr>
          <w:rFonts w:ascii="Times New Roman" w:hAnsi="Times New Roman" w:cs="Times New Roman"/>
          <w:b/>
          <w:bCs/>
          <w:color w:val="7030A0"/>
          <w:sz w:val="24"/>
          <w:szCs w:val="24"/>
        </w:rPr>
      </w:pPr>
    </w:p>
    <w:p w14:paraId="0F04D93D" w14:textId="77777777" w:rsidR="00B25525" w:rsidRDefault="00B25525" w:rsidP="00577317">
      <w:pPr>
        <w:rPr>
          <w:rFonts w:ascii="Times New Roman" w:hAnsi="Times New Roman" w:cs="Times New Roman"/>
          <w:b/>
          <w:bCs/>
          <w:color w:val="7030A0"/>
          <w:sz w:val="24"/>
          <w:szCs w:val="24"/>
        </w:rPr>
      </w:pPr>
    </w:p>
    <w:p w14:paraId="7788A94C" w14:textId="77777777" w:rsidR="00B25525" w:rsidRDefault="00B25525" w:rsidP="00577317">
      <w:pPr>
        <w:rPr>
          <w:rFonts w:ascii="Times New Roman" w:hAnsi="Times New Roman" w:cs="Times New Roman"/>
          <w:b/>
          <w:bCs/>
          <w:color w:val="7030A0"/>
          <w:sz w:val="24"/>
          <w:szCs w:val="24"/>
        </w:rPr>
      </w:pPr>
    </w:p>
    <w:p w14:paraId="64398E6F" w14:textId="77777777" w:rsidR="00B25525" w:rsidRDefault="00B25525" w:rsidP="00577317">
      <w:pPr>
        <w:rPr>
          <w:rFonts w:ascii="Times New Roman" w:hAnsi="Times New Roman" w:cs="Times New Roman"/>
          <w:b/>
          <w:bCs/>
          <w:color w:val="7030A0"/>
          <w:sz w:val="24"/>
          <w:szCs w:val="24"/>
        </w:rPr>
      </w:pPr>
    </w:p>
    <w:p w14:paraId="781D7112" w14:textId="77777777" w:rsidR="00B25525" w:rsidRDefault="00B25525" w:rsidP="00577317">
      <w:pPr>
        <w:rPr>
          <w:rFonts w:ascii="Times New Roman" w:hAnsi="Times New Roman" w:cs="Times New Roman"/>
          <w:b/>
          <w:bCs/>
          <w:color w:val="7030A0"/>
          <w:sz w:val="24"/>
          <w:szCs w:val="24"/>
        </w:rPr>
      </w:pPr>
    </w:p>
    <w:p w14:paraId="176A3BAD" w14:textId="77777777" w:rsidR="0072556E" w:rsidRDefault="0072556E" w:rsidP="00577317">
      <w:pPr>
        <w:rPr>
          <w:rFonts w:ascii="Times New Roman" w:hAnsi="Times New Roman" w:cs="Times New Roman"/>
          <w:b/>
          <w:bCs/>
          <w:color w:val="7030A0"/>
          <w:sz w:val="24"/>
          <w:szCs w:val="24"/>
        </w:rPr>
      </w:pPr>
    </w:p>
    <w:p w14:paraId="0C878A69" w14:textId="77777777" w:rsidR="0072556E" w:rsidRDefault="0072556E" w:rsidP="00577317">
      <w:pPr>
        <w:rPr>
          <w:rFonts w:ascii="Times New Roman" w:hAnsi="Times New Roman" w:cs="Times New Roman"/>
          <w:b/>
          <w:bCs/>
          <w:color w:val="7030A0"/>
          <w:sz w:val="24"/>
          <w:szCs w:val="24"/>
        </w:rPr>
      </w:pPr>
    </w:p>
    <w:p w14:paraId="7B5834EE" w14:textId="618027E6"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lastRenderedPageBreak/>
        <w:t xml:space="preserve">typedef struct </w:t>
      </w:r>
      <w:proofErr w:type="gramStart"/>
      <w:r w:rsidRPr="008E53B4">
        <w:rPr>
          <w:rFonts w:ascii="Times New Roman" w:hAnsi="Times New Roman" w:cs="Times New Roman"/>
          <w:b/>
          <w:bCs/>
          <w:color w:val="7030A0"/>
          <w:sz w:val="28"/>
          <w:szCs w:val="28"/>
          <w:highlight w:val="green"/>
        </w:rPr>
        <w:t>{ ...</w:t>
      </w:r>
      <w:proofErr w:type="gramEnd"/>
      <w:r w:rsidRPr="008E53B4">
        <w:rPr>
          <w:rFonts w:ascii="Times New Roman" w:hAnsi="Times New Roman" w:cs="Times New Roman"/>
          <w:b/>
          <w:bCs/>
          <w:color w:val="7030A0"/>
          <w:sz w:val="28"/>
          <w:szCs w:val="28"/>
          <w:highlight w:val="green"/>
        </w:rPr>
        <w:t xml:space="preserve"> } WNDCLASS, *PWNDCLASS;:</w:t>
      </w:r>
    </w:p>
    <w:p w14:paraId="01F3787D" w14:textId="2DB8F32A" w:rsid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This line defines a new type called WNDCLASS using the typedef keyword. It essentially creates an alias for a structure that encapsulates various attributes of a window class in Windows programming.</w:t>
      </w:r>
    </w:p>
    <w:p w14:paraId="2B5555B2" w14:textId="312690FB" w:rsidR="00101B16" w:rsidRDefault="00101B16" w:rsidP="00577317">
      <w:pPr>
        <w:rPr>
          <w:rFonts w:ascii="Times New Roman" w:hAnsi="Times New Roman" w:cs="Times New Roman"/>
          <w:sz w:val="24"/>
          <w:szCs w:val="24"/>
        </w:rPr>
      </w:pPr>
      <w:r w:rsidRPr="00101B16">
        <w:rPr>
          <w:rFonts w:ascii="Times New Roman" w:hAnsi="Times New Roman" w:cs="Times New Roman"/>
          <w:sz w:val="24"/>
          <w:szCs w:val="24"/>
        </w:rPr>
        <w:drawing>
          <wp:inline distT="0" distB="0" distL="0" distR="0" wp14:anchorId="692F3256" wp14:editId="15CF687D">
            <wp:extent cx="3069621" cy="23177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3139" cy="2320406"/>
                    </a:xfrm>
                    <a:prstGeom prst="rect">
                      <a:avLst/>
                    </a:prstGeom>
                  </pic:spPr>
                </pic:pic>
              </a:graphicData>
            </a:graphic>
          </wp:inline>
        </w:drawing>
      </w:r>
    </w:p>
    <w:p w14:paraId="2F94BDE2" w14:textId="784552A0" w:rsidR="001F3338" w:rsidRDefault="001F3338" w:rsidP="00577317">
      <w:pPr>
        <w:rPr>
          <w:rFonts w:ascii="Times New Roman" w:hAnsi="Times New Roman" w:cs="Times New Roman"/>
          <w:sz w:val="24"/>
          <w:szCs w:val="24"/>
        </w:rPr>
      </w:pPr>
    </w:p>
    <w:p w14:paraId="167FC7ED" w14:textId="0A7D2A04" w:rsidR="001F3338" w:rsidRDefault="001F3338" w:rsidP="00577317">
      <w:pPr>
        <w:rPr>
          <w:rFonts w:ascii="Times New Roman" w:hAnsi="Times New Roman" w:cs="Times New Roman"/>
          <w:sz w:val="24"/>
          <w:szCs w:val="24"/>
        </w:rPr>
      </w:pPr>
      <w:r w:rsidRPr="001F3338">
        <w:rPr>
          <w:rFonts w:ascii="Times New Roman" w:hAnsi="Times New Roman" w:cs="Times New Roman"/>
          <w:sz w:val="24"/>
          <w:szCs w:val="24"/>
        </w:rPr>
        <w:drawing>
          <wp:inline distT="0" distB="0" distL="0" distR="0" wp14:anchorId="3B452E2E" wp14:editId="5E48D90E">
            <wp:extent cx="2889250" cy="2395304"/>
            <wp:effectExtent l="0" t="0" r="635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252" cy="2407741"/>
                    </a:xfrm>
                    <a:prstGeom prst="rect">
                      <a:avLst/>
                    </a:prstGeom>
                  </pic:spPr>
                </pic:pic>
              </a:graphicData>
            </a:graphic>
          </wp:inline>
        </w:drawing>
      </w:r>
    </w:p>
    <w:p w14:paraId="7EC19B10" w14:textId="6466BD2E" w:rsidR="00FE6C99" w:rsidRDefault="00FE6C99" w:rsidP="00577317">
      <w:pPr>
        <w:rPr>
          <w:rFonts w:ascii="Times New Roman" w:hAnsi="Times New Roman" w:cs="Times New Roman"/>
          <w:sz w:val="24"/>
          <w:szCs w:val="24"/>
        </w:rPr>
      </w:pPr>
    </w:p>
    <w:p w14:paraId="083F631F" w14:textId="4A95C4BA" w:rsidR="00FE6C99" w:rsidRPr="00B94657" w:rsidRDefault="00FE6C99" w:rsidP="00FE6C99">
      <w:pPr>
        <w:rPr>
          <w:rFonts w:ascii="Times New Roman" w:hAnsi="Times New Roman" w:cs="Times New Roman"/>
          <w:b/>
          <w:bCs/>
          <w:color w:val="7030A0"/>
          <w:sz w:val="24"/>
          <w:szCs w:val="24"/>
        </w:rPr>
      </w:pPr>
      <w:r w:rsidRPr="00B94657">
        <w:rPr>
          <w:rFonts w:ascii="Times New Roman" w:hAnsi="Times New Roman" w:cs="Times New Roman"/>
          <w:b/>
          <w:bCs/>
          <w:color w:val="7030A0"/>
          <w:sz w:val="24"/>
          <w:szCs w:val="24"/>
        </w:rPr>
        <w:t>Differences:</w:t>
      </w:r>
    </w:p>
    <w:p w14:paraId="29729407" w14:textId="6EA8F62C"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Syntax:</w:t>
      </w:r>
    </w:p>
    <w:p w14:paraId="1B66960B" w14:textId="77777777" w:rsidR="004E190D"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In the long-hand method, the structure is defined first using the struct keyword, and then separate typedef statements create aliases for the structure and a pointer to the structure.</w:t>
      </w:r>
      <w:r w:rsidR="00AD419C">
        <w:rPr>
          <w:rFonts w:ascii="Times New Roman" w:hAnsi="Times New Roman" w:cs="Times New Roman"/>
          <w:sz w:val="24"/>
          <w:szCs w:val="24"/>
        </w:rPr>
        <w:t xml:space="preserve"> </w:t>
      </w:r>
    </w:p>
    <w:p w14:paraId="0B9510A7" w14:textId="4996E4CF" w:rsidR="00FE6C99" w:rsidRPr="00FE6C99" w:rsidRDefault="004E190D" w:rsidP="00FE6C99">
      <w:pPr>
        <w:rPr>
          <w:rFonts w:ascii="Times New Roman" w:hAnsi="Times New Roman" w:cs="Times New Roman"/>
          <w:sz w:val="24"/>
          <w:szCs w:val="24"/>
        </w:rPr>
      </w:pPr>
      <w:r>
        <w:rPr>
          <w:rFonts w:ascii="Times New Roman" w:hAnsi="Times New Roman" w:cs="Times New Roman"/>
          <w:sz w:val="24"/>
          <w:szCs w:val="24"/>
        </w:rPr>
        <w:t>I</w:t>
      </w:r>
      <w:r w:rsidR="00FE6C99" w:rsidRPr="00FE6C99">
        <w:rPr>
          <w:rFonts w:ascii="Times New Roman" w:hAnsi="Times New Roman" w:cs="Times New Roman"/>
          <w:sz w:val="24"/>
          <w:szCs w:val="24"/>
        </w:rPr>
        <w:t>n the shorthand method, the structure is defined and aliased in a single line using the typedef keyword.</w:t>
      </w:r>
    </w:p>
    <w:p w14:paraId="0442DE9A" w14:textId="77777777" w:rsidR="00B94657" w:rsidRDefault="00B94657" w:rsidP="00FE6C99">
      <w:pPr>
        <w:rPr>
          <w:rFonts w:ascii="Times New Roman" w:hAnsi="Times New Roman" w:cs="Times New Roman"/>
          <w:sz w:val="24"/>
          <w:szCs w:val="24"/>
        </w:rPr>
      </w:pPr>
    </w:p>
    <w:p w14:paraId="57CBAB20" w14:textId="77777777" w:rsidR="00AD419C" w:rsidRDefault="00AD419C" w:rsidP="00FE6C99">
      <w:pPr>
        <w:rPr>
          <w:rFonts w:ascii="Times New Roman" w:hAnsi="Times New Roman" w:cs="Times New Roman"/>
          <w:sz w:val="24"/>
          <w:szCs w:val="24"/>
        </w:rPr>
      </w:pPr>
    </w:p>
    <w:p w14:paraId="70AC9707" w14:textId="4561E644"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Verbosity:</w:t>
      </w:r>
    </w:p>
    <w:p w14:paraId="254378F1" w14:textId="6F3985E4" w:rsidR="00FE6C99" w:rsidRPr="00FE6C99"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long-hand method is more verbose with separate statements for the structure definition and each alias.</w:t>
      </w:r>
      <w:r w:rsidR="00AD419C">
        <w:rPr>
          <w:rFonts w:ascii="Times New Roman" w:hAnsi="Times New Roman" w:cs="Times New Roman"/>
          <w:sz w:val="24"/>
          <w:szCs w:val="24"/>
        </w:rPr>
        <w:t xml:space="preserve"> </w:t>
      </w:r>
      <w:r w:rsidRPr="00FE6C99">
        <w:rPr>
          <w:rFonts w:ascii="Times New Roman" w:hAnsi="Times New Roman" w:cs="Times New Roman"/>
          <w:sz w:val="24"/>
          <w:szCs w:val="24"/>
        </w:rPr>
        <w:t>The shorthand method is more concise, providing a cleaner and more readable way to define the structure and its aliases.</w:t>
      </w:r>
    </w:p>
    <w:p w14:paraId="57FE9992" w14:textId="0CD2809B"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Readability:</w:t>
      </w:r>
    </w:p>
    <w:p w14:paraId="75D517E4" w14:textId="77777777" w:rsidR="0099670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shorthand method is often preferred for its brevity and clarity, especially when dealing with complex structures.</w:t>
      </w:r>
      <w:r w:rsidR="00AD419C">
        <w:rPr>
          <w:rFonts w:ascii="Times New Roman" w:hAnsi="Times New Roman" w:cs="Times New Roman"/>
          <w:sz w:val="24"/>
          <w:szCs w:val="24"/>
        </w:rPr>
        <w:t xml:space="preserve"> </w:t>
      </w:r>
    </w:p>
    <w:p w14:paraId="7C0A84FF" w14:textId="77777777" w:rsidR="0099670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 xml:space="preserve">Both methods achieve the same result—defining a structure and creating type aliases for that structure and a pointer to it. </w:t>
      </w:r>
    </w:p>
    <w:p w14:paraId="54747E07" w14:textId="0B028DE7" w:rsidR="00FE6C99" w:rsidRPr="0057731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choice between them is largely a matter of coding style and preference, with the shorthand method being more commonly used for its simplicity.</w:t>
      </w:r>
    </w:p>
    <w:p w14:paraId="6FD18296" w14:textId="6A07C2FA"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Structure Members:</w:t>
      </w:r>
    </w:p>
    <w:p w14:paraId="538B99DF"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structure contains members like style, lpfnWndProc (a function pointer), cbClsExtra, cbWndExtra, hInstance, hIcon, hCursor, hbrBackground, lpszMenuName, and lpszClassName. These members represent different properties and configurations of a window class.</w:t>
      </w:r>
    </w:p>
    <w:p w14:paraId="2745A1A6" w14:textId="46CFD779"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Pointers:</w:t>
      </w:r>
    </w:p>
    <w:p w14:paraId="01B92BDF" w14:textId="4690D3B8" w:rsid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*PWNDCLASS part of the typedef statement creates an additional alias for a pointer to this structure. This pointer type is often used when dealing with functions that expect a pointer to a WNDCLASS structure.</w:t>
      </w:r>
    </w:p>
    <w:p w14:paraId="19003CA9" w14:textId="37D4CB93"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Subtopic:</w:t>
      </w:r>
    </w:p>
    <w:p w14:paraId="3923D93D"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This code snippet is related to the discussion in your notes about recommending a simplified definition for the WNDCLASS structure. It suggests using this particular definition without pointer variations for improved code clarity.</w:t>
      </w:r>
    </w:p>
    <w:p w14:paraId="7265E9AB" w14:textId="700A7E63"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Explanation of Code:</w:t>
      </w:r>
    </w:p>
    <w:p w14:paraId="4AC23331"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code is essentially creating a shorthand way to refer to a complex structure used in Windows programming. It's not necessary for you to dive deeply into the specifics of this code unless you are working on Windows programming projects. The key takeaway is that it's a technique to make the code more readable and concise in certain programming scenarios.</w:t>
      </w:r>
    </w:p>
    <w:p w14:paraId="5CEAFE8E" w14:textId="77777777" w:rsidR="004004A1" w:rsidRDefault="004004A1" w:rsidP="00577317">
      <w:pPr>
        <w:rPr>
          <w:rFonts w:ascii="Times New Roman" w:hAnsi="Times New Roman" w:cs="Times New Roman"/>
          <w:b/>
          <w:bCs/>
          <w:color w:val="7030A0"/>
          <w:sz w:val="28"/>
          <w:szCs w:val="28"/>
          <w:highlight w:val="green"/>
        </w:rPr>
      </w:pPr>
    </w:p>
    <w:p w14:paraId="7C5F2788" w14:textId="77777777" w:rsidR="004004A1" w:rsidRDefault="004004A1" w:rsidP="00577317">
      <w:pPr>
        <w:rPr>
          <w:rFonts w:ascii="Times New Roman" w:hAnsi="Times New Roman" w:cs="Times New Roman"/>
          <w:b/>
          <w:bCs/>
          <w:color w:val="7030A0"/>
          <w:sz w:val="28"/>
          <w:szCs w:val="28"/>
          <w:highlight w:val="green"/>
        </w:rPr>
      </w:pPr>
    </w:p>
    <w:p w14:paraId="0EEB0860" w14:textId="3E346DA5"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lastRenderedPageBreak/>
        <w:t>Do You Need to Know?</w:t>
      </w:r>
    </w:p>
    <w:p w14:paraId="722ADD9B" w14:textId="683971EE" w:rsidR="008E53B4" w:rsidRPr="00FF6210" w:rsidRDefault="00577317" w:rsidP="00EA210B">
      <w:pPr>
        <w:rPr>
          <w:rFonts w:ascii="Times New Roman" w:hAnsi="Times New Roman" w:cs="Times New Roman"/>
          <w:sz w:val="24"/>
          <w:szCs w:val="24"/>
        </w:rPr>
      </w:pPr>
      <w:r w:rsidRPr="00577317">
        <w:rPr>
          <w:rFonts w:ascii="Times New Roman" w:hAnsi="Times New Roman" w:cs="Times New Roman"/>
          <w:sz w:val="24"/>
          <w:szCs w:val="24"/>
        </w:rPr>
        <w:t>If you're not into Windows programming or not dealing with GUI applications, this specific code might be more technical detail than you need. However, understanding the concept of type aliases and how they improve code readability can be beneficial in a broader programming context.</w:t>
      </w:r>
    </w:p>
    <w:p w14:paraId="2731CCB0" w14:textId="6D019E82" w:rsidR="00EA210B" w:rsidRPr="00BC46BA" w:rsidRDefault="00EA210B" w:rsidP="00EA210B">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46B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1606E4AB" w14:textId="77777777" w:rsidR="00EE7DBC"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 xml:space="preserve">The WINUSER.H header file effectively utilizes type aliases to </w:t>
      </w:r>
      <w:r w:rsidRPr="001B5FDD">
        <w:rPr>
          <w:rFonts w:ascii="Times New Roman" w:hAnsi="Times New Roman" w:cs="Times New Roman"/>
          <w:color w:val="7030A0"/>
          <w:sz w:val="24"/>
          <w:szCs w:val="24"/>
        </w:rPr>
        <w:t xml:space="preserve">simplify code </w:t>
      </w:r>
      <w:r w:rsidRPr="00BC46BA">
        <w:rPr>
          <w:rFonts w:ascii="Times New Roman" w:hAnsi="Times New Roman" w:cs="Times New Roman"/>
          <w:sz w:val="24"/>
          <w:szCs w:val="24"/>
        </w:rPr>
        <w:t xml:space="preserve">and </w:t>
      </w:r>
      <w:r w:rsidRPr="001B5FDD">
        <w:rPr>
          <w:rFonts w:ascii="Times New Roman" w:hAnsi="Times New Roman" w:cs="Times New Roman"/>
          <w:color w:val="7030A0"/>
          <w:sz w:val="24"/>
          <w:szCs w:val="24"/>
        </w:rPr>
        <w:t>promote platform independence</w:t>
      </w:r>
      <w:r w:rsidRPr="00BC46BA">
        <w:rPr>
          <w:rFonts w:ascii="Times New Roman" w:hAnsi="Times New Roman" w:cs="Times New Roman"/>
          <w:sz w:val="24"/>
          <w:szCs w:val="24"/>
        </w:rPr>
        <w:t xml:space="preserve"> when dealing with different Unicode settings. </w:t>
      </w:r>
    </w:p>
    <w:p w14:paraId="78275191" w14:textId="71DBBDA2" w:rsidR="00BC2352"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The recommendation to use the simplified structure definition further enhances code readability. By understanding the rationale behind type aliases and using them appropriately, programmers can write more concise and maintainable code.</w:t>
      </w:r>
    </w:p>
    <w:p w14:paraId="0B9BC7CA" w14:textId="7EDE0EAF" w:rsidR="001F25B0" w:rsidRPr="00BC46BA" w:rsidRDefault="001F25B0" w:rsidP="00EA210B">
      <w:pPr>
        <w:rPr>
          <w:rFonts w:ascii="Times New Roman" w:hAnsi="Times New Roman" w:cs="Times New Roman"/>
          <w:sz w:val="24"/>
          <w:szCs w:val="24"/>
        </w:rPr>
      </w:pPr>
      <w:r>
        <w:rPr>
          <w:rFonts w:ascii="Times New Roman" w:hAnsi="Times New Roman" w:cs="Times New Roman"/>
          <w:sz w:val="24"/>
          <w:szCs w:val="24"/>
        </w:rPr>
        <w:t>L</w:t>
      </w:r>
      <w:r w:rsidRPr="001F25B0">
        <w:rPr>
          <w:rFonts w:ascii="Times New Roman" w:hAnsi="Times New Roman" w:cs="Times New Roman"/>
          <w:sz w:val="24"/>
          <w:szCs w:val="24"/>
        </w:rPr>
        <w:t>et's delve into a more detailed explanation and code representation of the WNDCLASS structure, considering the conditional compilation based on the UNICODE identifier:</w:t>
      </w:r>
    </w:p>
    <w:p w14:paraId="6B58B161" w14:textId="5254FEB6" w:rsidR="00BC2352" w:rsidRDefault="00BC2352" w:rsidP="00662DCC">
      <w:pPr>
        <w:rPr>
          <w:rFonts w:ascii="Times New Roman" w:hAnsi="Times New Roman" w:cs="Times New Roman"/>
          <w:sz w:val="24"/>
          <w:szCs w:val="24"/>
        </w:rPr>
      </w:pPr>
    </w:p>
    <w:p w14:paraId="13DCBDCD" w14:textId="166A2C8E" w:rsidR="00CF720C" w:rsidRDefault="00CF720C" w:rsidP="00662DCC">
      <w:pPr>
        <w:rPr>
          <w:rFonts w:ascii="Times New Roman" w:hAnsi="Times New Roman" w:cs="Times New Roman"/>
          <w:sz w:val="24"/>
          <w:szCs w:val="24"/>
        </w:rPr>
      </w:pPr>
    </w:p>
    <w:p w14:paraId="023BF737" w14:textId="5187B23A" w:rsidR="00CF720C" w:rsidRDefault="00CF720C" w:rsidP="00662DCC">
      <w:pPr>
        <w:rPr>
          <w:rFonts w:ascii="Times New Roman" w:hAnsi="Times New Roman" w:cs="Times New Roman"/>
          <w:sz w:val="24"/>
          <w:szCs w:val="24"/>
        </w:rPr>
      </w:pPr>
    </w:p>
    <w:p w14:paraId="5DCD2C38" w14:textId="23264653" w:rsidR="00CF720C" w:rsidRDefault="00CF720C" w:rsidP="00662DCC">
      <w:pPr>
        <w:rPr>
          <w:rFonts w:ascii="Times New Roman" w:hAnsi="Times New Roman" w:cs="Times New Roman"/>
          <w:sz w:val="24"/>
          <w:szCs w:val="24"/>
        </w:rPr>
      </w:pPr>
    </w:p>
    <w:p w14:paraId="48B09396" w14:textId="77777777" w:rsidR="0018190D" w:rsidRDefault="00CF720C" w:rsidP="00CF720C">
      <w:pPr>
        <w:rPr>
          <w:rFonts w:ascii="Times New Roman" w:hAnsi="Times New Roman" w:cs="Times New Roman"/>
          <w:sz w:val="24"/>
          <w:szCs w:val="24"/>
        </w:rPr>
      </w:pPr>
      <w:r w:rsidRPr="00CF720C">
        <w:rPr>
          <w:rFonts w:ascii="Times New Roman" w:hAnsi="Times New Roman" w:cs="Times New Roman"/>
          <w:b/>
          <w:bCs/>
          <w:color w:val="7030A0"/>
          <w:sz w:val="24"/>
          <w:szCs w:val="24"/>
        </w:rPr>
        <w:t>Conditional Compilation:</w:t>
      </w:r>
      <w:r w:rsidRPr="00CF720C">
        <w:rPr>
          <w:rFonts w:ascii="Times New Roman" w:hAnsi="Times New Roman" w:cs="Times New Roman"/>
          <w:color w:val="7030A0"/>
          <w:sz w:val="24"/>
          <w:szCs w:val="24"/>
        </w:rPr>
        <w:t xml:space="preserve"> </w:t>
      </w:r>
      <w:r w:rsidRPr="00CF720C">
        <w:rPr>
          <w:rFonts w:ascii="Times New Roman" w:hAnsi="Times New Roman" w:cs="Times New Roman"/>
          <w:sz w:val="24"/>
          <w:szCs w:val="24"/>
        </w:rPr>
        <w:t xml:space="preserve">The #ifdef UNICODE preprocessor directive checks whether the UNICODE identifier is defined. </w:t>
      </w:r>
    </w:p>
    <w:p w14:paraId="5174BED8" w14:textId="77777777" w:rsidR="0018190D"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t xml:space="preserve">If it is defined, </w:t>
      </w:r>
      <w:r w:rsidRPr="00CF720C">
        <w:rPr>
          <w:rFonts w:ascii="Times New Roman" w:hAnsi="Times New Roman" w:cs="Times New Roman"/>
          <w:sz w:val="24"/>
          <w:szCs w:val="24"/>
        </w:rPr>
        <w:t xml:space="preserve">it means the application is built for Unicode, and the typedef statements map WNDCLASS and PWNDCLASS to the Unicode versions (WNDCLASSW and PWNDCLASSW). </w:t>
      </w:r>
    </w:p>
    <w:p w14:paraId="6ECE0D6A" w14:textId="37FDE201" w:rsidR="00CF720C" w:rsidRPr="00CF720C"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t>If UNICODE is not defined</w:t>
      </w:r>
      <w:r w:rsidRPr="00CF720C">
        <w:rPr>
          <w:rFonts w:ascii="Times New Roman" w:hAnsi="Times New Roman" w:cs="Times New Roman"/>
          <w:sz w:val="24"/>
          <w:szCs w:val="24"/>
        </w:rPr>
        <w:t>, it implies an ANSI build, and the mappings are to the ANSI versions (WNDCLASSA and PWNDCLASSA).</w:t>
      </w:r>
    </w:p>
    <w:p w14:paraId="0E65BFF5" w14:textId="3D25AC14"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Structure Definition:</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The struct tagWNDCLASS defines the actual structure of the window class. It includes the following fields:</w:t>
      </w:r>
    </w:p>
    <w:p w14:paraId="7081CDED" w14:textId="77777777"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UINT style:</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set of style bits that define various characteristics of the window class.</w:t>
      </w:r>
    </w:p>
    <w:p w14:paraId="3EC5F894" w14:textId="77777777" w:rsidR="00CF720C" w:rsidRPr="00CF720C" w:rsidRDefault="00CF720C" w:rsidP="00CF720C">
      <w:pPr>
        <w:rPr>
          <w:rFonts w:ascii="Times New Roman" w:hAnsi="Times New Roman" w:cs="Times New Roman"/>
          <w:sz w:val="24"/>
          <w:szCs w:val="24"/>
        </w:rPr>
      </w:pPr>
      <w:r w:rsidRPr="005D7174">
        <w:rPr>
          <w:rFonts w:ascii="Times New Roman" w:hAnsi="Times New Roman" w:cs="Times New Roman"/>
          <w:b/>
          <w:bCs/>
          <w:color w:val="7030A0"/>
          <w:sz w:val="24"/>
          <w:szCs w:val="24"/>
        </w:rPr>
        <w:t>WNDPROC lpfnWndProc:</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the window procedure, the function that processes messages sent to the window.</w:t>
      </w:r>
    </w:p>
    <w:p w14:paraId="4BDE2CCB"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int cbClsExtra: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class structure for class-specific data.</w:t>
      </w:r>
    </w:p>
    <w:p w14:paraId="25693839"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int cbWndExtra: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instance for instance-specific data.</w:t>
      </w:r>
    </w:p>
    <w:p w14:paraId="509E9954"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lastRenderedPageBreak/>
        <w:t>HINSTANCE hInstance: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application instance that contains the window procedure.</w:t>
      </w:r>
    </w:p>
    <w:p w14:paraId="6F6D1550"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HICON hIcon:</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icon.</w:t>
      </w:r>
    </w:p>
    <w:p w14:paraId="46D78A2F"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HCURSOR hCursor:</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cursor.</w:t>
      </w:r>
    </w:p>
    <w:p w14:paraId="55DD0B1C"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HBRUSH hbrBackground:</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background brush for the window class.</w:t>
      </w:r>
    </w:p>
    <w:p w14:paraId="1C000971"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LPCTSTR lpszMenuName: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The resource name of the class menu, if any.</w:t>
      </w:r>
    </w:p>
    <w:p w14:paraId="4876E67A" w14:textId="77777777" w:rsidR="00CF720C" w:rsidRPr="00CF720C" w:rsidRDefault="00CF720C" w:rsidP="00CF720C">
      <w:pPr>
        <w:rPr>
          <w:rFonts w:ascii="Times New Roman" w:hAnsi="Times New Roman" w:cs="Times New Roman"/>
          <w:sz w:val="24"/>
          <w:szCs w:val="24"/>
        </w:rPr>
      </w:pPr>
      <w:r w:rsidRPr="00116C37">
        <w:rPr>
          <w:rFonts w:ascii="Times New Roman" w:hAnsi="Times New Roman" w:cs="Times New Roman"/>
          <w:b/>
          <w:bCs/>
          <w:color w:val="7030A0"/>
          <w:sz w:val="24"/>
          <w:szCs w:val="24"/>
        </w:rPr>
        <w:t>LPCTSTR lpszClassName: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a null-terminated string representing the class name.</w:t>
      </w:r>
    </w:p>
    <w:p w14:paraId="446B4E40" w14:textId="77777777" w:rsidR="00B941D3" w:rsidRDefault="00B941D3" w:rsidP="00CF720C">
      <w:pPr>
        <w:rPr>
          <w:rFonts w:ascii="Times New Roman" w:hAnsi="Times New Roman" w:cs="Times New Roman"/>
          <w:sz w:val="24"/>
          <w:szCs w:val="24"/>
        </w:rPr>
      </w:pPr>
    </w:p>
    <w:p w14:paraId="263FF61B" w14:textId="590DE104" w:rsidR="0087315C" w:rsidRDefault="00CF720C" w:rsidP="00CF720C">
      <w:pPr>
        <w:rPr>
          <w:rFonts w:ascii="Times New Roman" w:hAnsi="Times New Roman" w:cs="Times New Roman"/>
          <w:sz w:val="24"/>
          <w:szCs w:val="24"/>
        </w:rPr>
      </w:pPr>
      <w:r w:rsidRPr="00B941D3">
        <w:rPr>
          <w:rFonts w:ascii="Times New Roman" w:hAnsi="Times New Roman" w:cs="Times New Roman"/>
          <w:color w:val="0070C0"/>
          <w:sz w:val="24"/>
          <w:szCs w:val="24"/>
        </w:rPr>
        <w:t xml:space="preserve">Simplified Pointer Definitions: </w:t>
      </w:r>
      <w:r w:rsidRPr="00CF720C">
        <w:rPr>
          <w:rFonts w:ascii="Times New Roman" w:hAnsi="Times New Roman" w:cs="Times New Roman"/>
          <w:sz w:val="24"/>
          <w:szCs w:val="24"/>
        </w:rPr>
        <w:t>The typedef statements simplify the usage of pointer types. Instead of explicitly using PWNDCLASSA, PWNDCLASSW, etc., you can use PWNDCLASS uniformly, and the preprocessor directives ensure that it is defined appropriately based on Unicode or ANSI build.</w:t>
      </w:r>
    </w:p>
    <w:p w14:paraId="047E48A6" w14:textId="7BB5B4E2" w:rsidR="0087315C" w:rsidRDefault="0087315C" w:rsidP="00CF720C">
      <w:pPr>
        <w:rPr>
          <w:rFonts w:ascii="Times New Roman" w:hAnsi="Times New Roman" w:cs="Times New Roman"/>
          <w:sz w:val="24"/>
          <w:szCs w:val="24"/>
        </w:rPr>
      </w:pPr>
    </w:p>
    <w:p w14:paraId="7D57637B" w14:textId="77777777" w:rsidR="0087315C" w:rsidRDefault="0087315C" w:rsidP="0087315C">
      <w:pPr>
        <w:rPr>
          <w:rFonts w:ascii="Times New Roman" w:hAnsi="Times New Roman" w:cs="Times New Roman"/>
          <w:sz w:val="24"/>
          <w:szCs w:val="24"/>
        </w:rPr>
      </w:pPr>
    </w:p>
    <w:p w14:paraId="69095993" w14:textId="77777777" w:rsidR="0087315C" w:rsidRDefault="0087315C" w:rsidP="0087315C">
      <w:pPr>
        <w:rPr>
          <w:rFonts w:ascii="Times New Roman" w:hAnsi="Times New Roman" w:cs="Times New Roman"/>
          <w:sz w:val="24"/>
          <w:szCs w:val="24"/>
        </w:rPr>
      </w:pPr>
    </w:p>
    <w:p w14:paraId="6CA37E21" w14:textId="77777777" w:rsidR="0087315C" w:rsidRDefault="0087315C" w:rsidP="0087315C">
      <w:pPr>
        <w:rPr>
          <w:rFonts w:ascii="Times New Roman" w:hAnsi="Times New Roman" w:cs="Times New Roman"/>
          <w:sz w:val="24"/>
          <w:szCs w:val="24"/>
        </w:rPr>
      </w:pPr>
    </w:p>
    <w:p w14:paraId="7DB34CEF" w14:textId="572AABD4" w:rsidR="0087315C" w:rsidRPr="0087315C" w:rsidRDefault="0087315C" w:rsidP="0087315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315C">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In this declaration:</w:t>
      </w:r>
    </w:p>
    <w:p w14:paraId="629B55DF"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70C0"/>
          <w:sz w:val="24"/>
          <w:szCs w:val="24"/>
        </w:rPr>
        <w:t>WNDCLASS</w:t>
      </w:r>
      <w:r w:rsidRPr="0087315C">
        <w:rPr>
          <w:rFonts w:ascii="Times New Roman" w:hAnsi="Times New Roman" w:cs="Times New Roman"/>
          <w:sz w:val="24"/>
          <w:szCs w:val="24"/>
        </w:rPr>
        <w:t xml:space="preserve"> is a structure representing the characteristics of a window class in a Windows application.</w:t>
      </w:r>
    </w:p>
    <w:p w14:paraId="7C3A3F53"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70C0"/>
          <w:sz w:val="24"/>
          <w:szCs w:val="24"/>
        </w:rPr>
        <w:t>*PWNDCLASS</w:t>
      </w:r>
      <w:r w:rsidRPr="00393177">
        <w:rPr>
          <w:rFonts w:ascii="Times New Roman" w:hAnsi="Times New Roman" w:cs="Times New Roman"/>
          <w:color w:val="0070C0"/>
          <w:sz w:val="24"/>
          <w:szCs w:val="24"/>
        </w:rPr>
        <w:t xml:space="preserve"> </w:t>
      </w:r>
      <w:r w:rsidRPr="0087315C">
        <w:rPr>
          <w:rFonts w:ascii="Times New Roman" w:hAnsi="Times New Roman" w:cs="Times New Roman"/>
          <w:sz w:val="24"/>
          <w:szCs w:val="24"/>
        </w:rPr>
        <w:t>is a pointer type that can point to an instance of this structure.</w:t>
      </w:r>
    </w:p>
    <w:p w14:paraId="4298DA03" w14:textId="04392D33" w:rsidR="0087315C" w:rsidRPr="00393177" w:rsidRDefault="0087315C" w:rsidP="0087315C">
      <w:pPr>
        <w:rPr>
          <w:rFonts w:ascii="Times New Roman" w:hAnsi="Times New Roman" w:cs="Times New Roman"/>
          <w:b/>
          <w:bCs/>
          <w:sz w:val="24"/>
          <w:szCs w:val="24"/>
        </w:rPr>
      </w:pPr>
      <w:r w:rsidRPr="00393177">
        <w:rPr>
          <w:rFonts w:ascii="Times New Roman" w:hAnsi="Times New Roman" w:cs="Times New Roman"/>
          <w:b/>
          <w:bCs/>
          <w:sz w:val="24"/>
          <w:szCs w:val="24"/>
        </w:rPr>
        <w:t>The structure includes the following members:</w:t>
      </w:r>
    </w:p>
    <w:p w14:paraId="7CF08D89"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style: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set of style bits that define various characteristics of the window class.</w:t>
      </w:r>
    </w:p>
    <w:p w14:paraId="3372C8E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lpfnWndProc:</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the window procedure, a function that processes messages sent to the window.</w:t>
      </w:r>
    </w:p>
    <w:p w14:paraId="5592947F"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cbClsExtra: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class structure for class-specific data.</w:t>
      </w:r>
    </w:p>
    <w:p w14:paraId="73579DA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cbWndExtra: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instance for instance-specific data.</w:t>
      </w:r>
    </w:p>
    <w:p w14:paraId="034827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hInstance: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application instance that contains the window procedure.</w:t>
      </w:r>
    </w:p>
    <w:p w14:paraId="022D8661"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hIcon:</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icon.</w:t>
      </w:r>
    </w:p>
    <w:p w14:paraId="2788E2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hCursor:</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cursor.</w:t>
      </w:r>
    </w:p>
    <w:p w14:paraId="497384BB"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hbrBackground:</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background brush for the window class.</w:t>
      </w:r>
    </w:p>
    <w:p w14:paraId="6FB7CD54"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lastRenderedPageBreak/>
        <w:t>lpszMenuName: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The resource name of the class menu, if any.</w:t>
      </w:r>
    </w:p>
    <w:p w14:paraId="794CEFB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lpszClassName: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a null-terminated string representing the class name.</w:t>
      </w:r>
    </w:p>
    <w:p w14:paraId="04E9453B" w14:textId="1B7F978F" w:rsidR="0087315C" w:rsidRDefault="0087315C" w:rsidP="0087315C">
      <w:pPr>
        <w:rPr>
          <w:rFonts w:ascii="Times New Roman" w:hAnsi="Times New Roman" w:cs="Times New Roman"/>
          <w:sz w:val="24"/>
          <w:szCs w:val="24"/>
        </w:rPr>
      </w:pPr>
      <w:r w:rsidRPr="0087315C">
        <w:rPr>
          <w:rFonts w:ascii="Times New Roman" w:hAnsi="Times New Roman" w:cs="Times New Roman"/>
          <w:sz w:val="24"/>
          <w:szCs w:val="24"/>
        </w:rPr>
        <w:t>This concise declaration captures the essence of the WNDCLASS structure and its associated pointer type, providing a clear and readable representation.</w:t>
      </w:r>
    </w:p>
    <w:p w14:paraId="08E6050C" w14:textId="7B5C4465" w:rsidR="005B531F" w:rsidRDefault="005B531F" w:rsidP="0087315C">
      <w:pPr>
        <w:rPr>
          <w:rFonts w:ascii="Times New Roman" w:hAnsi="Times New Roman" w:cs="Times New Roman"/>
          <w:sz w:val="24"/>
          <w:szCs w:val="24"/>
        </w:rPr>
      </w:pPr>
    </w:p>
    <w:p w14:paraId="1DB8C8E2" w14:textId="41F4301C" w:rsidR="005B531F" w:rsidRDefault="005B531F" w:rsidP="0087315C">
      <w:pPr>
        <w:rPr>
          <w:rFonts w:ascii="Times New Roman" w:hAnsi="Times New Roman" w:cs="Times New Roman"/>
          <w:b/>
          <w:bCs/>
          <w:sz w:val="24"/>
          <w:szCs w:val="24"/>
        </w:rPr>
      </w:pPr>
      <w:r w:rsidRPr="005B531F">
        <w:rPr>
          <w:rFonts w:ascii="Times New Roman" w:hAnsi="Times New Roman" w:cs="Times New Roman"/>
          <w:b/>
          <w:bCs/>
          <w:sz w:val="24"/>
          <w:szCs w:val="24"/>
        </w:rPr>
        <w:t>RECAP OF ALL WE DID ABOVE</w:t>
      </w:r>
    </w:p>
    <w:p w14:paraId="4FE68381" w14:textId="77777777" w:rsidR="00B057C1" w:rsidRPr="005B531F" w:rsidRDefault="00B057C1" w:rsidP="0087315C">
      <w:pPr>
        <w:rPr>
          <w:rFonts w:ascii="Times New Roman" w:hAnsi="Times New Roman" w:cs="Times New Roman"/>
          <w:b/>
          <w:bCs/>
          <w:sz w:val="24"/>
          <w:szCs w:val="24"/>
        </w:rPr>
      </w:pPr>
    </w:p>
    <w:sectPr w:rsidR="00B057C1" w:rsidRPr="005B53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46B9"/>
    <w:rsid w:val="00006400"/>
    <w:rsid w:val="000138C0"/>
    <w:rsid w:val="00045541"/>
    <w:rsid w:val="00082569"/>
    <w:rsid w:val="00083601"/>
    <w:rsid w:val="000930C1"/>
    <w:rsid w:val="00094596"/>
    <w:rsid w:val="000C287B"/>
    <w:rsid w:val="000C5394"/>
    <w:rsid w:val="000D1E1D"/>
    <w:rsid w:val="000D34CF"/>
    <w:rsid w:val="000D4F2F"/>
    <w:rsid w:val="000E55F9"/>
    <w:rsid w:val="000F6586"/>
    <w:rsid w:val="000F6B4F"/>
    <w:rsid w:val="00101B16"/>
    <w:rsid w:val="00102E16"/>
    <w:rsid w:val="001163D6"/>
    <w:rsid w:val="00116C37"/>
    <w:rsid w:val="00133158"/>
    <w:rsid w:val="0014534F"/>
    <w:rsid w:val="001570FA"/>
    <w:rsid w:val="001629C2"/>
    <w:rsid w:val="00176F0B"/>
    <w:rsid w:val="0018190D"/>
    <w:rsid w:val="001838D6"/>
    <w:rsid w:val="00183C49"/>
    <w:rsid w:val="00187DBF"/>
    <w:rsid w:val="001A0492"/>
    <w:rsid w:val="001A18CD"/>
    <w:rsid w:val="001A250D"/>
    <w:rsid w:val="001A32EB"/>
    <w:rsid w:val="001B5FDD"/>
    <w:rsid w:val="001D1F54"/>
    <w:rsid w:val="001D5917"/>
    <w:rsid w:val="001E7537"/>
    <w:rsid w:val="001F25B0"/>
    <w:rsid w:val="001F2917"/>
    <w:rsid w:val="001F3338"/>
    <w:rsid w:val="001F53A2"/>
    <w:rsid w:val="002016B0"/>
    <w:rsid w:val="002032B2"/>
    <w:rsid w:val="00215209"/>
    <w:rsid w:val="00250174"/>
    <w:rsid w:val="0025308A"/>
    <w:rsid w:val="002565F6"/>
    <w:rsid w:val="00257D87"/>
    <w:rsid w:val="00272DC8"/>
    <w:rsid w:val="002744DA"/>
    <w:rsid w:val="00274991"/>
    <w:rsid w:val="0027525A"/>
    <w:rsid w:val="002869E4"/>
    <w:rsid w:val="002901FE"/>
    <w:rsid w:val="002A5574"/>
    <w:rsid w:val="002A667B"/>
    <w:rsid w:val="002A70DB"/>
    <w:rsid w:val="002B039D"/>
    <w:rsid w:val="002B733F"/>
    <w:rsid w:val="002C4BB1"/>
    <w:rsid w:val="002C55A2"/>
    <w:rsid w:val="002C6168"/>
    <w:rsid w:val="002E5BDE"/>
    <w:rsid w:val="002F3D53"/>
    <w:rsid w:val="002F670A"/>
    <w:rsid w:val="00303A02"/>
    <w:rsid w:val="00305A6D"/>
    <w:rsid w:val="00315A4E"/>
    <w:rsid w:val="00317AA2"/>
    <w:rsid w:val="0032266B"/>
    <w:rsid w:val="003241D2"/>
    <w:rsid w:val="00335B61"/>
    <w:rsid w:val="00350A93"/>
    <w:rsid w:val="00354DFF"/>
    <w:rsid w:val="00360025"/>
    <w:rsid w:val="00367E78"/>
    <w:rsid w:val="0038097A"/>
    <w:rsid w:val="00380C9F"/>
    <w:rsid w:val="00393177"/>
    <w:rsid w:val="00394937"/>
    <w:rsid w:val="00397168"/>
    <w:rsid w:val="003A043C"/>
    <w:rsid w:val="003A7C86"/>
    <w:rsid w:val="003B2065"/>
    <w:rsid w:val="003B6BF1"/>
    <w:rsid w:val="003C4364"/>
    <w:rsid w:val="003D1B2C"/>
    <w:rsid w:val="003D4D40"/>
    <w:rsid w:val="003E79B4"/>
    <w:rsid w:val="003E7C8A"/>
    <w:rsid w:val="003F2FF2"/>
    <w:rsid w:val="003F5DF8"/>
    <w:rsid w:val="00400085"/>
    <w:rsid w:val="004004A1"/>
    <w:rsid w:val="00405902"/>
    <w:rsid w:val="00406B6D"/>
    <w:rsid w:val="004130B2"/>
    <w:rsid w:val="00425A09"/>
    <w:rsid w:val="00440EA5"/>
    <w:rsid w:val="00447C89"/>
    <w:rsid w:val="004507AF"/>
    <w:rsid w:val="004511AA"/>
    <w:rsid w:val="00461C64"/>
    <w:rsid w:val="00470067"/>
    <w:rsid w:val="004731D6"/>
    <w:rsid w:val="00487C55"/>
    <w:rsid w:val="004A3712"/>
    <w:rsid w:val="004A4040"/>
    <w:rsid w:val="004B07FF"/>
    <w:rsid w:val="004D24F1"/>
    <w:rsid w:val="004E190D"/>
    <w:rsid w:val="004E31B2"/>
    <w:rsid w:val="004E5473"/>
    <w:rsid w:val="004F6DC0"/>
    <w:rsid w:val="0050244A"/>
    <w:rsid w:val="00505B60"/>
    <w:rsid w:val="005122DC"/>
    <w:rsid w:val="005216E8"/>
    <w:rsid w:val="005356E4"/>
    <w:rsid w:val="005365F0"/>
    <w:rsid w:val="005551F2"/>
    <w:rsid w:val="0055710D"/>
    <w:rsid w:val="00570ACE"/>
    <w:rsid w:val="00577317"/>
    <w:rsid w:val="00591F1F"/>
    <w:rsid w:val="005959B3"/>
    <w:rsid w:val="00596173"/>
    <w:rsid w:val="005A16BD"/>
    <w:rsid w:val="005A4EE7"/>
    <w:rsid w:val="005B1009"/>
    <w:rsid w:val="005B531F"/>
    <w:rsid w:val="005C03A1"/>
    <w:rsid w:val="005C0864"/>
    <w:rsid w:val="005C0E0A"/>
    <w:rsid w:val="005D48D0"/>
    <w:rsid w:val="005D7174"/>
    <w:rsid w:val="005F2870"/>
    <w:rsid w:val="005F5E13"/>
    <w:rsid w:val="0060216F"/>
    <w:rsid w:val="00623A4B"/>
    <w:rsid w:val="006350E3"/>
    <w:rsid w:val="00643552"/>
    <w:rsid w:val="00646437"/>
    <w:rsid w:val="00656D06"/>
    <w:rsid w:val="006574F4"/>
    <w:rsid w:val="00657C8F"/>
    <w:rsid w:val="00662DCC"/>
    <w:rsid w:val="00671182"/>
    <w:rsid w:val="0067539C"/>
    <w:rsid w:val="006850A7"/>
    <w:rsid w:val="00686450"/>
    <w:rsid w:val="00694FAE"/>
    <w:rsid w:val="006B5D26"/>
    <w:rsid w:val="006B7D98"/>
    <w:rsid w:val="006C496A"/>
    <w:rsid w:val="006D289C"/>
    <w:rsid w:val="006D688F"/>
    <w:rsid w:val="006E314E"/>
    <w:rsid w:val="0071022D"/>
    <w:rsid w:val="0071760C"/>
    <w:rsid w:val="0072556E"/>
    <w:rsid w:val="0073200C"/>
    <w:rsid w:val="00732DC8"/>
    <w:rsid w:val="00740BDA"/>
    <w:rsid w:val="00744AAD"/>
    <w:rsid w:val="00747853"/>
    <w:rsid w:val="00762F14"/>
    <w:rsid w:val="00783E84"/>
    <w:rsid w:val="00793A63"/>
    <w:rsid w:val="007A3845"/>
    <w:rsid w:val="007B300E"/>
    <w:rsid w:val="007C4F74"/>
    <w:rsid w:val="007C53CD"/>
    <w:rsid w:val="007F0930"/>
    <w:rsid w:val="007F0FE2"/>
    <w:rsid w:val="007F362F"/>
    <w:rsid w:val="007F44AB"/>
    <w:rsid w:val="008021BE"/>
    <w:rsid w:val="00803C7D"/>
    <w:rsid w:val="00812FF0"/>
    <w:rsid w:val="00813D9B"/>
    <w:rsid w:val="0082436B"/>
    <w:rsid w:val="0082608E"/>
    <w:rsid w:val="00832DDE"/>
    <w:rsid w:val="008376F1"/>
    <w:rsid w:val="00846EB6"/>
    <w:rsid w:val="0085431F"/>
    <w:rsid w:val="00862DA5"/>
    <w:rsid w:val="00867CE6"/>
    <w:rsid w:val="00871022"/>
    <w:rsid w:val="008711F5"/>
    <w:rsid w:val="00872976"/>
    <w:rsid w:val="0087315C"/>
    <w:rsid w:val="008773FE"/>
    <w:rsid w:val="008779F2"/>
    <w:rsid w:val="0089057D"/>
    <w:rsid w:val="00896400"/>
    <w:rsid w:val="008A0F99"/>
    <w:rsid w:val="008A18EF"/>
    <w:rsid w:val="008B3F42"/>
    <w:rsid w:val="008C788B"/>
    <w:rsid w:val="008D618B"/>
    <w:rsid w:val="008E53B4"/>
    <w:rsid w:val="008F34EB"/>
    <w:rsid w:val="008F48F1"/>
    <w:rsid w:val="008F7211"/>
    <w:rsid w:val="008F7D0A"/>
    <w:rsid w:val="00903D76"/>
    <w:rsid w:val="00904C7E"/>
    <w:rsid w:val="009275D9"/>
    <w:rsid w:val="00941ABC"/>
    <w:rsid w:val="0095084B"/>
    <w:rsid w:val="009809DF"/>
    <w:rsid w:val="00985883"/>
    <w:rsid w:val="009947AC"/>
    <w:rsid w:val="00996707"/>
    <w:rsid w:val="00997E72"/>
    <w:rsid w:val="009A6D63"/>
    <w:rsid w:val="009C2F8A"/>
    <w:rsid w:val="009C6B13"/>
    <w:rsid w:val="009C713A"/>
    <w:rsid w:val="009D0310"/>
    <w:rsid w:val="009D49A5"/>
    <w:rsid w:val="009F1AD9"/>
    <w:rsid w:val="00A00396"/>
    <w:rsid w:val="00A1035D"/>
    <w:rsid w:val="00A12992"/>
    <w:rsid w:val="00A1301F"/>
    <w:rsid w:val="00A4055D"/>
    <w:rsid w:val="00A60225"/>
    <w:rsid w:val="00A633A7"/>
    <w:rsid w:val="00A66266"/>
    <w:rsid w:val="00A97689"/>
    <w:rsid w:val="00AB080B"/>
    <w:rsid w:val="00AB1457"/>
    <w:rsid w:val="00AC0580"/>
    <w:rsid w:val="00AC1D15"/>
    <w:rsid w:val="00AC5F77"/>
    <w:rsid w:val="00AD419C"/>
    <w:rsid w:val="00B057C1"/>
    <w:rsid w:val="00B10056"/>
    <w:rsid w:val="00B11105"/>
    <w:rsid w:val="00B15E59"/>
    <w:rsid w:val="00B17F6A"/>
    <w:rsid w:val="00B25525"/>
    <w:rsid w:val="00B27BEE"/>
    <w:rsid w:val="00B27E3A"/>
    <w:rsid w:val="00B3261F"/>
    <w:rsid w:val="00B63C5E"/>
    <w:rsid w:val="00B80C82"/>
    <w:rsid w:val="00B80F2B"/>
    <w:rsid w:val="00B91341"/>
    <w:rsid w:val="00B941D3"/>
    <w:rsid w:val="00B94657"/>
    <w:rsid w:val="00BA4BAF"/>
    <w:rsid w:val="00BB1B65"/>
    <w:rsid w:val="00BB46E0"/>
    <w:rsid w:val="00BC2352"/>
    <w:rsid w:val="00BC46BA"/>
    <w:rsid w:val="00BC5AAD"/>
    <w:rsid w:val="00BD5CC0"/>
    <w:rsid w:val="00BE77E4"/>
    <w:rsid w:val="00C02257"/>
    <w:rsid w:val="00C0669C"/>
    <w:rsid w:val="00C100BD"/>
    <w:rsid w:val="00C16DAF"/>
    <w:rsid w:val="00C21638"/>
    <w:rsid w:val="00C2481B"/>
    <w:rsid w:val="00C33373"/>
    <w:rsid w:val="00C370D1"/>
    <w:rsid w:val="00C61318"/>
    <w:rsid w:val="00C666F7"/>
    <w:rsid w:val="00C70E75"/>
    <w:rsid w:val="00C96CCA"/>
    <w:rsid w:val="00CA45B8"/>
    <w:rsid w:val="00CA5236"/>
    <w:rsid w:val="00CB4DB4"/>
    <w:rsid w:val="00CC65BF"/>
    <w:rsid w:val="00CE13E1"/>
    <w:rsid w:val="00CE1956"/>
    <w:rsid w:val="00CF720C"/>
    <w:rsid w:val="00D00A9D"/>
    <w:rsid w:val="00D226C4"/>
    <w:rsid w:val="00D25477"/>
    <w:rsid w:val="00D345EF"/>
    <w:rsid w:val="00D3712C"/>
    <w:rsid w:val="00D5022C"/>
    <w:rsid w:val="00D60D83"/>
    <w:rsid w:val="00D72860"/>
    <w:rsid w:val="00D87506"/>
    <w:rsid w:val="00D87817"/>
    <w:rsid w:val="00D90F8D"/>
    <w:rsid w:val="00DA5F5A"/>
    <w:rsid w:val="00DB6D7B"/>
    <w:rsid w:val="00DD2003"/>
    <w:rsid w:val="00DF0211"/>
    <w:rsid w:val="00E05AE3"/>
    <w:rsid w:val="00E20FEF"/>
    <w:rsid w:val="00E2296C"/>
    <w:rsid w:val="00E26DB9"/>
    <w:rsid w:val="00E403D5"/>
    <w:rsid w:val="00E40FAE"/>
    <w:rsid w:val="00E5399E"/>
    <w:rsid w:val="00E546FE"/>
    <w:rsid w:val="00E72F59"/>
    <w:rsid w:val="00E76591"/>
    <w:rsid w:val="00E76CB9"/>
    <w:rsid w:val="00E84D67"/>
    <w:rsid w:val="00E9219B"/>
    <w:rsid w:val="00E93CC1"/>
    <w:rsid w:val="00EA210B"/>
    <w:rsid w:val="00EA4E80"/>
    <w:rsid w:val="00EA55F0"/>
    <w:rsid w:val="00ED3E04"/>
    <w:rsid w:val="00EE1089"/>
    <w:rsid w:val="00EE7DBC"/>
    <w:rsid w:val="00F07D46"/>
    <w:rsid w:val="00F25941"/>
    <w:rsid w:val="00F37E24"/>
    <w:rsid w:val="00F447D2"/>
    <w:rsid w:val="00F45EDB"/>
    <w:rsid w:val="00F53452"/>
    <w:rsid w:val="00F56111"/>
    <w:rsid w:val="00F57AF5"/>
    <w:rsid w:val="00F81206"/>
    <w:rsid w:val="00F87B7F"/>
    <w:rsid w:val="00FD539E"/>
    <w:rsid w:val="00FD5FCE"/>
    <w:rsid w:val="00FE6C99"/>
    <w:rsid w:val="00FF0D7B"/>
    <w:rsid w:val="00FF3449"/>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33</Pages>
  <Words>5575</Words>
  <Characters>31779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336</cp:revision>
  <dcterms:created xsi:type="dcterms:W3CDTF">2023-11-18T18:16:00Z</dcterms:created>
  <dcterms:modified xsi:type="dcterms:W3CDTF">2023-11-19T01:56:00Z</dcterms:modified>
</cp:coreProperties>
</file>