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2C1F" w14:textId="5D57C07D" w:rsidR="32661FD2" w:rsidRPr="00735536" w:rsidRDefault="32661FD2" w:rsidP="32661FD2">
      <w:pPr>
        <w:spacing w:after="0" w:line="240" w:lineRule="auto"/>
        <w:rPr>
          <w:rFonts w:asciiTheme="majorBidi" w:eastAsia="Times New Roman" w:hAnsiTheme="majorBidi" w:cstheme="majorBidi"/>
          <w:b/>
          <w:bCs/>
          <w:sz w:val="10"/>
          <w:szCs w:val="10"/>
        </w:rPr>
      </w:pPr>
    </w:p>
    <w:p w14:paraId="0000000A" w14:textId="62A3BC51" w:rsidR="009341A6" w:rsidRPr="00D97375" w:rsidRDefault="00845E4C" w:rsidP="002D0068">
      <w:pPr>
        <w:pBdr>
          <w:bottom w:val="single" w:sz="4" w:space="1" w:color="auto"/>
        </w:pBdr>
        <w:spacing w:after="0" w:line="240" w:lineRule="auto"/>
        <w:rPr>
          <w:rFonts w:asciiTheme="majorBidi" w:eastAsia="Times New Roman" w:hAnsiTheme="majorBidi" w:cstheme="majorBidi"/>
          <w:b/>
        </w:rPr>
      </w:pPr>
      <w:r w:rsidRPr="00D97375">
        <w:rPr>
          <w:rFonts w:asciiTheme="majorBidi" w:eastAsia="Times New Roman" w:hAnsiTheme="majorBidi" w:cstheme="majorBidi"/>
          <w:b/>
          <w:bCs/>
        </w:rPr>
        <w:t>CLINICAL EXPERIENCE</w:t>
      </w:r>
    </w:p>
    <w:p w14:paraId="0000000B" w14:textId="6535FCF8" w:rsidR="009341A6" w:rsidRPr="00903AAF" w:rsidRDefault="00D4664D">
      <w:pPr>
        <w:spacing w:after="0"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b/>
          <w:i/>
          <w:sz w:val="20"/>
          <w:szCs w:val="20"/>
        </w:rPr>
        <w:t>Lead</w:t>
      </w:r>
      <w:r w:rsidR="00845E4C" w:rsidRPr="00903AAF">
        <w:rPr>
          <w:rFonts w:asciiTheme="majorBidi" w:eastAsia="Times New Roman" w:hAnsiTheme="majorBidi" w:cstheme="majorBidi"/>
          <w:b/>
          <w:i/>
          <w:sz w:val="20"/>
          <w:szCs w:val="20"/>
        </w:rPr>
        <w:t xml:space="preserve"> Clinician</w:t>
      </w:r>
      <w:r w:rsidR="00845E4C" w:rsidRPr="00903AAF">
        <w:rPr>
          <w:rFonts w:asciiTheme="majorBidi" w:eastAsia="Times New Roman" w:hAnsiTheme="majorBidi" w:cstheme="majorBidi"/>
          <w:b/>
          <w:sz w:val="20"/>
          <w:szCs w:val="20"/>
        </w:rPr>
        <w:t xml:space="preserve">, </w:t>
      </w:r>
      <w:proofErr w:type="spellStart"/>
      <w:r w:rsidRPr="00903AAF">
        <w:rPr>
          <w:rFonts w:asciiTheme="majorBidi" w:eastAsia="Times New Roman" w:hAnsiTheme="majorBidi" w:cstheme="majorBidi"/>
          <w:b/>
          <w:sz w:val="20"/>
          <w:szCs w:val="20"/>
        </w:rPr>
        <w:t>Arkem</w:t>
      </w:r>
      <w:proofErr w:type="spellEnd"/>
      <w:r w:rsidRPr="00903AAF">
        <w:rPr>
          <w:rFonts w:asciiTheme="majorBidi" w:eastAsia="Times New Roman" w:hAnsiTheme="majorBidi" w:cstheme="majorBidi"/>
          <w:b/>
          <w:sz w:val="20"/>
          <w:szCs w:val="20"/>
        </w:rPr>
        <w:t xml:space="preserve"> Academy for Gifted Children</w:t>
      </w:r>
    </w:p>
    <w:p w14:paraId="0000000C" w14:textId="365F36D1" w:rsidR="009341A6" w:rsidRPr="00903AAF" w:rsidRDefault="00845E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New York, NY, November 202</w:t>
      </w:r>
      <w:r w:rsidR="00D4664D" w:rsidRPr="00903AAF">
        <w:rPr>
          <w:rFonts w:asciiTheme="majorBidi" w:eastAsia="Times New Roman" w:hAnsiTheme="majorBidi" w:cstheme="majorBidi"/>
          <w:sz w:val="20"/>
          <w:szCs w:val="20"/>
        </w:rPr>
        <w:t>0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- </w:t>
      </w:r>
      <w:r w:rsidR="002D0068" w:rsidRPr="00903AAF">
        <w:rPr>
          <w:rFonts w:asciiTheme="majorBidi" w:eastAsia="Times New Roman" w:hAnsiTheme="majorBidi" w:cstheme="majorBidi"/>
          <w:sz w:val="20"/>
          <w:szCs w:val="20"/>
        </w:rPr>
        <w:t>P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resent </w:t>
      </w:r>
    </w:p>
    <w:p w14:paraId="0000000D" w14:textId="1A30DE29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Evaluat</w:t>
      </w:r>
      <w:r w:rsidR="00D4664D" w:rsidRPr="00903AAF">
        <w:rPr>
          <w:rFonts w:asciiTheme="majorBidi" w:eastAsia="Times New Roman" w:hAnsiTheme="majorBidi" w:cstheme="majorBidi"/>
          <w:sz w:val="20"/>
          <w:szCs w:val="20"/>
        </w:rPr>
        <w:t>e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and treat a caseload of 20 children, ages </w:t>
      </w:r>
      <w:r w:rsidR="00D4664D" w:rsidRPr="00903AAF">
        <w:rPr>
          <w:rFonts w:asciiTheme="majorBidi" w:eastAsia="Times New Roman" w:hAnsiTheme="majorBidi" w:cstheme="majorBidi"/>
          <w:sz w:val="20"/>
          <w:szCs w:val="20"/>
        </w:rPr>
        <w:t>5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to </w:t>
      </w:r>
      <w:r w:rsidR="00D4664D" w:rsidRPr="00903AAF">
        <w:rPr>
          <w:rFonts w:asciiTheme="majorBidi" w:eastAsia="Times New Roman" w:hAnsiTheme="majorBidi" w:cstheme="majorBidi"/>
          <w:sz w:val="20"/>
          <w:szCs w:val="20"/>
        </w:rPr>
        <w:t>12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>, in a school for children with autism</w:t>
      </w:r>
    </w:p>
    <w:p w14:paraId="0000000E" w14:textId="40DA8519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Create and conduct push-ins </w:t>
      </w:r>
      <w:r w:rsidR="00D4664D" w:rsidRPr="00903AAF">
        <w:rPr>
          <w:rFonts w:asciiTheme="majorBidi" w:eastAsia="Times New Roman" w:hAnsiTheme="majorBidi" w:cstheme="majorBidi"/>
          <w:sz w:val="20"/>
          <w:szCs w:val="20"/>
        </w:rPr>
        <w:t>and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pull-out therapy sessions</w:t>
      </w:r>
    </w:p>
    <w:p w14:paraId="0000000F" w14:textId="54DA5441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Administer diagnostic testing of the Clinical Evaluation of Language Fundamentals 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 xml:space="preserve">(CELF) 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Preschool-3 </w:t>
      </w:r>
    </w:p>
    <w:p w14:paraId="00000010" w14:textId="72260984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Collaborat</w:t>
      </w:r>
      <w:r w:rsidR="00112932" w:rsidRPr="00903AAF">
        <w:rPr>
          <w:rFonts w:asciiTheme="majorBidi" w:eastAsia="Times New Roman" w:hAnsiTheme="majorBidi" w:cstheme="majorBidi"/>
          <w:sz w:val="20"/>
          <w:szCs w:val="20"/>
        </w:rPr>
        <w:t>e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with speech-language pathologists and related service providers (i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>ncl</w:t>
      </w:r>
      <w:r w:rsidR="00F76949" w:rsidRPr="00903AAF">
        <w:rPr>
          <w:rFonts w:asciiTheme="majorBidi" w:eastAsia="Times New Roman" w:hAnsiTheme="majorBidi" w:cstheme="majorBidi"/>
          <w:sz w:val="20"/>
          <w:szCs w:val="20"/>
        </w:rPr>
        <w:t>uding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teachers, OT’s, </w:t>
      </w:r>
      <w:r w:rsidR="00136BCF">
        <w:rPr>
          <w:rFonts w:asciiTheme="majorBidi" w:eastAsia="Times New Roman" w:hAnsiTheme="majorBidi" w:cstheme="majorBidi"/>
          <w:sz w:val="20"/>
          <w:szCs w:val="20"/>
        </w:rPr>
        <w:t xml:space="preserve">and 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>PT’s</w:t>
      </w:r>
      <w:r w:rsidR="00136BCF">
        <w:rPr>
          <w:rFonts w:asciiTheme="majorBidi" w:eastAsia="Times New Roman" w:hAnsiTheme="majorBidi" w:cstheme="majorBidi"/>
          <w:sz w:val="20"/>
          <w:szCs w:val="20"/>
        </w:rPr>
        <w:t>)</w:t>
      </w:r>
    </w:p>
    <w:p w14:paraId="00000011" w14:textId="5FC788B5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Develop individual and group therapy materials to target the varying goals of students with diagnoses of autism (both nonverbal and verbal)</w:t>
      </w:r>
    </w:p>
    <w:p w14:paraId="00000012" w14:textId="55E8BAE1" w:rsidR="009341A6" w:rsidRPr="00903AAF" w:rsidRDefault="00112932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Instruct on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proper utilization of </w:t>
      </w:r>
      <w:r w:rsidR="00136BCF">
        <w:rPr>
          <w:rFonts w:asciiTheme="majorBidi" w:eastAsia="Times New Roman" w:hAnsiTheme="majorBidi" w:cstheme="majorBidi"/>
          <w:sz w:val="20"/>
          <w:szCs w:val="20"/>
        </w:rPr>
        <w:t>high-tech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alternative augmentative communication (AAC) devices (software include</w:t>
      </w:r>
      <w:r w:rsidR="000C38B2">
        <w:rPr>
          <w:rFonts w:asciiTheme="majorBidi" w:eastAsia="Times New Roman" w:hAnsiTheme="majorBidi" w:cstheme="majorBidi"/>
          <w:sz w:val="20"/>
          <w:szCs w:val="20"/>
        </w:rPr>
        <w:t>s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="00845E4C" w:rsidRPr="00903AAF">
        <w:rPr>
          <w:rFonts w:asciiTheme="majorBidi" w:eastAsia="Times New Roman" w:hAnsiTheme="majorBidi" w:cstheme="majorBidi"/>
          <w:i/>
          <w:sz w:val="20"/>
          <w:szCs w:val="20"/>
        </w:rPr>
        <w:t>Touchchat</w:t>
      </w:r>
      <w:proofErr w:type="spellEnd"/>
      <w:r w:rsidR="00845E4C" w:rsidRPr="00903AAF">
        <w:rPr>
          <w:rFonts w:asciiTheme="majorBidi" w:eastAsia="Times New Roman" w:hAnsiTheme="majorBidi" w:cstheme="majorBidi"/>
          <w:i/>
          <w:sz w:val="20"/>
          <w:szCs w:val="20"/>
        </w:rPr>
        <w:t xml:space="preserve"> and Speak 4 Yourself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)  to children with 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>ASD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>s</w:t>
      </w:r>
    </w:p>
    <w:p w14:paraId="00000013" w14:textId="6EE4DED7" w:rsidR="009341A6" w:rsidRPr="00903AAF" w:rsidRDefault="00845E4C" w:rsidP="008B047B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Developed </w:t>
      </w:r>
      <w:r w:rsidR="000C38B2">
        <w:rPr>
          <w:rFonts w:asciiTheme="majorBidi" w:eastAsia="Times New Roman" w:hAnsiTheme="majorBidi" w:cstheme="majorBidi"/>
          <w:sz w:val="20"/>
          <w:szCs w:val="20"/>
        </w:rPr>
        <w:t>low-tech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AAC communication boards to optimize language use 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>in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classroom and social contexts</w:t>
      </w:r>
    </w:p>
    <w:p w14:paraId="00000014" w14:textId="148BC81F" w:rsidR="009341A6" w:rsidRPr="00903AAF" w:rsidRDefault="00845E4C" w:rsidP="008B047B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Track students</w:t>
      </w:r>
      <w:r w:rsidR="00D06388" w:rsidRPr="00903AAF">
        <w:rPr>
          <w:rFonts w:asciiTheme="majorBidi" w:hAnsiTheme="majorBidi" w:cstheme="majorBidi"/>
          <w:sz w:val="20"/>
          <w:szCs w:val="20"/>
        </w:rPr>
        <w:t>’</w:t>
      </w:r>
      <w:r w:rsidRPr="00903AAF">
        <w:rPr>
          <w:rFonts w:asciiTheme="majorBidi" w:hAnsiTheme="majorBidi" w:cstheme="majorBidi"/>
          <w:sz w:val="20"/>
          <w:szCs w:val="20"/>
        </w:rPr>
        <w:t xml:space="preserve"> progress by writing daily session notes and quarterly progress reports</w:t>
      </w:r>
    </w:p>
    <w:p w14:paraId="6713698B" w14:textId="77777777" w:rsidR="00DB2916" w:rsidRPr="005B6922" w:rsidRDefault="00DB2916" w:rsidP="00DB2916">
      <w:pPr>
        <w:pStyle w:val="NoSpacing"/>
        <w:rPr>
          <w:sz w:val="10"/>
          <w:szCs w:val="10"/>
        </w:rPr>
      </w:pPr>
    </w:p>
    <w:p w14:paraId="00000015" w14:textId="77777777" w:rsidR="009341A6" w:rsidRPr="00903AAF" w:rsidRDefault="00845E4C">
      <w:pPr>
        <w:spacing w:after="0"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b/>
          <w:i/>
          <w:sz w:val="20"/>
          <w:szCs w:val="20"/>
        </w:rPr>
        <w:t>Graduate Student Clinician</w:t>
      </w:r>
      <w:r w:rsidRPr="00903AAF">
        <w:rPr>
          <w:rFonts w:asciiTheme="majorBidi" w:eastAsia="Times New Roman" w:hAnsiTheme="majorBidi" w:cstheme="majorBidi"/>
          <w:b/>
          <w:sz w:val="20"/>
          <w:szCs w:val="20"/>
        </w:rPr>
        <w:t>, YU Speech-Language Pathology Clinic</w:t>
      </w:r>
    </w:p>
    <w:p w14:paraId="00000016" w14:textId="1E417075" w:rsidR="009341A6" w:rsidRPr="00903AAF" w:rsidRDefault="00845E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New York, NY, June 20</w:t>
      </w:r>
      <w:r w:rsidR="00112932" w:rsidRPr="00903AAF">
        <w:rPr>
          <w:rFonts w:asciiTheme="majorBidi" w:eastAsia="Times New Roman" w:hAnsiTheme="majorBidi" w:cstheme="majorBidi"/>
          <w:sz w:val="20"/>
          <w:szCs w:val="20"/>
        </w:rPr>
        <w:t>19</w:t>
      </w:r>
      <w:r w:rsidR="00D06388" w:rsidRPr="00903AAF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- </w:t>
      </w:r>
      <w:r w:rsidR="00112932" w:rsidRPr="00903AAF">
        <w:rPr>
          <w:rFonts w:asciiTheme="majorBidi" w:eastAsia="Times New Roman" w:hAnsiTheme="majorBidi" w:cstheme="majorBidi"/>
          <w:sz w:val="20"/>
          <w:szCs w:val="20"/>
        </w:rPr>
        <w:t>May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202</w:t>
      </w:r>
      <w:r w:rsidR="00112932" w:rsidRPr="00903AAF">
        <w:rPr>
          <w:rFonts w:asciiTheme="majorBidi" w:eastAsia="Times New Roman" w:hAnsiTheme="majorBidi" w:cstheme="majorBidi"/>
          <w:sz w:val="20"/>
          <w:szCs w:val="20"/>
        </w:rPr>
        <w:t>0</w:t>
      </w:r>
    </w:p>
    <w:p w14:paraId="00000017" w14:textId="3A096132" w:rsidR="009341A6" w:rsidRPr="00903AAF" w:rsidRDefault="00845E4C" w:rsidP="00FC0FBD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Evaluated and treated children ages </w:t>
      </w:r>
      <w:r w:rsidR="00FF6F92">
        <w:rPr>
          <w:rFonts w:asciiTheme="majorBidi" w:eastAsia="Times New Roman" w:hAnsiTheme="majorBidi" w:cstheme="majorBidi"/>
          <w:sz w:val="20"/>
          <w:szCs w:val="20"/>
        </w:rPr>
        <w:t>three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to </w:t>
      </w:r>
      <w:r w:rsidR="00FF6F92">
        <w:rPr>
          <w:rFonts w:asciiTheme="majorBidi" w:eastAsia="Times New Roman" w:hAnsiTheme="majorBidi" w:cstheme="majorBidi"/>
          <w:sz w:val="20"/>
          <w:szCs w:val="20"/>
        </w:rPr>
        <w:t>seven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with articulation, phonological, and language (expressive/receptive) delays and disorders.</w:t>
      </w:r>
    </w:p>
    <w:p w14:paraId="00000018" w14:textId="2BCFDE7B" w:rsidR="009341A6" w:rsidRPr="00903AAF" w:rsidRDefault="00FF6F92" w:rsidP="00FC0FBD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Assessed, e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>valuated</w:t>
      </w:r>
      <w:r w:rsidR="0025705B">
        <w:rPr>
          <w:rFonts w:asciiTheme="majorBidi" w:eastAsia="Times New Roman" w:hAnsiTheme="majorBidi" w:cstheme="majorBidi"/>
          <w:sz w:val="20"/>
          <w:szCs w:val="20"/>
        </w:rPr>
        <w:t>,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and treated a </w:t>
      </w:r>
      <w:r w:rsidR="00112932" w:rsidRPr="00903AAF">
        <w:rPr>
          <w:rFonts w:asciiTheme="majorBidi" w:eastAsia="Times New Roman" w:hAnsiTheme="majorBidi" w:cstheme="majorBidi"/>
          <w:sz w:val="20"/>
          <w:szCs w:val="20"/>
        </w:rPr>
        <w:t>90-year-old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patient with Aphasia.</w:t>
      </w:r>
    </w:p>
    <w:p w14:paraId="00000019" w14:textId="26082BC0" w:rsidR="009341A6" w:rsidRPr="00903AAF" w:rsidRDefault="00287B77" w:rsidP="00FC0FBD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Created</w:t>
      </w:r>
      <w:r w:rsidR="00845E4C" w:rsidRPr="00903AAF">
        <w:rPr>
          <w:rFonts w:asciiTheme="majorBidi" w:eastAsia="Times New Roman" w:hAnsiTheme="majorBidi" w:cstheme="majorBidi"/>
          <w:sz w:val="20"/>
          <w:szCs w:val="20"/>
        </w:rPr>
        <w:t xml:space="preserve"> and implemented developmentally appropriate treatment plans for each patient.</w:t>
      </w:r>
    </w:p>
    <w:p w14:paraId="0000001A" w14:textId="77777777" w:rsidR="009341A6" w:rsidRPr="00903AAF" w:rsidRDefault="00845E4C" w:rsidP="00FC0FBD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Implemented appropriate communication and collaboration with family members of clients.</w:t>
      </w:r>
    </w:p>
    <w:p w14:paraId="0000001B" w14:textId="6096E455" w:rsidR="009341A6" w:rsidRPr="00903AAF" w:rsidRDefault="00845E4C" w:rsidP="00FC0FBD">
      <w:pPr>
        <w:numPr>
          <w:ilvl w:val="0"/>
          <w:numId w:val="8"/>
        </w:numPr>
        <w:spacing w:after="0" w:line="240" w:lineRule="auto"/>
        <w:ind w:left="270" w:hanging="270"/>
        <w:rPr>
          <w:rFonts w:asciiTheme="majorBidi" w:eastAsia="Times New Roman" w:hAnsiTheme="majorBidi" w:cstheme="majorBidi"/>
          <w:sz w:val="20"/>
          <w:szCs w:val="20"/>
        </w:rPr>
      </w:pPr>
      <w:r w:rsidRPr="00903AAF">
        <w:rPr>
          <w:rFonts w:asciiTheme="majorBidi" w:eastAsia="Times New Roman" w:hAnsiTheme="majorBidi" w:cstheme="majorBidi"/>
          <w:sz w:val="20"/>
          <w:szCs w:val="20"/>
        </w:rPr>
        <w:t>Tracked clients’ goals and progress by writing extensive documentation</w:t>
      </w:r>
      <w:r w:rsidR="0025705B">
        <w:rPr>
          <w:rFonts w:asciiTheme="majorBidi" w:eastAsia="Times New Roman" w:hAnsiTheme="majorBidi" w:cstheme="majorBidi"/>
          <w:sz w:val="20"/>
          <w:szCs w:val="20"/>
        </w:rPr>
        <w:t>,</w:t>
      </w:r>
      <w:r w:rsidRPr="00903AAF">
        <w:rPr>
          <w:rFonts w:asciiTheme="majorBidi" w:eastAsia="Times New Roman" w:hAnsiTheme="majorBidi" w:cstheme="majorBidi"/>
          <w:sz w:val="20"/>
          <w:szCs w:val="20"/>
        </w:rPr>
        <w:t xml:space="preserve"> including daily SOAP notes, treatment plans, and progress reports.</w:t>
      </w:r>
    </w:p>
    <w:p w14:paraId="013E9C86" w14:textId="5A076C70" w:rsidR="00D4664D" w:rsidRPr="005B6922" w:rsidRDefault="00D4664D" w:rsidP="00D4664D">
      <w:pPr>
        <w:pStyle w:val="NoSpacing"/>
        <w:rPr>
          <w:rFonts w:asciiTheme="majorBidi" w:hAnsiTheme="majorBidi" w:cstheme="majorBidi"/>
          <w:sz w:val="10"/>
          <w:szCs w:val="10"/>
        </w:rPr>
      </w:pPr>
    </w:p>
    <w:p w14:paraId="19F3B902" w14:textId="040B9174" w:rsidR="00D4664D" w:rsidRPr="00903AAF" w:rsidRDefault="00D4664D" w:rsidP="32661FD2">
      <w:pPr>
        <w:pStyle w:val="NoSpacing"/>
        <w:rPr>
          <w:rFonts w:asciiTheme="majorBidi" w:hAnsiTheme="majorBidi" w:cstheme="majorBidi"/>
          <w:b/>
          <w:bCs/>
          <w:sz w:val="20"/>
          <w:szCs w:val="20"/>
        </w:rPr>
      </w:pPr>
      <w:r w:rsidRPr="00903AAF">
        <w:rPr>
          <w:rFonts w:asciiTheme="majorBidi" w:hAnsiTheme="majorBidi" w:cstheme="majorBidi"/>
          <w:b/>
          <w:bCs/>
          <w:i/>
          <w:iCs/>
          <w:sz w:val="20"/>
          <w:szCs w:val="20"/>
        </w:rPr>
        <w:t>E</w:t>
      </w:r>
      <w:r w:rsidR="00112932" w:rsidRPr="00903AAF">
        <w:rPr>
          <w:rFonts w:asciiTheme="majorBidi" w:hAnsiTheme="majorBidi" w:cstheme="majorBidi"/>
          <w:b/>
          <w:bCs/>
          <w:i/>
          <w:iCs/>
          <w:sz w:val="20"/>
          <w:szCs w:val="20"/>
        </w:rPr>
        <w:t>xtern</w:t>
      </w:r>
      <w:r w:rsidRPr="00903AAF">
        <w:rPr>
          <w:rFonts w:asciiTheme="majorBidi" w:hAnsiTheme="majorBidi" w:cstheme="majorBidi"/>
          <w:b/>
          <w:bCs/>
          <w:i/>
          <w:iCs/>
          <w:sz w:val="20"/>
          <w:szCs w:val="20"/>
        </w:rPr>
        <w:t>,</w:t>
      </w:r>
      <w:r w:rsidRPr="00903AAF">
        <w:rPr>
          <w:rFonts w:asciiTheme="majorBidi" w:hAnsiTheme="majorBidi" w:cstheme="majorBidi"/>
          <w:b/>
          <w:bCs/>
          <w:sz w:val="20"/>
          <w:szCs w:val="20"/>
        </w:rPr>
        <w:t xml:space="preserve"> Connecticut </w:t>
      </w:r>
      <w:proofErr w:type="gramStart"/>
      <w:r w:rsidRPr="00903AAF">
        <w:rPr>
          <w:rFonts w:asciiTheme="majorBidi" w:hAnsiTheme="majorBidi" w:cstheme="majorBidi"/>
          <w:b/>
          <w:bCs/>
          <w:sz w:val="20"/>
          <w:szCs w:val="20"/>
        </w:rPr>
        <w:t>Speech</w:t>
      </w:r>
      <w:proofErr w:type="gramEnd"/>
      <w:r w:rsidRPr="00903AAF">
        <w:rPr>
          <w:rFonts w:asciiTheme="majorBidi" w:hAnsiTheme="majorBidi" w:cstheme="majorBidi"/>
          <w:b/>
          <w:bCs/>
          <w:sz w:val="20"/>
          <w:szCs w:val="20"/>
        </w:rPr>
        <w:t xml:space="preserve"> and Myofunctional Therapy</w:t>
      </w:r>
    </w:p>
    <w:p w14:paraId="4AD7BD99" w14:textId="49D5EE8B" w:rsidR="00112932" w:rsidRPr="00903AAF" w:rsidRDefault="00112932" w:rsidP="0004796A">
      <w:pPr>
        <w:pStyle w:val="NoSpacing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Stamford, CT, June 2018 – April 2019</w:t>
      </w:r>
    </w:p>
    <w:p w14:paraId="3797CC7F" w14:textId="17C26DF1" w:rsidR="00D4664D" w:rsidRPr="00903AAF" w:rsidRDefault="00845E4C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Tracked clients’ goals and progress by writing extensive documentation</w:t>
      </w:r>
      <w:r w:rsidR="0025705B">
        <w:rPr>
          <w:rFonts w:asciiTheme="majorBidi" w:hAnsiTheme="majorBidi" w:cstheme="majorBidi"/>
          <w:sz w:val="20"/>
          <w:szCs w:val="20"/>
        </w:rPr>
        <w:t>,</w:t>
      </w:r>
      <w:r w:rsidRPr="00903AAF">
        <w:rPr>
          <w:rFonts w:asciiTheme="majorBidi" w:hAnsiTheme="majorBidi" w:cstheme="majorBidi"/>
          <w:sz w:val="20"/>
          <w:szCs w:val="20"/>
        </w:rPr>
        <w:t xml:space="preserve"> including daily SOAP notes, treatment plans, and progress reports.</w:t>
      </w:r>
    </w:p>
    <w:p w14:paraId="3EE7FD3C" w14:textId="3A2EABDE" w:rsidR="00D4664D" w:rsidRPr="00903AAF" w:rsidRDefault="00D4664D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Provided individualized, in-person speech and language services across the life span</w:t>
      </w:r>
    </w:p>
    <w:p w14:paraId="008EB5BA" w14:textId="25A4D35B" w:rsidR="00D4664D" w:rsidRPr="00903AAF" w:rsidRDefault="00D4664D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Effectively delivered therapy to individuals with expressive language disorders and those with severe dysphagia</w:t>
      </w:r>
    </w:p>
    <w:p w14:paraId="29575E76" w14:textId="224DDB68" w:rsidR="00D4664D" w:rsidRPr="00903AAF" w:rsidRDefault="00D4664D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Assisted in the programming of Proloquo2go on AAC devices</w:t>
      </w:r>
    </w:p>
    <w:p w14:paraId="560BF890" w14:textId="0F31F32A" w:rsidR="00D4664D" w:rsidRPr="00903AAF" w:rsidRDefault="00D4664D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Conducted Myofunctional exercises to increase articulator strength and range of motion to allow for an increase in articulation and intelligibility in school-age children</w:t>
      </w:r>
    </w:p>
    <w:p w14:paraId="1734764C" w14:textId="4DF3E6E5" w:rsidR="00D4664D" w:rsidRPr="00903AAF" w:rsidRDefault="00D4664D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Utilized child’s IEP to develop cohesive speech and language goals</w:t>
      </w:r>
    </w:p>
    <w:p w14:paraId="01885B66" w14:textId="77777777" w:rsidR="00F76949" w:rsidRPr="00D97375" w:rsidRDefault="00F76949" w:rsidP="0060264B">
      <w:pPr>
        <w:pStyle w:val="NoSpacing"/>
        <w:ind w:left="90" w:firstLine="630"/>
        <w:rPr>
          <w:rFonts w:asciiTheme="majorBidi" w:hAnsiTheme="majorBidi" w:cstheme="majorBidi"/>
          <w:sz w:val="15"/>
          <w:szCs w:val="15"/>
        </w:rPr>
      </w:pPr>
    </w:p>
    <w:p w14:paraId="4FC0DE39" w14:textId="3FACF2C2" w:rsidR="00D4664D" w:rsidRPr="00D97375" w:rsidRDefault="00D4664D" w:rsidP="009F2FDD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97375">
        <w:rPr>
          <w:rFonts w:ascii="Times New Roman" w:eastAsia="Times New Roman" w:hAnsi="Times New Roman" w:cs="Times New Roman"/>
          <w:b/>
          <w:bCs/>
        </w:rPr>
        <w:t>EDUCATION</w:t>
      </w:r>
    </w:p>
    <w:p w14:paraId="2C841600" w14:textId="09E5B386" w:rsidR="00D4664D" w:rsidRPr="00903AAF" w:rsidRDefault="00D4664D" w:rsidP="32661FD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Yeshiva University, </w:t>
      </w:r>
      <w:r w:rsidR="00112932"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The Katz School of Science and Health, </w:t>
      </w:r>
      <w:r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>New York, NY</w:t>
      </w:r>
    </w:p>
    <w:p w14:paraId="636F4CB4" w14:textId="01DB84CE" w:rsidR="00D4664D" w:rsidRPr="00903AAF" w:rsidRDefault="00D4664D" w:rsidP="32661FD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03AAF">
        <w:rPr>
          <w:rFonts w:ascii="Times New Roman" w:eastAsia="Times New Roman" w:hAnsi="Times New Roman" w:cs="Times New Roman"/>
          <w:sz w:val="20"/>
          <w:szCs w:val="20"/>
        </w:rPr>
        <w:t>M</w:t>
      </w:r>
      <w:r w:rsidR="005E206C" w:rsidRPr="00903AAF">
        <w:rPr>
          <w:rFonts w:ascii="Times New Roman" w:eastAsia="Times New Roman" w:hAnsi="Times New Roman" w:cs="Times New Roman"/>
          <w:sz w:val="20"/>
          <w:szCs w:val="20"/>
        </w:rPr>
        <w:t xml:space="preserve">aster of </w:t>
      </w:r>
      <w:r w:rsidRPr="00903AAF">
        <w:rPr>
          <w:rFonts w:ascii="Times New Roman" w:eastAsia="Times New Roman" w:hAnsi="Times New Roman" w:cs="Times New Roman"/>
          <w:sz w:val="20"/>
          <w:szCs w:val="20"/>
        </w:rPr>
        <w:t>S</w:t>
      </w:r>
      <w:r w:rsidR="005E206C" w:rsidRPr="00903AAF">
        <w:rPr>
          <w:rFonts w:ascii="Times New Roman" w:eastAsia="Times New Roman" w:hAnsi="Times New Roman" w:cs="Times New Roman"/>
          <w:sz w:val="20"/>
          <w:szCs w:val="20"/>
        </w:rPr>
        <w:t xml:space="preserve">cience </w:t>
      </w:r>
      <w:r w:rsidRPr="00903AAF">
        <w:rPr>
          <w:rFonts w:ascii="Times New Roman" w:eastAsia="Times New Roman" w:hAnsi="Times New Roman" w:cs="Times New Roman"/>
          <w:sz w:val="20"/>
          <w:szCs w:val="20"/>
        </w:rPr>
        <w:t>in Speech-Language Pathology, May 20</w:t>
      </w:r>
      <w:r w:rsidR="00112932" w:rsidRPr="00903AAF">
        <w:rPr>
          <w:rFonts w:ascii="Times New Roman" w:eastAsia="Times New Roman" w:hAnsi="Times New Roman" w:cs="Times New Roman"/>
          <w:sz w:val="20"/>
          <w:szCs w:val="20"/>
        </w:rPr>
        <w:t>20</w:t>
      </w:r>
    </w:p>
    <w:p w14:paraId="1F949AD4" w14:textId="77777777" w:rsidR="32661FD2" w:rsidRDefault="32661FD2" w:rsidP="32661FD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2D4EC364" w14:textId="15F28022" w:rsidR="00112932" w:rsidRPr="00903AAF" w:rsidRDefault="00112932" w:rsidP="32661FD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>Less Good University</w:t>
      </w:r>
      <w:r w:rsidR="00D4664D"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>, New York, NY</w:t>
      </w:r>
    </w:p>
    <w:p w14:paraId="422CE20D" w14:textId="63AB3FDB" w:rsidR="00D4664D" w:rsidRPr="00903AAF" w:rsidRDefault="00D4664D" w:rsidP="32661FD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03AAF">
        <w:rPr>
          <w:rFonts w:ascii="Times New Roman" w:eastAsia="Times New Roman" w:hAnsi="Times New Roman" w:cs="Times New Roman"/>
          <w:sz w:val="20"/>
          <w:szCs w:val="20"/>
        </w:rPr>
        <w:t>B</w:t>
      </w:r>
      <w:r w:rsidR="00383F68" w:rsidRPr="00903AAF">
        <w:rPr>
          <w:rFonts w:ascii="Times New Roman" w:eastAsia="Times New Roman" w:hAnsi="Times New Roman" w:cs="Times New Roman"/>
          <w:sz w:val="20"/>
          <w:szCs w:val="20"/>
        </w:rPr>
        <w:t xml:space="preserve">achelor of </w:t>
      </w:r>
      <w:r w:rsidRPr="00903AAF">
        <w:rPr>
          <w:rFonts w:ascii="Times New Roman" w:eastAsia="Times New Roman" w:hAnsi="Times New Roman" w:cs="Times New Roman"/>
          <w:sz w:val="20"/>
          <w:szCs w:val="20"/>
        </w:rPr>
        <w:t>A</w:t>
      </w:r>
      <w:r w:rsidR="00383F68" w:rsidRPr="00903AAF">
        <w:rPr>
          <w:rFonts w:ascii="Times New Roman" w:eastAsia="Times New Roman" w:hAnsi="Times New Roman" w:cs="Times New Roman"/>
          <w:sz w:val="20"/>
          <w:szCs w:val="20"/>
        </w:rPr>
        <w:t xml:space="preserve">rt </w:t>
      </w:r>
      <w:r w:rsidRPr="00903AAF">
        <w:rPr>
          <w:rFonts w:ascii="Times New Roman" w:eastAsia="Times New Roman" w:hAnsi="Times New Roman" w:cs="Times New Roman"/>
          <w:sz w:val="20"/>
          <w:szCs w:val="20"/>
        </w:rPr>
        <w:t>in Speech-Language Pathology &amp; Audiology, May 20</w:t>
      </w:r>
      <w:r w:rsidR="00112932" w:rsidRPr="00903AAF">
        <w:rPr>
          <w:rFonts w:ascii="Times New Roman" w:eastAsia="Times New Roman" w:hAnsi="Times New Roman" w:cs="Times New Roman"/>
          <w:sz w:val="20"/>
          <w:szCs w:val="20"/>
        </w:rPr>
        <w:t>18</w:t>
      </w:r>
    </w:p>
    <w:p w14:paraId="3050D051" w14:textId="2C36A8F3" w:rsidR="32661FD2" w:rsidRPr="00903AAF" w:rsidRDefault="00D4664D" w:rsidP="00B41AD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 w:rsidRPr="00903AAF">
        <w:rPr>
          <w:rFonts w:ascii="Times New Roman" w:eastAsia="Times New Roman" w:hAnsi="Times New Roman" w:cs="Times New Roman"/>
          <w:sz w:val="20"/>
          <w:szCs w:val="20"/>
        </w:rPr>
        <w:t>Magna Cum Laude</w:t>
      </w:r>
      <w:r w:rsidR="00903AAF">
        <w:rPr>
          <w:sz w:val="18"/>
          <w:szCs w:val="18"/>
        </w:rPr>
        <w:t xml:space="preserve"> | </w:t>
      </w:r>
      <w:r w:rsidRPr="00903AAF">
        <w:rPr>
          <w:rFonts w:ascii="Times New Roman" w:eastAsia="Times New Roman" w:hAnsi="Times New Roman" w:cs="Times New Roman"/>
          <w:sz w:val="20"/>
          <w:szCs w:val="20"/>
        </w:rPr>
        <w:t>GPA</w:t>
      </w:r>
      <w:r w:rsidRPr="00903AA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3.8</w:t>
      </w:r>
    </w:p>
    <w:p w14:paraId="5810622D" w14:textId="77777777" w:rsidR="00B41AD9" w:rsidRPr="00D97375" w:rsidRDefault="00B41AD9" w:rsidP="00B41AD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5"/>
          <w:szCs w:val="15"/>
        </w:rPr>
      </w:pPr>
    </w:p>
    <w:p w14:paraId="00000036" w14:textId="420ABC41" w:rsidR="009341A6" w:rsidRPr="00D97375" w:rsidRDefault="00845E4C" w:rsidP="008B047B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97375">
        <w:rPr>
          <w:rFonts w:ascii="Times New Roman" w:eastAsia="Times New Roman" w:hAnsi="Times New Roman" w:cs="Times New Roman"/>
          <w:b/>
          <w:bCs/>
        </w:rPr>
        <w:t>CERTIFICATIONS</w:t>
      </w:r>
    </w:p>
    <w:p w14:paraId="7F629EBF" w14:textId="7E4602E3" w:rsidR="32661FD2" w:rsidRPr="00903AAF" w:rsidRDefault="32661FD2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 xml:space="preserve">Nationally Certified Speech/Language Pathologist, </w:t>
      </w:r>
      <w:r w:rsidR="00FC0FBD" w:rsidRPr="00903AAF">
        <w:rPr>
          <w:rFonts w:asciiTheme="majorBidi" w:hAnsiTheme="majorBidi" w:cstheme="majorBidi"/>
          <w:sz w:val="20"/>
          <w:szCs w:val="20"/>
        </w:rPr>
        <w:t>December 20</w:t>
      </w:r>
      <w:r w:rsidR="007D2FB7" w:rsidRPr="00903AAF">
        <w:rPr>
          <w:rFonts w:asciiTheme="majorBidi" w:hAnsiTheme="majorBidi" w:cstheme="majorBidi"/>
          <w:sz w:val="20"/>
          <w:szCs w:val="20"/>
        </w:rPr>
        <w:t>2</w:t>
      </w:r>
      <w:r w:rsidR="00FC0FBD" w:rsidRPr="00903AAF">
        <w:rPr>
          <w:rFonts w:asciiTheme="majorBidi" w:hAnsiTheme="majorBidi" w:cstheme="majorBidi"/>
          <w:sz w:val="20"/>
          <w:szCs w:val="20"/>
        </w:rPr>
        <w:t>0</w:t>
      </w:r>
    </w:p>
    <w:p w14:paraId="00000038" w14:textId="720A9EE4" w:rsidR="009341A6" w:rsidRPr="00903AAF" w:rsidRDefault="0004796A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Gotham</w:t>
      </w:r>
      <w:r w:rsidR="00845E4C" w:rsidRPr="00903AAF">
        <w:rPr>
          <w:rFonts w:asciiTheme="majorBidi" w:hAnsiTheme="majorBidi" w:cstheme="majorBidi"/>
          <w:sz w:val="20"/>
          <w:szCs w:val="20"/>
        </w:rPr>
        <w:t xml:space="preserve"> Safe Schools Against Violence in Education Training: School Violence Prevention &amp; Intervention (SVPI), </w:t>
      </w:r>
      <w:r w:rsidR="006F0B38" w:rsidRPr="00903AAF">
        <w:rPr>
          <w:rFonts w:asciiTheme="majorBidi" w:hAnsiTheme="majorBidi" w:cstheme="majorBidi"/>
          <w:sz w:val="20"/>
          <w:szCs w:val="20"/>
        </w:rPr>
        <w:t>May 201</w:t>
      </w:r>
      <w:r w:rsidR="004249C1">
        <w:rPr>
          <w:rFonts w:asciiTheme="majorBidi" w:hAnsiTheme="majorBidi" w:cstheme="majorBidi"/>
          <w:sz w:val="20"/>
          <w:szCs w:val="20"/>
        </w:rPr>
        <w:t>9</w:t>
      </w:r>
    </w:p>
    <w:p w14:paraId="00000039" w14:textId="7867AB90" w:rsidR="009341A6" w:rsidRPr="00903AAF" w:rsidRDefault="00845E4C" w:rsidP="00342912">
      <w:pPr>
        <w:pStyle w:val="NoSpacing"/>
        <w:numPr>
          <w:ilvl w:val="0"/>
          <w:numId w:val="8"/>
        </w:numPr>
        <w:ind w:left="270" w:hanging="270"/>
        <w:rPr>
          <w:rFonts w:asciiTheme="majorBidi" w:hAnsiTheme="majorBidi" w:cstheme="majorBidi"/>
          <w:sz w:val="20"/>
          <w:szCs w:val="20"/>
        </w:rPr>
      </w:pPr>
      <w:r w:rsidRPr="00903AAF">
        <w:rPr>
          <w:rFonts w:asciiTheme="majorBidi" w:hAnsiTheme="majorBidi" w:cstheme="majorBidi"/>
          <w:sz w:val="20"/>
          <w:szCs w:val="20"/>
        </w:rPr>
        <w:t>CPR</w:t>
      </w:r>
      <w:r w:rsidR="00287B77" w:rsidRPr="00903AAF">
        <w:rPr>
          <w:rFonts w:asciiTheme="majorBidi" w:hAnsiTheme="majorBidi" w:cstheme="majorBidi"/>
          <w:sz w:val="20"/>
          <w:szCs w:val="20"/>
        </w:rPr>
        <w:t xml:space="preserve"> </w:t>
      </w:r>
      <w:r w:rsidRPr="00903AAF">
        <w:rPr>
          <w:rFonts w:asciiTheme="majorBidi" w:hAnsiTheme="majorBidi" w:cstheme="majorBidi"/>
          <w:sz w:val="20"/>
          <w:szCs w:val="20"/>
        </w:rPr>
        <w:t xml:space="preserve">/ AED (Automated External Defibrillator), </w:t>
      </w:r>
      <w:r w:rsidR="004249C1">
        <w:rPr>
          <w:rFonts w:asciiTheme="majorBidi" w:hAnsiTheme="majorBidi" w:cstheme="majorBidi"/>
          <w:sz w:val="20"/>
          <w:szCs w:val="20"/>
        </w:rPr>
        <w:t>May 2018</w:t>
      </w:r>
    </w:p>
    <w:p w14:paraId="0000003B" w14:textId="77777777" w:rsidR="009341A6" w:rsidRPr="00D97375" w:rsidRDefault="009341A6" w:rsidP="00281B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14:paraId="24998AB4" w14:textId="165323D2" w:rsidR="00DB2916" w:rsidRPr="00D97375" w:rsidRDefault="00DB2916" w:rsidP="00281B17">
      <w:pPr>
        <w:tabs>
          <w:tab w:val="left" w:pos="900"/>
        </w:tabs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97375">
        <w:rPr>
          <w:rFonts w:ascii="Times New Roman" w:eastAsia="Times New Roman" w:hAnsi="Times New Roman" w:cs="Times New Roman"/>
          <w:b/>
          <w:bCs/>
        </w:rPr>
        <w:t>PROFESSIONAL ASSOCIATIONS</w:t>
      </w:r>
    </w:p>
    <w:p w14:paraId="6EE72EC2" w14:textId="3CAB9F91" w:rsidR="00DB2916" w:rsidRPr="00BF3FA1" w:rsidRDefault="00735536" w:rsidP="00BF3FA1">
      <w:pPr>
        <w:pBdr>
          <w:top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F3FA1">
        <w:rPr>
          <w:rFonts w:ascii="Times New Roman" w:eastAsia="Times New Roman" w:hAnsi="Times New Roman" w:cs="Times New Roman"/>
          <w:i/>
          <w:iCs/>
          <w:sz w:val="20"/>
          <w:szCs w:val="20"/>
        </w:rPr>
        <w:t>Member</w:t>
      </w:r>
      <w:r w:rsidRPr="00BF3FA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DB2916" w:rsidRPr="00BF3FA1">
        <w:rPr>
          <w:rFonts w:ascii="Times New Roman" w:eastAsia="Times New Roman" w:hAnsi="Times New Roman" w:cs="Times New Roman"/>
          <w:sz w:val="20"/>
          <w:szCs w:val="20"/>
        </w:rPr>
        <w:t>American Speech-Language-Hearing Association (ASHA)</w:t>
      </w:r>
    </w:p>
    <w:p w14:paraId="6858E220" w14:textId="07040127" w:rsidR="00DB2916" w:rsidRPr="00BF3FA1" w:rsidRDefault="00DB2916" w:rsidP="00BF3FA1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F3FA1">
        <w:rPr>
          <w:rFonts w:ascii="Times New Roman" w:eastAsia="Times New Roman" w:hAnsi="Times New Roman" w:cs="Times New Roman"/>
          <w:i/>
          <w:iCs/>
          <w:sz w:val="20"/>
          <w:szCs w:val="20"/>
        </w:rPr>
        <w:t>Mentor</w:t>
      </w:r>
      <w:r w:rsidRPr="00BF3FA1">
        <w:rPr>
          <w:rFonts w:ascii="Times New Roman" w:eastAsia="Times New Roman" w:hAnsi="Times New Roman" w:cs="Times New Roman"/>
          <w:sz w:val="20"/>
          <w:szCs w:val="20"/>
        </w:rPr>
        <w:t>, NSSLHA</w:t>
      </w:r>
    </w:p>
    <w:p w14:paraId="68E9E227" w14:textId="77777777" w:rsidR="00DB2916" w:rsidRPr="00D97375" w:rsidRDefault="00DB2916" w:rsidP="008B047B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14:paraId="76BF3BB9" w14:textId="5AC22104" w:rsidR="00D4664D" w:rsidRPr="00D97375" w:rsidRDefault="00845E4C" w:rsidP="008B047B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97375">
        <w:rPr>
          <w:rFonts w:ascii="Times New Roman" w:eastAsia="Times New Roman" w:hAnsi="Times New Roman" w:cs="Times New Roman"/>
          <w:b/>
          <w:bCs/>
        </w:rPr>
        <w:t>SKILLS</w:t>
      </w:r>
      <w:r w:rsidR="00BF3FA1" w:rsidRPr="00D97375">
        <w:rPr>
          <w:rFonts w:ascii="Times New Roman" w:eastAsia="Times New Roman" w:hAnsi="Times New Roman" w:cs="Times New Roman"/>
          <w:b/>
          <w:bCs/>
        </w:rPr>
        <w:t xml:space="preserve"> &amp; INTERESTS</w:t>
      </w:r>
    </w:p>
    <w:p w14:paraId="2A9ABCE6" w14:textId="6B5FA500" w:rsidR="00D4664D" w:rsidRPr="00735536" w:rsidRDefault="00845E4C" w:rsidP="00735536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735536">
        <w:rPr>
          <w:rFonts w:asciiTheme="majorBidi" w:eastAsia="Times New Roman" w:hAnsiTheme="majorBidi" w:cstheme="majorBidi"/>
          <w:b/>
          <w:bCs/>
          <w:sz w:val="20"/>
          <w:szCs w:val="20"/>
        </w:rPr>
        <w:t>Languages:</w:t>
      </w:r>
      <w:r w:rsidRPr="00735536">
        <w:rPr>
          <w:rFonts w:asciiTheme="majorBidi" w:eastAsia="Times New Roman" w:hAnsiTheme="majorBidi" w:cstheme="majorBidi"/>
          <w:sz w:val="20"/>
          <w:szCs w:val="20"/>
        </w:rPr>
        <w:t xml:space="preserve"> Fluent in Russian</w:t>
      </w:r>
    </w:p>
    <w:p w14:paraId="7E7D7F4F" w14:textId="070B43C7" w:rsidR="005E7564" w:rsidRPr="00735536" w:rsidRDefault="00707697" w:rsidP="00735536">
      <w:pPr>
        <w:pStyle w:val="NoSpacing"/>
        <w:rPr>
          <w:rFonts w:asciiTheme="majorBidi" w:hAnsiTheme="majorBidi" w:cstheme="majorBidi"/>
          <w:b/>
          <w:bCs/>
          <w:sz w:val="20"/>
          <w:szCs w:val="20"/>
        </w:rPr>
      </w:pPr>
      <w:r w:rsidRPr="00735536">
        <w:rPr>
          <w:rFonts w:asciiTheme="majorBidi" w:hAnsiTheme="majorBidi" w:cstheme="majorBidi"/>
          <w:b/>
          <w:bCs/>
          <w:sz w:val="20"/>
          <w:szCs w:val="20"/>
        </w:rPr>
        <w:t>Diagnostics:</w:t>
      </w:r>
      <w:r w:rsidRPr="00735536">
        <w:rPr>
          <w:rFonts w:asciiTheme="majorBidi" w:hAnsiTheme="majorBidi" w:cstheme="majorBidi"/>
          <w:sz w:val="20"/>
          <w:szCs w:val="20"/>
        </w:rPr>
        <w:t xml:space="preserve"> </w:t>
      </w:r>
      <w:r w:rsidRPr="0073553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735536">
        <w:rPr>
          <w:rFonts w:asciiTheme="majorBidi" w:hAnsiTheme="majorBidi" w:cstheme="majorBidi"/>
          <w:sz w:val="20"/>
          <w:szCs w:val="20"/>
        </w:rPr>
        <w:t>Preschool Language Scales 5</w:t>
      </w:r>
      <w:r w:rsidRPr="00735536">
        <w:rPr>
          <w:rFonts w:asciiTheme="majorBidi" w:hAnsiTheme="majorBidi" w:cstheme="majorBidi"/>
          <w:sz w:val="20"/>
          <w:szCs w:val="20"/>
          <w:vertAlign w:val="superscript"/>
        </w:rPr>
        <w:t>th</w:t>
      </w:r>
      <w:r w:rsidRPr="00735536">
        <w:rPr>
          <w:rFonts w:asciiTheme="majorBidi" w:hAnsiTheme="majorBidi" w:cstheme="majorBidi"/>
          <w:sz w:val="20"/>
          <w:szCs w:val="20"/>
        </w:rPr>
        <w:t xml:space="preserve"> edition (PLS-5), Goldman Fristoe Test of Articulation 2</w:t>
      </w:r>
      <w:r w:rsidRPr="00735536">
        <w:rPr>
          <w:rFonts w:asciiTheme="majorBidi" w:hAnsiTheme="majorBidi" w:cstheme="majorBidi"/>
          <w:sz w:val="20"/>
          <w:szCs w:val="20"/>
          <w:vertAlign w:val="superscript"/>
        </w:rPr>
        <w:t>nd</w:t>
      </w:r>
      <w:r w:rsidRPr="00735536">
        <w:rPr>
          <w:rFonts w:asciiTheme="majorBidi" w:hAnsiTheme="majorBidi" w:cstheme="majorBidi"/>
          <w:sz w:val="20"/>
          <w:szCs w:val="20"/>
        </w:rPr>
        <w:t xml:space="preserve"> Edition (GFTA-2), </w:t>
      </w:r>
      <w:hyperlink r:id="rId10">
        <w:r w:rsidRPr="00735536">
          <w:rPr>
            <w:rFonts w:asciiTheme="majorBidi" w:hAnsiTheme="majorBidi" w:cstheme="majorBidi"/>
            <w:sz w:val="20"/>
            <w:szCs w:val="20"/>
          </w:rPr>
          <w:t>Clinical Evaluation of Language Fundamentals 5th Ed</w:t>
        </w:r>
      </w:hyperlink>
      <w:r w:rsidRPr="00735536">
        <w:rPr>
          <w:rFonts w:asciiTheme="majorBidi" w:hAnsiTheme="majorBidi" w:cstheme="majorBidi"/>
          <w:sz w:val="20"/>
          <w:szCs w:val="20"/>
        </w:rPr>
        <w:t xml:space="preserve"> (</w:t>
      </w:r>
      <w:hyperlink r:id="rId11">
        <w:r w:rsidRPr="00735536">
          <w:rPr>
            <w:rFonts w:asciiTheme="majorBidi" w:hAnsiTheme="majorBidi" w:cstheme="majorBidi"/>
            <w:sz w:val="20"/>
            <w:szCs w:val="20"/>
          </w:rPr>
          <w:t>CELF-5</w:t>
        </w:r>
      </w:hyperlink>
      <w:r w:rsidRPr="00735536">
        <w:rPr>
          <w:rFonts w:asciiTheme="majorBidi" w:hAnsiTheme="majorBidi" w:cstheme="majorBidi"/>
          <w:sz w:val="20"/>
          <w:szCs w:val="20"/>
        </w:rPr>
        <w:t xml:space="preserve">), Montreal Cognitive Assessment (MoCA), the </w:t>
      </w:r>
      <w:hyperlink r:id="rId12">
        <w:r w:rsidRPr="00735536">
          <w:rPr>
            <w:rFonts w:asciiTheme="majorBidi" w:hAnsiTheme="majorBidi" w:cstheme="majorBidi"/>
            <w:sz w:val="20"/>
            <w:szCs w:val="20"/>
          </w:rPr>
          <w:t xml:space="preserve">Expressive Vocabulary Test Third Edition </w:t>
        </w:r>
      </w:hyperlink>
      <w:r w:rsidRPr="00735536">
        <w:rPr>
          <w:rFonts w:asciiTheme="majorBidi" w:hAnsiTheme="majorBidi" w:cstheme="majorBidi"/>
          <w:sz w:val="20"/>
          <w:szCs w:val="20"/>
        </w:rPr>
        <w:t>(</w:t>
      </w:r>
      <w:hyperlink r:id="rId13">
        <w:r w:rsidRPr="00735536">
          <w:rPr>
            <w:rFonts w:asciiTheme="majorBidi" w:hAnsiTheme="majorBidi" w:cstheme="majorBidi"/>
            <w:sz w:val="20"/>
            <w:szCs w:val="20"/>
          </w:rPr>
          <w:t xml:space="preserve">EVT-3 </w:t>
        </w:r>
      </w:hyperlink>
      <w:r w:rsidRPr="00735536">
        <w:rPr>
          <w:rFonts w:asciiTheme="majorBidi" w:hAnsiTheme="majorBidi" w:cstheme="majorBidi"/>
          <w:sz w:val="20"/>
          <w:szCs w:val="20"/>
        </w:rPr>
        <w:t>), Boston Naming Test, Mental Status Evaluation (SLUMS)</w:t>
      </w:r>
      <w:r w:rsidR="00F76949" w:rsidRPr="00735536">
        <w:rPr>
          <w:rFonts w:asciiTheme="majorBidi" w:hAnsiTheme="majorBidi" w:cstheme="majorBidi"/>
          <w:sz w:val="20"/>
          <w:szCs w:val="20"/>
        </w:rPr>
        <w:t xml:space="preserve">, </w:t>
      </w:r>
      <w:r w:rsidRPr="00735536">
        <w:rPr>
          <w:rFonts w:asciiTheme="majorBidi" w:hAnsiTheme="majorBidi" w:cstheme="majorBidi"/>
          <w:sz w:val="20"/>
          <w:szCs w:val="20"/>
        </w:rPr>
        <w:t>Consensus Auditory-Perceptual Evaluation of Voice (CAPE-V)</w:t>
      </w:r>
    </w:p>
    <w:p w14:paraId="4FFA56A4" w14:textId="3C7F661F" w:rsidR="00D4664D" w:rsidRPr="00735536" w:rsidRDefault="00845E4C" w:rsidP="00735536">
      <w:pPr>
        <w:pStyle w:val="NoSpacing"/>
        <w:rPr>
          <w:rFonts w:asciiTheme="majorBidi" w:hAnsiTheme="majorBidi" w:cstheme="majorBidi"/>
          <w:sz w:val="20"/>
          <w:szCs w:val="20"/>
        </w:rPr>
      </w:pPr>
      <w:r w:rsidRPr="00735536">
        <w:rPr>
          <w:rFonts w:asciiTheme="majorBidi" w:hAnsiTheme="majorBidi" w:cstheme="majorBidi"/>
          <w:b/>
          <w:bCs/>
          <w:sz w:val="20"/>
          <w:szCs w:val="20"/>
        </w:rPr>
        <w:t>Computers:</w:t>
      </w:r>
      <w:r w:rsidRPr="0073553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35536">
        <w:rPr>
          <w:rFonts w:asciiTheme="majorBidi" w:hAnsiTheme="majorBidi" w:cstheme="majorBidi"/>
          <w:sz w:val="20"/>
          <w:szCs w:val="20"/>
        </w:rPr>
        <w:t>WebPT</w:t>
      </w:r>
      <w:proofErr w:type="spellEnd"/>
      <w:r w:rsidRPr="00735536">
        <w:rPr>
          <w:rFonts w:asciiTheme="majorBidi" w:hAnsiTheme="majorBidi" w:cstheme="majorBidi"/>
          <w:sz w:val="20"/>
          <w:szCs w:val="20"/>
        </w:rPr>
        <w:t xml:space="preserve">, Excel, PowerPoint, Word </w:t>
      </w:r>
    </w:p>
    <w:p w14:paraId="32C46DD7" w14:textId="05B2AA33" w:rsidR="00D4664D" w:rsidRPr="00BF3FA1" w:rsidRDefault="00845E4C" w:rsidP="00BF3FA1">
      <w:pPr>
        <w:pStyle w:val="NoSpacing"/>
        <w:rPr>
          <w:rFonts w:asciiTheme="majorBidi" w:hAnsiTheme="majorBidi" w:cstheme="majorBidi"/>
          <w:sz w:val="20"/>
          <w:szCs w:val="20"/>
        </w:rPr>
      </w:pPr>
      <w:r w:rsidRPr="00735536">
        <w:rPr>
          <w:rFonts w:asciiTheme="majorBidi" w:hAnsiTheme="majorBidi" w:cstheme="majorBidi"/>
          <w:b/>
          <w:bCs/>
          <w:sz w:val="20"/>
          <w:szCs w:val="20"/>
        </w:rPr>
        <w:t>Additional:</w:t>
      </w:r>
      <w:r w:rsidRPr="00735536">
        <w:rPr>
          <w:rFonts w:asciiTheme="majorBidi" w:hAnsiTheme="majorBidi" w:cstheme="majorBidi"/>
          <w:sz w:val="20"/>
          <w:szCs w:val="20"/>
        </w:rPr>
        <w:t xml:space="preserve"> </w:t>
      </w:r>
      <w:r w:rsidR="00DB2916" w:rsidRPr="00735536">
        <w:rPr>
          <w:rFonts w:asciiTheme="majorBidi" w:hAnsiTheme="majorBidi" w:cstheme="majorBidi"/>
          <w:sz w:val="20"/>
          <w:szCs w:val="20"/>
        </w:rPr>
        <w:t>Skydiving</w:t>
      </w:r>
      <w:r w:rsidRPr="00735536">
        <w:rPr>
          <w:rFonts w:asciiTheme="majorBidi" w:hAnsiTheme="majorBidi" w:cstheme="majorBidi"/>
          <w:sz w:val="20"/>
          <w:szCs w:val="20"/>
        </w:rPr>
        <w:t xml:space="preserve"> and Public Speaking</w:t>
      </w:r>
    </w:p>
    <w:sectPr w:rsidR="00D4664D" w:rsidRPr="00BF3FA1" w:rsidSect="0025705B"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B7CB8" w14:textId="77777777" w:rsidR="00845E4C" w:rsidRDefault="00845E4C">
      <w:pPr>
        <w:spacing w:after="0" w:line="240" w:lineRule="auto"/>
      </w:pPr>
      <w:r>
        <w:separator/>
      </w:r>
    </w:p>
  </w:endnote>
  <w:endnote w:type="continuationSeparator" w:id="0">
    <w:p w14:paraId="76D47FD8" w14:textId="77777777" w:rsidR="00845E4C" w:rsidRDefault="00845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07595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C56BAB" w14:textId="66A2532D" w:rsidR="00F76949" w:rsidRDefault="00F769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7B85B9" w14:textId="77777777" w:rsidR="00F76949" w:rsidRDefault="00F76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17340" w14:textId="77777777" w:rsidR="00845E4C" w:rsidRDefault="00845E4C">
      <w:pPr>
        <w:spacing w:after="0" w:line="240" w:lineRule="auto"/>
      </w:pPr>
      <w:r>
        <w:separator/>
      </w:r>
    </w:p>
  </w:footnote>
  <w:footnote w:type="continuationSeparator" w:id="0">
    <w:p w14:paraId="0E497CFE" w14:textId="77777777" w:rsidR="00845E4C" w:rsidRDefault="00845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3C1B1" w14:textId="77777777" w:rsidR="00DB2916" w:rsidRDefault="00DB2916" w:rsidP="00DB2916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32"/>
        <w:szCs w:val="32"/>
      </w:rPr>
    </w:pPr>
    <w:r>
      <w:rPr>
        <w:rFonts w:ascii="Times New Roman" w:eastAsia="Times New Roman" w:hAnsi="Times New Roman" w:cs="Times New Roman"/>
        <w:b/>
        <w:sz w:val="32"/>
        <w:szCs w:val="32"/>
      </w:rPr>
      <w:t>HARLEEN QUINZEL</w:t>
    </w:r>
  </w:p>
  <w:p w14:paraId="5F6A6E61" w14:textId="1119593B" w:rsidR="00DB2916" w:rsidRDefault="00DB2916" w:rsidP="00DB2916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Bronx, NY  |  123-456-7777  |  harley@mail.yu.edu</w:t>
    </w:r>
  </w:p>
  <w:p w14:paraId="00000040" w14:textId="77777777" w:rsidR="009341A6" w:rsidRPr="00DB2916" w:rsidRDefault="009341A6" w:rsidP="00DB29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FECD9" w14:textId="5F0D57D2" w:rsidR="00D4664D" w:rsidRPr="00065254" w:rsidRDefault="00D4664D" w:rsidP="00D4664D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 w:themeColor="text1"/>
        <w:sz w:val="28"/>
        <w:szCs w:val="28"/>
      </w:rPr>
    </w:pPr>
    <w:r w:rsidRPr="00065254">
      <w:rPr>
        <w:rFonts w:ascii="Times New Roman" w:eastAsia="Times New Roman" w:hAnsi="Times New Roman" w:cs="Times New Roman"/>
        <w:b/>
        <w:color w:val="000000" w:themeColor="text1"/>
        <w:sz w:val="28"/>
        <w:szCs w:val="28"/>
      </w:rPr>
      <w:t>HARLEEN QUINZEL</w:t>
    </w:r>
    <w:r w:rsidR="003814CC" w:rsidRPr="00065254">
      <w:rPr>
        <w:rFonts w:ascii="Times New Roman" w:eastAsia="Times New Roman" w:hAnsi="Times New Roman" w:cs="Times New Roman"/>
        <w:b/>
        <w:color w:val="000000" w:themeColor="text1"/>
        <w:sz w:val="28"/>
        <w:szCs w:val="28"/>
      </w:rPr>
      <w:t xml:space="preserve">, </w:t>
    </w:r>
    <w:r w:rsidR="003814CC" w:rsidRPr="00065254">
      <w:rPr>
        <w:rFonts w:ascii="Times New Roman" w:eastAsia="Times New Roman" w:hAnsi="Times New Roman" w:cs="Times New Roman"/>
        <w:b/>
        <w:bCs/>
        <w:color w:val="000000" w:themeColor="text1"/>
        <w:sz w:val="28"/>
        <w:szCs w:val="28"/>
      </w:rPr>
      <w:t>M.S., CCC-SLP</w:t>
    </w:r>
  </w:p>
  <w:p w14:paraId="00000042" w14:textId="6571BA1A" w:rsidR="009341A6" w:rsidRDefault="00845E4C" w:rsidP="00D4664D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Bronx, NY </w:t>
    </w:r>
    <w:r w:rsidR="00D06388"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>|</w:t>
    </w:r>
    <w:r w:rsidR="00895C62"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  <w:r w:rsidR="00D4664D">
      <w:rPr>
        <w:rFonts w:ascii="Times New Roman" w:eastAsia="Times New Roman" w:hAnsi="Times New Roman" w:cs="Times New Roman"/>
      </w:rPr>
      <w:t>123</w:t>
    </w:r>
    <w:r>
      <w:rPr>
        <w:rFonts w:ascii="Times New Roman" w:eastAsia="Times New Roman" w:hAnsi="Times New Roman" w:cs="Times New Roman"/>
      </w:rPr>
      <w:t>-</w:t>
    </w:r>
    <w:r w:rsidR="00D4664D">
      <w:rPr>
        <w:rFonts w:ascii="Times New Roman" w:eastAsia="Times New Roman" w:hAnsi="Times New Roman" w:cs="Times New Roman"/>
      </w:rPr>
      <w:t>456</w:t>
    </w:r>
    <w:r>
      <w:rPr>
        <w:rFonts w:ascii="Times New Roman" w:eastAsia="Times New Roman" w:hAnsi="Times New Roman" w:cs="Times New Roman"/>
      </w:rPr>
      <w:t>-</w:t>
    </w:r>
    <w:r w:rsidR="00D4664D">
      <w:rPr>
        <w:rFonts w:ascii="Times New Roman" w:eastAsia="Times New Roman" w:hAnsi="Times New Roman" w:cs="Times New Roman"/>
      </w:rPr>
      <w:t>77</w:t>
    </w:r>
    <w:r>
      <w:rPr>
        <w:rFonts w:ascii="Times New Roman" w:eastAsia="Times New Roman" w:hAnsi="Times New Roman" w:cs="Times New Roman"/>
      </w:rPr>
      <w:t xml:space="preserve">77  |  </w:t>
    </w:r>
    <w:r w:rsidR="00D4664D">
      <w:rPr>
        <w:rFonts w:ascii="Times New Roman" w:eastAsia="Times New Roman" w:hAnsi="Times New Roman" w:cs="Times New Roman"/>
      </w:rPr>
      <w:t>harley</w:t>
    </w:r>
    <w:r>
      <w:rPr>
        <w:rFonts w:ascii="Times New Roman" w:eastAsia="Times New Roman" w:hAnsi="Times New Roman" w:cs="Times New Roman"/>
      </w:rPr>
      <w:t>@</w:t>
    </w:r>
    <w:r w:rsidR="00D4664D">
      <w:rPr>
        <w:rFonts w:ascii="Times New Roman" w:eastAsia="Times New Roman" w:hAnsi="Times New Roman" w:cs="Times New Roman"/>
      </w:rPr>
      <w:t>mail.yu.edu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6C01"/>
    <w:multiLevelType w:val="multilevel"/>
    <w:tmpl w:val="585412A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C07F5"/>
    <w:multiLevelType w:val="hybridMultilevel"/>
    <w:tmpl w:val="E53A9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47ABF"/>
    <w:multiLevelType w:val="multilevel"/>
    <w:tmpl w:val="A1C82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9842DC"/>
    <w:multiLevelType w:val="multilevel"/>
    <w:tmpl w:val="84CAA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164010"/>
    <w:multiLevelType w:val="multilevel"/>
    <w:tmpl w:val="EE746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2E760C"/>
    <w:multiLevelType w:val="multilevel"/>
    <w:tmpl w:val="C6FC2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AB666B"/>
    <w:multiLevelType w:val="multilevel"/>
    <w:tmpl w:val="C6FC2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920F44"/>
    <w:multiLevelType w:val="multilevel"/>
    <w:tmpl w:val="88ACB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6B4DF2"/>
    <w:multiLevelType w:val="multilevel"/>
    <w:tmpl w:val="117E7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767939"/>
    <w:multiLevelType w:val="multilevel"/>
    <w:tmpl w:val="A022A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580505"/>
    <w:multiLevelType w:val="multilevel"/>
    <w:tmpl w:val="85D23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012997"/>
    <w:multiLevelType w:val="multilevel"/>
    <w:tmpl w:val="9D847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124640"/>
    <w:multiLevelType w:val="multilevel"/>
    <w:tmpl w:val="923ED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4901430">
    <w:abstractNumId w:val="0"/>
  </w:num>
  <w:num w:numId="2" w16cid:durableId="810974650">
    <w:abstractNumId w:val="9"/>
  </w:num>
  <w:num w:numId="3" w16cid:durableId="1808207689">
    <w:abstractNumId w:val="2"/>
  </w:num>
  <w:num w:numId="4" w16cid:durableId="594751417">
    <w:abstractNumId w:val="4"/>
  </w:num>
  <w:num w:numId="5" w16cid:durableId="757287925">
    <w:abstractNumId w:val="12"/>
  </w:num>
  <w:num w:numId="6" w16cid:durableId="1120294399">
    <w:abstractNumId w:val="3"/>
  </w:num>
  <w:num w:numId="7" w16cid:durableId="2055344724">
    <w:abstractNumId w:val="7"/>
  </w:num>
  <w:num w:numId="8" w16cid:durableId="2110461369">
    <w:abstractNumId w:val="6"/>
  </w:num>
  <w:num w:numId="9" w16cid:durableId="1778256565">
    <w:abstractNumId w:val="10"/>
  </w:num>
  <w:num w:numId="10" w16cid:durableId="1246765975">
    <w:abstractNumId w:val="8"/>
  </w:num>
  <w:num w:numId="11" w16cid:durableId="1954050064">
    <w:abstractNumId w:val="11"/>
  </w:num>
  <w:num w:numId="12" w16cid:durableId="541786662">
    <w:abstractNumId w:val="1"/>
  </w:num>
  <w:num w:numId="13" w16cid:durableId="124738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A6"/>
    <w:rsid w:val="0004796A"/>
    <w:rsid w:val="00065254"/>
    <w:rsid w:val="000C38B2"/>
    <w:rsid w:val="00112932"/>
    <w:rsid w:val="00136BCF"/>
    <w:rsid w:val="0025705B"/>
    <w:rsid w:val="00281B17"/>
    <w:rsid w:val="00287B77"/>
    <w:rsid w:val="002D0068"/>
    <w:rsid w:val="00321AD4"/>
    <w:rsid w:val="00342912"/>
    <w:rsid w:val="003814CC"/>
    <w:rsid w:val="00383F68"/>
    <w:rsid w:val="00384735"/>
    <w:rsid w:val="004249C1"/>
    <w:rsid w:val="0043081F"/>
    <w:rsid w:val="005B6922"/>
    <w:rsid w:val="005E206C"/>
    <w:rsid w:val="005E7564"/>
    <w:rsid w:val="0060264B"/>
    <w:rsid w:val="00631AAD"/>
    <w:rsid w:val="006F0B38"/>
    <w:rsid w:val="006F7F8C"/>
    <w:rsid w:val="00707697"/>
    <w:rsid w:val="00735536"/>
    <w:rsid w:val="007D2FB7"/>
    <w:rsid w:val="007E4766"/>
    <w:rsid w:val="00845E4C"/>
    <w:rsid w:val="008623DA"/>
    <w:rsid w:val="00895C62"/>
    <w:rsid w:val="008B047B"/>
    <w:rsid w:val="00903AAF"/>
    <w:rsid w:val="00917904"/>
    <w:rsid w:val="009341A6"/>
    <w:rsid w:val="009F2FDD"/>
    <w:rsid w:val="00A14957"/>
    <w:rsid w:val="00AC3E2F"/>
    <w:rsid w:val="00B41AD9"/>
    <w:rsid w:val="00B6606E"/>
    <w:rsid w:val="00BD0572"/>
    <w:rsid w:val="00BF3FA1"/>
    <w:rsid w:val="00D06388"/>
    <w:rsid w:val="00D4664D"/>
    <w:rsid w:val="00D97375"/>
    <w:rsid w:val="00DB2916"/>
    <w:rsid w:val="00EB11CD"/>
    <w:rsid w:val="00F76949"/>
    <w:rsid w:val="00FC0FBD"/>
    <w:rsid w:val="00FF6F92"/>
    <w:rsid w:val="13A7EB6C"/>
    <w:rsid w:val="222A2C5B"/>
    <w:rsid w:val="23C5FCBC"/>
    <w:rsid w:val="2672DABF"/>
    <w:rsid w:val="32661FD2"/>
    <w:rsid w:val="35E0F11B"/>
    <w:rsid w:val="3FF96DC3"/>
    <w:rsid w:val="604B5DC6"/>
    <w:rsid w:val="64CEC346"/>
    <w:rsid w:val="6BC92198"/>
    <w:rsid w:val="6D64F1F9"/>
    <w:rsid w:val="70939E7E"/>
    <w:rsid w:val="77747A64"/>
    <w:rsid w:val="77837F94"/>
    <w:rsid w:val="7EB2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B4CAD12"/>
  <w15:docId w15:val="{D2E9D2D6-0B19-4FFB-83A9-0B3EBBB0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06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388"/>
  </w:style>
  <w:style w:type="paragraph" w:styleId="Footer">
    <w:name w:val="footer"/>
    <w:basedOn w:val="Normal"/>
    <w:link w:val="FooterChar"/>
    <w:uiPriority w:val="99"/>
    <w:unhideWhenUsed/>
    <w:rsid w:val="00D06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388"/>
  </w:style>
  <w:style w:type="paragraph" w:styleId="ListParagraph">
    <w:name w:val="List Paragraph"/>
    <w:basedOn w:val="Normal"/>
    <w:uiPriority w:val="34"/>
    <w:qFormat/>
    <w:rsid w:val="00707697"/>
    <w:pPr>
      <w:ind w:left="720"/>
      <w:contextualSpacing/>
    </w:pPr>
  </w:style>
  <w:style w:type="paragraph" w:styleId="NoSpacing">
    <w:name w:val="No Spacing"/>
    <w:uiPriority w:val="1"/>
    <w:qFormat/>
    <w:rsid w:val="007076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pearsonassessments.com/store/usassessments/en/Store/Professional-Assessments/Academic-Learning/Brief/Expressive-Vocabulary-Test-%7C-Third-Edition/p/100001982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earsonassessments.com/store/usassessments/en/Store/Professional-Assessments/Academic-Learning/Brief/Expressive-Vocabulary-Test-%7C-Third-Edition/p/100001982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earsonassessments.com/store/usassessments/en/Store/Professional-Assessments/Speech-%26-Language/Clinical-Evaluation-of-Language-Fundamentals-%7C-Fifth-Edition/p/100000705.html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pearsonassessments.com/store/usassessments/en/Store/Professional-Assessments/Speech-%26-Language/Clinical-Evaluation-of-Language-Fundamentals-%7C-Fifth-Edition/p/100000705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A1AA19-CC32-1D49-ADB2-929DAF227393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0BC9F0-DD7E-4B91-84B6-9F351C3D85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838AC417-ED7F-4477-8392-F2BFF042F1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9398A-8853-44FE-8B9A-A9CD4272D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3684</Characters>
  <Application>Microsoft Office Word</Application>
  <DocSecurity>0</DocSecurity>
  <Lines>75</Lines>
  <Paragraphs>61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Coleman</dc:creator>
  <cp:lastModifiedBy>Sharon M Mella-Reyes</cp:lastModifiedBy>
  <cp:revision>2</cp:revision>
  <cp:lastPrinted>2022-07-14T02:16:00Z</cp:lastPrinted>
  <dcterms:created xsi:type="dcterms:W3CDTF">2022-08-18T22:39:00Z</dcterms:created>
  <dcterms:modified xsi:type="dcterms:W3CDTF">2022-08-18T22:39:00Z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  <property fmtid="{D5CDD505-2E9C-101B-9397-08002B2CF9AE}" pid="4" name="grammarly_documentId">
    <vt:lpwstr>documentId_6950</vt:lpwstr>
  </property>
  <property fmtid="{D5CDD505-2E9C-101B-9397-08002B2CF9AE}" pid="5" name="grammarly_documentContext">
    <vt:lpwstr>{"goals":[],"domain":"general","emotions":[],"dialect":"american"}</vt:lpwstr>
  </property>
</Properties>
</file>