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8AE" w14:textId="77777777" w:rsidR="00F8589F" w:rsidRDefault="00F8589F" w:rsidP="00F8589F">
      <w:pPr>
        <w:pStyle w:val="Heading1"/>
      </w:pPr>
      <w:r>
        <w:t>Test Description</w:t>
      </w:r>
    </w:p>
    <w:p w14:paraId="218CFCD1" w14:textId="757C6DEC" w:rsidR="00F8589F" w:rsidRPr="00790525" w:rsidRDefault="00F8589F" w:rsidP="00F8589F">
      <w:r w:rsidRPr="00790525">
        <w:rPr>
          <w:b/>
          <w:bCs/>
        </w:rPr>
        <w:t>Test Name or ID</w:t>
      </w:r>
      <w:r w:rsidRPr="00790525">
        <w:t>:</w:t>
      </w:r>
      <w:r w:rsidR="007C2B16" w:rsidRPr="00790525">
        <w:t xml:space="preserve"> T00</w:t>
      </w:r>
      <w:r w:rsidR="00127ADE">
        <w:t>8</w:t>
      </w:r>
      <w:r w:rsidR="007C2B16" w:rsidRPr="00790525">
        <w:t xml:space="preserve"> - T01</w:t>
      </w:r>
      <w:r w:rsidR="00127ADE">
        <w:t>4</w:t>
      </w:r>
    </w:p>
    <w:p w14:paraId="38CB9AD8" w14:textId="36467ADB" w:rsidR="00F8589F" w:rsidRPr="00790525" w:rsidRDefault="00F8589F" w:rsidP="00F8589F">
      <w:r w:rsidRPr="00790525">
        <w:rPr>
          <w:b/>
          <w:bCs/>
        </w:rPr>
        <w:t>Test Type</w:t>
      </w:r>
      <w:r w:rsidRPr="00790525">
        <w:t xml:space="preserve">: </w:t>
      </w:r>
      <w:r w:rsidR="005B5E0E" w:rsidRPr="00790525">
        <w:t>White</w:t>
      </w:r>
      <w:r w:rsidRPr="00790525">
        <w:t xml:space="preserve"> </w:t>
      </w:r>
      <w:r w:rsidR="00FE2818">
        <w:t>B</w:t>
      </w:r>
      <w:r w:rsidRPr="00790525">
        <w:t>ox</w:t>
      </w:r>
      <w:r w:rsidR="00FE2818">
        <w:t xml:space="preserve"> Testing</w:t>
      </w:r>
    </w:p>
    <w:p w14:paraId="5BFD754F" w14:textId="77777777" w:rsidR="006536D8" w:rsidRPr="00790525" w:rsidRDefault="00F8589F" w:rsidP="006536D8">
      <w:r w:rsidRPr="00790525">
        <w:rPr>
          <w:b/>
          <w:bCs/>
        </w:rPr>
        <w:t>Description</w:t>
      </w:r>
      <w:r w:rsidR="00D02944" w:rsidRPr="00790525">
        <w:t xml:space="preserve">: </w:t>
      </w:r>
      <w:r w:rsidR="006536D8" w:rsidRPr="00790525">
        <w:t>determine whether the given weight is less than or equal to the weight remaining, while also checking if the volume remaining is greater than zero. If both conditions are true, the function will return 1; otherwise, it will return 0.</w:t>
      </w:r>
    </w:p>
    <w:p w14:paraId="7D83DFF7" w14:textId="5733568C" w:rsidR="00F8589F" w:rsidRPr="00790525" w:rsidRDefault="00F8589F" w:rsidP="006536D8">
      <w:pPr>
        <w:rPr>
          <w:color w:val="000000" w:themeColor="text1"/>
        </w:rPr>
      </w:pPr>
      <w:r w:rsidRPr="00790525">
        <w:rPr>
          <w:b/>
          <w:bCs/>
        </w:rPr>
        <w:t>Setup:</w:t>
      </w:r>
      <w:r w:rsidRPr="00790525">
        <w:t xml:space="preserve"> </w:t>
      </w:r>
      <w:bookmarkStart w:id="0" w:name="_Hlk140312194"/>
      <w:r w:rsidR="00790525" w:rsidRPr="00790525">
        <w:rPr>
          <w:color w:val="000000" w:themeColor="text1"/>
        </w:rPr>
        <w:t xml:space="preserve">To carry out testing of this function, linking to the Visual Studio Unit Testing template was performed and </w:t>
      </w:r>
      <w:r w:rsidR="00127ADE">
        <w:rPr>
          <w:color w:val="000000" w:themeColor="text1"/>
        </w:rPr>
        <w:t xml:space="preserve">Assert::AreEqual </w:t>
      </w:r>
      <w:r w:rsidR="00790525" w:rsidRPr="00790525">
        <w:rPr>
          <w:color w:val="000000" w:themeColor="text1"/>
        </w:rPr>
        <w:t>method was used.</w:t>
      </w:r>
      <w:bookmarkEnd w:id="0"/>
    </w:p>
    <w:p w14:paraId="399C0EFC" w14:textId="77777777" w:rsidR="008D635A" w:rsidRDefault="00F8589F" w:rsidP="00F8589F">
      <w:pPr>
        <w:rPr>
          <w:color w:val="000000" w:themeColor="text1"/>
        </w:rPr>
      </w:pPr>
      <w:r w:rsidRPr="00790525">
        <w:rPr>
          <w:b/>
          <w:bCs/>
        </w:rPr>
        <w:t>Test Function</w:t>
      </w:r>
      <w:r w:rsidRPr="00790525">
        <w:t xml:space="preserve">: </w:t>
      </w:r>
      <w:r w:rsidR="008D635A" w:rsidRPr="008D635A">
        <w:rPr>
          <w:color w:val="000000" w:themeColor="text1"/>
        </w:rPr>
        <w:t>int checkEmpty(const double weight, double weightLeft, int volumeLeft)</w:t>
      </w:r>
    </w:p>
    <w:p w14:paraId="792D56B5" w14:textId="6B6916C9" w:rsidR="00F8589F" w:rsidRPr="00764397" w:rsidRDefault="00F8589F" w:rsidP="00F8589F">
      <w:pPr>
        <w:rPr>
          <w:b/>
          <w:bCs/>
        </w:rPr>
      </w:pPr>
      <w:r w:rsidRPr="00790525">
        <w:rPr>
          <w:b/>
          <w:bCs/>
        </w:rPr>
        <w:t>Test Scenarios:</w:t>
      </w:r>
    </w:p>
    <w:tbl>
      <w:tblPr>
        <w:tblStyle w:val="PlainTable1"/>
        <w:tblW w:w="9350" w:type="dxa"/>
        <w:tblLook w:val="04A0" w:firstRow="1" w:lastRow="0" w:firstColumn="1" w:lastColumn="0" w:noHBand="0" w:noVBand="1"/>
      </w:tblPr>
      <w:tblGrid>
        <w:gridCol w:w="1979"/>
        <w:gridCol w:w="1527"/>
        <w:gridCol w:w="1913"/>
        <w:gridCol w:w="1568"/>
        <w:gridCol w:w="1305"/>
        <w:gridCol w:w="1058"/>
      </w:tblGrid>
      <w:tr w:rsidR="005E0909" w:rsidRPr="005A43B5" w14:paraId="4880B1F3" w14:textId="77777777" w:rsidTr="005E0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shd w:val="clear" w:color="auto" w:fill="A6A6A6" w:themeFill="background1" w:themeFillShade="A6"/>
          </w:tcPr>
          <w:p w14:paraId="370CE18B" w14:textId="21985319" w:rsidR="005E0909" w:rsidRPr="005A43B5" w:rsidRDefault="005E0909" w:rsidP="005E0909">
            <w:pPr>
              <w:rPr>
                <w:color w:val="000000" w:themeColor="text1"/>
              </w:rPr>
            </w:pPr>
            <w:r>
              <w:rPr>
                <w:color w:val="000000" w:themeColor="text1"/>
              </w:rPr>
              <w:t>TestID</w:t>
            </w:r>
          </w:p>
        </w:tc>
        <w:tc>
          <w:tcPr>
            <w:tcW w:w="1527" w:type="dxa"/>
            <w:shd w:val="clear" w:color="auto" w:fill="A6A6A6" w:themeFill="background1" w:themeFillShade="A6"/>
          </w:tcPr>
          <w:p w14:paraId="6E6E0307" w14:textId="18AC199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Description</w:t>
            </w:r>
          </w:p>
        </w:tc>
        <w:tc>
          <w:tcPr>
            <w:tcW w:w="1913" w:type="dxa"/>
            <w:shd w:val="clear" w:color="auto" w:fill="A6A6A6" w:themeFill="background1" w:themeFillShade="A6"/>
          </w:tcPr>
          <w:p w14:paraId="04355D1A" w14:textId="49BC7E21"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Test Data</w:t>
            </w:r>
          </w:p>
        </w:tc>
        <w:tc>
          <w:tcPr>
            <w:tcW w:w="1568" w:type="dxa"/>
            <w:shd w:val="clear" w:color="auto" w:fill="A6A6A6" w:themeFill="background1" w:themeFillShade="A6"/>
          </w:tcPr>
          <w:p w14:paraId="0E416C7D"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Expected Result</w:t>
            </w:r>
          </w:p>
        </w:tc>
        <w:tc>
          <w:tcPr>
            <w:tcW w:w="1305" w:type="dxa"/>
            <w:shd w:val="clear" w:color="auto" w:fill="A6A6A6" w:themeFill="background1" w:themeFillShade="A6"/>
          </w:tcPr>
          <w:p w14:paraId="7EEBBA2B"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Actual Result</w:t>
            </w:r>
          </w:p>
        </w:tc>
        <w:tc>
          <w:tcPr>
            <w:tcW w:w="1058" w:type="dxa"/>
            <w:shd w:val="clear" w:color="auto" w:fill="A6A6A6" w:themeFill="background1" w:themeFillShade="A6"/>
          </w:tcPr>
          <w:p w14:paraId="3451FDC1" w14:textId="77777777" w:rsidR="005E0909" w:rsidRPr="005A43B5" w:rsidRDefault="005E0909" w:rsidP="005E0909">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Pass/Fail</w:t>
            </w:r>
          </w:p>
        </w:tc>
      </w:tr>
      <w:tr w:rsidR="005E0909" w:rsidRPr="005A43B5" w14:paraId="4B3AE3FE"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C90F6E3" w14:textId="77777777" w:rsidR="005E0909" w:rsidRDefault="005E0909" w:rsidP="005E0909">
            <w:pPr>
              <w:rPr>
                <w:b w:val="0"/>
                <w:bCs w:val="0"/>
                <w:color w:val="000000" w:themeColor="text1"/>
              </w:rPr>
            </w:pPr>
            <w:r>
              <w:rPr>
                <w:color w:val="000000" w:themeColor="text1"/>
              </w:rPr>
              <w:t>T008</w:t>
            </w:r>
          </w:p>
          <w:p w14:paraId="0C379325" w14:textId="4C232F65" w:rsidR="005E0909" w:rsidRPr="005A43B5" w:rsidRDefault="005E0909" w:rsidP="005E0909">
            <w:pPr>
              <w:rPr>
                <w:color w:val="000000" w:themeColor="text1"/>
              </w:rPr>
            </w:pPr>
          </w:p>
        </w:tc>
        <w:tc>
          <w:tcPr>
            <w:tcW w:w="1527" w:type="dxa"/>
          </w:tcPr>
          <w:p w14:paraId="2CAC1EB1" w14:textId="63E95A21"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or equal to weightLeft, and volumeLeft is greater than zero</w:t>
            </w:r>
          </w:p>
        </w:tc>
        <w:tc>
          <w:tcPr>
            <w:tcW w:w="1913" w:type="dxa"/>
          </w:tcPr>
          <w:p w14:paraId="4B149A14" w14:textId="25851B49"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7067CE79" w14:textId="44CFBEC2"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5968F6A9" w14:textId="31FD07C3"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1000</w:t>
            </w:r>
          </w:p>
        </w:tc>
        <w:tc>
          <w:tcPr>
            <w:tcW w:w="1568" w:type="dxa"/>
          </w:tcPr>
          <w:p w14:paraId="2ACB913B" w14:textId="245D9174" w:rsidR="005E0909" w:rsidRPr="005A43B5" w:rsidRDefault="00D67D94"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305" w:type="dxa"/>
          </w:tcPr>
          <w:p w14:paraId="5E8F441F" w14:textId="21CFF4D9" w:rsidR="005E0909" w:rsidRPr="005A43B5" w:rsidRDefault="008D635A"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1</w:t>
            </w:r>
          </w:p>
        </w:tc>
        <w:tc>
          <w:tcPr>
            <w:tcW w:w="1058" w:type="dxa"/>
          </w:tcPr>
          <w:p w14:paraId="3935423D" w14:textId="20706242"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5E0909" w:rsidRPr="005A43B5" w14:paraId="551DE7C6"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013436A2" w14:textId="52E184FC" w:rsidR="005E0909" w:rsidRDefault="005E0909" w:rsidP="005E0909">
            <w:pPr>
              <w:rPr>
                <w:b w:val="0"/>
                <w:bCs w:val="0"/>
                <w:color w:val="000000" w:themeColor="text1"/>
              </w:rPr>
            </w:pPr>
            <w:r>
              <w:rPr>
                <w:color w:val="000000" w:themeColor="text1"/>
              </w:rPr>
              <w:t>T009</w:t>
            </w:r>
          </w:p>
          <w:p w14:paraId="2D496C34" w14:textId="42FD0EF9" w:rsidR="005E0909" w:rsidRPr="005A43B5" w:rsidRDefault="005E0909" w:rsidP="005E0909">
            <w:pPr>
              <w:rPr>
                <w:color w:val="000000" w:themeColor="text1"/>
              </w:rPr>
            </w:pPr>
          </w:p>
        </w:tc>
        <w:tc>
          <w:tcPr>
            <w:tcW w:w="1527" w:type="dxa"/>
          </w:tcPr>
          <w:p w14:paraId="56B052D8" w14:textId="7CD6F95E" w:rsidR="005E0909" w:rsidRPr="005A43B5" w:rsidRDefault="00BA46CB"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BA46CB">
              <w:rPr>
                <w:color w:val="000000" w:themeColor="text1"/>
              </w:rPr>
              <w:t>Weight is greater than weightLeft, but volumeLeft is greater than zero</w:t>
            </w:r>
          </w:p>
        </w:tc>
        <w:tc>
          <w:tcPr>
            <w:tcW w:w="1913" w:type="dxa"/>
          </w:tcPr>
          <w:p w14:paraId="74C8D410" w14:textId="71A91718"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w:t>
            </w:r>
            <w:r w:rsidR="00D67D94">
              <w:rPr>
                <w:color w:val="000000" w:themeColor="text1"/>
              </w:rPr>
              <w:t>000</w:t>
            </w:r>
          </w:p>
          <w:p w14:paraId="577C6D76" w14:textId="764D07F9"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5B802740" w14:textId="6D9F57F7"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5</w:t>
            </w:r>
            <w:r w:rsidRPr="005A43B5">
              <w:rPr>
                <w:color w:val="000000" w:themeColor="text1"/>
              </w:rPr>
              <w:t>00</w:t>
            </w:r>
          </w:p>
        </w:tc>
        <w:tc>
          <w:tcPr>
            <w:tcW w:w="1568" w:type="dxa"/>
          </w:tcPr>
          <w:p w14:paraId="5E6EA4DB" w14:textId="52DB765E" w:rsidR="005E0909" w:rsidRPr="005A43B5" w:rsidRDefault="008D635A"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305" w:type="dxa"/>
          </w:tcPr>
          <w:p w14:paraId="55B740E5" w14:textId="1244F030" w:rsidR="005E0909" w:rsidRPr="005A43B5" w:rsidRDefault="008D635A"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0</w:t>
            </w:r>
          </w:p>
        </w:tc>
        <w:tc>
          <w:tcPr>
            <w:tcW w:w="1058" w:type="dxa"/>
          </w:tcPr>
          <w:p w14:paraId="72417B23" w14:textId="3702DA2F"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5E0909" w:rsidRPr="005A43B5" w14:paraId="5F9CBEB8"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3E8BC8A7" w14:textId="134457FA" w:rsidR="005E0909" w:rsidRDefault="005E0909" w:rsidP="005E0909">
            <w:pPr>
              <w:rPr>
                <w:b w:val="0"/>
                <w:bCs w:val="0"/>
                <w:color w:val="000000" w:themeColor="text1"/>
              </w:rPr>
            </w:pPr>
            <w:r>
              <w:rPr>
                <w:color w:val="000000" w:themeColor="text1"/>
              </w:rPr>
              <w:t>T010</w:t>
            </w:r>
          </w:p>
          <w:p w14:paraId="77516CB8" w14:textId="4B20A5F7" w:rsidR="005E0909" w:rsidRPr="005A43B5" w:rsidRDefault="005E0909" w:rsidP="005E0909">
            <w:pPr>
              <w:rPr>
                <w:color w:val="000000" w:themeColor="text1"/>
              </w:rPr>
            </w:pPr>
          </w:p>
        </w:tc>
        <w:tc>
          <w:tcPr>
            <w:tcW w:w="1527" w:type="dxa"/>
          </w:tcPr>
          <w:p w14:paraId="1FD29434" w14:textId="1CDDDBF0"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or equal to weightLeft, but volumeLeft is zero.</w:t>
            </w:r>
          </w:p>
        </w:tc>
        <w:tc>
          <w:tcPr>
            <w:tcW w:w="1913" w:type="dxa"/>
          </w:tcPr>
          <w:p w14:paraId="09C4CE3A" w14:textId="0E5F8310"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5E283274" w14:textId="77777777"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volumeLeft = 0</w:t>
            </w:r>
          </w:p>
          <w:p w14:paraId="47246C80" w14:textId="5DEFC31F"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1000</w:t>
            </w:r>
          </w:p>
        </w:tc>
        <w:tc>
          <w:tcPr>
            <w:tcW w:w="1568" w:type="dxa"/>
          </w:tcPr>
          <w:p w14:paraId="5B63349A" w14:textId="2D6CD85F"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07E5EA71" w14:textId="27CF5C9C"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Pr>
          <w:p w14:paraId="1A5F9325" w14:textId="5CEFB614"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5E0909" w:rsidRPr="005A43B5" w14:paraId="62D2DC77"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1C06A65C" w14:textId="62EA533A" w:rsidR="005E0909" w:rsidRDefault="005E0909" w:rsidP="005E0909">
            <w:pPr>
              <w:rPr>
                <w:b w:val="0"/>
                <w:bCs w:val="0"/>
                <w:color w:val="000000" w:themeColor="text1"/>
              </w:rPr>
            </w:pPr>
            <w:r>
              <w:rPr>
                <w:color w:val="000000" w:themeColor="text1"/>
              </w:rPr>
              <w:t>T011</w:t>
            </w:r>
          </w:p>
          <w:p w14:paraId="1B4D6F3D" w14:textId="139D7E65" w:rsidR="005E0909" w:rsidRPr="005A43B5" w:rsidRDefault="005E0909" w:rsidP="005E0909">
            <w:pPr>
              <w:rPr>
                <w:color w:val="000000" w:themeColor="text1"/>
              </w:rPr>
            </w:pPr>
          </w:p>
        </w:tc>
        <w:tc>
          <w:tcPr>
            <w:tcW w:w="1527" w:type="dxa"/>
          </w:tcPr>
          <w:p w14:paraId="5F86D787" w14:textId="3ED1EB2F" w:rsidR="005E0909" w:rsidRPr="005A43B5" w:rsidRDefault="00BA46CB"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BA46CB">
              <w:rPr>
                <w:color w:val="000000" w:themeColor="text1"/>
              </w:rPr>
              <w:t>Weight is equal to weightLeft.</w:t>
            </w:r>
          </w:p>
        </w:tc>
        <w:tc>
          <w:tcPr>
            <w:tcW w:w="1913" w:type="dxa"/>
          </w:tcPr>
          <w:p w14:paraId="04B13B33" w14:textId="5CF21712"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w:t>
            </w:r>
            <w:r w:rsidR="00D67D94">
              <w:rPr>
                <w:color w:val="000000" w:themeColor="text1"/>
              </w:rPr>
              <w:t>000</w:t>
            </w:r>
          </w:p>
          <w:p w14:paraId="1E38C44F" w14:textId="1C6D27DA"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5</w:t>
            </w:r>
          </w:p>
          <w:p w14:paraId="02CFC7B2" w14:textId="61B79D5A"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10</w:t>
            </w:r>
            <w:r w:rsidRPr="005A43B5">
              <w:rPr>
                <w:color w:val="000000" w:themeColor="text1"/>
              </w:rPr>
              <w:t>00</w:t>
            </w:r>
          </w:p>
        </w:tc>
        <w:tc>
          <w:tcPr>
            <w:tcW w:w="1568" w:type="dxa"/>
          </w:tcPr>
          <w:p w14:paraId="782CA598" w14:textId="52001F86" w:rsidR="005E0909" w:rsidRPr="005A43B5" w:rsidRDefault="00AB2C16"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1305" w:type="dxa"/>
          </w:tcPr>
          <w:p w14:paraId="63D99F52" w14:textId="741E84B5" w:rsidR="005E0909" w:rsidRPr="005A43B5" w:rsidRDefault="00AB2C16"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1</w:t>
            </w:r>
          </w:p>
        </w:tc>
        <w:tc>
          <w:tcPr>
            <w:tcW w:w="1058" w:type="dxa"/>
          </w:tcPr>
          <w:p w14:paraId="2EC1FB4F" w14:textId="62A6AC8B" w:rsidR="005E0909" w:rsidRPr="005A43B5" w:rsidRDefault="005E0909" w:rsidP="005E0909">
            <w:pPr>
              <w:cnfStyle w:val="000000000000" w:firstRow="0" w:lastRow="0" w:firstColumn="0" w:lastColumn="0" w:oddVBand="0" w:evenVBand="0" w:oddHBand="0" w:evenHBand="0" w:firstRowFirstColumn="0" w:firstRowLastColumn="0" w:lastRowFirstColumn="0" w:lastRowLastColumn="0"/>
              <w:rPr>
                <w:color w:val="000000" w:themeColor="text1"/>
              </w:rPr>
            </w:pPr>
            <w:r>
              <w:t>Passed</w:t>
            </w:r>
          </w:p>
        </w:tc>
      </w:tr>
      <w:tr w:rsidR="005E0909" w:rsidRPr="005A43B5" w14:paraId="0DFFD3E0"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8CE2AC4" w14:textId="23CBFECB" w:rsidR="005E0909" w:rsidRDefault="005E0909" w:rsidP="005E0909">
            <w:pPr>
              <w:rPr>
                <w:b w:val="0"/>
                <w:bCs w:val="0"/>
                <w:color w:val="000000" w:themeColor="text1"/>
              </w:rPr>
            </w:pPr>
            <w:r>
              <w:rPr>
                <w:color w:val="000000" w:themeColor="text1"/>
              </w:rPr>
              <w:t>T012</w:t>
            </w:r>
          </w:p>
          <w:p w14:paraId="4E60A81B" w14:textId="4628DDB4" w:rsidR="005E0909" w:rsidRPr="005A43B5" w:rsidRDefault="005E0909" w:rsidP="005E0909">
            <w:pPr>
              <w:rPr>
                <w:color w:val="000000" w:themeColor="text1"/>
              </w:rPr>
            </w:pPr>
          </w:p>
        </w:tc>
        <w:tc>
          <w:tcPr>
            <w:tcW w:w="1527" w:type="dxa"/>
          </w:tcPr>
          <w:p w14:paraId="5ABB499C" w14:textId="1F021E5D" w:rsidR="005E0909" w:rsidRPr="005A43B5" w:rsidRDefault="00BA46CB"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greater than weightLeft, and volumeLeft is equal to one.</w:t>
            </w:r>
          </w:p>
        </w:tc>
        <w:tc>
          <w:tcPr>
            <w:tcW w:w="1913" w:type="dxa"/>
          </w:tcPr>
          <w:p w14:paraId="6D1DFCB5" w14:textId="0339EBE9"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 = </w:t>
            </w:r>
            <w:r w:rsidR="00D67D94">
              <w:rPr>
                <w:color w:val="000000" w:themeColor="text1"/>
              </w:rPr>
              <w:t>1000</w:t>
            </w:r>
          </w:p>
          <w:p w14:paraId="327490FC" w14:textId="2F3FE39D"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sidR="00D67D94">
              <w:rPr>
                <w:color w:val="000000" w:themeColor="text1"/>
              </w:rPr>
              <w:t>0</w:t>
            </w:r>
          </w:p>
          <w:p w14:paraId="3CEAD64F" w14:textId="7EC179E8"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sidR="00D67D94">
              <w:rPr>
                <w:color w:val="000000" w:themeColor="text1"/>
              </w:rPr>
              <w:t>5</w:t>
            </w:r>
            <w:r w:rsidRPr="005A43B5">
              <w:rPr>
                <w:color w:val="000000" w:themeColor="text1"/>
              </w:rPr>
              <w:t>00</w:t>
            </w:r>
          </w:p>
        </w:tc>
        <w:tc>
          <w:tcPr>
            <w:tcW w:w="1568" w:type="dxa"/>
          </w:tcPr>
          <w:p w14:paraId="182C6879" w14:textId="1D6F2841"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7AB0A047" w14:textId="4B729D09" w:rsidR="005E0909" w:rsidRPr="005A43B5" w:rsidRDefault="00AB2C16"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0</w:t>
            </w:r>
          </w:p>
        </w:tc>
        <w:tc>
          <w:tcPr>
            <w:tcW w:w="1058" w:type="dxa"/>
          </w:tcPr>
          <w:p w14:paraId="6501B814" w14:textId="1E29D7B0" w:rsidR="005E0909" w:rsidRPr="005A43B5" w:rsidRDefault="005E0909" w:rsidP="005E0909">
            <w:pPr>
              <w:cnfStyle w:val="000000100000" w:firstRow="0" w:lastRow="0" w:firstColumn="0" w:lastColumn="0" w:oddVBand="0" w:evenVBand="0" w:oddHBand="1" w:evenHBand="0" w:firstRowFirstColumn="0" w:firstRowLastColumn="0" w:lastRowFirstColumn="0" w:lastRowLastColumn="0"/>
              <w:rPr>
                <w:color w:val="000000" w:themeColor="text1"/>
              </w:rPr>
            </w:pPr>
            <w:r>
              <w:t>Passed</w:t>
            </w:r>
          </w:p>
        </w:tc>
      </w:tr>
      <w:tr w:rsidR="00D67D94" w:rsidRPr="005A43B5" w14:paraId="08D671BB" w14:textId="77777777" w:rsidTr="005E0909">
        <w:tc>
          <w:tcPr>
            <w:cnfStyle w:val="001000000000" w:firstRow="0" w:lastRow="0" w:firstColumn="1" w:lastColumn="0" w:oddVBand="0" w:evenVBand="0" w:oddHBand="0" w:evenHBand="0" w:firstRowFirstColumn="0" w:firstRowLastColumn="0" w:lastRowFirstColumn="0" w:lastRowLastColumn="0"/>
            <w:tcW w:w="1979" w:type="dxa"/>
          </w:tcPr>
          <w:p w14:paraId="5E50DFF0" w14:textId="7B574EBF" w:rsidR="00D67D94" w:rsidRPr="006F62E2" w:rsidRDefault="00D67D94" w:rsidP="00D67D94">
            <w:r w:rsidRPr="006F62E2">
              <w:lastRenderedPageBreak/>
              <w:t>T013</w:t>
            </w:r>
          </w:p>
        </w:tc>
        <w:tc>
          <w:tcPr>
            <w:tcW w:w="1527" w:type="dxa"/>
          </w:tcPr>
          <w:p w14:paraId="5FABDCA4" w14:textId="45D36EC9" w:rsidR="00D67D94" w:rsidRPr="006F62E2" w:rsidRDefault="00D67D94" w:rsidP="00D67D94">
            <w:pPr>
              <w:jc w:val="center"/>
              <w:cnfStyle w:val="000000000000" w:firstRow="0" w:lastRow="0" w:firstColumn="0" w:lastColumn="0" w:oddVBand="0" w:evenVBand="0" w:oddHBand="0" w:evenHBand="0" w:firstRowFirstColumn="0" w:firstRowLastColumn="0" w:lastRowFirstColumn="0" w:lastRowLastColumn="0"/>
            </w:pPr>
            <w:r w:rsidRPr="006F62E2">
              <w:t>Weight is less than weightleft and negative value.</w:t>
            </w:r>
          </w:p>
        </w:tc>
        <w:tc>
          <w:tcPr>
            <w:tcW w:w="1913" w:type="dxa"/>
          </w:tcPr>
          <w:p w14:paraId="62E4E045" w14:textId="588711DB"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weight = -200</w:t>
            </w:r>
          </w:p>
          <w:p w14:paraId="017CA225" w14:textId="2BD98547"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volumeLeft = 5</w:t>
            </w:r>
          </w:p>
          <w:p w14:paraId="5F3C7357" w14:textId="4BA0478C" w:rsidR="00D67D94" w:rsidRPr="006F62E2" w:rsidRDefault="00D67D94" w:rsidP="00D67D94">
            <w:pPr>
              <w:cnfStyle w:val="000000000000" w:firstRow="0" w:lastRow="0" w:firstColumn="0" w:lastColumn="0" w:oddVBand="0" w:evenVBand="0" w:oddHBand="0" w:evenHBand="0" w:firstRowFirstColumn="0" w:firstRowLastColumn="0" w:lastRowFirstColumn="0" w:lastRowLastColumn="0"/>
            </w:pPr>
            <w:r w:rsidRPr="006F62E2">
              <w:t>weightLeft = 1000</w:t>
            </w:r>
          </w:p>
        </w:tc>
        <w:tc>
          <w:tcPr>
            <w:tcW w:w="1568" w:type="dxa"/>
          </w:tcPr>
          <w:p w14:paraId="2D21C2CC" w14:textId="7CF908A2" w:rsidR="00D67D94" w:rsidRPr="006F62E2" w:rsidRDefault="006F62E2" w:rsidP="00D67D94">
            <w:pPr>
              <w:cnfStyle w:val="000000000000" w:firstRow="0" w:lastRow="0" w:firstColumn="0" w:lastColumn="0" w:oddVBand="0" w:evenVBand="0" w:oddHBand="0" w:evenHBand="0" w:firstRowFirstColumn="0" w:firstRowLastColumn="0" w:lastRowFirstColumn="0" w:lastRowLastColumn="0"/>
            </w:pPr>
            <w:r w:rsidRPr="006F62E2">
              <w:t>0</w:t>
            </w:r>
          </w:p>
        </w:tc>
        <w:tc>
          <w:tcPr>
            <w:tcW w:w="1305" w:type="dxa"/>
          </w:tcPr>
          <w:p w14:paraId="033ADF0F" w14:textId="718A89BA" w:rsidR="00D67D94" w:rsidRPr="006F62E2" w:rsidRDefault="006F62E2" w:rsidP="00D67D94">
            <w:pPr>
              <w:cnfStyle w:val="000000000000" w:firstRow="0" w:lastRow="0" w:firstColumn="0" w:lastColumn="0" w:oddVBand="0" w:evenVBand="0" w:oddHBand="0" w:evenHBand="0" w:firstRowFirstColumn="0" w:firstRowLastColumn="0" w:lastRowFirstColumn="0" w:lastRowLastColumn="0"/>
            </w:pPr>
            <w:r w:rsidRPr="006F62E2">
              <w:t>0</w:t>
            </w:r>
          </w:p>
        </w:tc>
        <w:tc>
          <w:tcPr>
            <w:tcW w:w="1058" w:type="dxa"/>
          </w:tcPr>
          <w:p w14:paraId="048BF8DA" w14:textId="198257CC" w:rsidR="00D67D94" w:rsidRDefault="006F62E2" w:rsidP="00D67D94">
            <w:pPr>
              <w:cnfStyle w:val="000000000000" w:firstRow="0" w:lastRow="0" w:firstColumn="0" w:lastColumn="0" w:oddVBand="0" w:evenVBand="0" w:oddHBand="0" w:evenHBand="0" w:firstRowFirstColumn="0" w:firstRowLastColumn="0" w:lastRowFirstColumn="0" w:lastRowLastColumn="0"/>
            </w:pPr>
            <w:r>
              <w:t>Passed</w:t>
            </w:r>
          </w:p>
        </w:tc>
      </w:tr>
      <w:tr w:rsidR="00D67D94" w:rsidRPr="005A43B5" w14:paraId="6AD56BC8" w14:textId="77777777" w:rsidTr="005E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3A1DAEE" w14:textId="4859735D" w:rsidR="00D67D94" w:rsidRDefault="00D67D94" w:rsidP="00D67D94">
            <w:pPr>
              <w:rPr>
                <w:color w:val="000000" w:themeColor="text1"/>
              </w:rPr>
            </w:pPr>
            <w:r>
              <w:rPr>
                <w:color w:val="000000" w:themeColor="text1"/>
              </w:rPr>
              <w:t>T014</w:t>
            </w:r>
          </w:p>
        </w:tc>
        <w:tc>
          <w:tcPr>
            <w:tcW w:w="1527" w:type="dxa"/>
          </w:tcPr>
          <w:p w14:paraId="5358BF84" w14:textId="0B3EC86B" w:rsidR="00D67D94" w:rsidRPr="00BA46CB" w:rsidRDefault="00D67D94" w:rsidP="00D67D9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BA46CB">
              <w:rPr>
                <w:color w:val="000000" w:themeColor="text1"/>
              </w:rPr>
              <w:t>Weight is less than weightLeft, and volumeLeft is negative</w:t>
            </w:r>
          </w:p>
        </w:tc>
        <w:tc>
          <w:tcPr>
            <w:tcW w:w="1913" w:type="dxa"/>
          </w:tcPr>
          <w:p w14:paraId="7E2CB95B" w14:textId="23DB22B5"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 = </w:t>
            </w:r>
            <w:r>
              <w:rPr>
                <w:color w:val="000000" w:themeColor="text1"/>
              </w:rPr>
              <w:t>500</w:t>
            </w:r>
          </w:p>
          <w:p w14:paraId="14CFC6BB" w14:textId="0F3E5131"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volumeLeft = </w:t>
            </w:r>
            <w:r>
              <w:rPr>
                <w:color w:val="000000" w:themeColor="text1"/>
              </w:rPr>
              <w:t>-2</w:t>
            </w:r>
          </w:p>
          <w:p w14:paraId="0EB809BE" w14:textId="410D7D5B" w:rsidR="00D67D94" w:rsidRPr="005A43B5" w:rsidRDefault="00D67D94"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 xml:space="preserve">weightLeft = </w:t>
            </w:r>
            <w:r>
              <w:rPr>
                <w:color w:val="000000" w:themeColor="text1"/>
              </w:rPr>
              <w:t>1000</w:t>
            </w:r>
          </w:p>
        </w:tc>
        <w:tc>
          <w:tcPr>
            <w:tcW w:w="1568" w:type="dxa"/>
          </w:tcPr>
          <w:p w14:paraId="455A68E2" w14:textId="71CCC6B3" w:rsidR="00D67D94" w:rsidRPr="005A43B5" w:rsidRDefault="00AB2C16" w:rsidP="00D67D9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305" w:type="dxa"/>
          </w:tcPr>
          <w:p w14:paraId="38767C0C" w14:textId="57EFC4AD" w:rsidR="00D67D94" w:rsidRDefault="00AB2C16" w:rsidP="00D67D94">
            <w:pPr>
              <w:cnfStyle w:val="000000100000" w:firstRow="0" w:lastRow="0" w:firstColumn="0" w:lastColumn="0" w:oddVBand="0" w:evenVBand="0" w:oddHBand="1" w:evenHBand="0" w:firstRowFirstColumn="0" w:firstRowLastColumn="0" w:lastRowFirstColumn="0" w:lastRowLastColumn="0"/>
            </w:pPr>
            <w:r>
              <w:t>0</w:t>
            </w:r>
          </w:p>
        </w:tc>
        <w:tc>
          <w:tcPr>
            <w:tcW w:w="1058" w:type="dxa"/>
          </w:tcPr>
          <w:p w14:paraId="348198F3" w14:textId="49A41344" w:rsidR="00D67D94" w:rsidRDefault="006F62E2" w:rsidP="00D67D94">
            <w:pPr>
              <w:cnfStyle w:val="000000100000" w:firstRow="0" w:lastRow="0" w:firstColumn="0" w:lastColumn="0" w:oddVBand="0" w:evenVBand="0" w:oddHBand="1" w:evenHBand="0" w:firstRowFirstColumn="0" w:firstRowLastColumn="0" w:lastRowFirstColumn="0" w:lastRowLastColumn="0"/>
            </w:pPr>
            <w:r>
              <w:t>Passed</w:t>
            </w:r>
          </w:p>
        </w:tc>
      </w:tr>
    </w:tbl>
    <w:p w14:paraId="539C87A7" w14:textId="77777777" w:rsidR="00764397" w:rsidRDefault="00764397" w:rsidP="00F8589F"/>
    <w:p w14:paraId="5B645484" w14:textId="77777777" w:rsidR="00F8589F" w:rsidRPr="00B04E7C" w:rsidRDefault="00F8589F" w:rsidP="00F8589F">
      <w:r w:rsidRPr="00B04E7C">
        <w:rPr>
          <w:b/>
          <w:bCs/>
        </w:rPr>
        <w:t>Bugs Found</w:t>
      </w:r>
      <w:r w:rsidRPr="00B04E7C">
        <w:t>: Not yet found.</w:t>
      </w:r>
    </w:p>
    <w:p w14:paraId="330B220C" w14:textId="77777777" w:rsidR="00F8589F" w:rsidRDefault="00F8589F" w:rsidP="00F8589F">
      <w:pPr>
        <w:rPr>
          <w:color w:val="808080" w:themeColor="background1" w:themeShade="80"/>
        </w:rPr>
      </w:pPr>
    </w:p>
    <w:p w14:paraId="4D25F4E2" w14:textId="77777777" w:rsidR="00F8589F" w:rsidRDefault="00F8589F" w:rsidP="00F8589F">
      <w:pPr>
        <w:rPr>
          <w:color w:val="808080" w:themeColor="background1" w:themeShade="80"/>
        </w:rPr>
      </w:pPr>
    </w:p>
    <w:p w14:paraId="443069BA" w14:textId="77777777" w:rsidR="00F8589F" w:rsidRDefault="00F8589F" w:rsidP="00F8589F">
      <w:pPr>
        <w:rPr>
          <w:color w:val="808080" w:themeColor="background1" w:themeShade="80"/>
        </w:rPr>
      </w:pPr>
    </w:p>
    <w:p w14:paraId="1054E66E" w14:textId="77777777" w:rsidR="00F8589F" w:rsidRDefault="00F8589F" w:rsidP="00F8589F">
      <w:pPr>
        <w:rPr>
          <w:color w:val="808080" w:themeColor="background1" w:themeShade="80"/>
        </w:rPr>
      </w:pPr>
    </w:p>
    <w:p w14:paraId="2418C5FB" w14:textId="77777777" w:rsidR="00F8589F" w:rsidRDefault="00F8589F" w:rsidP="00F8589F">
      <w:pPr>
        <w:rPr>
          <w:color w:val="808080" w:themeColor="background1" w:themeShade="80"/>
        </w:rPr>
      </w:pPr>
    </w:p>
    <w:p w14:paraId="656FF49D" w14:textId="77777777" w:rsidR="00F8589F" w:rsidRDefault="00F8589F" w:rsidP="00F8589F">
      <w:pPr>
        <w:rPr>
          <w:color w:val="808080" w:themeColor="background1" w:themeShade="80"/>
        </w:rPr>
      </w:pPr>
    </w:p>
    <w:p w14:paraId="1308215A" w14:textId="77777777" w:rsidR="00F8589F" w:rsidRDefault="00F8589F" w:rsidP="00F8589F">
      <w:pPr>
        <w:rPr>
          <w:color w:val="808080" w:themeColor="background1" w:themeShade="80"/>
        </w:rPr>
      </w:pPr>
    </w:p>
    <w:p w14:paraId="39F425E7" w14:textId="77777777" w:rsidR="00F8589F" w:rsidRDefault="00F8589F" w:rsidP="00F8589F">
      <w:pPr>
        <w:rPr>
          <w:color w:val="808080" w:themeColor="background1" w:themeShade="80"/>
        </w:rPr>
      </w:pPr>
    </w:p>
    <w:p w14:paraId="7EB6115A" w14:textId="77777777" w:rsidR="001234FA" w:rsidRDefault="001234FA"/>
    <w:sectPr w:rsidR="0012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2"/>
    <w:rsid w:val="00006F23"/>
    <w:rsid w:val="00091F0B"/>
    <w:rsid w:val="001234FA"/>
    <w:rsid w:val="00127ADE"/>
    <w:rsid w:val="00260BC4"/>
    <w:rsid w:val="003174BD"/>
    <w:rsid w:val="003C3F74"/>
    <w:rsid w:val="004B7E37"/>
    <w:rsid w:val="005B5E0E"/>
    <w:rsid w:val="005D3343"/>
    <w:rsid w:val="005E0909"/>
    <w:rsid w:val="006536D8"/>
    <w:rsid w:val="006C52A7"/>
    <w:rsid w:val="006F62E2"/>
    <w:rsid w:val="00764397"/>
    <w:rsid w:val="00784B9E"/>
    <w:rsid w:val="00790525"/>
    <w:rsid w:val="007C2B16"/>
    <w:rsid w:val="00864B47"/>
    <w:rsid w:val="008C3BEB"/>
    <w:rsid w:val="008D324B"/>
    <w:rsid w:val="008D635A"/>
    <w:rsid w:val="009B5E4D"/>
    <w:rsid w:val="009C058E"/>
    <w:rsid w:val="009C5F80"/>
    <w:rsid w:val="00AB2C16"/>
    <w:rsid w:val="00B04E7C"/>
    <w:rsid w:val="00B07AEE"/>
    <w:rsid w:val="00B60816"/>
    <w:rsid w:val="00BA46CB"/>
    <w:rsid w:val="00C476F2"/>
    <w:rsid w:val="00C66187"/>
    <w:rsid w:val="00CF3E3A"/>
    <w:rsid w:val="00D02944"/>
    <w:rsid w:val="00D14F7B"/>
    <w:rsid w:val="00D5372F"/>
    <w:rsid w:val="00D61894"/>
    <w:rsid w:val="00D67D94"/>
    <w:rsid w:val="00D8134E"/>
    <w:rsid w:val="00EE078B"/>
    <w:rsid w:val="00F260EA"/>
    <w:rsid w:val="00F8589F"/>
    <w:rsid w:val="00FE2818"/>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770"/>
  <w15:chartTrackingRefBased/>
  <w15:docId w15:val="{7B925660-BA5B-4994-A15E-594B54E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9F"/>
    <w:rPr>
      <w:kern w:val="0"/>
      <w:lang w:val="en-US"/>
      <w14:ligatures w14:val="none"/>
    </w:rPr>
  </w:style>
  <w:style w:type="paragraph" w:styleId="Heading1">
    <w:name w:val="heading 1"/>
    <w:basedOn w:val="Normal"/>
    <w:next w:val="Normal"/>
    <w:link w:val="Heading1Char"/>
    <w:uiPriority w:val="9"/>
    <w:qFormat/>
    <w:rsid w:val="00F8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F"/>
    <w:rPr>
      <w:rFonts w:asciiTheme="majorHAnsi" w:eastAsiaTheme="majorEastAsia" w:hAnsiTheme="majorHAnsi" w:cstheme="majorBidi"/>
      <w:color w:val="2F5496" w:themeColor="accent1" w:themeShade="BF"/>
      <w:kern w:val="0"/>
      <w:sz w:val="32"/>
      <w:szCs w:val="32"/>
      <w:lang w:val="en-US"/>
      <w14:ligatures w14:val="none"/>
    </w:rPr>
  </w:style>
  <w:style w:type="table" w:styleId="PlainTable1">
    <w:name w:val="Plain Table 1"/>
    <w:basedOn w:val="TableNormal"/>
    <w:uiPriority w:val="41"/>
    <w:rsid w:val="00F8589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parikh</dc:creator>
  <cp:keywords/>
  <dc:description/>
  <cp:lastModifiedBy>Jeny Prakashbhai Rangani</cp:lastModifiedBy>
  <cp:revision>38</cp:revision>
  <dcterms:created xsi:type="dcterms:W3CDTF">2023-07-15T08:45:00Z</dcterms:created>
  <dcterms:modified xsi:type="dcterms:W3CDTF">2023-08-08T01:56:00Z</dcterms:modified>
</cp:coreProperties>
</file>