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Руководство пользователя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Система оперативного управления задачами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ops-tasker-pwa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Инструкция по работе со всеми модулями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документа: 1.0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Введение</w:t>
      </w:r>
    </w:p>
    <w:p>
      <w:pPr>
        <w:spacing w:after="120"/>
      </w:pPr>
      <w:r>
        <w:rPr>
          <w:rFonts w:ascii="Arial" w:cs="Arial" w:eastAsia="Arial" w:hAnsi="Arial"/>
        </w:rPr>
        <w:t xml:space="preserve">Настоящее руководство описывает работу пользователя в системе оперативного управления задачами и обслуживания инфраструктуры. Система реализована в виде прогрессивного веб-приложения (PWA): её можно открывать в браузере на компьютере, а также установить на смартфон или планшет как обычное приложение.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1.1. Возможности системы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Постановка, исполнение и контроль задач по объектам обслуживания.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Управление справочником объектов, помещений и оборудования.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Планово-предупредительный ремонт (ППР): шаблоны, графики, задания, журнал работ.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Обходы по чек-листам и QR-меткам.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Складской учёт: товарно-материальные ценности, локации хранения, движения.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Заявки на закупку, в том числе автоматически из ППР-задач.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Журнал аудита всех значимых действий.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Работа в офлайн-режиме на мобильных устройствах с последующей синхронизацией.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1.2.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Краткое описание прав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Полный доступ: справочники, пользователи, настройки, аудит, любые операции.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Менеджер / Руководитель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Создание и распределение задач, контроль исполнения, отчёты по объектам.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Инженер / Техник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Исполнение задач и ППР, создание заявок на закупку, движения по складу.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Кладовщик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Приёмка и выдача ТМЦ, ведение остатков, обработка заявок на закупку.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Контролёр / Аудитор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Просмотр журналов, истории, чек-листов и обходов без права редактирования.</w:t>
            </w:r>
          </w:p>
        </w:tc>
      </w:tr>
    </w:tbl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Конкретный набор доступных пунктов меню зависит от вашей роли. Если нужного раздела не видно — обратитесь к администратору системы.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1.3. Вход в систему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адрес системы в браузере (Chrome, Edge, Safari).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ваш логин (электронную почту) и пароль, выданные администратором.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первом входе с мобильного устройства подтвердите предложение «Установить приложение» — система появится на главном экране.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вы забыли пароль, обратитесь к администратору — он выполнит сброс. Самостоятельное восстановление возможно только при настроенной почте.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1.4. Общая навигация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Слева расположено главное меню с разделами (Задачи, ППР, Склад и т. д.).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Сверху отображаются профиль пользователя, уведомления и кнопки быстрых действий.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большинстве списков работает фильтр по объекту, статусу, исполнителю и периоду.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«Создать» обычно расположена в правом верхнем углу страницы списка.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Главная и «Мои задачи»</w:t>
      </w:r>
    </w:p>
    <w:p>
      <w:pPr>
        <w:spacing w:after="120"/>
      </w:pPr>
      <w:r>
        <w:rPr>
          <w:rFonts w:ascii="Arial" w:cs="Arial" w:eastAsia="Arial" w:hAnsi="Arial"/>
        </w:rPr>
        <w:t xml:space="preserve">Главная страница показывает сводку по вашим текущим делам: активные задачи, ближайшие ППР-задания, обходы и заявки. Раздел «Мои задачи» (/my) содержит персональный список всего, что назначено лично на вас.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Что отображается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Активные задачи, требующие действия.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Просроченные задачи — выделены красным.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Запланированные ППР-задания на ближайшие дни.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Заявки на закупку, ожидающие вашего согласования.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Типичные действия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задачу из списка — вы попадёте в её карточку.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Используйте кнопки жизненного цикла (Принять в работу, Завершить, Передать) — подробнее в разделе «Задачи».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быстрого создания новой задачи используйте кнопку «+ Новая задача».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Модуль «Задачи»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/tasks предназначен для постановки и исполнения оперативных задач. Каждая задача имеет автора, исполнителя, объект, приоритет и срок выполнения.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 Создание задачи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Перейдите в раздел «Задачи» → кнопка «Создать задачу» (или /tasks/create).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обязательные поля: заголовок, описание, объект.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исполнителя (или группу исполнителей) и срок.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приложите фото / файлы и установите приоритет.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«Сохранить» — задача появится в списке и будет отправлена исполнителю.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включены push-уведомления, исполнитель получит мгновенное уведомление о новой задаче.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 Жизненный цикл 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означает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Новая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Задача создана, но ещё не принята в работу.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 работе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Исполнитель принял задачу.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 паузе / Ожидание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Задача приостановлена (например, ждёт ТМЦ или согласования).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Выполнена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Исполнитель отчитался о выполнении.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Закрыта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Принята автором или руководителем.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Отменена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Задача снята с исполнения.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 Работа с карточкой задачи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Комментарии — общение исполнителя и автора в рамках задачи.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Чек-лист — пошаговый список действий внутри задачи.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Вложения — фото, документы, акты выполненных работ.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История — все изменения статуса и переходы (можно посмотреть в журнале аудита).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Модуль «Объекты»</w:t>
      </w:r>
    </w:p>
    <w:p>
      <w:pPr>
        <w:spacing w:after="120"/>
      </w:pPr>
      <w:r>
        <w:rPr>
          <w:rFonts w:ascii="Arial" w:cs="Arial" w:eastAsia="Arial" w:hAnsi="Arial"/>
        </w:rPr>
        <w:t xml:space="preserve">Объекты — это здания, площадки или иные места обслуживания. К каждому объекту привязываются помещения, оборудование, задачи, обходы и ППР-задания.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4.1. Просмотр объектов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объектов доступен в /objects.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карточке объекта собрана вся связанная информация: помещения, оборудование, активные задачи, история работ.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4.2. Создание / редактирование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«Создать объект» (доступна администратору и менеджеру).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наименование, адрес, ответственного, тип объекта.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Добавьте этажи и помещения через подразделы «Помещения» и справочник «Этажи».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Сохраните карточку.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Удалить объект, к которому привязаны задачи или ППР, нельзя — сначала переведите его в архив.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Модуль «ППР» (планово-предупредительный ремонт)</w:t>
      </w:r>
    </w:p>
    <w:p>
      <w:pPr>
        <w:spacing w:after="120"/>
      </w:pPr>
      <w:r>
        <w:rPr>
          <w:rFonts w:ascii="Arial" w:cs="Arial" w:eastAsia="Arial" w:hAnsi="Arial"/>
        </w:rPr>
        <w:t xml:space="preserve">Модуль /ppr предназначен для регулярного обслуживания оборудования: создания шаблонов работ, формирования графика и контроля исполнения ППР-задач.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5.1. Структура раздела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Подраздел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Календарь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Визуальный график ППР-задач по дням и неделям.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Список ППР-задач с фильтрами по статусу, объекту, исполнителю.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Шаблоны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Типовые регламенты работ с периодичностью.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Назначения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Привязка шаблонов к оборудованию и группам систем.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Оборудование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Учёт единиц оборудования, их компонентов и QR-меток.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Системы / Группы систем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Логическое объединение оборудования (вентиляция, электроснабжение и т. п.).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Помещения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Связь оборудования с помещениями объектов.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Печать и сканирование QR-меток оборудования.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Архив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ППР-задачи, переведённые в архив.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Мои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Только ППР-задачи, назначенные на текущего пользователя.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 Шаблоны ППР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/ppr/templates → «Создать шаблон».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наименование, периодичность (раз в N дней / месяцев), нормативы трудозатрат.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чек-лист обязательных пунктов работ.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укажите рекомендуемые ТМЦ и расходники.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Сохраните шаблон.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 Назначение шаблона на оборудование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Перейдите в /ppr/assignments или в карточку оборудования.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шаблон и укажите дату следующего ППР.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автоматически создаст ППР-задачи по графику.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 Жизненный цикл ППР-задачи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Запланирована → В работе → Выполнена → Закрыта.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Возможен статус «На паузе» — например, при ожидании запасных частей.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закрытии задачи можно сразу оформить заявку на закупку и/или списание ТМЦ со склада.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При закрытии ППР-задачи обязательно заполните чек-лист и приложите фото — это требуется для аудита.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5.5. Работа с QR-метками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Распечатайте QR-метку оборудования из /ppr/qr.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Наклейте на оборудование.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мобильном устройстве откройте сканер QR из меню — карточка оборудования откроется автоматически.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Прямо со сканированной карточки можно создать задачу или открыть ППР-задание.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Модуль «Склад»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/warehouse ведёт учёт товарно-материальных ценностей (ТМЦ), мест их хранения и движений (приход / расход / перемещение).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 Подразделы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Подраздел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Номенклатура (items)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Карточки ТМЦ: артикул, единица измерения, мин. остаток, фото, документы.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Локации (locations)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Места хранения: склады, стеллажи, ячейки.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Сканер (scan)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Быстрый поиск ТМЦ по штрих-коду / QR со смартфона.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 Создание карточки ТМЦ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/warehouse/items → «Создать».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Заполните: наименование, артикул, ед. измерения, минимальный остаток.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приложите фото и документы (паспорт, инструкция).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Сохраните — карточка появится в списке.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 Приход и расход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карточку ТМЦ → раздел «Движения».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«+ Приход» — поступление от поставщика или из заявки на закупку.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«- Расход» — выдача в работу, в т. ч. по ППР-задаче (источник списания фиксируется автоматически).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«Перемещение» — между локациями.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При закрытии ППР- или обычной задачи можно списать ТМЦ прямо из карточки задачи — движение автоматически привяжется к задаче-источнику.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6.4. Контроль остатков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списке ТМЦ позиции с остатком ниже минимума выделяются цветом.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таким позициям можно одной кнопкой создать заявку на закупку.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Модуль «Заявки на закупку»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/purchase-requests предназначен для формирования и согласования заявок на покупку ТМЦ — как самостоятельных, так и созданных из ППР-задач.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7.1. Создание заявки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«Создать заявку» в /purchase-requests.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Добавьте позиции: ТМЦ из справочника или новую позицию вручную.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количество, желаемый срок, обоснование.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Прикрепите файлы (счета, КП, фото).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Сохраните и отправьте на согласование.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7.2. Создание заявки из ППР-задачи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ППР-задачу, в которой не хватает ТМЦ.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блоке «Закупки» нажмите «Создать заявку».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Заявка будет связана с задачей — задача останется в статусе «Ожидание».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выполнения заявки и поступления ТМЦ задача автоматически разблокируется.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7.3. Жизненный цикл заявки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означает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Черновик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Заявка создана, ещё не отправлена.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 согласовании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Ожидает решения руководителя.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Согласована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Можно приступать к закупке.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 закупке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Ответственный закупает ТМЦ.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Поступило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ТМЦ оприходованы на склад.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Закрыта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Заявка полностью отработана.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Отклонена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Согласующий отклонил заявку (с указанием причины).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Модуль «Чек-листы»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/checklists используется для регулярных проверок и контрольных процедур: создание шаблонов, проведение проверок (runs), контроль результатов.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8.1. Шаблоны (templates)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/checklists/templates → «Создать».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Опишите пункты проверки (текст, тип ответа: да/нет, число, фото).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Укажите, к каким объектам или оборудованию применяется.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Сохраните шаблон.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8.2. Проведение проверки (runs)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Перейдите в /checklists/runs или используйте сканер QR.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объект и шаблон проверки.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Последовательно отметьте пункты, при необходимости приложите фото.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Завершите проверку — результат сохранится и попадёт в журнал.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8.3. Контроль результатов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/checklists/control руководитель видит сводку по проведённым проверкам.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Отметки «не выполнено» можно превратить в задачу одним кликом.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Модуль «Обходы»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/rounds — обходы по точкам с QR-метками. Используется для регулярного контроля состояния помещений и оборудования.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9.1. Подразделы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Подраздел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Сегодня (today)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Обходы, запланированные на текущий день.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Конфигурация (config)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Настройка маршрутов и точек обхода.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Точка входа (entry)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Старт обхода с указанной точки.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Сканер (scan) / QR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Сканирование меток на точках.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Архив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История завершённых обходов.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9.2. Как пройти обход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«Обходы» → «Сегодня».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назначенный маршрут.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каждой точке отсканируйте QR-метку.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чек-лист, при необходимости приложите фото.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прохождения всех точек завершите обход.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Если на точке выявлено нарушение, прямо из чек-листа можно создать задачу с автоматической привязкой к объекту.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Модуль «Справочники»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/directories — служебные справочники, на которые ссылаются другие модули.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10.1. Этажи (floors)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этажей объектов (например: подвал, 1-й этаж, 2-й этаж, кровля).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Используется при создании помещений.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10.2. Типы помещений (room-types)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Категории помещений: серверная, склад, кабинет, санузел и т. 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Используются для шаблонов обходов и ППР-назначений.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Изменения в справочниках влияют на все привязанные карточки. Перед удалением проверьте, не используется ли значение.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Модуль «Пользователи»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/users доступен администратору. Позволяет создавать учётные записи, назначать роли и блокировать доступ.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11.1. Создание пользователя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/users/create → заполните ФИО, e-mail, телефон.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роль (см. раздел 1.2).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Привяжите пользователя к объектам (для ограничения видимости).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Установите начальный пароль и отправьте его сотруднику.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11.2. Управление доступом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Изменение роли — карточка пользователя → «Роль».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Блокировка — карточка → «Заблокировать».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Сброс пароля — карточка → «Сбросить пароль».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Модуль «Аудит»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/audit содержит журнал всех значимых действий пользователей: создание, изменение, удаление, переходы статусов, движения ТМЦ.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12.1. Возможности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Фильтры по пользователю, типу события, объекту и периоду.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Просмотр «до / после» для изменений.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Экспорт выборки в файл (для проверок и отчётов).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Записи журнала аудита нельзя редактировать или удалять — это требование политики безопасности.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Модуль «Архив»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/archive хранит закрытые задачи, ППР-задания, обходы и проверки. Архив используется для исторических справок и отчётов.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Поиск по тексту, объекту, исполнителю, периоду.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Записи архива доступны только для просмотра.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запись можно «Восстановить» (только администратор).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Профиль пользователя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/profile содержит личные настройки текущего пользователя.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Изменение пароля.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Настройка уведомлений (push / e-mail).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Привязка устройства для push-уведомлений (требует разрешения браузера).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предпочтительного объекта по умолчанию (для быстрого создания задач).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Работа на мобильном устройстве и офлайн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15.1. Установка PWA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сайт системы в Chrome (Android) или Safari (iOS).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меню браузера выберите «Установить приложение» / «На главный экран».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Запускайте систему как обычное приложение — без адресной строки.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15.2. Офлайн-режим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ваших задач, ППР и обходов сохраняется локально.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Изменения, выполненные без сети, попадают в очередь синхронизации.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восстановлении связи система автоматически отправляет накопленные данные.</w:t>
      </w:r>
    </w:p>
    <w:p>
      <w:pPr>
        <w:pBdr>
          <w:left w:val="single" w:color="2E75B6" w:sz="18" w:space="8"/>
        </w:pBdr>
        <w:spacing w:after="120" w:before="120"/>
        <w:ind w:left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Не закрывайте приложение, если вы видите индикатор «есть изменения для отправки» — дождитесь подтверждения синхронизации.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15.3. Сканер QR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Доступен из меню «Сканер» и из карточек оборудования / помещений.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Используется для быстрого открытия карточки и для прохождения обходов.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Частые вопросы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вижу нужный раздел в меню</w:t>
      </w:r>
    </w:p>
    <w:p>
      <w:pPr>
        <w:spacing w:after="120"/>
      </w:pPr>
      <w:r>
        <w:rPr>
          <w:rFonts w:ascii="Arial" w:cs="Arial" w:eastAsia="Arial" w:hAnsi="Arial"/>
        </w:rPr>
        <w:t xml:space="preserve">Скорее всего, у вашей роли нет доступа. Обратитесь к администратору системы.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приходят push-уведомления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Проверьте: 1) разрешения браузера на отправку уведомлений; 2) включены ли уведомления в /profile; 3) что устройство привязано к учётной записи.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ППР-задача «зависла» в статусе «Ожидание»</w:t>
      </w:r>
    </w:p>
    <w:p>
      <w:pPr>
        <w:spacing w:after="120"/>
      </w:pPr>
      <w:r>
        <w:rPr>
          <w:rFonts w:ascii="Arial" w:cs="Arial" w:eastAsia="Arial" w:hAnsi="Arial"/>
        </w:rPr>
        <w:t xml:space="preserve">Скорее всего, ждёт поступления ТМЦ по связанной заявке на закупку. Откройте задачу — в блоке «Закупки» вы увидите статус заявки.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Списание ТМЦ не отображается в карточке задачи</w:t>
      </w:r>
    </w:p>
    <w:p>
      <w:pPr>
        <w:spacing w:after="120"/>
      </w:pPr>
      <w:r>
        <w:rPr>
          <w:rFonts w:ascii="Arial" w:cs="Arial" w:eastAsia="Arial" w:hAnsi="Arial"/>
        </w:rPr>
        <w:t xml:space="preserve">Убедитесь, что при оформлении движения был указан источник списания — задача. Без этого движение фиксируется как самостоятельная операция.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Изменения, сделанные офлайн, не сохранились</w:t>
      </w:r>
    </w:p>
    <w:p>
      <w:pPr>
        <w:spacing w:after="120"/>
      </w:pPr>
      <w:r>
        <w:rPr>
          <w:rFonts w:ascii="Arial" w:cs="Arial" w:eastAsia="Arial" w:hAnsi="Arial"/>
        </w:rPr>
        <w:t xml:space="preserve">Откройте приложение при наличии сети и дождитесь индикатора «Синхронизировано». Если ошибка повторяется — обратитесь к администратору, возможно, конфликт с правами доступа.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Поддержка</w:t>
      </w:r>
    </w:p>
    <w:p>
      <w:pPr>
        <w:spacing w:after="120"/>
      </w:pPr>
      <w:r>
        <w:rPr>
          <w:rFonts w:ascii="Arial" w:cs="Arial" w:eastAsia="Arial" w:hAnsi="Arial"/>
        </w:rPr>
        <w:t xml:space="preserve">По вопросам работы системы обращайтесь к администратору вашей организации. Перед обращением подготовьте: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Логин (e-mail), под которым вы работали.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Дату и приблизительное время инцидента.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Скриншот ошибки или экрана.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описание: что делали и какой ожидался результат.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ops-tasker-pwa</dc:creator>
  <cp:lastModifiedBy>Un-named</cp:lastModifiedBy>
  <cp:revision>1</cp:revision>
  <dcterms:created xsi:type="dcterms:W3CDTF">2026-04-26T16:30:40.918Z</dcterms:created>
  <dcterms:modified xsi:type="dcterms:W3CDTF">2026-04-26T16:30:40.919Z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