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95A80" w14:textId="77777777" w:rsidR="00C1675A" w:rsidRDefault="00000000">
      <w:pPr>
        <w:spacing w:before="85"/>
        <w:ind w:left="9"/>
      </w:pPr>
      <w:r>
        <w:rPr>
          <w:u w:val="thick"/>
        </w:rPr>
        <w:t>DELIVERED</w:t>
      </w:r>
      <w:r>
        <w:rPr>
          <w:spacing w:val="-5"/>
          <w:u w:val="thick"/>
        </w:rPr>
        <w:t xml:space="preserve"> </w:t>
      </w:r>
      <w:r>
        <w:rPr>
          <w:u w:val="thick"/>
        </w:rPr>
        <w:t>VIA</w:t>
      </w:r>
      <w:r>
        <w:rPr>
          <w:spacing w:val="-4"/>
          <w:u w:val="thick"/>
        </w:rPr>
        <w:t xml:space="preserve"> </w:t>
      </w:r>
      <w:r>
        <w:rPr>
          <w:spacing w:val="-2"/>
          <w:u w:val="thick"/>
        </w:rPr>
        <w:t>EMAIL</w:t>
      </w:r>
    </w:p>
    <w:p w14:paraId="76D1AC40" w14:textId="77777777" w:rsidR="00C1675A" w:rsidRDefault="00C1675A">
      <w:pPr>
        <w:pStyle w:val="BodyText"/>
        <w:spacing w:before="21"/>
      </w:pPr>
    </w:p>
    <w:p w14:paraId="64CA0597" w14:textId="77777777" w:rsidR="00C1675A" w:rsidRDefault="00000000">
      <w:pPr>
        <w:pStyle w:val="BodyText"/>
        <w:spacing w:line="252" w:lineRule="auto"/>
        <w:ind w:left="9" w:right="5871"/>
      </w:pPr>
      <w:r>
        <w:rPr>
          <w:w w:val="105"/>
        </w:rPr>
        <w:t xml:space="preserve">Jasmine Kiara </w:t>
      </w:r>
      <w:hyperlink r:id="rId5">
        <w:r>
          <w:rPr>
            <w:spacing w:val="-4"/>
          </w:rPr>
          <w:t>mgmt@gemsmca.com</w:t>
        </w:r>
      </w:hyperlink>
    </w:p>
    <w:p w14:paraId="354552BD" w14:textId="77777777" w:rsidR="00C1675A" w:rsidRDefault="00C1675A">
      <w:pPr>
        <w:pStyle w:val="BodyText"/>
        <w:spacing w:before="7"/>
      </w:pPr>
    </w:p>
    <w:p w14:paraId="3F83F12E" w14:textId="77777777" w:rsidR="00C1675A" w:rsidRDefault="00000000">
      <w:pPr>
        <w:pStyle w:val="BodyText"/>
        <w:ind w:left="9"/>
      </w:pPr>
      <w:r>
        <w:t>June</w:t>
      </w:r>
      <w:r>
        <w:rPr>
          <w:spacing w:val="-5"/>
        </w:rPr>
        <w:t xml:space="preserve"> </w:t>
      </w:r>
      <w:r>
        <w:t>2,</w:t>
      </w:r>
      <w:r>
        <w:rPr>
          <w:spacing w:val="-4"/>
        </w:rPr>
        <w:t xml:space="preserve"> 2025</w:t>
      </w:r>
    </w:p>
    <w:p w14:paraId="43C8475B" w14:textId="77777777" w:rsidR="00C1675A" w:rsidRDefault="00C1675A">
      <w:pPr>
        <w:pStyle w:val="BodyText"/>
        <w:spacing w:before="26"/>
      </w:pPr>
    </w:p>
    <w:p w14:paraId="75663922" w14:textId="77777777" w:rsidR="00C1675A" w:rsidRDefault="00000000">
      <w:pPr>
        <w:ind w:left="9"/>
        <w:rPr>
          <w:b/>
        </w:rPr>
      </w:pPr>
      <w:r>
        <w:rPr>
          <w:b/>
          <w:spacing w:val="-6"/>
        </w:rPr>
        <w:t>RE:</w:t>
      </w:r>
      <w:r>
        <w:rPr>
          <w:b/>
          <w:spacing w:val="-2"/>
        </w:rPr>
        <w:t xml:space="preserve"> </w:t>
      </w:r>
      <w:r>
        <w:rPr>
          <w:b/>
          <w:spacing w:val="-6"/>
        </w:rPr>
        <w:t>"Uncommitted"</w:t>
      </w:r>
      <w:r>
        <w:rPr>
          <w:b/>
          <w:spacing w:val="-1"/>
        </w:rPr>
        <w:t xml:space="preserve"> </w:t>
      </w:r>
      <w:r>
        <w:rPr>
          <w:b/>
          <w:spacing w:val="-6"/>
        </w:rPr>
        <w:t>MUSIC</w:t>
      </w:r>
      <w:r>
        <w:rPr>
          <w:b/>
          <w:spacing w:val="-1"/>
        </w:rPr>
        <w:t xml:space="preserve"> </w:t>
      </w:r>
      <w:r>
        <w:rPr>
          <w:b/>
          <w:spacing w:val="-6"/>
        </w:rPr>
        <w:t>PRODUCTION</w:t>
      </w:r>
      <w:r>
        <w:rPr>
          <w:b/>
          <w:spacing w:val="-1"/>
        </w:rPr>
        <w:t xml:space="preserve"> </w:t>
      </w:r>
      <w:r>
        <w:rPr>
          <w:b/>
          <w:spacing w:val="-6"/>
        </w:rPr>
        <w:t>AGREEMENT</w:t>
      </w:r>
    </w:p>
    <w:p w14:paraId="6DAACDB4" w14:textId="77777777" w:rsidR="00C1675A" w:rsidRDefault="00C1675A">
      <w:pPr>
        <w:pStyle w:val="BodyText"/>
        <w:spacing w:before="21"/>
        <w:rPr>
          <w:b/>
        </w:rPr>
      </w:pPr>
    </w:p>
    <w:p w14:paraId="4CA25213" w14:textId="0933FA84" w:rsidR="00C1675A" w:rsidRDefault="00000000">
      <w:pPr>
        <w:pStyle w:val="BodyText"/>
        <w:tabs>
          <w:tab w:val="left" w:pos="1631"/>
        </w:tabs>
        <w:ind w:left="9"/>
      </w:pPr>
      <w:r>
        <w:t xml:space="preserve">Dear </w:t>
      </w:r>
      <w:r w:rsidR="00655010">
        <w:rPr>
          <w:rFonts w:ascii="Times New Roman"/>
          <w:u w:val="single"/>
        </w:rPr>
        <w:t>Kenji Niyokindi</w:t>
      </w:r>
      <w:r>
        <w:rPr>
          <w:spacing w:val="-10"/>
        </w:rPr>
        <w:t>,</w:t>
      </w:r>
    </w:p>
    <w:p w14:paraId="0A337B19" w14:textId="77777777" w:rsidR="00C1675A" w:rsidRDefault="00C1675A">
      <w:pPr>
        <w:pStyle w:val="BodyText"/>
        <w:spacing w:before="25"/>
      </w:pPr>
    </w:p>
    <w:p w14:paraId="7406198A" w14:textId="6ED37E43" w:rsidR="00C1675A" w:rsidRDefault="00000000">
      <w:pPr>
        <w:pStyle w:val="BodyText"/>
        <w:tabs>
          <w:tab w:val="left" w:pos="4323"/>
        </w:tabs>
        <w:spacing w:line="247" w:lineRule="auto"/>
        <w:ind w:left="9" w:right="86"/>
      </w:pPr>
      <w:r>
        <w:t>This Music Production Agreement (the "Agreement") is made and entered into on this June 2, 2025, between</w:t>
      </w:r>
      <w:r w:rsidR="00655010">
        <w:t xml:space="preserve"> Ben Lucid </w:t>
      </w:r>
      <w:r>
        <w:t>("Producer”), also referred to as John Doe for the purposes</w:t>
      </w:r>
      <w:r>
        <w:rPr>
          <w:spacing w:val="-4"/>
        </w:rPr>
        <w:t xml:space="preserve"> </w:t>
      </w:r>
      <w:r>
        <w:t>of</w:t>
      </w:r>
      <w:r>
        <w:rPr>
          <w:spacing w:val="-4"/>
        </w:rPr>
        <w:t xml:space="preserve"> </w:t>
      </w:r>
      <w:r>
        <w:t>this</w:t>
      </w:r>
      <w:r>
        <w:rPr>
          <w:spacing w:val="-4"/>
        </w:rPr>
        <w:t xml:space="preserve"> </w:t>
      </w:r>
      <w:r>
        <w:t>agreement</w:t>
      </w:r>
      <w:r>
        <w:rPr>
          <w:spacing w:val="-4"/>
        </w:rPr>
        <w:t xml:space="preserve"> </w:t>
      </w:r>
      <w:r>
        <w:t>and</w:t>
      </w:r>
      <w:r>
        <w:rPr>
          <w:spacing w:val="-4"/>
        </w:rPr>
        <w:t xml:space="preserve"> </w:t>
      </w:r>
      <w:r>
        <w:t>Jasmine</w:t>
      </w:r>
      <w:r>
        <w:rPr>
          <w:spacing w:val="-4"/>
        </w:rPr>
        <w:t xml:space="preserve"> </w:t>
      </w:r>
      <w:r>
        <w:t>Samadhin</w:t>
      </w:r>
      <w:r>
        <w:rPr>
          <w:spacing w:val="-4"/>
        </w:rPr>
        <w:t xml:space="preserve"> </w:t>
      </w:r>
      <w:r>
        <w:t>("Artist"),</w:t>
      </w:r>
      <w:r>
        <w:rPr>
          <w:spacing w:val="-4"/>
        </w:rPr>
        <w:t xml:space="preserve"> </w:t>
      </w:r>
      <w:r>
        <w:t>also</w:t>
      </w:r>
      <w:r>
        <w:rPr>
          <w:spacing w:val="-4"/>
        </w:rPr>
        <w:t xml:space="preserve"> </w:t>
      </w:r>
      <w:r>
        <w:t>referred</w:t>
      </w:r>
      <w:r>
        <w:rPr>
          <w:spacing w:val="-4"/>
        </w:rPr>
        <w:t xml:space="preserve"> </w:t>
      </w:r>
      <w:r>
        <w:t>to</w:t>
      </w:r>
      <w:r>
        <w:rPr>
          <w:spacing w:val="-4"/>
        </w:rPr>
        <w:t xml:space="preserve"> </w:t>
      </w:r>
      <w:r>
        <w:t>as</w:t>
      </w:r>
      <w:r>
        <w:rPr>
          <w:spacing w:val="-4"/>
        </w:rPr>
        <w:t xml:space="preserve"> </w:t>
      </w:r>
      <w:r>
        <w:t>Jasmine</w:t>
      </w:r>
      <w:r>
        <w:rPr>
          <w:spacing w:val="-4"/>
        </w:rPr>
        <w:t xml:space="preserve"> </w:t>
      </w:r>
      <w:r>
        <w:t xml:space="preserve">Kiara, for the purposes of this agreement. Producer and Artist are collectively referred to as the </w:t>
      </w:r>
      <w:r>
        <w:rPr>
          <w:spacing w:val="-2"/>
        </w:rPr>
        <w:t>"Parties."</w:t>
      </w:r>
    </w:p>
    <w:p w14:paraId="290EAA76" w14:textId="77777777" w:rsidR="00C1675A" w:rsidRDefault="00C1675A">
      <w:pPr>
        <w:pStyle w:val="BodyText"/>
        <w:spacing w:before="28"/>
      </w:pPr>
    </w:p>
    <w:p w14:paraId="32AE36ED" w14:textId="77777777" w:rsidR="00C1675A" w:rsidRDefault="00000000">
      <w:pPr>
        <w:pStyle w:val="Heading1"/>
        <w:numPr>
          <w:ilvl w:val="0"/>
          <w:numId w:val="1"/>
        </w:numPr>
        <w:tabs>
          <w:tab w:val="left" w:pos="250"/>
        </w:tabs>
        <w:ind w:left="250" w:hanging="241"/>
      </w:pPr>
      <w:r>
        <w:rPr>
          <w:w w:val="105"/>
        </w:rPr>
        <w:t>MASTER</w:t>
      </w:r>
      <w:r>
        <w:rPr>
          <w:spacing w:val="4"/>
          <w:w w:val="105"/>
        </w:rPr>
        <w:t xml:space="preserve"> </w:t>
      </w:r>
      <w:r>
        <w:rPr>
          <w:spacing w:val="-2"/>
          <w:w w:val="105"/>
        </w:rPr>
        <w:t>RIGHTS:</w:t>
      </w:r>
    </w:p>
    <w:p w14:paraId="607DF591" w14:textId="77777777" w:rsidR="00C1675A" w:rsidRDefault="00C1675A">
      <w:pPr>
        <w:pStyle w:val="BodyText"/>
        <w:spacing w:before="22"/>
      </w:pPr>
    </w:p>
    <w:p w14:paraId="5B42A2DA" w14:textId="77777777" w:rsidR="00C1675A" w:rsidRDefault="00000000">
      <w:pPr>
        <w:pStyle w:val="ListParagraph"/>
        <w:numPr>
          <w:ilvl w:val="1"/>
          <w:numId w:val="1"/>
        </w:numPr>
        <w:tabs>
          <w:tab w:val="left" w:pos="369"/>
        </w:tabs>
        <w:ind w:left="369" w:right="636" w:hanging="360"/>
        <w:jc w:val="both"/>
        <w:rPr>
          <w:rFonts w:ascii="Times New Roman"/>
          <w:sz w:val="24"/>
        </w:rPr>
      </w:pPr>
      <w:r>
        <w:t>The</w:t>
      </w:r>
      <w:r>
        <w:rPr>
          <w:spacing w:val="-9"/>
        </w:rPr>
        <w:t xml:space="preserve"> </w:t>
      </w:r>
      <w:r>
        <w:t>Parties</w:t>
      </w:r>
      <w:r>
        <w:rPr>
          <w:spacing w:val="-9"/>
        </w:rPr>
        <w:t xml:space="preserve"> </w:t>
      </w:r>
      <w:r>
        <w:t>agree</w:t>
      </w:r>
      <w:r>
        <w:rPr>
          <w:spacing w:val="-9"/>
        </w:rPr>
        <w:t xml:space="preserve"> </w:t>
      </w:r>
      <w:r>
        <w:t>that</w:t>
      </w:r>
      <w:r>
        <w:rPr>
          <w:spacing w:val="-9"/>
        </w:rPr>
        <w:t xml:space="preserve"> </w:t>
      </w:r>
      <w:r>
        <w:t>Jasmine</w:t>
      </w:r>
      <w:r>
        <w:rPr>
          <w:spacing w:val="-9"/>
        </w:rPr>
        <w:t xml:space="preserve"> </w:t>
      </w:r>
      <w:r>
        <w:t>Kiara</w:t>
      </w:r>
      <w:r>
        <w:rPr>
          <w:spacing w:val="-9"/>
        </w:rPr>
        <w:t xml:space="preserve"> </w:t>
      </w:r>
      <w:r>
        <w:t>retains</w:t>
      </w:r>
      <w:r>
        <w:rPr>
          <w:spacing w:val="-9"/>
        </w:rPr>
        <w:t xml:space="preserve"> </w:t>
      </w:r>
      <w:r>
        <w:t>the</w:t>
      </w:r>
      <w:r>
        <w:rPr>
          <w:spacing w:val="-9"/>
        </w:rPr>
        <w:t xml:space="preserve"> </w:t>
      </w:r>
      <w:r>
        <w:t>master</w:t>
      </w:r>
      <w:r>
        <w:rPr>
          <w:spacing w:val="-9"/>
        </w:rPr>
        <w:t xml:space="preserve"> </w:t>
      </w:r>
      <w:r>
        <w:t>rights</w:t>
      </w:r>
      <w:r>
        <w:rPr>
          <w:spacing w:val="-9"/>
        </w:rPr>
        <w:t xml:space="preserve"> </w:t>
      </w:r>
      <w:r>
        <w:t>("Master</w:t>
      </w:r>
      <w:r>
        <w:rPr>
          <w:spacing w:val="-9"/>
        </w:rPr>
        <w:t xml:space="preserve"> </w:t>
      </w:r>
      <w:r>
        <w:t>Share")</w:t>
      </w:r>
      <w:r>
        <w:rPr>
          <w:spacing w:val="-9"/>
        </w:rPr>
        <w:t xml:space="preserve"> </w:t>
      </w:r>
      <w:r>
        <w:t>for</w:t>
      </w:r>
      <w:r>
        <w:rPr>
          <w:spacing w:val="-9"/>
        </w:rPr>
        <w:t xml:space="preserve"> </w:t>
      </w:r>
      <w:r>
        <w:t>the recorded works created under this Agreement.</w:t>
      </w:r>
    </w:p>
    <w:p w14:paraId="266E639B" w14:textId="77777777" w:rsidR="00C1675A" w:rsidRDefault="00C1675A">
      <w:pPr>
        <w:pStyle w:val="BodyText"/>
        <w:spacing w:before="22"/>
      </w:pPr>
    </w:p>
    <w:p w14:paraId="73F0060D" w14:textId="77777777" w:rsidR="00C1675A" w:rsidRDefault="00000000">
      <w:pPr>
        <w:pStyle w:val="Heading1"/>
        <w:numPr>
          <w:ilvl w:val="0"/>
          <w:numId w:val="1"/>
        </w:numPr>
        <w:tabs>
          <w:tab w:val="left" w:pos="250"/>
        </w:tabs>
        <w:ind w:left="250" w:hanging="241"/>
      </w:pPr>
      <w:r>
        <w:t>PUBLISHING</w:t>
      </w:r>
      <w:r>
        <w:rPr>
          <w:spacing w:val="46"/>
        </w:rPr>
        <w:t xml:space="preserve"> </w:t>
      </w:r>
      <w:r>
        <w:rPr>
          <w:spacing w:val="-2"/>
        </w:rPr>
        <w:t>RIGHTS:</w:t>
      </w:r>
    </w:p>
    <w:p w14:paraId="5A250B45" w14:textId="77777777" w:rsidR="00C1675A" w:rsidRDefault="00C1675A">
      <w:pPr>
        <w:pStyle w:val="BodyText"/>
        <w:spacing w:before="29"/>
      </w:pPr>
    </w:p>
    <w:p w14:paraId="5A2E3B25" w14:textId="77777777" w:rsidR="00C1675A" w:rsidRDefault="00000000">
      <w:pPr>
        <w:pStyle w:val="ListParagraph"/>
        <w:numPr>
          <w:ilvl w:val="1"/>
          <w:numId w:val="1"/>
        </w:numPr>
        <w:tabs>
          <w:tab w:val="left" w:pos="369"/>
        </w:tabs>
        <w:spacing w:line="237" w:lineRule="auto"/>
        <w:ind w:left="369" w:right="134" w:hanging="360"/>
        <w:rPr>
          <w:rFonts w:ascii="Times New Roman"/>
          <w:sz w:val="24"/>
        </w:rPr>
      </w:pPr>
      <w:r>
        <w:t>The</w:t>
      </w:r>
      <w:r>
        <w:rPr>
          <w:spacing w:val="-6"/>
        </w:rPr>
        <w:t xml:space="preserve"> </w:t>
      </w:r>
      <w:r>
        <w:t>Parties</w:t>
      </w:r>
      <w:r>
        <w:rPr>
          <w:spacing w:val="-6"/>
        </w:rPr>
        <w:t xml:space="preserve"> </w:t>
      </w:r>
      <w:r>
        <w:t>agree</w:t>
      </w:r>
      <w:r>
        <w:rPr>
          <w:spacing w:val="-6"/>
        </w:rPr>
        <w:t xml:space="preserve"> </w:t>
      </w:r>
      <w:r>
        <w:t>to</w:t>
      </w:r>
      <w:r>
        <w:rPr>
          <w:spacing w:val="-6"/>
        </w:rPr>
        <w:t xml:space="preserve"> </w:t>
      </w:r>
      <w:r>
        <w:t>equally</w:t>
      </w:r>
      <w:r>
        <w:rPr>
          <w:spacing w:val="-6"/>
        </w:rPr>
        <w:t xml:space="preserve"> </w:t>
      </w:r>
      <w:r>
        <w:t>split</w:t>
      </w:r>
      <w:r>
        <w:rPr>
          <w:spacing w:val="-5"/>
        </w:rPr>
        <w:t xml:space="preserve"> </w:t>
      </w:r>
      <w:r>
        <w:t>the</w:t>
      </w:r>
      <w:r>
        <w:rPr>
          <w:spacing w:val="-6"/>
        </w:rPr>
        <w:t xml:space="preserve"> </w:t>
      </w:r>
      <w:r>
        <w:t>publishing</w:t>
      </w:r>
      <w:r>
        <w:rPr>
          <w:spacing w:val="-6"/>
        </w:rPr>
        <w:t xml:space="preserve"> </w:t>
      </w:r>
      <w:r>
        <w:t>rights</w:t>
      </w:r>
      <w:r>
        <w:rPr>
          <w:spacing w:val="-6"/>
        </w:rPr>
        <w:t xml:space="preserve"> </w:t>
      </w:r>
      <w:r>
        <w:t>("Publishing</w:t>
      </w:r>
      <w:r>
        <w:rPr>
          <w:spacing w:val="-6"/>
        </w:rPr>
        <w:t xml:space="preserve"> </w:t>
      </w:r>
      <w:r>
        <w:t>Share")</w:t>
      </w:r>
      <w:r>
        <w:rPr>
          <w:spacing w:val="-6"/>
        </w:rPr>
        <w:t xml:space="preserve"> </w:t>
      </w:r>
      <w:r>
        <w:t>for</w:t>
      </w:r>
      <w:r>
        <w:rPr>
          <w:spacing w:val="-6"/>
        </w:rPr>
        <w:t xml:space="preserve"> </w:t>
      </w:r>
      <w:r>
        <w:t>the</w:t>
      </w:r>
      <w:r>
        <w:rPr>
          <w:spacing w:val="-6"/>
        </w:rPr>
        <w:t xml:space="preserve"> </w:t>
      </w:r>
      <w:r>
        <w:t>recorded works created under this Agreement, with each party receiving a 30% share.</w:t>
      </w:r>
    </w:p>
    <w:p w14:paraId="3A9FD58E" w14:textId="77777777" w:rsidR="00C1675A" w:rsidRDefault="00C1675A">
      <w:pPr>
        <w:pStyle w:val="BodyText"/>
        <w:spacing w:before="21"/>
      </w:pPr>
    </w:p>
    <w:p w14:paraId="20D07DA2" w14:textId="77777777" w:rsidR="00C1675A" w:rsidRDefault="00000000">
      <w:pPr>
        <w:pStyle w:val="Heading1"/>
        <w:numPr>
          <w:ilvl w:val="0"/>
          <w:numId w:val="1"/>
        </w:numPr>
        <w:tabs>
          <w:tab w:val="left" w:pos="250"/>
        </w:tabs>
        <w:ind w:left="250" w:hanging="241"/>
      </w:pPr>
      <w:r>
        <w:rPr>
          <w:w w:val="105"/>
        </w:rPr>
        <w:t>OWNERSHIP</w:t>
      </w:r>
      <w:r>
        <w:rPr>
          <w:spacing w:val="-11"/>
          <w:w w:val="105"/>
        </w:rPr>
        <w:t xml:space="preserve"> </w:t>
      </w:r>
      <w:r>
        <w:rPr>
          <w:w w:val="105"/>
        </w:rPr>
        <w:t>OF</w:t>
      </w:r>
      <w:r>
        <w:rPr>
          <w:spacing w:val="-10"/>
          <w:w w:val="105"/>
        </w:rPr>
        <w:t xml:space="preserve"> </w:t>
      </w:r>
      <w:r>
        <w:rPr>
          <w:spacing w:val="-2"/>
          <w:w w:val="105"/>
        </w:rPr>
        <w:t>WORKS:</w:t>
      </w:r>
    </w:p>
    <w:p w14:paraId="7970698B" w14:textId="77777777" w:rsidR="00C1675A" w:rsidRDefault="00C1675A">
      <w:pPr>
        <w:pStyle w:val="BodyText"/>
        <w:spacing w:before="26"/>
      </w:pPr>
    </w:p>
    <w:p w14:paraId="688DF474" w14:textId="77777777" w:rsidR="00C1675A" w:rsidRDefault="00000000">
      <w:pPr>
        <w:pStyle w:val="ListParagraph"/>
        <w:numPr>
          <w:ilvl w:val="1"/>
          <w:numId w:val="1"/>
        </w:numPr>
        <w:tabs>
          <w:tab w:val="left" w:pos="369"/>
        </w:tabs>
        <w:spacing w:before="1" w:line="247" w:lineRule="auto"/>
        <w:ind w:left="369" w:right="94" w:hanging="360"/>
        <w:rPr>
          <w:rFonts w:ascii="Times New Roman"/>
          <w:sz w:val="24"/>
        </w:rPr>
      </w:pPr>
      <w:r>
        <w:t>The Parties acknowledge that the Artist retains the full and exclusive right to grant synchronization licenses &amp; permissions for the recorded works "Uncommitted" to third parties.</w:t>
      </w:r>
      <w:r>
        <w:rPr>
          <w:spacing w:val="-4"/>
        </w:rPr>
        <w:t xml:space="preserve"> </w:t>
      </w:r>
      <w:r>
        <w:t>The</w:t>
      </w:r>
      <w:r>
        <w:rPr>
          <w:spacing w:val="-4"/>
        </w:rPr>
        <w:t xml:space="preserve"> </w:t>
      </w:r>
      <w:r>
        <w:t>Artist's</w:t>
      </w:r>
      <w:r>
        <w:rPr>
          <w:spacing w:val="-4"/>
        </w:rPr>
        <w:t xml:space="preserve"> </w:t>
      </w:r>
      <w:r>
        <w:t>written</w:t>
      </w:r>
      <w:r>
        <w:rPr>
          <w:spacing w:val="-4"/>
        </w:rPr>
        <w:t xml:space="preserve"> </w:t>
      </w:r>
      <w:r>
        <w:t>permission</w:t>
      </w:r>
      <w:r>
        <w:rPr>
          <w:spacing w:val="-4"/>
        </w:rPr>
        <w:t xml:space="preserve"> </w:t>
      </w:r>
      <w:r>
        <w:t>alone</w:t>
      </w:r>
      <w:r>
        <w:rPr>
          <w:spacing w:val="-4"/>
        </w:rPr>
        <w:t xml:space="preserve"> </w:t>
      </w:r>
      <w:r>
        <w:t>shall</w:t>
      </w:r>
      <w:r>
        <w:rPr>
          <w:spacing w:val="-4"/>
        </w:rPr>
        <w:t xml:space="preserve"> </w:t>
      </w:r>
      <w:r>
        <w:t>be</w:t>
      </w:r>
      <w:r>
        <w:rPr>
          <w:spacing w:val="-4"/>
        </w:rPr>
        <w:t xml:space="preserve"> </w:t>
      </w:r>
      <w:r>
        <w:t>sufficient</w:t>
      </w:r>
      <w:r>
        <w:rPr>
          <w:spacing w:val="-4"/>
        </w:rPr>
        <w:t xml:space="preserve"> </w:t>
      </w:r>
      <w:r>
        <w:t>for</w:t>
      </w:r>
      <w:r>
        <w:rPr>
          <w:spacing w:val="-4"/>
        </w:rPr>
        <w:t xml:space="preserve"> </w:t>
      </w:r>
      <w:r>
        <w:t>synchronization</w:t>
      </w:r>
      <w:r>
        <w:rPr>
          <w:spacing w:val="-4"/>
        </w:rPr>
        <w:t xml:space="preserve"> </w:t>
      </w:r>
      <w:r>
        <w:t xml:space="preserve">licensing </w:t>
      </w:r>
      <w:r>
        <w:rPr>
          <w:spacing w:val="-2"/>
        </w:rPr>
        <w:t>purposes.</w:t>
      </w:r>
    </w:p>
    <w:p w14:paraId="28E7E2D4" w14:textId="77777777" w:rsidR="00C1675A" w:rsidRDefault="00000000">
      <w:pPr>
        <w:pStyle w:val="ListParagraph"/>
        <w:numPr>
          <w:ilvl w:val="1"/>
          <w:numId w:val="1"/>
        </w:numPr>
        <w:tabs>
          <w:tab w:val="left" w:pos="367"/>
          <w:tab w:val="left" w:pos="369"/>
        </w:tabs>
        <w:spacing w:before="8" w:line="244" w:lineRule="auto"/>
        <w:ind w:left="369" w:right="234" w:hanging="360"/>
        <w:jc w:val="both"/>
      </w:pPr>
      <w:r>
        <w:t>The</w:t>
      </w:r>
      <w:r>
        <w:rPr>
          <w:spacing w:val="-3"/>
        </w:rPr>
        <w:t xml:space="preserve"> </w:t>
      </w:r>
      <w:r>
        <w:t>Artist</w:t>
      </w:r>
      <w:r>
        <w:rPr>
          <w:spacing w:val="-3"/>
        </w:rPr>
        <w:t xml:space="preserve"> </w:t>
      </w:r>
      <w:r>
        <w:t>retains</w:t>
      </w:r>
      <w:r>
        <w:rPr>
          <w:spacing w:val="-3"/>
        </w:rPr>
        <w:t xml:space="preserve"> </w:t>
      </w:r>
      <w:r>
        <w:t>the</w:t>
      </w:r>
      <w:r>
        <w:rPr>
          <w:spacing w:val="-3"/>
        </w:rPr>
        <w:t xml:space="preserve"> </w:t>
      </w:r>
      <w:r>
        <w:t>right</w:t>
      </w:r>
      <w:r>
        <w:rPr>
          <w:spacing w:val="-3"/>
        </w:rPr>
        <w:t xml:space="preserve"> </w:t>
      </w:r>
      <w:r>
        <w:t>to</w:t>
      </w:r>
      <w:r>
        <w:rPr>
          <w:spacing w:val="-3"/>
        </w:rPr>
        <w:t xml:space="preserve"> </w:t>
      </w:r>
      <w:r>
        <w:t>sell</w:t>
      </w:r>
      <w:r>
        <w:rPr>
          <w:spacing w:val="-3"/>
        </w:rPr>
        <w:t xml:space="preserve"> </w:t>
      </w:r>
      <w:r>
        <w:t>their</w:t>
      </w:r>
      <w:r>
        <w:rPr>
          <w:spacing w:val="-3"/>
        </w:rPr>
        <w:t xml:space="preserve"> </w:t>
      </w:r>
      <w:r>
        <w:t>share</w:t>
      </w:r>
      <w:r>
        <w:rPr>
          <w:spacing w:val="-3"/>
        </w:rPr>
        <w:t xml:space="preserve"> </w:t>
      </w:r>
      <w:r>
        <w:t>of</w:t>
      </w:r>
      <w:r>
        <w:rPr>
          <w:spacing w:val="-3"/>
        </w:rPr>
        <w:t xml:space="preserve"> </w:t>
      </w:r>
      <w:r>
        <w:t>the</w:t>
      </w:r>
      <w:r>
        <w:rPr>
          <w:spacing w:val="-3"/>
        </w:rPr>
        <w:t xml:space="preserve"> </w:t>
      </w:r>
      <w:r>
        <w:t>works,</w:t>
      </w:r>
      <w:r>
        <w:rPr>
          <w:spacing w:val="-3"/>
        </w:rPr>
        <w:t xml:space="preserve"> </w:t>
      </w:r>
      <w:r>
        <w:t>including</w:t>
      </w:r>
      <w:r>
        <w:rPr>
          <w:spacing w:val="-3"/>
        </w:rPr>
        <w:t xml:space="preserve"> </w:t>
      </w:r>
      <w:r>
        <w:t>the</w:t>
      </w:r>
      <w:r>
        <w:rPr>
          <w:spacing w:val="-3"/>
        </w:rPr>
        <w:t xml:space="preserve"> </w:t>
      </w:r>
      <w:r>
        <w:t>master</w:t>
      </w:r>
      <w:r>
        <w:rPr>
          <w:spacing w:val="-3"/>
        </w:rPr>
        <w:t xml:space="preserve"> </w:t>
      </w:r>
      <w:r>
        <w:t>rights</w:t>
      </w:r>
      <w:r>
        <w:rPr>
          <w:spacing w:val="-3"/>
        </w:rPr>
        <w:t xml:space="preserve"> </w:t>
      </w:r>
      <w:r>
        <w:t>and publishing rights for the track "Uncommitted", to other interested parties. The Artist has full authority to negotiate and execute such transactions at their own discretion.</w:t>
      </w:r>
    </w:p>
    <w:p w14:paraId="62F5ACF0" w14:textId="77777777" w:rsidR="00C1675A" w:rsidRDefault="00000000">
      <w:pPr>
        <w:pStyle w:val="ListParagraph"/>
        <w:numPr>
          <w:ilvl w:val="1"/>
          <w:numId w:val="1"/>
        </w:numPr>
        <w:tabs>
          <w:tab w:val="left" w:pos="369"/>
        </w:tabs>
        <w:spacing w:before="9"/>
        <w:ind w:left="369" w:right="731" w:hanging="360"/>
        <w:jc w:val="both"/>
        <w:rPr>
          <w:rFonts w:ascii="Times New Roman"/>
          <w:sz w:val="24"/>
        </w:rPr>
      </w:pPr>
      <w:r>
        <w:t xml:space="preserve">The Artist retains the Synchronization license and the Master use license, under sole </w:t>
      </w:r>
      <w:r>
        <w:rPr>
          <w:spacing w:val="-2"/>
        </w:rPr>
        <w:t>authority.</w:t>
      </w:r>
    </w:p>
    <w:p w14:paraId="05F86FCC" w14:textId="77777777" w:rsidR="00C1675A" w:rsidRDefault="00C1675A">
      <w:pPr>
        <w:pStyle w:val="BodyText"/>
        <w:spacing w:before="22"/>
      </w:pPr>
    </w:p>
    <w:p w14:paraId="26E59B36" w14:textId="77777777" w:rsidR="00C1675A" w:rsidRDefault="00000000">
      <w:pPr>
        <w:pStyle w:val="Heading1"/>
        <w:numPr>
          <w:ilvl w:val="0"/>
          <w:numId w:val="1"/>
        </w:numPr>
        <w:tabs>
          <w:tab w:val="left" w:pos="250"/>
        </w:tabs>
        <w:ind w:left="250" w:hanging="241"/>
      </w:pPr>
      <w:r>
        <w:rPr>
          <w:spacing w:val="-2"/>
          <w:w w:val="105"/>
        </w:rPr>
        <w:t>PRODUCTION</w:t>
      </w:r>
      <w:r>
        <w:rPr>
          <w:spacing w:val="1"/>
          <w:w w:val="105"/>
        </w:rPr>
        <w:t xml:space="preserve"> </w:t>
      </w:r>
      <w:r>
        <w:rPr>
          <w:spacing w:val="-2"/>
          <w:w w:val="105"/>
        </w:rPr>
        <w:t>SERVICES:</w:t>
      </w:r>
    </w:p>
    <w:p w14:paraId="51801FA3" w14:textId="77777777" w:rsidR="00C1675A" w:rsidRDefault="00C1675A">
      <w:pPr>
        <w:pStyle w:val="BodyText"/>
        <w:spacing w:before="26"/>
      </w:pPr>
    </w:p>
    <w:p w14:paraId="3B4A92D2" w14:textId="77777777" w:rsidR="00C1675A" w:rsidRDefault="00000000">
      <w:pPr>
        <w:pStyle w:val="ListParagraph"/>
        <w:numPr>
          <w:ilvl w:val="1"/>
          <w:numId w:val="1"/>
        </w:numPr>
        <w:tabs>
          <w:tab w:val="left" w:pos="369"/>
        </w:tabs>
        <w:spacing w:before="1" w:line="244" w:lineRule="auto"/>
        <w:ind w:left="369" w:right="353" w:hanging="360"/>
        <w:jc w:val="both"/>
        <w:rPr>
          <w:rFonts w:ascii="Times New Roman"/>
          <w:sz w:val="24"/>
        </w:rPr>
      </w:pPr>
      <w:r>
        <w:t>The Producer shall provide music production services to Jasmine Kiara for the recorded works,</w:t>
      </w:r>
      <w:r>
        <w:rPr>
          <w:spacing w:val="-1"/>
        </w:rPr>
        <w:t xml:space="preserve"> </w:t>
      </w:r>
      <w:r>
        <w:t>including</w:t>
      </w:r>
      <w:r>
        <w:rPr>
          <w:spacing w:val="-2"/>
        </w:rPr>
        <w:t xml:space="preserve"> </w:t>
      </w:r>
      <w:r>
        <w:t>but</w:t>
      </w:r>
      <w:r>
        <w:rPr>
          <w:spacing w:val="-1"/>
        </w:rPr>
        <w:t xml:space="preserve"> </w:t>
      </w:r>
      <w:r>
        <w:t>not</w:t>
      </w:r>
      <w:r>
        <w:rPr>
          <w:spacing w:val="-1"/>
        </w:rPr>
        <w:t xml:space="preserve"> </w:t>
      </w:r>
      <w:r>
        <w:t>limited</w:t>
      </w:r>
      <w:r>
        <w:rPr>
          <w:spacing w:val="-1"/>
        </w:rPr>
        <w:t xml:space="preserve"> </w:t>
      </w:r>
      <w:r>
        <w:t>to</w:t>
      </w:r>
      <w:r>
        <w:rPr>
          <w:spacing w:val="-1"/>
        </w:rPr>
        <w:t xml:space="preserve"> </w:t>
      </w:r>
      <w:r>
        <w:t>recording,</w:t>
      </w:r>
      <w:r>
        <w:rPr>
          <w:spacing w:val="-2"/>
        </w:rPr>
        <w:t xml:space="preserve"> </w:t>
      </w:r>
      <w:r>
        <w:t>arranging</w:t>
      </w:r>
      <w:r>
        <w:rPr>
          <w:spacing w:val="-2"/>
        </w:rPr>
        <w:t xml:space="preserve"> </w:t>
      </w:r>
      <w:r>
        <w:t>and</w:t>
      </w:r>
      <w:r>
        <w:rPr>
          <w:spacing w:val="-1"/>
        </w:rPr>
        <w:t xml:space="preserve"> </w:t>
      </w:r>
      <w:r>
        <w:t>production</w:t>
      </w:r>
      <w:r>
        <w:rPr>
          <w:spacing w:val="-1"/>
        </w:rPr>
        <w:t xml:space="preserve"> </w:t>
      </w:r>
      <w:r>
        <w:t>of</w:t>
      </w:r>
      <w:r>
        <w:rPr>
          <w:spacing w:val="-1"/>
        </w:rPr>
        <w:t xml:space="preserve"> </w:t>
      </w:r>
      <w:r>
        <w:t>the</w:t>
      </w:r>
      <w:r>
        <w:rPr>
          <w:spacing w:val="-1"/>
        </w:rPr>
        <w:t xml:space="preserve"> </w:t>
      </w:r>
      <w:r>
        <w:t>song</w:t>
      </w:r>
      <w:r>
        <w:rPr>
          <w:spacing w:val="-1"/>
        </w:rPr>
        <w:t xml:space="preserve"> </w:t>
      </w:r>
      <w:r>
        <w:t xml:space="preserve">titled </w:t>
      </w:r>
      <w:r>
        <w:rPr>
          <w:spacing w:val="-2"/>
        </w:rPr>
        <w:t>"Uncommitted".</w:t>
      </w:r>
    </w:p>
    <w:p w14:paraId="36EF5DA1" w14:textId="77777777" w:rsidR="00C1675A" w:rsidRDefault="00000000">
      <w:pPr>
        <w:pStyle w:val="ListParagraph"/>
        <w:numPr>
          <w:ilvl w:val="1"/>
          <w:numId w:val="1"/>
        </w:numPr>
        <w:tabs>
          <w:tab w:val="left" w:pos="369"/>
        </w:tabs>
        <w:spacing w:before="9" w:line="237" w:lineRule="auto"/>
        <w:ind w:left="369" w:right="561" w:hanging="360"/>
        <w:jc w:val="both"/>
        <w:rPr>
          <w:rFonts w:ascii="Times New Roman"/>
          <w:sz w:val="24"/>
        </w:rPr>
      </w:pPr>
      <w:r>
        <w:t>The Parties shall agree upon a mutually acceptable schedule for the completion of the production services, including any applicable deadlines.</w:t>
      </w:r>
    </w:p>
    <w:p w14:paraId="17E7AD14" w14:textId="77777777" w:rsidR="00C1675A" w:rsidRDefault="00C1675A">
      <w:pPr>
        <w:pStyle w:val="ListParagraph"/>
        <w:spacing w:line="237" w:lineRule="auto"/>
        <w:jc w:val="both"/>
        <w:rPr>
          <w:rFonts w:ascii="Times New Roman"/>
          <w:sz w:val="24"/>
        </w:rPr>
        <w:sectPr w:rsidR="00C1675A">
          <w:type w:val="continuous"/>
          <w:pgSz w:w="12240" w:h="15840"/>
          <w:pgMar w:top="1360" w:right="1440" w:bottom="280" w:left="1440" w:header="720" w:footer="720" w:gutter="0"/>
          <w:cols w:space="720"/>
        </w:sectPr>
      </w:pPr>
    </w:p>
    <w:p w14:paraId="2DE78599" w14:textId="77777777" w:rsidR="00C1675A" w:rsidRDefault="00000000">
      <w:pPr>
        <w:pStyle w:val="Heading1"/>
        <w:numPr>
          <w:ilvl w:val="0"/>
          <w:numId w:val="1"/>
        </w:numPr>
        <w:tabs>
          <w:tab w:val="left" w:pos="250"/>
        </w:tabs>
        <w:spacing w:before="177"/>
        <w:ind w:left="250" w:hanging="241"/>
        <w:jc w:val="both"/>
      </w:pPr>
      <w:r>
        <w:rPr>
          <w:color w:val="000000"/>
          <w:spacing w:val="-2"/>
          <w:w w:val="105"/>
          <w:shd w:val="clear" w:color="auto" w:fill="B5D6A7"/>
        </w:rPr>
        <w:lastRenderedPageBreak/>
        <w:t>COMPENSATION:</w:t>
      </w:r>
    </w:p>
    <w:p w14:paraId="25FD144D" w14:textId="77777777" w:rsidR="00C1675A" w:rsidRDefault="00C1675A">
      <w:pPr>
        <w:pStyle w:val="BodyText"/>
        <w:spacing w:before="30"/>
      </w:pPr>
    </w:p>
    <w:p w14:paraId="7900A004" w14:textId="6026CC93" w:rsidR="00C1675A" w:rsidRDefault="00000000">
      <w:pPr>
        <w:pStyle w:val="ListParagraph"/>
        <w:numPr>
          <w:ilvl w:val="1"/>
          <w:numId w:val="1"/>
        </w:numPr>
        <w:tabs>
          <w:tab w:val="left" w:pos="725"/>
          <w:tab w:val="left" w:pos="5543"/>
        </w:tabs>
        <w:spacing w:before="1" w:line="247" w:lineRule="auto"/>
        <w:ind w:right="372" w:firstLine="0"/>
        <w:jc w:val="both"/>
      </w:pPr>
      <w:r>
        <w:t>The</w:t>
      </w:r>
      <w:r>
        <w:rPr>
          <w:spacing w:val="-1"/>
        </w:rPr>
        <w:t xml:space="preserve"> </w:t>
      </w:r>
      <w:r>
        <w:t>Parties</w:t>
      </w:r>
      <w:r>
        <w:rPr>
          <w:spacing w:val="-1"/>
        </w:rPr>
        <w:t xml:space="preserve"> </w:t>
      </w:r>
      <w:r>
        <w:t>agree</w:t>
      </w:r>
      <w:r>
        <w:rPr>
          <w:spacing w:val="-1"/>
        </w:rPr>
        <w:t xml:space="preserve"> </w:t>
      </w:r>
      <w:r>
        <w:t>to</w:t>
      </w:r>
      <w:r>
        <w:rPr>
          <w:spacing w:val="-1"/>
        </w:rPr>
        <w:t xml:space="preserve"> </w:t>
      </w:r>
      <w:r>
        <w:t>split</w:t>
      </w:r>
      <w:r>
        <w:rPr>
          <w:spacing w:val="-1"/>
        </w:rPr>
        <w:t xml:space="preserve"> </w:t>
      </w:r>
      <w:r>
        <w:t>the</w:t>
      </w:r>
      <w:r>
        <w:rPr>
          <w:spacing w:val="-1"/>
        </w:rPr>
        <w:t xml:space="preserve"> </w:t>
      </w:r>
      <w:r>
        <w:t>publishing</w:t>
      </w:r>
      <w:r>
        <w:rPr>
          <w:spacing w:val="-1"/>
        </w:rPr>
        <w:t xml:space="preserve"> </w:t>
      </w:r>
      <w:r>
        <w:t>royalties</w:t>
      </w:r>
      <w:r>
        <w:rPr>
          <w:spacing w:val="-1"/>
        </w:rPr>
        <w:t xml:space="preserve"> </w:t>
      </w:r>
      <w:r>
        <w:t>("Publishing</w:t>
      </w:r>
      <w:r>
        <w:rPr>
          <w:spacing w:val="-1"/>
        </w:rPr>
        <w:t xml:space="preserve"> </w:t>
      </w:r>
      <w:r>
        <w:t>Royalty</w:t>
      </w:r>
      <w:r>
        <w:rPr>
          <w:spacing w:val="-1"/>
        </w:rPr>
        <w:t xml:space="preserve"> </w:t>
      </w:r>
      <w:r>
        <w:t>Splits")</w:t>
      </w:r>
      <w:r>
        <w:rPr>
          <w:spacing w:val="-2"/>
        </w:rPr>
        <w:t xml:space="preserve"> </w:t>
      </w:r>
      <w:r>
        <w:t>for</w:t>
      </w:r>
      <w:r>
        <w:rPr>
          <w:spacing w:val="-1"/>
        </w:rPr>
        <w:t xml:space="preserve"> </w:t>
      </w:r>
      <w:r>
        <w:t xml:space="preserve">the works "Uncommitted" as follows: </w:t>
      </w:r>
      <w:r w:rsidR="00655010">
        <w:rPr>
          <w:rFonts w:ascii="Times New Roman"/>
          <w:u w:val="single"/>
        </w:rPr>
        <w:t xml:space="preserve">Ben Lucid </w:t>
      </w:r>
      <w:r>
        <w:t>shall</w:t>
      </w:r>
      <w:r>
        <w:rPr>
          <w:spacing w:val="-1"/>
        </w:rPr>
        <w:t xml:space="preserve"> </w:t>
      </w:r>
      <w:r>
        <w:t>receive</w:t>
      </w:r>
      <w:r>
        <w:rPr>
          <w:spacing w:val="-1"/>
        </w:rPr>
        <w:t xml:space="preserve"> </w:t>
      </w:r>
      <w:r>
        <w:t>30%</w:t>
      </w:r>
      <w:r>
        <w:rPr>
          <w:spacing w:val="-1"/>
        </w:rPr>
        <w:t xml:space="preserve"> </w:t>
      </w:r>
      <w:r>
        <w:t>of</w:t>
      </w:r>
      <w:r>
        <w:rPr>
          <w:spacing w:val="-1"/>
        </w:rPr>
        <w:t xml:space="preserve"> </w:t>
      </w:r>
      <w:r>
        <w:t>the</w:t>
      </w:r>
      <w:r>
        <w:rPr>
          <w:spacing w:val="-1"/>
        </w:rPr>
        <w:t xml:space="preserve"> </w:t>
      </w:r>
      <w:r>
        <w:t>publishing royalties, and Jasmine Kiara shall also receive 30% of publishing royalties.</w:t>
      </w:r>
    </w:p>
    <w:p w14:paraId="2807B5B0" w14:textId="77777777" w:rsidR="00C1675A" w:rsidRDefault="00C1675A">
      <w:pPr>
        <w:pStyle w:val="BodyText"/>
        <w:spacing w:before="17"/>
      </w:pPr>
    </w:p>
    <w:p w14:paraId="4AD1DA8F" w14:textId="2261BD8E" w:rsidR="00C1675A" w:rsidRDefault="00000000">
      <w:pPr>
        <w:pStyle w:val="ListParagraph"/>
        <w:numPr>
          <w:ilvl w:val="1"/>
          <w:numId w:val="1"/>
        </w:numPr>
        <w:tabs>
          <w:tab w:val="left" w:pos="750"/>
        </w:tabs>
        <w:spacing w:line="247" w:lineRule="auto"/>
        <w:ind w:right="116" w:firstLine="0"/>
      </w:pPr>
      <w:r>
        <w:rPr>
          <w:color w:val="000000"/>
          <w:shd w:val="clear" w:color="auto" w:fill="B5D6A7"/>
        </w:rPr>
        <w:t>Streaming/Sync/Purchasing</w:t>
      </w:r>
      <w:r>
        <w:rPr>
          <w:color w:val="000000"/>
          <w:spacing w:val="-4"/>
          <w:shd w:val="clear" w:color="auto" w:fill="B5D6A7"/>
        </w:rPr>
        <w:t xml:space="preserve"> </w:t>
      </w:r>
      <w:r>
        <w:rPr>
          <w:color w:val="000000"/>
          <w:shd w:val="clear" w:color="auto" w:fill="B5D6A7"/>
        </w:rPr>
        <w:t>Splits:</w:t>
      </w:r>
      <w:r>
        <w:rPr>
          <w:color w:val="000000"/>
          <w:spacing w:val="-4"/>
          <w:shd w:val="clear" w:color="auto" w:fill="B5D6A7"/>
        </w:rPr>
        <w:t xml:space="preserve"> </w:t>
      </w:r>
      <w:r>
        <w:rPr>
          <w:color w:val="000000"/>
          <w:shd w:val="clear" w:color="auto" w:fill="B5D6A7"/>
        </w:rPr>
        <w:t>The</w:t>
      </w:r>
      <w:r>
        <w:rPr>
          <w:color w:val="000000"/>
          <w:spacing w:val="-4"/>
          <w:shd w:val="clear" w:color="auto" w:fill="B5D6A7"/>
        </w:rPr>
        <w:t xml:space="preserve"> </w:t>
      </w:r>
      <w:r>
        <w:rPr>
          <w:color w:val="000000"/>
          <w:shd w:val="clear" w:color="auto" w:fill="B5D6A7"/>
        </w:rPr>
        <w:t>Parties</w:t>
      </w:r>
      <w:r>
        <w:rPr>
          <w:color w:val="000000"/>
          <w:spacing w:val="-4"/>
          <w:shd w:val="clear" w:color="auto" w:fill="B5D6A7"/>
        </w:rPr>
        <w:t xml:space="preserve"> </w:t>
      </w:r>
      <w:r>
        <w:rPr>
          <w:color w:val="000000"/>
          <w:shd w:val="clear" w:color="auto" w:fill="B5D6A7"/>
        </w:rPr>
        <w:t>agree</w:t>
      </w:r>
      <w:r>
        <w:rPr>
          <w:color w:val="000000"/>
          <w:spacing w:val="-4"/>
          <w:shd w:val="clear" w:color="auto" w:fill="B5D6A7"/>
        </w:rPr>
        <w:t xml:space="preserve"> </w:t>
      </w:r>
      <w:r>
        <w:rPr>
          <w:color w:val="000000"/>
          <w:shd w:val="clear" w:color="auto" w:fill="B5D6A7"/>
        </w:rPr>
        <w:t>to</w:t>
      </w:r>
      <w:r>
        <w:rPr>
          <w:color w:val="000000"/>
          <w:spacing w:val="-4"/>
          <w:shd w:val="clear" w:color="auto" w:fill="B5D6A7"/>
        </w:rPr>
        <w:t xml:space="preserve"> </w:t>
      </w:r>
      <w:r>
        <w:rPr>
          <w:color w:val="000000"/>
          <w:shd w:val="clear" w:color="auto" w:fill="B5D6A7"/>
        </w:rPr>
        <w:t>split</w:t>
      </w:r>
      <w:r>
        <w:rPr>
          <w:color w:val="000000"/>
          <w:spacing w:val="-4"/>
          <w:shd w:val="clear" w:color="auto" w:fill="B5D6A7"/>
        </w:rPr>
        <w:t xml:space="preserve"> </w:t>
      </w:r>
      <w:r>
        <w:rPr>
          <w:color w:val="000000"/>
          <w:shd w:val="clear" w:color="auto" w:fill="B5D6A7"/>
        </w:rPr>
        <w:t>the</w:t>
      </w:r>
      <w:r>
        <w:rPr>
          <w:color w:val="000000"/>
          <w:spacing w:val="-4"/>
          <w:shd w:val="clear" w:color="auto" w:fill="B5D6A7"/>
        </w:rPr>
        <w:t xml:space="preserve"> </w:t>
      </w:r>
      <w:r>
        <w:rPr>
          <w:color w:val="000000"/>
          <w:shd w:val="clear" w:color="auto" w:fill="B5D6A7"/>
        </w:rPr>
        <w:t>net</w:t>
      </w:r>
      <w:r>
        <w:rPr>
          <w:color w:val="000000"/>
          <w:spacing w:val="-4"/>
          <w:shd w:val="clear" w:color="auto" w:fill="B5D6A7"/>
        </w:rPr>
        <w:t xml:space="preserve"> </w:t>
      </w:r>
      <w:r>
        <w:rPr>
          <w:color w:val="000000"/>
          <w:shd w:val="clear" w:color="auto" w:fill="B5D6A7"/>
        </w:rPr>
        <w:t>revenue</w:t>
      </w:r>
      <w:r>
        <w:rPr>
          <w:color w:val="000000"/>
          <w:spacing w:val="-4"/>
          <w:shd w:val="clear" w:color="auto" w:fill="B5D6A7"/>
        </w:rPr>
        <w:t xml:space="preserve"> </w:t>
      </w:r>
      <w:r>
        <w:rPr>
          <w:color w:val="000000"/>
          <w:shd w:val="clear" w:color="auto" w:fill="B5D6A7"/>
        </w:rPr>
        <w:t>generated</w:t>
      </w:r>
      <w:r>
        <w:rPr>
          <w:color w:val="000000"/>
        </w:rPr>
        <w:t xml:space="preserve"> </w:t>
      </w:r>
      <w:r>
        <w:rPr>
          <w:color w:val="000000"/>
          <w:shd w:val="clear" w:color="auto" w:fill="B5D6A7"/>
        </w:rPr>
        <w:t>from streaming and purchasing of the track "Uncommitted" ("Streaming/Sync/Purchasing</w:t>
      </w:r>
      <w:r>
        <w:rPr>
          <w:color w:val="000000"/>
          <w:spacing w:val="40"/>
          <w:shd w:val="clear" w:color="auto" w:fill="B5D6A7"/>
        </w:rPr>
        <w:t xml:space="preserve"> </w:t>
      </w:r>
    </w:p>
    <w:p w14:paraId="6FBA6D93" w14:textId="10C97E5B" w:rsidR="00C1675A" w:rsidRDefault="00000000">
      <w:pPr>
        <w:pStyle w:val="BodyText"/>
        <w:ind w:left="9"/>
      </w:pPr>
      <w:r>
        <w:rPr>
          <w:color w:val="000000"/>
          <w:spacing w:val="-2"/>
          <w:shd w:val="clear" w:color="auto" w:fill="B5D6A7"/>
        </w:rPr>
        <w:t>Splits")</w:t>
      </w:r>
      <w:r w:rsidR="00655010">
        <w:rPr>
          <w:color w:val="000000"/>
          <w:spacing w:val="-2"/>
          <w:shd w:val="clear" w:color="auto" w:fill="B5D6A7"/>
        </w:rPr>
        <w:t xml:space="preserve"> as follows: Ben Lucid should receive 30% of net royalties and Jasmine Kiara should receive 50%.</w:t>
      </w:r>
    </w:p>
    <w:p w14:paraId="5E0A8122" w14:textId="77777777" w:rsidR="00C1675A" w:rsidRDefault="00C1675A">
      <w:pPr>
        <w:pStyle w:val="BodyText"/>
      </w:pPr>
    </w:p>
    <w:p w14:paraId="5408E25F" w14:textId="77777777" w:rsidR="00C1675A" w:rsidRDefault="00C1675A">
      <w:pPr>
        <w:pStyle w:val="BodyText"/>
        <w:spacing w:before="11"/>
      </w:pPr>
    </w:p>
    <w:p w14:paraId="73E13B5D" w14:textId="77777777" w:rsidR="00C1675A" w:rsidRDefault="00000000">
      <w:pPr>
        <w:pStyle w:val="Heading1"/>
        <w:numPr>
          <w:ilvl w:val="0"/>
          <w:numId w:val="1"/>
        </w:numPr>
        <w:tabs>
          <w:tab w:val="left" w:pos="250"/>
        </w:tabs>
        <w:ind w:left="250" w:hanging="241"/>
      </w:pPr>
      <w:r>
        <w:rPr>
          <w:w w:val="105"/>
        </w:rPr>
        <w:t>PERFORMANCE</w:t>
      </w:r>
      <w:r>
        <w:rPr>
          <w:spacing w:val="51"/>
          <w:w w:val="105"/>
        </w:rPr>
        <w:t xml:space="preserve"> </w:t>
      </w:r>
      <w:r>
        <w:rPr>
          <w:spacing w:val="-2"/>
          <w:w w:val="105"/>
        </w:rPr>
        <w:t>RIGHTS:</w:t>
      </w:r>
    </w:p>
    <w:p w14:paraId="22AF4B5C" w14:textId="77777777" w:rsidR="00C1675A" w:rsidRDefault="00C1675A">
      <w:pPr>
        <w:pStyle w:val="BodyText"/>
        <w:spacing w:before="26"/>
      </w:pPr>
    </w:p>
    <w:p w14:paraId="39EAC38A" w14:textId="77777777" w:rsidR="00C1675A" w:rsidRDefault="00000000">
      <w:pPr>
        <w:pStyle w:val="ListParagraph"/>
        <w:numPr>
          <w:ilvl w:val="1"/>
          <w:numId w:val="1"/>
        </w:numPr>
        <w:tabs>
          <w:tab w:val="left" w:pos="369"/>
        </w:tabs>
        <w:spacing w:before="1" w:line="247" w:lineRule="auto"/>
        <w:ind w:left="369" w:right="298" w:hanging="360"/>
        <w:rPr>
          <w:rFonts w:ascii="Times New Roman"/>
          <w:sz w:val="24"/>
        </w:rPr>
      </w:pPr>
      <w:r>
        <w:t>Public</w:t>
      </w:r>
      <w:r>
        <w:rPr>
          <w:spacing w:val="-4"/>
        </w:rPr>
        <w:t xml:space="preserve"> </w:t>
      </w:r>
      <w:r>
        <w:t>Performance</w:t>
      </w:r>
      <w:r>
        <w:rPr>
          <w:spacing w:val="-4"/>
        </w:rPr>
        <w:t xml:space="preserve"> </w:t>
      </w:r>
      <w:r>
        <w:t>Right:</w:t>
      </w:r>
      <w:r>
        <w:rPr>
          <w:spacing w:val="-4"/>
        </w:rPr>
        <w:t xml:space="preserve"> </w:t>
      </w:r>
      <w:r>
        <w:t>Jasmine</w:t>
      </w:r>
      <w:r>
        <w:rPr>
          <w:spacing w:val="-4"/>
        </w:rPr>
        <w:t xml:space="preserve"> </w:t>
      </w:r>
      <w:r>
        <w:t>Kiara</w:t>
      </w:r>
      <w:r>
        <w:rPr>
          <w:spacing w:val="-4"/>
        </w:rPr>
        <w:t xml:space="preserve"> </w:t>
      </w:r>
      <w:r>
        <w:t>shall</w:t>
      </w:r>
      <w:r>
        <w:rPr>
          <w:spacing w:val="-4"/>
        </w:rPr>
        <w:t xml:space="preserve"> </w:t>
      </w:r>
      <w:r>
        <w:t>have</w:t>
      </w:r>
      <w:r>
        <w:rPr>
          <w:spacing w:val="-4"/>
        </w:rPr>
        <w:t xml:space="preserve"> </w:t>
      </w:r>
      <w:r>
        <w:t>the</w:t>
      </w:r>
      <w:r>
        <w:rPr>
          <w:spacing w:val="-4"/>
        </w:rPr>
        <w:t xml:space="preserve"> </w:t>
      </w:r>
      <w:r>
        <w:t>exclusive</w:t>
      </w:r>
      <w:r>
        <w:rPr>
          <w:spacing w:val="-4"/>
        </w:rPr>
        <w:t xml:space="preserve"> </w:t>
      </w:r>
      <w:r>
        <w:t>right</w:t>
      </w:r>
      <w:r>
        <w:rPr>
          <w:spacing w:val="-4"/>
        </w:rPr>
        <w:t xml:space="preserve"> </w:t>
      </w:r>
      <w:r>
        <w:t>to</w:t>
      </w:r>
      <w:r>
        <w:rPr>
          <w:spacing w:val="-4"/>
        </w:rPr>
        <w:t xml:space="preserve"> </w:t>
      </w:r>
      <w:r>
        <w:t>publicly</w:t>
      </w:r>
      <w:r>
        <w:rPr>
          <w:spacing w:val="-4"/>
        </w:rPr>
        <w:t xml:space="preserve"> </w:t>
      </w:r>
      <w:r>
        <w:t>perform the song "Uncommitted" and authorize others to perform the song publicly. This includes live performances, concerts, radio airplay, television broadcasts, streaming services, and any other public performances of the song.</w:t>
      </w:r>
    </w:p>
    <w:p w14:paraId="7E5C6B08" w14:textId="77777777" w:rsidR="00C1675A" w:rsidRDefault="00000000">
      <w:pPr>
        <w:pStyle w:val="ListParagraph"/>
        <w:numPr>
          <w:ilvl w:val="1"/>
          <w:numId w:val="1"/>
        </w:numPr>
        <w:tabs>
          <w:tab w:val="left" w:pos="369"/>
        </w:tabs>
        <w:spacing w:line="247" w:lineRule="auto"/>
        <w:ind w:left="369" w:right="597" w:hanging="360"/>
        <w:rPr>
          <w:rFonts w:ascii="Times New Roman"/>
          <w:sz w:val="24"/>
        </w:rPr>
      </w:pPr>
      <w:r>
        <w:t>Mechanical</w:t>
      </w:r>
      <w:r>
        <w:rPr>
          <w:spacing w:val="-4"/>
        </w:rPr>
        <w:t xml:space="preserve"> </w:t>
      </w:r>
      <w:r>
        <w:t>Right:</w:t>
      </w:r>
      <w:r>
        <w:rPr>
          <w:spacing w:val="-4"/>
        </w:rPr>
        <w:t xml:space="preserve"> </w:t>
      </w:r>
      <w:r>
        <w:t>Jasmine</w:t>
      </w:r>
      <w:r>
        <w:rPr>
          <w:spacing w:val="-4"/>
        </w:rPr>
        <w:t xml:space="preserve"> </w:t>
      </w:r>
      <w:r>
        <w:t>Kiara</w:t>
      </w:r>
      <w:r>
        <w:rPr>
          <w:spacing w:val="-4"/>
        </w:rPr>
        <w:t xml:space="preserve"> </w:t>
      </w:r>
      <w:r>
        <w:t>shall</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authorize</w:t>
      </w:r>
      <w:r>
        <w:rPr>
          <w:spacing w:val="-4"/>
        </w:rPr>
        <w:t xml:space="preserve"> </w:t>
      </w:r>
      <w:r>
        <w:t>the</w:t>
      </w:r>
      <w:r>
        <w:rPr>
          <w:spacing w:val="-4"/>
        </w:rPr>
        <w:t xml:space="preserve"> </w:t>
      </w:r>
      <w:r>
        <w:t>reproduction</w:t>
      </w:r>
      <w:r>
        <w:rPr>
          <w:spacing w:val="-4"/>
        </w:rPr>
        <w:t xml:space="preserve"> </w:t>
      </w:r>
      <w:r>
        <w:t>and distribution of the song "Uncommitted" in the form of physical copies, such as CDs or vinyl records, as well as digital downloads. This right allows Jasmine Kiara to grant licenses for the manufacturing and distribution of these copies to third parties.</w:t>
      </w:r>
    </w:p>
    <w:p w14:paraId="3A83134F" w14:textId="77777777" w:rsidR="00C1675A" w:rsidRDefault="00000000">
      <w:pPr>
        <w:pStyle w:val="ListParagraph"/>
        <w:numPr>
          <w:ilvl w:val="1"/>
          <w:numId w:val="1"/>
        </w:numPr>
        <w:tabs>
          <w:tab w:val="left" w:pos="369"/>
        </w:tabs>
        <w:spacing w:line="247" w:lineRule="auto"/>
        <w:ind w:left="369" w:right="39" w:hanging="360"/>
        <w:rPr>
          <w:rFonts w:ascii="Times New Roman"/>
          <w:sz w:val="24"/>
        </w:rPr>
      </w:pPr>
      <w:r>
        <w:t>Synchronization</w:t>
      </w:r>
      <w:r>
        <w:rPr>
          <w:spacing w:val="-5"/>
        </w:rPr>
        <w:t xml:space="preserve"> </w:t>
      </w:r>
      <w:r>
        <w:t>Right:</w:t>
      </w:r>
      <w:r>
        <w:rPr>
          <w:spacing w:val="-4"/>
        </w:rPr>
        <w:t xml:space="preserve"> </w:t>
      </w:r>
      <w:r>
        <w:t>Jasmine</w:t>
      </w:r>
      <w:r>
        <w:rPr>
          <w:spacing w:val="-5"/>
        </w:rPr>
        <w:t xml:space="preserve"> </w:t>
      </w:r>
      <w:r>
        <w:t>Kiara</w:t>
      </w:r>
      <w:r>
        <w:rPr>
          <w:spacing w:val="-5"/>
        </w:rPr>
        <w:t xml:space="preserve"> </w:t>
      </w:r>
      <w:r>
        <w:t>shall</w:t>
      </w:r>
      <w:r>
        <w:rPr>
          <w:spacing w:val="-5"/>
        </w:rPr>
        <w:t xml:space="preserve"> </w:t>
      </w:r>
      <w:r>
        <w:t>have</w:t>
      </w:r>
      <w:r>
        <w:rPr>
          <w:spacing w:val="-5"/>
        </w:rPr>
        <w:t xml:space="preserve"> </w:t>
      </w:r>
      <w:r>
        <w:t>the</w:t>
      </w:r>
      <w:r>
        <w:rPr>
          <w:spacing w:val="-5"/>
        </w:rPr>
        <w:t xml:space="preserve"> </w:t>
      </w:r>
      <w:r>
        <w:t>right</w:t>
      </w:r>
      <w:r>
        <w:rPr>
          <w:spacing w:val="-5"/>
        </w:rPr>
        <w:t xml:space="preserve"> </w:t>
      </w:r>
      <w:r>
        <w:t>to</w:t>
      </w:r>
      <w:r>
        <w:rPr>
          <w:spacing w:val="-5"/>
        </w:rPr>
        <w:t xml:space="preserve"> </w:t>
      </w:r>
      <w:r>
        <w:t>authorize</w:t>
      </w:r>
      <w:r>
        <w:rPr>
          <w:spacing w:val="-5"/>
        </w:rPr>
        <w:t xml:space="preserve"> </w:t>
      </w:r>
      <w:r>
        <w:t>the</w:t>
      </w:r>
      <w:r>
        <w:rPr>
          <w:spacing w:val="-5"/>
        </w:rPr>
        <w:t xml:space="preserve"> </w:t>
      </w:r>
      <w:r>
        <w:t>synchronization</w:t>
      </w:r>
      <w:r>
        <w:rPr>
          <w:spacing w:val="-5"/>
        </w:rPr>
        <w:t xml:space="preserve"> </w:t>
      </w:r>
      <w:r>
        <w:t>of the song "Uncommitted" with visual content, including, but not limited to films, TV shows, commercials, and online videos. This includes granting licenses for the use of the song in these visual productions.</w:t>
      </w:r>
    </w:p>
    <w:p w14:paraId="51888BD9" w14:textId="77777777" w:rsidR="00C1675A" w:rsidRDefault="00000000">
      <w:pPr>
        <w:pStyle w:val="ListParagraph"/>
        <w:numPr>
          <w:ilvl w:val="1"/>
          <w:numId w:val="1"/>
        </w:numPr>
        <w:tabs>
          <w:tab w:val="left" w:pos="369"/>
        </w:tabs>
        <w:spacing w:line="244" w:lineRule="auto"/>
        <w:ind w:left="369" w:right="829" w:hanging="360"/>
        <w:jc w:val="both"/>
        <w:rPr>
          <w:rFonts w:ascii="Times New Roman"/>
          <w:sz w:val="24"/>
        </w:rPr>
      </w:pPr>
      <w:r>
        <w:t>Digital</w:t>
      </w:r>
      <w:r>
        <w:rPr>
          <w:spacing w:val="-4"/>
        </w:rPr>
        <w:t xml:space="preserve"> </w:t>
      </w:r>
      <w:r>
        <w:t>Performance</w:t>
      </w:r>
      <w:r>
        <w:rPr>
          <w:spacing w:val="-4"/>
        </w:rPr>
        <w:t xml:space="preserve"> </w:t>
      </w:r>
      <w:r>
        <w:t>Right:</w:t>
      </w:r>
      <w:r>
        <w:rPr>
          <w:spacing w:val="-3"/>
        </w:rPr>
        <w:t xml:space="preserve"> </w:t>
      </w:r>
      <w:r>
        <w:t>Jasmine</w:t>
      </w:r>
      <w:r>
        <w:rPr>
          <w:spacing w:val="-4"/>
        </w:rPr>
        <w:t xml:space="preserve"> </w:t>
      </w:r>
      <w:r>
        <w:t>Kiara</w:t>
      </w:r>
      <w:r>
        <w:rPr>
          <w:spacing w:val="-4"/>
        </w:rPr>
        <w:t xml:space="preserve"> </w:t>
      </w:r>
      <w:r>
        <w:t>shall</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authorize</w:t>
      </w:r>
      <w:r>
        <w:rPr>
          <w:spacing w:val="-3"/>
        </w:rPr>
        <w:t xml:space="preserve"> </w:t>
      </w:r>
      <w:r>
        <w:t>the</w:t>
      </w:r>
      <w:r>
        <w:rPr>
          <w:spacing w:val="-4"/>
        </w:rPr>
        <w:t xml:space="preserve"> </w:t>
      </w:r>
      <w:r>
        <w:t>digital transmission and performance of the song "Uncommitted" through digital</w:t>
      </w:r>
      <w:r>
        <w:rPr>
          <w:spacing w:val="40"/>
        </w:rPr>
        <w:t xml:space="preserve"> </w:t>
      </w:r>
      <w:r>
        <w:t xml:space="preserve">platforms, including but not limited to streaming services, online radio, and </w:t>
      </w:r>
      <w:r>
        <w:rPr>
          <w:spacing w:val="-2"/>
        </w:rPr>
        <w:t>webcasting.</w:t>
      </w:r>
    </w:p>
    <w:p w14:paraId="7E69EEFA" w14:textId="77777777" w:rsidR="00C1675A" w:rsidRDefault="00000000">
      <w:pPr>
        <w:pStyle w:val="ListParagraph"/>
        <w:numPr>
          <w:ilvl w:val="1"/>
          <w:numId w:val="1"/>
        </w:numPr>
        <w:tabs>
          <w:tab w:val="left" w:pos="369"/>
        </w:tabs>
        <w:spacing w:before="7" w:line="247" w:lineRule="auto"/>
        <w:ind w:left="369" w:right="143" w:hanging="360"/>
        <w:rPr>
          <w:rFonts w:ascii="Times New Roman"/>
          <w:sz w:val="24"/>
        </w:rPr>
      </w:pPr>
      <w:r>
        <w:t>Non-Interactive</w:t>
      </w:r>
      <w:r>
        <w:rPr>
          <w:spacing w:val="-3"/>
        </w:rPr>
        <w:t xml:space="preserve"> </w:t>
      </w:r>
      <w:r>
        <w:t>Digital</w:t>
      </w:r>
      <w:r>
        <w:rPr>
          <w:spacing w:val="-3"/>
        </w:rPr>
        <w:t xml:space="preserve"> </w:t>
      </w:r>
      <w:r>
        <w:t>Streaming</w:t>
      </w:r>
      <w:r>
        <w:rPr>
          <w:spacing w:val="-3"/>
        </w:rPr>
        <w:t xml:space="preserve"> </w:t>
      </w:r>
      <w:r>
        <w:t>Right:</w:t>
      </w:r>
      <w:r>
        <w:rPr>
          <w:spacing w:val="-3"/>
        </w:rPr>
        <w:t xml:space="preserve"> </w:t>
      </w:r>
      <w:r>
        <w:t>Jasmine</w:t>
      </w:r>
      <w:r>
        <w:rPr>
          <w:spacing w:val="-3"/>
        </w:rPr>
        <w:t xml:space="preserve"> </w:t>
      </w:r>
      <w:r>
        <w:t>Kiara</w:t>
      </w:r>
      <w:r>
        <w:rPr>
          <w:spacing w:val="-3"/>
        </w:rPr>
        <w:t xml:space="preserve"> </w:t>
      </w:r>
      <w:r>
        <w:t>shall</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authorize</w:t>
      </w:r>
      <w:r>
        <w:rPr>
          <w:spacing w:val="-3"/>
        </w:rPr>
        <w:t xml:space="preserve"> </w:t>
      </w:r>
      <w:r>
        <w:t>the non-interactive streaming of the song "Uncommitted" through digital platforms, where users cannot control the specific songs played. This includes services such as Pandora and other non-interactive internet radio platforms.</w:t>
      </w:r>
    </w:p>
    <w:p w14:paraId="4101E348" w14:textId="77777777" w:rsidR="00C1675A" w:rsidRDefault="00C1675A">
      <w:pPr>
        <w:pStyle w:val="BodyText"/>
        <w:spacing w:before="11"/>
      </w:pPr>
    </w:p>
    <w:p w14:paraId="007921BE" w14:textId="77777777" w:rsidR="00C1675A" w:rsidRDefault="00000000">
      <w:pPr>
        <w:pStyle w:val="Heading1"/>
        <w:numPr>
          <w:ilvl w:val="0"/>
          <w:numId w:val="1"/>
        </w:numPr>
        <w:tabs>
          <w:tab w:val="left" w:pos="250"/>
        </w:tabs>
        <w:ind w:left="250" w:hanging="241"/>
      </w:pPr>
      <w:r>
        <w:rPr>
          <w:spacing w:val="-2"/>
          <w:w w:val="105"/>
        </w:rPr>
        <w:t>COPYRIGHT:</w:t>
      </w:r>
    </w:p>
    <w:p w14:paraId="42102EAB" w14:textId="77777777" w:rsidR="00C1675A" w:rsidRDefault="00C1675A">
      <w:pPr>
        <w:pStyle w:val="BodyText"/>
        <w:spacing w:before="29"/>
      </w:pPr>
    </w:p>
    <w:p w14:paraId="01DB3C41" w14:textId="77777777" w:rsidR="00C1675A" w:rsidRDefault="00000000">
      <w:pPr>
        <w:pStyle w:val="ListParagraph"/>
        <w:numPr>
          <w:ilvl w:val="1"/>
          <w:numId w:val="1"/>
        </w:numPr>
        <w:tabs>
          <w:tab w:val="left" w:pos="369"/>
        </w:tabs>
        <w:spacing w:line="237" w:lineRule="auto"/>
        <w:ind w:left="369" w:right="248" w:hanging="360"/>
        <w:rPr>
          <w:rFonts w:ascii="Times New Roman"/>
          <w:sz w:val="24"/>
        </w:rPr>
      </w:pPr>
      <w:r>
        <w:t>The</w:t>
      </w:r>
      <w:r>
        <w:rPr>
          <w:spacing w:val="-3"/>
        </w:rPr>
        <w:t xml:space="preserve"> </w:t>
      </w:r>
      <w:r>
        <w:t>Parties</w:t>
      </w:r>
      <w:r>
        <w:rPr>
          <w:spacing w:val="-3"/>
        </w:rPr>
        <w:t xml:space="preserve"> </w:t>
      </w:r>
      <w:r>
        <w:t>acknowledge</w:t>
      </w:r>
      <w:r>
        <w:rPr>
          <w:spacing w:val="-3"/>
        </w:rPr>
        <w:t xml:space="preserve"> </w:t>
      </w:r>
      <w:r>
        <w:t>and</w:t>
      </w:r>
      <w:r>
        <w:rPr>
          <w:spacing w:val="-3"/>
        </w:rPr>
        <w:t xml:space="preserve"> </w:t>
      </w:r>
      <w:r>
        <w:t>agree</w:t>
      </w:r>
      <w:r>
        <w:rPr>
          <w:spacing w:val="-3"/>
        </w:rPr>
        <w:t xml:space="preserve"> </w:t>
      </w:r>
      <w:r>
        <w:t>that</w:t>
      </w:r>
      <w:r>
        <w:rPr>
          <w:spacing w:val="-3"/>
        </w:rPr>
        <w:t xml:space="preserve"> </w:t>
      </w:r>
      <w:r>
        <w:t>the</w:t>
      </w:r>
      <w:r>
        <w:rPr>
          <w:spacing w:val="-3"/>
        </w:rPr>
        <w:t xml:space="preserve"> </w:t>
      </w:r>
      <w:r>
        <w:t>copyright</w:t>
      </w:r>
      <w:r>
        <w:rPr>
          <w:spacing w:val="-3"/>
        </w:rPr>
        <w:t xml:space="preserve"> </w:t>
      </w:r>
      <w:r>
        <w:t>in</w:t>
      </w:r>
      <w:r>
        <w:rPr>
          <w:spacing w:val="-3"/>
        </w:rPr>
        <w:t xml:space="preserve"> </w:t>
      </w:r>
      <w:r>
        <w:t>the</w:t>
      </w:r>
      <w:r>
        <w:rPr>
          <w:spacing w:val="-3"/>
        </w:rPr>
        <w:t xml:space="preserve"> </w:t>
      </w:r>
      <w:r>
        <w:t>musical</w:t>
      </w:r>
      <w:r>
        <w:rPr>
          <w:spacing w:val="-3"/>
        </w:rPr>
        <w:t xml:space="preserve"> </w:t>
      </w:r>
      <w:r>
        <w:t>works</w:t>
      </w:r>
      <w:r>
        <w:rPr>
          <w:spacing w:val="-3"/>
        </w:rPr>
        <w:t xml:space="preserve"> </w:t>
      </w:r>
      <w:r>
        <w:t>created</w:t>
      </w:r>
      <w:r>
        <w:rPr>
          <w:spacing w:val="-3"/>
        </w:rPr>
        <w:t xml:space="preserve"> </w:t>
      </w:r>
      <w:r>
        <w:t>under this Agreement, including the track "Uncommitted" shall be owned jointly by The Artist.</w:t>
      </w:r>
    </w:p>
    <w:p w14:paraId="52A3384B" w14:textId="77777777" w:rsidR="00C1675A" w:rsidRDefault="00000000">
      <w:pPr>
        <w:pStyle w:val="ListParagraph"/>
        <w:numPr>
          <w:ilvl w:val="1"/>
          <w:numId w:val="1"/>
        </w:numPr>
        <w:tabs>
          <w:tab w:val="left" w:pos="369"/>
        </w:tabs>
        <w:spacing w:before="16" w:line="237" w:lineRule="auto"/>
        <w:ind w:left="369" w:right="820" w:hanging="360"/>
        <w:rPr>
          <w:rFonts w:ascii="Times New Roman"/>
          <w:sz w:val="24"/>
        </w:rPr>
      </w:pPr>
      <w:r>
        <w:t>The</w:t>
      </w:r>
      <w:r>
        <w:rPr>
          <w:spacing w:val="-6"/>
        </w:rPr>
        <w:t xml:space="preserve"> </w:t>
      </w:r>
      <w:r>
        <w:t>Artist</w:t>
      </w:r>
      <w:r>
        <w:rPr>
          <w:spacing w:val="-6"/>
        </w:rPr>
        <w:t xml:space="preserve"> </w:t>
      </w:r>
      <w:r>
        <w:t>shall</w:t>
      </w:r>
      <w:r>
        <w:rPr>
          <w:spacing w:val="-6"/>
        </w:rPr>
        <w:t xml:space="preserve"> </w:t>
      </w:r>
      <w:r>
        <w:t>have</w:t>
      </w:r>
      <w:r>
        <w:rPr>
          <w:spacing w:val="-6"/>
        </w:rPr>
        <w:t xml:space="preserve"> </w:t>
      </w:r>
      <w:r>
        <w:t>equal</w:t>
      </w:r>
      <w:r>
        <w:rPr>
          <w:spacing w:val="-6"/>
        </w:rPr>
        <w:t xml:space="preserve"> </w:t>
      </w:r>
      <w:r>
        <w:t>rights</w:t>
      </w:r>
      <w:r>
        <w:rPr>
          <w:spacing w:val="-6"/>
        </w:rPr>
        <w:t xml:space="preserve"> </w:t>
      </w:r>
      <w:r>
        <w:t>to</w:t>
      </w:r>
      <w:r>
        <w:rPr>
          <w:spacing w:val="-6"/>
        </w:rPr>
        <w:t xml:space="preserve"> </w:t>
      </w:r>
      <w:r>
        <w:t>exploit,</w:t>
      </w:r>
      <w:r>
        <w:rPr>
          <w:spacing w:val="-5"/>
        </w:rPr>
        <w:t xml:space="preserve"> </w:t>
      </w:r>
      <w:r>
        <w:t>license,</w:t>
      </w:r>
      <w:r>
        <w:rPr>
          <w:spacing w:val="-6"/>
        </w:rPr>
        <w:t xml:space="preserve"> </w:t>
      </w:r>
      <w:r>
        <w:t>and</w:t>
      </w:r>
      <w:r>
        <w:rPr>
          <w:spacing w:val="-6"/>
        </w:rPr>
        <w:t xml:space="preserve"> </w:t>
      </w:r>
      <w:r>
        <w:t>enforce</w:t>
      </w:r>
      <w:r>
        <w:rPr>
          <w:spacing w:val="-6"/>
        </w:rPr>
        <w:t xml:space="preserve"> </w:t>
      </w:r>
      <w:r>
        <w:t>the</w:t>
      </w:r>
      <w:r>
        <w:rPr>
          <w:spacing w:val="-6"/>
        </w:rPr>
        <w:t xml:space="preserve"> </w:t>
      </w:r>
      <w:r>
        <w:t>copyright</w:t>
      </w:r>
      <w:r>
        <w:rPr>
          <w:spacing w:val="-6"/>
        </w:rPr>
        <w:t xml:space="preserve"> </w:t>
      </w:r>
      <w:r>
        <w:t>in</w:t>
      </w:r>
      <w:r>
        <w:rPr>
          <w:spacing w:val="-6"/>
        </w:rPr>
        <w:t xml:space="preserve"> </w:t>
      </w:r>
      <w:r>
        <w:t>the musical works.</w:t>
      </w:r>
    </w:p>
    <w:p w14:paraId="5AB3754E" w14:textId="77777777" w:rsidR="00C1675A" w:rsidRDefault="00000000">
      <w:pPr>
        <w:pStyle w:val="ListParagraph"/>
        <w:numPr>
          <w:ilvl w:val="1"/>
          <w:numId w:val="1"/>
        </w:numPr>
        <w:tabs>
          <w:tab w:val="left" w:pos="369"/>
        </w:tabs>
        <w:spacing w:before="14" w:line="244" w:lineRule="auto"/>
        <w:ind w:left="369" w:right="284" w:hanging="360"/>
        <w:rPr>
          <w:rFonts w:ascii="Times New Roman"/>
          <w:sz w:val="24"/>
        </w:rPr>
      </w:pPr>
      <w:r>
        <w:t>Any</w:t>
      </w:r>
      <w:r>
        <w:rPr>
          <w:spacing w:val="-4"/>
        </w:rPr>
        <w:t xml:space="preserve"> </w:t>
      </w:r>
      <w:r>
        <w:t>income</w:t>
      </w:r>
      <w:r>
        <w:rPr>
          <w:spacing w:val="-4"/>
        </w:rPr>
        <w:t xml:space="preserve"> </w:t>
      </w:r>
      <w:r>
        <w:t>derived</w:t>
      </w:r>
      <w:r>
        <w:rPr>
          <w:spacing w:val="-4"/>
        </w:rPr>
        <w:t xml:space="preserve"> </w:t>
      </w:r>
      <w:r>
        <w:t>from</w:t>
      </w:r>
      <w:r>
        <w:rPr>
          <w:spacing w:val="-4"/>
        </w:rPr>
        <w:t xml:space="preserve"> </w:t>
      </w:r>
      <w:r>
        <w:t>the</w:t>
      </w:r>
      <w:r>
        <w:rPr>
          <w:spacing w:val="-4"/>
        </w:rPr>
        <w:t xml:space="preserve"> </w:t>
      </w:r>
      <w:r>
        <w:t>exploitation</w:t>
      </w:r>
      <w:r>
        <w:rPr>
          <w:spacing w:val="-4"/>
        </w:rPr>
        <w:t xml:space="preserve"> </w:t>
      </w:r>
      <w:r>
        <w:t>of</w:t>
      </w:r>
      <w:r>
        <w:rPr>
          <w:spacing w:val="-4"/>
        </w:rPr>
        <w:t xml:space="preserve"> </w:t>
      </w:r>
      <w:r>
        <w:t>the</w:t>
      </w:r>
      <w:r>
        <w:rPr>
          <w:spacing w:val="-4"/>
        </w:rPr>
        <w:t xml:space="preserve"> </w:t>
      </w:r>
      <w:r>
        <w:t>copyright,</w:t>
      </w:r>
      <w:r>
        <w:rPr>
          <w:spacing w:val="-4"/>
        </w:rPr>
        <w:t xml:space="preserve"> </w:t>
      </w:r>
      <w:r>
        <w:t>including</w:t>
      </w:r>
      <w:r>
        <w:rPr>
          <w:spacing w:val="-4"/>
        </w:rPr>
        <w:t xml:space="preserve"> </w:t>
      </w:r>
      <w:r>
        <w:t>mechanical</w:t>
      </w:r>
      <w:r>
        <w:rPr>
          <w:spacing w:val="-4"/>
        </w:rPr>
        <w:t xml:space="preserve"> </w:t>
      </w:r>
      <w:r>
        <w:t>royalties, synchronization fees, and performance royalties, shall be distributed according to the royalty provisions outlined in Section 5 of this Agreement.</w:t>
      </w:r>
    </w:p>
    <w:p w14:paraId="31A81CEF" w14:textId="77777777" w:rsidR="00C1675A" w:rsidRDefault="00C1675A">
      <w:pPr>
        <w:pStyle w:val="ListParagraph"/>
        <w:spacing w:line="244" w:lineRule="auto"/>
        <w:rPr>
          <w:rFonts w:ascii="Times New Roman"/>
          <w:sz w:val="24"/>
        </w:rPr>
        <w:sectPr w:rsidR="00C1675A">
          <w:pgSz w:w="12240" w:h="15840"/>
          <w:pgMar w:top="1820" w:right="1440" w:bottom="280" w:left="1440" w:header="720" w:footer="720" w:gutter="0"/>
          <w:cols w:space="720"/>
        </w:sectPr>
      </w:pPr>
    </w:p>
    <w:p w14:paraId="196AD05F" w14:textId="77777777" w:rsidR="00C1675A" w:rsidRDefault="00000000">
      <w:pPr>
        <w:pStyle w:val="ListParagraph"/>
        <w:numPr>
          <w:ilvl w:val="1"/>
          <w:numId w:val="1"/>
        </w:numPr>
        <w:tabs>
          <w:tab w:val="left" w:pos="369"/>
        </w:tabs>
        <w:spacing w:before="86" w:line="244" w:lineRule="auto"/>
        <w:ind w:left="369" w:right="113" w:hanging="360"/>
        <w:jc w:val="both"/>
        <w:rPr>
          <w:rFonts w:ascii="Times New Roman"/>
          <w:sz w:val="24"/>
        </w:rPr>
      </w:pPr>
      <w:r>
        <w:lastRenderedPageBreak/>
        <w:t>The Artist shall take all necessary steps to protect and register the copyright in the musical works,</w:t>
      </w:r>
      <w:r>
        <w:rPr>
          <w:spacing w:val="-5"/>
        </w:rPr>
        <w:t xml:space="preserve"> </w:t>
      </w:r>
      <w:r>
        <w:t>including</w:t>
      </w:r>
      <w:r>
        <w:rPr>
          <w:spacing w:val="-5"/>
        </w:rPr>
        <w:t xml:space="preserve"> </w:t>
      </w:r>
      <w:r>
        <w:t>but</w:t>
      </w:r>
      <w:r>
        <w:rPr>
          <w:spacing w:val="-5"/>
        </w:rPr>
        <w:t xml:space="preserve"> </w:t>
      </w:r>
      <w:r>
        <w:t>not</w:t>
      </w:r>
      <w:r>
        <w:rPr>
          <w:spacing w:val="-5"/>
        </w:rPr>
        <w:t xml:space="preserve"> </w:t>
      </w:r>
      <w:r>
        <w:t>limited</w:t>
      </w:r>
      <w:r>
        <w:rPr>
          <w:spacing w:val="-5"/>
        </w:rPr>
        <w:t xml:space="preserve"> </w:t>
      </w:r>
      <w:r>
        <w:t>to</w:t>
      </w:r>
      <w:r>
        <w:rPr>
          <w:spacing w:val="-5"/>
        </w:rPr>
        <w:t xml:space="preserve"> </w:t>
      </w:r>
      <w:r>
        <w:t>registering</w:t>
      </w:r>
      <w:r>
        <w:rPr>
          <w:spacing w:val="-5"/>
        </w:rPr>
        <w:t xml:space="preserve"> </w:t>
      </w:r>
      <w:r>
        <w:t>the</w:t>
      </w:r>
      <w:r>
        <w:rPr>
          <w:spacing w:val="-5"/>
        </w:rPr>
        <w:t xml:space="preserve"> </w:t>
      </w:r>
      <w:r>
        <w:t>works</w:t>
      </w:r>
      <w:r>
        <w:rPr>
          <w:spacing w:val="-5"/>
        </w:rPr>
        <w:t xml:space="preserve"> </w:t>
      </w:r>
      <w:r>
        <w:t>with</w:t>
      </w:r>
      <w:r>
        <w:rPr>
          <w:spacing w:val="-5"/>
        </w:rPr>
        <w:t xml:space="preserve"> </w:t>
      </w:r>
      <w:r>
        <w:t>relevant</w:t>
      </w:r>
      <w:r>
        <w:rPr>
          <w:spacing w:val="-5"/>
        </w:rPr>
        <w:t xml:space="preserve"> </w:t>
      </w:r>
      <w:r>
        <w:t>copyright</w:t>
      </w:r>
      <w:r>
        <w:rPr>
          <w:spacing w:val="-5"/>
        </w:rPr>
        <w:t xml:space="preserve"> </w:t>
      </w:r>
      <w:r>
        <w:t>authorities, and including proper copyright notices on all commercially released recordings.</w:t>
      </w:r>
    </w:p>
    <w:p w14:paraId="31C8944B" w14:textId="77777777" w:rsidR="00C1675A" w:rsidRDefault="00C1675A">
      <w:pPr>
        <w:pStyle w:val="BodyText"/>
        <w:spacing w:before="14"/>
      </w:pPr>
    </w:p>
    <w:p w14:paraId="76EDDB88" w14:textId="77777777" w:rsidR="00C1675A" w:rsidRDefault="00000000">
      <w:pPr>
        <w:pStyle w:val="Heading1"/>
        <w:numPr>
          <w:ilvl w:val="0"/>
          <w:numId w:val="1"/>
        </w:numPr>
        <w:tabs>
          <w:tab w:val="left" w:pos="250"/>
        </w:tabs>
        <w:ind w:left="250" w:hanging="241"/>
      </w:pPr>
      <w:r>
        <w:t>ORIGINALITY</w:t>
      </w:r>
      <w:r>
        <w:rPr>
          <w:spacing w:val="16"/>
        </w:rPr>
        <w:t xml:space="preserve"> </w:t>
      </w:r>
      <w:r>
        <w:t>AND</w:t>
      </w:r>
      <w:r>
        <w:rPr>
          <w:spacing w:val="16"/>
        </w:rPr>
        <w:t xml:space="preserve"> </w:t>
      </w:r>
      <w:r>
        <w:t>NON-</w:t>
      </w:r>
      <w:r>
        <w:rPr>
          <w:spacing w:val="-2"/>
        </w:rPr>
        <w:t>PLAGIARISM:</w:t>
      </w:r>
    </w:p>
    <w:p w14:paraId="1E0BEBE4" w14:textId="77777777" w:rsidR="00C1675A" w:rsidRDefault="00C1675A">
      <w:pPr>
        <w:pStyle w:val="BodyText"/>
        <w:spacing w:before="26"/>
      </w:pPr>
    </w:p>
    <w:p w14:paraId="4A654A7E" w14:textId="77777777" w:rsidR="00C1675A" w:rsidRDefault="00000000">
      <w:pPr>
        <w:pStyle w:val="ListParagraph"/>
        <w:numPr>
          <w:ilvl w:val="1"/>
          <w:numId w:val="1"/>
        </w:numPr>
        <w:tabs>
          <w:tab w:val="left" w:pos="247"/>
          <w:tab w:val="left" w:pos="5020"/>
        </w:tabs>
        <w:spacing w:line="247" w:lineRule="auto"/>
        <w:ind w:right="612" w:firstLine="0"/>
      </w:pPr>
      <w:r>
        <w:rPr>
          <w:b/>
        </w:rPr>
        <w:t xml:space="preserve">Producer Declaration: </w:t>
      </w:r>
      <w:r>
        <w:rPr>
          <w:rFonts w:ascii="Times New Roman"/>
          <w:u w:val="single"/>
        </w:rPr>
        <w:tab/>
      </w:r>
      <w:r>
        <w:t>, herein referred to as the "Producer" declares</w:t>
      </w:r>
      <w:r>
        <w:rPr>
          <w:spacing w:val="-4"/>
        </w:rPr>
        <w:t xml:space="preserve"> </w:t>
      </w:r>
      <w:r>
        <w:t>and</w:t>
      </w:r>
      <w:r>
        <w:rPr>
          <w:spacing w:val="-4"/>
        </w:rPr>
        <w:t xml:space="preserve"> </w:t>
      </w:r>
      <w:r>
        <w:t>affirms</w:t>
      </w:r>
      <w:r>
        <w:rPr>
          <w:spacing w:val="-4"/>
        </w:rPr>
        <w:t xml:space="preserve"> </w:t>
      </w:r>
      <w:r>
        <w:t>that</w:t>
      </w:r>
      <w:r>
        <w:rPr>
          <w:spacing w:val="-4"/>
        </w:rPr>
        <w:t xml:space="preserve"> </w:t>
      </w:r>
      <w:r>
        <w:t>all</w:t>
      </w:r>
      <w:r>
        <w:rPr>
          <w:spacing w:val="-4"/>
        </w:rPr>
        <w:t xml:space="preserve"> </w:t>
      </w:r>
      <w:r>
        <w:t>music</w:t>
      </w:r>
      <w:r>
        <w:rPr>
          <w:spacing w:val="-4"/>
        </w:rPr>
        <w:t xml:space="preserve"> </w:t>
      </w:r>
      <w:r>
        <w:t>productions,</w:t>
      </w:r>
      <w:r>
        <w:rPr>
          <w:spacing w:val="-4"/>
        </w:rPr>
        <w:t xml:space="preserve"> </w:t>
      </w:r>
      <w:r>
        <w:t>compositions,</w:t>
      </w:r>
      <w:r>
        <w:rPr>
          <w:spacing w:val="-4"/>
        </w:rPr>
        <w:t xml:space="preserve"> </w:t>
      </w:r>
      <w:r>
        <w:t>and</w:t>
      </w:r>
      <w:r>
        <w:rPr>
          <w:spacing w:val="-4"/>
        </w:rPr>
        <w:t xml:space="preserve"> </w:t>
      </w:r>
      <w:r>
        <w:t>arrangements</w:t>
      </w:r>
      <w:r>
        <w:rPr>
          <w:spacing w:val="-4"/>
        </w:rPr>
        <w:t xml:space="preserve"> </w:t>
      </w:r>
      <w:r>
        <w:t>provided under this Agreement, including the track "Uncommitted," are original works created by the</w:t>
      </w:r>
      <w:r>
        <w:rPr>
          <w:spacing w:val="-3"/>
        </w:rPr>
        <w:t xml:space="preserve"> </w:t>
      </w:r>
      <w:r>
        <w:t>Producer</w:t>
      </w:r>
      <w:r>
        <w:rPr>
          <w:spacing w:val="-3"/>
        </w:rPr>
        <w:t xml:space="preserve"> </w:t>
      </w:r>
      <w:r>
        <w:t>and</w:t>
      </w:r>
      <w:r>
        <w:rPr>
          <w:spacing w:val="-3"/>
        </w:rPr>
        <w:t xml:space="preserve"> </w:t>
      </w:r>
      <w:r>
        <w:t>do</w:t>
      </w:r>
      <w:r>
        <w:rPr>
          <w:spacing w:val="-3"/>
        </w:rPr>
        <w:t xml:space="preserve"> </w:t>
      </w:r>
      <w:r>
        <w:t>not</w:t>
      </w:r>
      <w:r>
        <w:rPr>
          <w:spacing w:val="-3"/>
        </w:rPr>
        <w:t xml:space="preserve"> </w:t>
      </w:r>
      <w:r>
        <w:t>replicate,</w:t>
      </w:r>
      <w:r>
        <w:rPr>
          <w:spacing w:val="-3"/>
        </w:rPr>
        <w:t xml:space="preserve"> </w:t>
      </w:r>
      <w:r>
        <w:t>imitate,</w:t>
      </w:r>
      <w:r>
        <w:rPr>
          <w:spacing w:val="-3"/>
        </w:rPr>
        <w:t xml:space="preserve"> </w:t>
      </w:r>
      <w:r>
        <w:t>or</w:t>
      </w:r>
      <w:r>
        <w:rPr>
          <w:spacing w:val="-3"/>
        </w:rPr>
        <w:t xml:space="preserve"> </w:t>
      </w:r>
      <w:r>
        <w:t>plagiarize</w:t>
      </w:r>
      <w:r>
        <w:rPr>
          <w:spacing w:val="-3"/>
        </w:rPr>
        <w:t xml:space="preserve"> </w:t>
      </w:r>
      <w:r>
        <w:t>any</w:t>
      </w:r>
      <w:r>
        <w:rPr>
          <w:spacing w:val="-3"/>
        </w:rPr>
        <w:t xml:space="preserve"> </w:t>
      </w:r>
      <w:r>
        <w:t>existing</w:t>
      </w:r>
      <w:r>
        <w:rPr>
          <w:spacing w:val="-3"/>
        </w:rPr>
        <w:t xml:space="preserve"> </w:t>
      </w:r>
      <w:r>
        <w:t>musical</w:t>
      </w:r>
      <w:r>
        <w:rPr>
          <w:spacing w:val="-3"/>
        </w:rPr>
        <w:t xml:space="preserve"> </w:t>
      </w:r>
      <w:r>
        <w:t>compositions or recordings, whether by the Artist or any other third party.</w:t>
      </w:r>
    </w:p>
    <w:p w14:paraId="2AE7943F" w14:textId="77777777" w:rsidR="00C1675A" w:rsidRDefault="00C1675A">
      <w:pPr>
        <w:pStyle w:val="BodyText"/>
        <w:spacing w:before="27"/>
      </w:pPr>
    </w:p>
    <w:p w14:paraId="112F11E0" w14:textId="77777777" w:rsidR="00C1675A" w:rsidRDefault="00000000">
      <w:pPr>
        <w:pStyle w:val="ListParagraph"/>
        <w:numPr>
          <w:ilvl w:val="1"/>
          <w:numId w:val="1"/>
        </w:numPr>
        <w:tabs>
          <w:tab w:val="left" w:pos="258"/>
        </w:tabs>
        <w:spacing w:before="1" w:line="249" w:lineRule="auto"/>
        <w:ind w:right="291" w:firstLine="0"/>
      </w:pPr>
      <w:r>
        <w:rPr>
          <w:b/>
        </w:rPr>
        <w:t>Indemnification:</w:t>
      </w:r>
      <w:r>
        <w:rPr>
          <w:b/>
          <w:spacing w:val="-17"/>
        </w:rPr>
        <w:t xml:space="preserve"> </w:t>
      </w:r>
      <w:r>
        <w:t>The</w:t>
      </w:r>
      <w:r>
        <w:rPr>
          <w:spacing w:val="-19"/>
        </w:rPr>
        <w:t xml:space="preserve"> </w:t>
      </w:r>
      <w:r>
        <w:t>Producer</w:t>
      </w:r>
      <w:r>
        <w:rPr>
          <w:spacing w:val="-18"/>
        </w:rPr>
        <w:t xml:space="preserve"> </w:t>
      </w:r>
      <w:r>
        <w:t>further</w:t>
      </w:r>
      <w:r>
        <w:rPr>
          <w:spacing w:val="-18"/>
        </w:rPr>
        <w:t xml:space="preserve"> </w:t>
      </w:r>
      <w:r>
        <w:t>agrees</w:t>
      </w:r>
      <w:r>
        <w:rPr>
          <w:spacing w:val="-18"/>
        </w:rPr>
        <w:t xml:space="preserve"> </w:t>
      </w:r>
      <w:r>
        <w:t>to</w:t>
      </w:r>
      <w:r>
        <w:rPr>
          <w:spacing w:val="-18"/>
        </w:rPr>
        <w:t xml:space="preserve"> </w:t>
      </w:r>
      <w:r>
        <w:t>indemnify</w:t>
      </w:r>
      <w:r>
        <w:rPr>
          <w:spacing w:val="-18"/>
        </w:rPr>
        <w:t xml:space="preserve"> </w:t>
      </w:r>
      <w:r>
        <w:t>and</w:t>
      </w:r>
      <w:r>
        <w:rPr>
          <w:spacing w:val="-19"/>
        </w:rPr>
        <w:t xml:space="preserve"> </w:t>
      </w:r>
      <w:r>
        <w:t>hold</w:t>
      </w:r>
      <w:r>
        <w:rPr>
          <w:spacing w:val="-18"/>
        </w:rPr>
        <w:t xml:space="preserve"> </w:t>
      </w:r>
      <w:r>
        <w:t>Jasmine</w:t>
      </w:r>
      <w:r>
        <w:rPr>
          <w:spacing w:val="-18"/>
        </w:rPr>
        <w:t xml:space="preserve"> </w:t>
      </w:r>
      <w:r>
        <w:t>Kiara,</w:t>
      </w:r>
      <w:r>
        <w:rPr>
          <w:spacing w:val="-18"/>
        </w:rPr>
        <w:t xml:space="preserve"> </w:t>
      </w:r>
      <w:r>
        <w:t xml:space="preserve">herein referred to as the "Artist," harmless from any claims, demands, suits, damages, liabilities, or expenses that may arise due to any breach of the </w:t>
      </w:r>
      <w:proofErr w:type="gramStart"/>
      <w:r>
        <w:t>aforementioned declaration</w:t>
      </w:r>
      <w:proofErr w:type="gramEnd"/>
      <w:r>
        <w:t>.</w:t>
      </w:r>
    </w:p>
    <w:p w14:paraId="55CD81CF" w14:textId="77777777" w:rsidR="00C1675A" w:rsidRDefault="00C1675A">
      <w:pPr>
        <w:pStyle w:val="BodyText"/>
        <w:spacing w:before="9"/>
      </w:pPr>
    </w:p>
    <w:p w14:paraId="47F9CE52" w14:textId="77777777" w:rsidR="00C1675A" w:rsidRDefault="00000000">
      <w:pPr>
        <w:pStyle w:val="ListParagraph"/>
        <w:numPr>
          <w:ilvl w:val="1"/>
          <w:numId w:val="1"/>
        </w:numPr>
        <w:tabs>
          <w:tab w:val="left" w:pos="246"/>
        </w:tabs>
        <w:spacing w:before="1" w:line="249" w:lineRule="auto"/>
        <w:ind w:right="266" w:firstLine="0"/>
      </w:pPr>
      <w:r>
        <w:rPr>
          <w:b/>
        </w:rPr>
        <w:t xml:space="preserve">Cooperation: </w:t>
      </w:r>
      <w:r>
        <w:t>The Artist reserves the right to request additional documentation or information</w:t>
      </w:r>
      <w:r>
        <w:rPr>
          <w:spacing w:val="-7"/>
        </w:rPr>
        <w:t xml:space="preserve"> </w:t>
      </w:r>
      <w:r>
        <w:t>from</w:t>
      </w:r>
      <w:r>
        <w:rPr>
          <w:spacing w:val="-7"/>
        </w:rPr>
        <w:t xml:space="preserve"> </w:t>
      </w:r>
      <w:r>
        <w:t>the</w:t>
      </w:r>
      <w:r>
        <w:rPr>
          <w:spacing w:val="-7"/>
        </w:rPr>
        <w:t xml:space="preserve"> </w:t>
      </w:r>
      <w:r>
        <w:t>Producer</w:t>
      </w:r>
      <w:r>
        <w:rPr>
          <w:spacing w:val="-7"/>
        </w:rPr>
        <w:t xml:space="preserve"> </w:t>
      </w:r>
      <w:r>
        <w:t>to</w:t>
      </w:r>
      <w:r>
        <w:rPr>
          <w:spacing w:val="-7"/>
        </w:rPr>
        <w:t xml:space="preserve"> </w:t>
      </w:r>
      <w:r>
        <w:t>substantiate</w:t>
      </w:r>
      <w:r>
        <w:rPr>
          <w:spacing w:val="-7"/>
        </w:rPr>
        <w:t xml:space="preserve"> </w:t>
      </w:r>
      <w:r>
        <w:t>the</w:t>
      </w:r>
      <w:r>
        <w:rPr>
          <w:spacing w:val="-7"/>
        </w:rPr>
        <w:t xml:space="preserve"> </w:t>
      </w:r>
      <w:r>
        <w:t>originality</w:t>
      </w:r>
      <w:r>
        <w:rPr>
          <w:spacing w:val="-7"/>
        </w:rPr>
        <w:t xml:space="preserve"> </w:t>
      </w:r>
      <w:r>
        <w:t>and</w:t>
      </w:r>
      <w:r>
        <w:rPr>
          <w:spacing w:val="-7"/>
        </w:rPr>
        <w:t xml:space="preserve"> </w:t>
      </w:r>
      <w:r>
        <w:t>non-plagiarism</w:t>
      </w:r>
      <w:r>
        <w:rPr>
          <w:spacing w:val="-7"/>
        </w:rPr>
        <w:t xml:space="preserve"> </w:t>
      </w:r>
      <w:r>
        <w:t>of</w:t>
      </w:r>
      <w:r>
        <w:rPr>
          <w:spacing w:val="-7"/>
        </w:rPr>
        <w:t xml:space="preserve"> </w:t>
      </w:r>
      <w:r>
        <w:t>the</w:t>
      </w:r>
      <w:r>
        <w:rPr>
          <w:spacing w:val="-7"/>
        </w:rPr>
        <w:t xml:space="preserve"> </w:t>
      </w:r>
      <w:r>
        <w:t>works. The Producer agrees to provide such documentation or information promptly upon request.</w:t>
      </w:r>
    </w:p>
    <w:p w14:paraId="556CFDC0" w14:textId="77777777" w:rsidR="00C1675A" w:rsidRDefault="00C1675A">
      <w:pPr>
        <w:pStyle w:val="BodyText"/>
        <w:spacing w:before="14"/>
      </w:pPr>
    </w:p>
    <w:p w14:paraId="514F800C" w14:textId="77777777" w:rsidR="00C1675A" w:rsidRDefault="00000000">
      <w:pPr>
        <w:pStyle w:val="Heading1"/>
        <w:numPr>
          <w:ilvl w:val="0"/>
          <w:numId w:val="1"/>
        </w:numPr>
        <w:tabs>
          <w:tab w:val="left" w:pos="250"/>
        </w:tabs>
        <w:ind w:left="250" w:hanging="241"/>
      </w:pPr>
      <w:r>
        <w:rPr>
          <w:w w:val="105"/>
        </w:rPr>
        <w:t>ACCOUNTING</w:t>
      </w:r>
      <w:r>
        <w:rPr>
          <w:spacing w:val="-15"/>
          <w:w w:val="105"/>
        </w:rPr>
        <w:t xml:space="preserve"> </w:t>
      </w:r>
      <w:r>
        <w:rPr>
          <w:w w:val="105"/>
        </w:rPr>
        <w:t>&amp;</w:t>
      </w:r>
      <w:r>
        <w:rPr>
          <w:spacing w:val="-15"/>
          <w:w w:val="105"/>
        </w:rPr>
        <w:t xml:space="preserve"> </w:t>
      </w:r>
      <w:r>
        <w:rPr>
          <w:spacing w:val="-2"/>
          <w:w w:val="105"/>
        </w:rPr>
        <w:t>PAYMENTS:</w:t>
      </w:r>
    </w:p>
    <w:p w14:paraId="71F02945" w14:textId="77777777" w:rsidR="00C1675A" w:rsidRDefault="00000000">
      <w:pPr>
        <w:pStyle w:val="ListParagraph"/>
        <w:numPr>
          <w:ilvl w:val="1"/>
          <w:numId w:val="1"/>
        </w:numPr>
        <w:tabs>
          <w:tab w:val="left" w:pos="365"/>
          <w:tab w:val="left" w:pos="369"/>
        </w:tabs>
        <w:spacing w:before="253" w:line="249" w:lineRule="auto"/>
        <w:ind w:left="369" w:right="51" w:hanging="360"/>
      </w:pPr>
      <w:r>
        <w:t>The Parties agree that all owed revenue earned from royalties by The Producer, shall be paid</w:t>
      </w:r>
      <w:r>
        <w:rPr>
          <w:spacing w:val="-12"/>
        </w:rPr>
        <w:t xml:space="preserve"> </w:t>
      </w:r>
      <w:r>
        <w:t>out</w:t>
      </w:r>
      <w:r>
        <w:rPr>
          <w:spacing w:val="-12"/>
        </w:rPr>
        <w:t xml:space="preserve"> </w:t>
      </w:r>
      <w:r>
        <w:t>to</w:t>
      </w:r>
      <w:r>
        <w:rPr>
          <w:spacing w:val="-12"/>
        </w:rPr>
        <w:t xml:space="preserve"> </w:t>
      </w:r>
      <w:r>
        <w:t>The</w:t>
      </w:r>
      <w:r>
        <w:rPr>
          <w:spacing w:val="-12"/>
        </w:rPr>
        <w:t xml:space="preserve"> </w:t>
      </w:r>
      <w:r>
        <w:t>Producer</w:t>
      </w:r>
      <w:r>
        <w:rPr>
          <w:spacing w:val="-12"/>
        </w:rPr>
        <w:t xml:space="preserve"> </w:t>
      </w:r>
      <w:r>
        <w:t>every</w:t>
      </w:r>
      <w:r>
        <w:rPr>
          <w:spacing w:val="-12"/>
        </w:rPr>
        <w:t xml:space="preserve"> </w:t>
      </w:r>
      <w:r>
        <w:t>three</w:t>
      </w:r>
      <w:r>
        <w:rPr>
          <w:spacing w:val="-12"/>
        </w:rPr>
        <w:t xml:space="preserve"> </w:t>
      </w:r>
      <w:r>
        <w:t>months</w:t>
      </w:r>
      <w:r>
        <w:rPr>
          <w:spacing w:val="-12"/>
        </w:rPr>
        <w:t xml:space="preserve"> </w:t>
      </w:r>
      <w:r>
        <w:t>(four</w:t>
      </w:r>
      <w:r>
        <w:rPr>
          <w:spacing w:val="-12"/>
        </w:rPr>
        <w:t xml:space="preserve"> </w:t>
      </w:r>
      <w:r>
        <w:t>times</w:t>
      </w:r>
      <w:r>
        <w:rPr>
          <w:spacing w:val="-12"/>
        </w:rPr>
        <w:t xml:space="preserve"> </w:t>
      </w:r>
      <w:r>
        <w:t>a</w:t>
      </w:r>
      <w:r>
        <w:rPr>
          <w:spacing w:val="-12"/>
        </w:rPr>
        <w:t xml:space="preserve"> </w:t>
      </w:r>
      <w:r>
        <w:t>year)</w:t>
      </w:r>
      <w:r>
        <w:rPr>
          <w:spacing w:val="-12"/>
        </w:rPr>
        <w:t xml:space="preserve"> </w:t>
      </w:r>
      <w:r>
        <w:t>following</w:t>
      </w:r>
      <w:r>
        <w:rPr>
          <w:spacing w:val="-12"/>
        </w:rPr>
        <w:t xml:space="preserve"> </w:t>
      </w:r>
      <w:r>
        <w:t>the</w:t>
      </w:r>
      <w:r>
        <w:rPr>
          <w:spacing w:val="-12"/>
        </w:rPr>
        <w:t xml:space="preserve"> </w:t>
      </w:r>
      <w:r>
        <w:t>first</w:t>
      </w:r>
      <w:r>
        <w:rPr>
          <w:spacing w:val="-12"/>
        </w:rPr>
        <w:t xml:space="preserve"> </w:t>
      </w:r>
      <w:r>
        <w:t>day</w:t>
      </w:r>
      <w:r>
        <w:rPr>
          <w:spacing w:val="-12"/>
        </w:rPr>
        <w:t xml:space="preserve"> </w:t>
      </w:r>
      <w:r>
        <w:t>of</w:t>
      </w:r>
      <w:r>
        <w:rPr>
          <w:spacing w:val="-12"/>
        </w:rPr>
        <w:t xml:space="preserve"> </w:t>
      </w:r>
      <w:r>
        <w:t>the public release of the works. If an upcoming payment date falls on a statutory holiday or weekend date, payment will be processed on the next business day.</w:t>
      </w:r>
    </w:p>
    <w:p w14:paraId="256C1EE6" w14:textId="77777777" w:rsidR="00C1675A" w:rsidRDefault="00000000">
      <w:pPr>
        <w:pStyle w:val="ListParagraph"/>
        <w:numPr>
          <w:ilvl w:val="1"/>
          <w:numId w:val="1"/>
        </w:numPr>
        <w:tabs>
          <w:tab w:val="left" w:pos="367"/>
          <w:tab w:val="left" w:pos="369"/>
        </w:tabs>
        <w:spacing w:before="240" w:line="249" w:lineRule="auto"/>
        <w:ind w:left="369" w:right="47" w:hanging="360"/>
      </w:pPr>
      <w:r>
        <w:t xml:space="preserve">The Artist agrees to collect royalties on behalf of The Producer by the music distribution company of The Artists </w:t>
      </w:r>
      <w:proofErr w:type="gramStart"/>
      <w:r>
        <w:t>choice, and</w:t>
      </w:r>
      <w:proofErr w:type="gramEnd"/>
      <w:r>
        <w:t xml:space="preserve"> pay royalties to The Producer as outlined in Section 5.</w:t>
      </w:r>
      <w:r>
        <w:rPr>
          <w:spacing w:val="40"/>
        </w:rPr>
        <w:t xml:space="preserve"> </w:t>
      </w:r>
      <w:r>
        <w:t>If</w:t>
      </w:r>
      <w:r>
        <w:rPr>
          <w:spacing w:val="-1"/>
        </w:rPr>
        <w:t xml:space="preserve"> </w:t>
      </w:r>
      <w:r>
        <w:t>The</w:t>
      </w:r>
      <w:r>
        <w:rPr>
          <w:spacing w:val="-1"/>
        </w:rPr>
        <w:t xml:space="preserve"> </w:t>
      </w:r>
      <w:r>
        <w:t>Producer</w:t>
      </w:r>
      <w:r>
        <w:rPr>
          <w:spacing w:val="-1"/>
        </w:rPr>
        <w:t xml:space="preserve"> </w:t>
      </w:r>
      <w:r>
        <w:t>is</w:t>
      </w:r>
      <w:r>
        <w:rPr>
          <w:spacing w:val="-1"/>
        </w:rPr>
        <w:t xml:space="preserve"> </w:t>
      </w:r>
      <w:r>
        <w:t>owed</w:t>
      </w:r>
      <w:r>
        <w:rPr>
          <w:spacing w:val="-1"/>
        </w:rPr>
        <w:t xml:space="preserve"> </w:t>
      </w:r>
      <w:r>
        <w:t>less</w:t>
      </w:r>
      <w:r>
        <w:rPr>
          <w:spacing w:val="-1"/>
        </w:rPr>
        <w:t xml:space="preserve"> </w:t>
      </w:r>
      <w:r>
        <w:t>than</w:t>
      </w:r>
      <w:r>
        <w:rPr>
          <w:spacing w:val="-1"/>
        </w:rPr>
        <w:t xml:space="preserve"> </w:t>
      </w:r>
      <w:r>
        <w:t>one</w:t>
      </w:r>
      <w:r>
        <w:rPr>
          <w:spacing w:val="-1"/>
        </w:rPr>
        <w:t xml:space="preserve"> </w:t>
      </w:r>
      <w:r>
        <w:t>hundred</w:t>
      </w:r>
      <w:r>
        <w:rPr>
          <w:spacing w:val="-1"/>
        </w:rPr>
        <w:t xml:space="preserve"> </w:t>
      </w:r>
      <w:r>
        <w:t>CAD</w:t>
      </w:r>
      <w:r>
        <w:rPr>
          <w:spacing w:val="-1"/>
        </w:rPr>
        <w:t xml:space="preserve"> </w:t>
      </w:r>
      <w:r>
        <w:t>dollars</w:t>
      </w:r>
      <w:r>
        <w:rPr>
          <w:spacing w:val="-1"/>
        </w:rPr>
        <w:t xml:space="preserve"> </w:t>
      </w:r>
      <w:r>
        <w:t>($100),</w:t>
      </w:r>
      <w:r>
        <w:rPr>
          <w:spacing w:val="-1"/>
        </w:rPr>
        <w:t xml:space="preserve"> </w:t>
      </w:r>
      <w:r>
        <w:t>royalty</w:t>
      </w:r>
      <w:r>
        <w:rPr>
          <w:spacing w:val="-1"/>
        </w:rPr>
        <w:t xml:space="preserve"> </w:t>
      </w:r>
      <w:r>
        <w:t>revenue</w:t>
      </w:r>
      <w:r>
        <w:rPr>
          <w:spacing w:val="-1"/>
        </w:rPr>
        <w:t xml:space="preserve"> </w:t>
      </w:r>
      <w:r>
        <w:t>shall</w:t>
      </w:r>
      <w:r>
        <w:rPr>
          <w:spacing w:val="-1"/>
        </w:rPr>
        <w:t xml:space="preserve"> </w:t>
      </w:r>
      <w:r>
        <w:t xml:space="preserve">be carried forward onto the following </w:t>
      </w:r>
      <w:proofErr w:type="gramStart"/>
      <w:r>
        <w:t>3 month</w:t>
      </w:r>
      <w:proofErr w:type="gramEnd"/>
      <w:r>
        <w:t xml:space="preserve"> statement and cumulatively paid to The Producer once royalty revenue reaches one hundred CAD dollars ($100) or more. The Artist’s accounting statements shall be based upon information provided by its publisher</w:t>
      </w:r>
      <w:r>
        <w:rPr>
          <w:spacing w:val="40"/>
        </w:rPr>
        <w:t xml:space="preserve"> </w:t>
      </w:r>
      <w:r>
        <w:t>and</w:t>
      </w:r>
      <w:r>
        <w:rPr>
          <w:spacing w:val="-13"/>
        </w:rPr>
        <w:t xml:space="preserve"> </w:t>
      </w:r>
      <w:r>
        <w:t>distributor</w:t>
      </w:r>
      <w:r>
        <w:rPr>
          <w:spacing w:val="-13"/>
        </w:rPr>
        <w:t xml:space="preserve"> </w:t>
      </w:r>
      <w:r>
        <w:t>(e.g.</w:t>
      </w:r>
      <w:r>
        <w:rPr>
          <w:spacing w:val="-13"/>
        </w:rPr>
        <w:t xml:space="preserve"> </w:t>
      </w:r>
      <w:r>
        <w:t>iTunes)</w:t>
      </w:r>
      <w:r>
        <w:rPr>
          <w:spacing w:val="-13"/>
        </w:rPr>
        <w:t xml:space="preserve"> </w:t>
      </w:r>
      <w:r>
        <w:t>regarding</w:t>
      </w:r>
      <w:r>
        <w:rPr>
          <w:spacing w:val="-13"/>
        </w:rPr>
        <w:t xml:space="preserve"> </w:t>
      </w:r>
      <w:r>
        <w:t>streaming/purchasing</w:t>
      </w:r>
      <w:r>
        <w:rPr>
          <w:spacing w:val="-14"/>
        </w:rPr>
        <w:t xml:space="preserve"> </w:t>
      </w:r>
      <w:r>
        <w:t>information,</w:t>
      </w:r>
      <w:r>
        <w:rPr>
          <w:spacing w:val="-13"/>
        </w:rPr>
        <w:t xml:space="preserve"> </w:t>
      </w:r>
      <w:r>
        <w:t>and</w:t>
      </w:r>
      <w:r>
        <w:rPr>
          <w:spacing w:val="-13"/>
        </w:rPr>
        <w:t xml:space="preserve"> </w:t>
      </w:r>
      <w:r>
        <w:t>any</w:t>
      </w:r>
      <w:r>
        <w:rPr>
          <w:spacing w:val="-13"/>
        </w:rPr>
        <w:t xml:space="preserve"> </w:t>
      </w:r>
      <w:r>
        <w:t xml:space="preserve">applicable television/film synchronization placements. No Royalties shall be payable to The Producer, until payment has been </w:t>
      </w:r>
      <w:proofErr w:type="gramStart"/>
      <w:r>
        <w:t>actually received</w:t>
      </w:r>
      <w:proofErr w:type="gramEnd"/>
      <w:r>
        <w:t xml:space="preserve"> by the Artist from the distributor, and/or credited to The Artist's account.</w:t>
      </w:r>
    </w:p>
    <w:p w14:paraId="3FEA2782" w14:textId="77777777" w:rsidR="00C1675A" w:rsidRDefault="00000000">
      <w:pPr>
        <w:pStyle w:val="ListParagraph"/>
        <w:numPr>
          <w:ilvl w:val="1"/>
          <w:numId w:val="1"/>
        </w:numPr>
        <w:tabs>
          <w:tab w:val="left" w:pos="366"/>
          <w:tab w:val="left" w:pos="369"/>
          <w:tab w:val="left" w:pos="8601"/>
        </w:tabs>
        <w:spacing w:before="247" w:line="249" w:lineRule="auto"/>
        <w:ind w:left="369" w:right="199" w:hanging="360"/>
        <w:jc w:val="both"/>
      </w:pPr>
      <w:r>
        <w:t xml:space="preserve">Payment of royalties at this time shall be made to </w:t>
      </w:r>
      <w:r>
        <w:rPr>
          <w:rFonts w:ascii="Times New Roman"/>
          <w:u w:val="single"/>
        </w:rPr>
        <w:tab/>
      </w:r>
      <w:r>
        <w:t>in</w:t>
      </w:r>
      <w:r>
        <w:rPr>
          <w:spacing w:val="-18"/>
        </w:rPr>
        <w:t xml:space="preserve"> </w:t>
      </w:r>
      <w:r>
        <w:t>the following</w:t>
      </w:r>
      <w:r>
        <w:rPr>
          <w:spacing w:val="-14"/>
        </w:rPr>
        <w:t xml:space="preserve"> </w:t>
      </w:r>
      <w:r>
        <w:t>manner:</w:t>
      </w:r>
      <w:r>
        <w:rPr>
          <w:spacing w:val="-14"/>
        </w:rPr>
        <w:t xml:space="preserve"> </w:t>
      </w:r>
      <w:r>
        <w:t>Electronic</w:t>
      </w:r>
      <w:r>
        <w:rPr>
          <w:spacing w:val="-14"/>
        </w:rPr>
        <w:t xml:space="preserve"> </w:t>
      </w:r>
      <w:r>
        <w:t>Transfer</w:t>
      </w:r>
      <w:r>
        <w:rPr>
          <w:spacing w:val="-14"/>
        </w:rPr>
        <w:t xml:space="preserve"> </w:t>
      </w:r>
      <w:r>
        <w:t>(E-Transfer),</w:t>
      </w:r>
      <w:r>
        <w:rPr>
          <w:spacing w:val="-14"/>
        </w:rPr>
        <w:t xml:space="preserve"> </w:t>
      </w:r>
      <w:r>
        <w:t>Electronic</w:t>
      </w:r>
      <w:r>
        <w:rPr>
          <w:spacing w:val="-14"/>
        </w:rPr>
        <w:t xml:space="preserve"> </w:t>
      </w:r>
      <w:r>
        <w:t>Funds</w:t>
      </w:r>
      <w:r>
        <w:rPr>
          <w:spacing w:val="-14"/>
        </w:rPr>
        <w:t xml:space="preserve"> </w:t>
      </w:r>
      <w:r>
        <w:t>Transfer,</w:t>
      </w:r>
      <w:r>
        <w:rPr>
          <w:spacing w:val="-14"/>
        </w:rPr>
        <w:t xml:space="preserve"> </w:t>
      </w:r>
      <w:r>
        <w:t>or</w:t>
      </w:r>
      <w:r>
        <w:rPr>
          <w:spacing w:val="-14"/>
        </w:rPr>
        <w:t xml:space="preserve"> </w:t>
      </w:r>
      <w:r>
        <w:t>Cheque.</w:t>
      </w:r>
      <w:r>
        <w:rPr>
          <w:spacing w:val="-13"/>
        </w:rPr>
        <w:t xml:space="preserve"> </w:t>
      </w:r>
      <w:r>
        <w:t>A receipt is to be provided by the Producer to The Artist to show proof of payment, at every earliest possible opportunity. Payment methods may be subject to change.</w:t>
      </w:r>
    </w:p>
    <w:p w14:paraId="14FA8AC9" w14:textId="77777777" w:rsidR="00C1675A" w:rsidRDefault="00000000">
      <w:pPr>
        <w:pStyle w:val="ListParagraph"/>
        <w:numPr>
          <w:ilvl w:val="1"/>
          <w:numId w:val="1"/>
        </w:numPr>
        <w:tabs>
          <w:tab w:val="left" w:pos="367"/>
          <w:tab w:val="left" w:pos="369"/>
        </w:tabs>
        <w:spacing w:before="240" w:line="249" w:lineRule="auto"/>
        <w:ind w:left="369" w:right="495" w:hanging="360"/>
      </w:pPr>
      <w:r>
        <w:t>The Artist agrees to inform The Producer about any changes in music distributor and agrees to disclose any material facts that may affect the timing of payment of royalties owed</w:t>
      </w:r>
      <w:r>
        <w:rPr>
          <w:spacing w:val="-6"/>
        </w:rPr>
        <w:t xml:space="preserve"> </w:t>
      </w:r>
      <w:r>
        <w:t>to</w:t>
      </w:r>
      <w:r>
        <w:rPr>
          <w:spacing w:val="-6"/>
        </w:rPr>
        <w:t xml:space="preserve"> </w:t>
      </w:r>
      <w:r>
        <w:t>the</w:t>
      </w:r>
      <w:r>
        <w:rPr>
          <w:spacing w:val="-6"/>
        </w:rPr>
        <w:t xml:space="preserve"> </w:t>
      </w:r>
      <w:r>
        <w:t>Producer.</w:t>
      </w:r>
      <w:r>
        <w:rPr>
          <w:spacing w:val="-6"/>
        </w:rPr>
        <w:t xml:space="preserve"> </w:t>
      </w:r>
      <w:r>
        <w:t>The</w:t>
      </w:r>
      <w:r>
        <w:rPr>
          <w:spacing w:val="-6"/>
        </w:rPr>
        <w:t xml:space="preserve"> </w:t>
      </w:r>
      <w:r>
        <w:t>Artist</w:t>
      </w:r>
      <w:r>
        <w:rPr>
          <w:spacing w:val="-6"/>
        </w:rPr>
        <w:t xml:space="preserve"> </w:t>
      </w:r>
      <w:r>
        <w:t>has</w:t>
      </w:r>
      <w:r>
        <w:rPr>
          <w:spacing w:val="-6"/>
        </w:rPr>
        <w:t xml:space="preserve"> </w:t>
      </w:r>
      <w:r>
        <w:t>sole</w:t>
      </w:r>
      <w:r>
        <w:rPr>
          <w:spacing w:val="-6"/>
        </w:rPr>
        <w:t xml:space="preserve"> </w:t>
      </w:r>
      <w:r>
        <w:t>and</w:t>
      </w:r>
      <w:r>
        <w:rPr>
          <w:spacing w:val="-6"/>
        </w:rPr>
        <w:t xml:space="preserve"> </w:t>
      </w:r>
      <w:r>
        <w:t>exclusive</w:t>
      </w:r>
      <w:r>
        <w:rPr>
          <w:spacing w:val="-6"/>
        </w:rPr>
        <w:t xml:space="preserve"> </w:t>
      </w:r>
      <w:r>
        <w:t>right</w:t>
      </w:r>
      <w:r>
        <w:rPr>
          <w:spacing w:val="-6"/>
        </w:rPr>
        <w:t xml:space="preserve"> </w:t>
      </w:r>
      <w:r>
        <w:t>to</w:t>
      </w:r>
      <w:r>
        <w:rPr>
          <w:spacing w:val="-6"/>
        </w:rPr>
        <w:t xml:space="preserve"> </w:t>
      </w:r>
      <w:r>
        <w:t>determine</w:t>
      </w:r>
      <w:r>
        <w:rPr>
          <w:spacing w:val="-6"/>
        </w:rPr>
        <w:t xml:space="preserve"> </w:t>
      </w:r>
      <w:r>
        <w:t>the</w:t>
      </w:r>
      <w:r>
        <w:rPr>
          <w:spacing w:val="-6"/>
        </w:rPr>
        <w:t xml:space="preserve"> </w:t>
      </w:r>
      <w:r>
        <w:t>length</w:t>
      </w:r>
      <w:r>
        <w:rPr>
          <w:spacing w:val="-6"/>
        </w:rPr>
        <w:t xml:space="preserve"> </w:t>
      </w:r>
      <w:r>
        <w:t>of sale, purchase or performance of the works "Uncommitted" to the public.</w:t>
      </w:r>
    </w:p>
    <w:p w14:paraId="6AAAEB5A" w14:textId="77777777" w:rsidR="00C1675A" w:rsidRDefault="00C1675A">
      <w:pPr>
        <w:pStyle w:val="ListParagraph"/>
        <w:spacing w:line="249" w:lineRule="auto"/>
        <w:sectPr w:rsidR="00C1675A">
          <w:pgSz w:w="12240" w:h="15840"/>
          <w:pgMar w:top="1360" w:right="1440" w:bottom="280" w:left="1440" w:header="720" w:footer="720" w:gutter="0"/>
          <w:cols w:space="720"/>
        </w:sectPr>
      </w:pPr>
    </w:p>
    <w:p w14:paraId="3A13CD96" w14:textId="77777777" w:rsidR="00C1675A" w:rsidRDefault="00000000">
      <w:pPr>
        <w:pStyle w:val="Heading1"/>
        <w:numPr>
          <w:ilvl w:val="0"/>
          <w:numId w:val="1"/>
        </w:numPr>
        <w:tabs>
          <w:tab w:val="left" w:pos="370"/>
        </w:tabs>
        <w:spacing w:before="85"/>
        <w:ind w:left="370" w:hanging="361"/>
      </w:pPr>
      <w:r>
        <w:rPr>
          <w:spacing w:val="-2"/>
          <w:w w:val="105"/>
        </w:rPr>
        <w:lastRenderedPageBreak/>
        <w:t>CREDIT</w:t>
      </w:r>
      <w:r>
        <w:rPr>
          <w:spacing w:val="-13"/>
          <w:w w:val="105"/>
        </w:rPr>
        <w:t xml:space="preserve"> </w:t>
      </w:r>
      <w:r>
        <w:rPr>
          <w:spacing w:val="-2"/>
          <w:w w:val="105"/>
        </w:rPr>
        <w:t>AND</w:t>
      </w:r>
      <w:r>
        <w:rPr>
          <w:spacing w:val="-14"/>
          <w:w w:val="105"/>
        </w:rPr>
        <w:t xml:space="preserve"> </w:t>
      </w:r>
      <w:r>
        <w:rPr>
          <w:spacing w:val="-2"/>
          <w:w w:val="105"/>
        </w:rPr>
        <w:t>PROMOTION:</w:t>
      </w:r>
    </w:p>
    <w:p w14:paraId="24C2D0EE" w14:textId="77777777" w:rsidR="00C1675A" w:rsidRDefault="00C1675A">
      <w:pPr>
        <w:pStyle w:val="BodyText"/>
        <w:spacing w:before="22"/>
      </w:pPr>
    </w:p>
    <w:p w14:paraId="60D60157" w14:textId="77777777" w:rsidR="00C1675A" w:rsidRDefault="00000000">
      <w:pPr>
        <w:pStyle w:val="ListParagraph"/>
        <w:numPr>
          <w:ilvl w:val="1"/>
          <w:numId w:val="1"/>
        </w:numPr>
        <w:tabs>
          <w:tab w:val="left" w:pos="369"/>
          <w:tab w:val="left" w:pos="4722"/>
        </w:tabs>
        <w:ind w:left="369" w:right="166" w:hanging="360"/>
        <w:rPr>
          <w:rFonts w:ascii="Times New Roman"/>
          <w:sz w:val="24"/>
        </w:rPr>
      </w:pPr>
      <w:r>
        <w:t xml:space="preserve">The Parties agree that </w:t>
      </w:r>
      <w:r>
        <w:rPr>
          <w:rFonts w:ascii="Times New Roman"/>
          <w:u w:val="single"/>
        </w:rPr>
        <w:tab/>
      </w:r>
      <w:r>
        <w:t>shall</w:t>
      </w:r>
      <w:r>
        <w:rPr>
          <w:spacing w:val="-8"/>
        </w:rPr>
        <w:t xml:space="preserve"> </w:t>
      </w:r>
      <w:r>
        <w:t>receive</w:t>
      </w:r>
      <w:r>
        <w:rPr>
          <w:spacing w:val="-8"/>
        </w:rPr>
        <w:t xml:space="preserve"> </w:t>
      </w:r>
      <w:r>
        <w:t>the</w:t>
      </w:r>
      <w:r>
        <w:rPr>
          <w:spacing w:val="-8"/>
        </w:rPr>
        <w:t xml:space="preserve"> </w:t>
      </w:r>
      <w:r>
        <w:t>appropriate</w:t>
      </w:r>
      <w:r>
        <w:rPr>
          <w:spacing w:val="-8"/>
        </w:rPr>
        <w:t xml:space="preserve"> </w:t>
      </w:r>
      <w:r>
        <w:t>production</w:t>
      </w:r>
      <w:r>
        <w:rPr>
          <w:spacing w:val="-8"/>
        </w:rPr>
        <w:t xml:space="preserve"> </w:t>
      </w:r>
      <w:r>
        <w:t>credit on all commercially released recordings resulting from this Agreement.</w:t>
      </w:r>
    </w:p>
    <w:p w14:paraId="0CFE605E" w14:textId="77777777" w:rsidR="00C1675A" w:rsidRDefault="00000000">
      <w:pPr>
        <w:pStyle w:val="ListParagraph"/>
        <w:numPr>
          <w:ilvl w:val="1"/>
          <w:numId w:val="1"/>
        </w:numPr>
        <w:tabs>
          <w:tab w:val="left" w:pos="369"/>
          <w:tab w:val="left" w:pos="9156"/>
        </w:tabs>
        <w:spacing w:before="17" w:line="237" w:lineRule="auto"/>
        <w:ind w:left="369" w:right="61" w:hanging="360"/>
        <w:rPr>
          <w:rFonts w:ascii="Times New Roman"/>
          <w:sz w:val="24"/>
        </w:rPr>
      </w:pPr>
      <w:r>
        <w:rPr>
          <w:w w:val="105"/>
        </w:rPr>
        <w:t xml:space="preserve">The Parties may mutually agree on the extent and </w:t>
      </w:r>
      <w:proofErr w:type="gramStart"/>
      <w:r>
        <w:rPr>
          <w:w w:val="105"/>
        </w:rPr>
        <w:t>manner in which</w:t>
      </w:r>
      <w:proofErr w:type="gramEnd"/>
      <w:r>
        <w:rPr>
          <w:w w:val="105"/>
        </w:rPr>
        <w:t xml:space="preserve"> </w:t>
      </w:r>
      <w:r>
        <w:rPr>
          <w:rFonts w:ascii="Times New Roman"/>
          <w:u w:val="single"/>
        </w:rPr>
        <w:tab/>
      </w:r>
      <w:r>
        <w:rPr>
          <w:spacing w:val="-10"/>
          <w:w w:val="105"/>
        </w:rPr>
        <w:t xml:space="preserve">'s </w:t>
      </w:r>
      <w:r>
        <w:rPr>
          <w:w w:val="105"/>
        </w:rPr>
        <w:t>name</w:t>
      </w:r>
      <w:r>
        <w:rPr>
          <w:spacing w:val="-12"/>
          <w:w w:val="105"/>
        </w:rPr>
        <w:t xml:space="preserve"> </w:t>
      </w:r>
      <w:r>
        <w:rPr>
          <w:w w:val="105"/>
        </w:rPr>
        <w:t>shall</w:t>
      </w:r>
      <w:r>
        <w:rPr>
          <w:spacing w:val="-11"/>
          <w:w w:val="105"/>
        </w:rPr>
        <w:t xml:space="preserve"> </w:t>
      </w:r>
      <w:r>
        <w:rPr>
          <w:w w:val="105"/>
        </w:rPr>
        <w:t>appear</w:t>
      </w:r>
      <w:r>
        <w:rPr>
          <w:spacing w:val="-11"/>
          <w:w w:val="105"/>
        </w:rPr>
        <w:t xml:space="preserve"> </w:t>
      </w:r>
      <w:r>
        <w:rPr>
          <w:w w:val="105"/>
        </w:rPr>
        <w:t>on</w:t>
      </w:r>
      <w:r>
        <w:rPr>
          <w:spacing w:val="-12"/>
          <w:w w:val="105"/>
        </w:rPr>
        <w:t xml:space="preserve"> </w:t>
      </w:r>
      <w:r>
        <w:rPr>
          <w:w w:val="105"/>
        </w:rPr>
        <w:t>the</w:t>
      </w:r>
      <w:r>
        <w:rPr>
          <w:spacing w:val="-12"/>
          <w:w w:val="105"/>
        </w:rPr>
        <w:t xml:space="preserve"> </w:t>
      </w:r>
      <w:r>
        <w:rPr>
          <w:w w:val="105"/>
        </w:rPr>
        <w:t>recordings</w:t>
      </w:r>
      <w:r>
        <w:rPr>
          <w:spacing w:val="-12"/>
          <w:w w:val="105"/>
        </w:rPr>
        <w:t xml:space="preserve"> </w:t>
      </w:r>
      <w:r>
        <w:rPr>
          <w:w w:val="105"/>
        </w:rPr>
        <w:t>and</w:t>
      </w:r>
      <w:r>
        <w:rPr>
          <w:spacing w:val="-12"/>
          <w:w w:val="105"/>
        </w:rPr>
        <w:t xml:space="preserve"> </w:t>
      </w:r>
      <w:r>
        <w:rPr>
          <w:w w:val="105"/>
        </w:rPr>
        <w:t>in</w:t>
      </w:r>
      <w:r>
        <w:rPr>
          <w:spacing w:val="-12"/>
          <w:w w:val="105"/>
        </w:rPr>
        <w:t xml:space="preserve"> </w:t>
      </w:r>
      <w:r>
        <w:rPr>
          <w:w w:val="105"/>
        </w:rPr>
        <w:t>any</w:t>
      </w:r>
      <w:r>
        <w:rPr>
          <w:spacing w:val="-12"/>
          <w:w w:val="105"/>
        </w:rPr>
        <w:t xml:space="preserve"> </w:t>
      </w:r>
      <w:r>
        <w:rPr>
          <w:w w:val="105"/>
        </w:rPr>
        <w:t>accompanying</w:t>
      </w:r>
      <w:r>
        <w:rPr>
          <w:spacing w:val="-12"/>
          <w:w w:val="105"/>
        </w:rPr>
        <w:t xml:space="preserve"> </w:t>
      </w:r>
      <w:r>
        <w:rPr>
          <w:w w:val="105"/>
        </w:rPr>
        <w:t>promotional</w:t>
      </w:r>
      <w:r>
        <w:rPr>
          <w:spacing w:val="-11"/>
          <w:w w:val="105"/>
        </w:rPr>
        <w:t xml:space="preserve"> </w:t>
      </w:r>
      <w:r>
        <w:rPr>
          <w:w w:val="105"/>
        </w:rPr>
        <w:t>materials.</w:t>
      </w:r>
    </w:p>
    <w:p w14:paraId="15C3AFFF" w14:textId="77777777" w:rsidR="00C1675A" w:rsidRDefault="00000000">
      <w:pPr>
        <w:pStyle w:val="ListParagraph"/>
        <w:numPr>
          <w:ilvl w:val="1"/>
          <w:numId w:val="1"/>
        </w:numPr>
        <w:tabs>
          <w:tab w:val="left" w:pos="369"/>
        </w:tabs>
        <w:spacing w:before="16" w:line="237" w:lineRule="auto"/>
        <w:ind w:left="369" w:right="41" w:hanging="360"/>
        <w:rPr>
          <w:rFonts w:ascii="Times New Roman"/>
          <w:sz w:val="24"/>
        </w:rPr>
      </w:pPr>
      <w:r>
        <w:t>The</w:t>
      </w:r>
      <w:r>
        <w:rPr>
          <w:spacing w:val="-4"/>
        </w:rPr>
        <w:t xml:space="preserve"> </w:t>
      </w:r>
      <w:r>
        <w:t>Parties</w:t>
      </w:r>
      <w:r>
        <w:rPr>
          <w:spacing w:val="-4"/>
        </w:rPr>
        <w:t xml:space="preserve"> </w:t>
      </w:r>
      <w:r>
        <w:t>agree</w:t>
      </w:r>
      <w:r>
        <w:rPr>
          <w:spacing w:val="-4"/>
        </w:rPr>
        <w:t xml:space="preserve"> </w:t>
      </w:r>
      <w:r>
        <w:t>that</w:t>
      </w:r>
      <w:r>
        <w:rPr>
          <w:spacing w:val="-4"/>
        </w:rPr>
        <w:t xml:space="preserve"> </w:t>
      </w:r>
      <w:r>
        <w:t>Jasmine</w:t>
      </w:r>
      <w:r>
        <w:rPr>
          <w:spacing w:val="-4"/>
        </w:rPr>
        <w:t xml:space="preserve"> </w:t>
      </w:r>
      <w:r>
        <w:t>Kiara</w:t>
      </w:r>
      <w:r>
        <w:rPr>
          <w:spacing w:val="-4"/>
        </w:rPr>
        <w:t xml:space="preserve"> </w:t>
      </w:r>
      <w:r>
        <w:t>and</w:t>
      </w:r>
      <w:r>
        <w:rPr>
          <w:spacing w:val="-4"/>
        </w:rPr>
        <w:t xml:space="preserve"> </w:t>
      </w:r>
      <w:r>
        <w:t>Rahiim</w:t>
      </w:r>
      <w:r>
        <w:rPr>
          <w:spacing w:val="-4"/>
        </w:rPr>
        <w:t xml:space="preserve"> </w:t>
      </w:r>
      <w:r>
        <w:t>Bray</w:t>
      </w:r>
      <w:r>
        <w:rPr>
          <w:spacing w:val="-4"/>
        </w:rPr>
        <w:t xml:space="preserve"> </w:t>
      </w:r>
      <w:r>
        <w:t>are</w:t>
      </w:r>
      <w:r>
        <w:rPr>
          <w:spacing w:val="-4"/>
        </w:rPr>
        <w:t xml:space="preserve"> </w:t>
      </w:r>
      <w:r>
        <w:t>the</w:t>
      </w:r>
      <w:r>
        <w:rPr>
          <w:spacing w:val="-4"/>
        </w:rPr>
        <w:t xml:space="preserve"> </w:t>
      </w:r>
      <w:r>
        <w:t>sole</w:t>
      </w:r>
      <w:r>
        <w:rPr>
          <w:spacing w:val="-4"/>
        </w:rPr>
        <w:t xml:space="preserve"> </w:t>
      </w:r>
      <w:r>
        <w:t>lyrical</w:t>
      </w:r>
      <w:r>
        <w:rPr>
          <w:spacing w:val="-3"/>
        </w:rPr>
        <w:t xml:space="preserve"> </w:t>
      </w:r>
      <w:r>
        <w:t>writers</w:t>
      </w:r>
      <w:r>
        <w:rPr>
          <w:spacing w:val="-4"/>
        </w:rPr>
        <w:t xml:space="preserve"> </w:t>
      </w:r>
      <w:r>
        <w:t>of</w:t>
      </w:r>
      <w:r>
        <w:rPr>
          <w:spacing w:val="-4"/>
        </w:rPr>
        <w:t xml:space="preserve"> </w:t>
      </w:r>
      <w:r>
        <w:t>the</w:t>
      </w:r>
      <w:r>
        <w:rPr>
          <w:spacing w:val="-4"/>
        </w:rPr>
        <w:t xml:space="preserve"> </w:t>
      </w:r>
      <w:r>
        <w:t>song and will be credited as such.</w:t>
      </w:r>
    </w:p>
    <w:p w14:paraId="0F4385CF" w14:textId="77777777" w:rsidR="00C1675A" w:rsidRDefault="00C1675A">
      <w:pPr>
        <w:pStyle w:val="BodyText"/>
        <w:spacing w:before="21"/>
      </w:pPr>
    </w:p>
    <w:p w14:paraId="2C710435" w14:textId="77777777" w:rsidR="00C1675A" w:rsidRDefault="00000000">
      <w:pPr>
        <w:pStyle w:val="Heading1"/>
        <w:numPr>
          <w:ilvl w:val="0"/>
          <w:numId w:val="1"/>
        </w:numPr>
        <w:tabs>
          <w:tab w:val="left" w:pos="370"/>
        </w:tabs>
        <w:ind w:left="370" w:hanging="361"/>
      </w:pPr>
      <w:r>
        <w:t>TERM</w:t>
      </w:r>
      <w:r>
        <w:rPr>
          <w:spacing w:val="20"/>
        </w:rPr>
        <w:t xml:space="preserve"> </w:t>
      </w:r>
      <w:r>
        <w:t>AND</w:t>
      </w:r>
      <w:r>
        <w:rPr>
          <w:spacing w:val="21"/>
        </w:rPr>
        <w:t xml:space="preserve"> </w:t>
      </w:r>
      <w:r>
        <w:rPr>
          <w:spacing w:val="-2"/>
        </w:rPr>
        <w:t>TERMINATION:</w:t>
      </w:r>
    </w:p>
    <w:p w14:paraId="06BB2CF7" w14:textId="77777777" w:rsidR="00C1675A" w:rsidRDefault="00C1675A">
      <w:pPr>
        <w:pStyle w:val="BodyText"/>
        <w:spacing w:before="29"/>
      </w:pPr>
    </w:p>
    <w:p w14:paraId="55B8ACB0" w14:textId="77777777" w:rsidR="00C1675A" w:rsidRDefault="00000000">
      <w:pPr>
        <w:pStyle w:val="ListParagraph"/>
        <w:numPr>
          <w:ilvl w:val="1"/>
          <w:numId w:val="1"/>
        </w:numPr>
        <w:tabs>
          <w:tab w:val="left" w:pos="369"/>
        </w:tabs>
        <w:spacing w:line="237" w:lineRule="auto"/>
        <w:ind w:left="369" w:right="702" w:hanging="360"/>
        <w:rPr>
          <w:rFonts w:ascii="Times New Roman"/>
          <w:sz w:val="24"/>
        </w:rPr>
      </w:pPr>
      <w:r>
        <w:t>This</w:t>
      </w:r>
      <w:r>
        <w:rPr>
          <w:spacing w:val="-5"/>
        </w:rPr>
        <w:t xml:space="preserve"> </w:t>
      </w:r>
      <w:r>
        <w:t>Agreement</w:t>
      </w:r>
      <w:r>
        <w:rPr>
          <w:spacing w:val="-4"/>
        </w:rPr>
        <w:t xml:space="preserve"> </w:t>
      </w:r>
      <w:r>
        <w:t>shall</w:t>
      </w:r>
      <w:r>
        <w:rPr>
          <w:spacing w:val="-5"/>
        </w:rPr>
        <w:t xml:space="preserve"> </w:t>
      </w:r>
      <w:r>
        <w:t>commence</w:t>
      </w:r>
      <w:r>
        <w:rPr>
          <w:spacing w:val="-5"/>
        </w:rPr>
        <w:t xml:space="preserve"> </w:t>
      </w:r>
      <w:r>
        <w:t>on</w:t>
      </w:r>
      <w:r>
        <w:rPr>
          <w:spacing w:val="-5"/>
        </w:rPr>
        <w:t xml:space="preserve"> </w:t>
      </w:r>
      <w:r>
        <w:t>the</w:t>
      </w:r>
      <w:r>
        <w:rPr>
          <w:spacing w:val="-5"/>
        </w:rPr>
        <w:t xml:space="preserve"> </w:t>
      </w:r>
      <w:r>
        <w:t>date</w:t>
      </w:r>
      <w:r>
        <w:rPr>
          <w:spacing w:val="-5"/>
        </w:rPr>
        <w:t xml:space="preserve"> </w:t>
      </w:r>
      <w:r>
        <w:t>of</w:t>
      </w:r>
      <w:r>
        <w:rPr>
          <w:spacing w:val="-5"/>
        </w:rPr>
        <w:t xml:space="preserve"> </w:t>
      </w:r>
      <w:r>
        <w:t>the</w:t>
      </w:r>
      <w:r>
        <w:rPr>
          <w:spacing w:val="-5"/>
        </w:rPr>
        <w:t xml:space="preserve"> </w:t>
      </w:r>
      <w:r>
        <w:t>fully</w:t>
      </w:r>
      <w:r>
        <w:rPr>
          <w:spacing w:val="-5"/>
        </w:rPr>
        <w:t xml:space="preserve"> </w:t>
      </w:r>
      <w:r>
        <w:t>executed</w:t>
      </w:r>
      <w:r>
        <w:rPr>
          <w:spacing w:val="-6"/>
        </w:rPr>
        <w:t xml:space="preserve"> </w:t>
      </w:r>
      <w:r>
        <w:t>agreement</w:t>
      </w:r>
      <w:r>
        <w:rPr>
          <w:spacing w:val="-5"/>
        </w:rPr>
        <w:t xml:space="preserve"> </w:t>
      </w:r>
      <w:r>
        <w:t>by</w:t>
      </w:r>
      <w:r>
        <w:rPr>
          <w:spacing w:val="-5"/>
        </w:rPr>
        <w:t xml:space="preserve"> </w:t>
      </w:r>
      <w:r>
        <w:t xml:space="preserve">both </w:t>
      </w:r>
      <w:proofErr w:type="gramStart"/>
      <w:r>
        <w:t>parties, and</w:t>
      </w:r>
      <w:proofErr w:type="gramEnd"/>
      <w:r>
        <w:t xml:space="preserve"> shall continue in perpetuity.</w:t>
      </w:r>
    </w:p>
    <w:p w14:paraId="28C5B52E" w14:textId="77777777" w:rsidR="00C1675A" w:rsidRDefault="00000000">
      <w:pPr>
        <w:pStyle w:val="ListParagraph"/>
        <w:numPr>
          <w:ilvl w:val="1"/>
          <w:numId w:val="1"/>
        </w:numPr>
        <w:tabs>
          <w:tab w:val="left" w:pos="369"/>
        </w:tabs>
        <w:spacing w:before="16" w:line="237" w:lineRule="auto"/>
        <w:ind w:left="369" w:right="50" w:hanging="360"/>
        <w:rPr>
          <w:rFonts w:ascii="Times New Roman"/>
          <w:sz w:val="24"/>
        </w:rPr>
      </w:pPr>
      <w:r>
        <w:t>Either</w:t>
      </w:r>
      <w:r>
        <w:rPr>
          <w:spacing w:val="-6"/>
        </w:rPr>
        <w:t xml:space="preserve"> </w:t>
      </w:r>
      <w:r>
        <w:t>Party</w:t>
      </w:r>
      <w:r>
        <w:rPr>
          <w:spacing w:val="-6"/>
        </w:rPr>
        <w:t xml:space="preserve"> </w:t>
      </w:r>
      <w:r>
        <w:t>may</w:t>
      </w:r>
      <w:r>
        <w:rPr>
          <w:spacing w:val="-6"/>
        </w:rPr>
        <w:t xml:space="preserve"> </w:t>
      </w:r>
      <w:r>
        <w:t>propose</w:t>
      </w:r>
      <w:r>
        <w:rPr>
          <w:spacing w:val="-6"/>
        </w:rPr>
        <w:t xml:space="preserve"> </w:t>
      </w:r>
      <w:r>
        <w:t>the</w:t>
      </w:r>
      <w:r>
        <w:rPr>
          <w:spacing w:val="-6"/>
        </w:rPr>
        <w:t xml:space="preserve"> </w:t>
      </w:r>
      <w:r>
        <w:t>termination</w:t>
      </w:r>
      <w:r>
        <w:rPr>
          <w:spacing w:val="-6"/>
        </w:rPr>
        <w:t xml:space="preserve"> </w:t>
      </w:r>
      <w:r>
        <w:t>of</w:t>
      </w:r>
      <w:r>
        <w:rPr>
          <w:spacing w:val="-6"/>
        </w:rPr>
        <w:t xml:space="preserve"> </w:t>
      </w:r>
      <w:r>
        <w:t>this</w:t>
      </w:r>
      <w:r>
        <w:rPr>
          <w:spacing w:val="-6"/>
        </w:rPr>
        <w:t xml:space="preserve"> </w:t>
      </w:r>
      <w:r>
        <w:t>Agreement,</w:t>
      </w:r>
      <w:r>
        <w:rPr>
          <w:spacing w:val="-6"/>
        </w:rPr>
        <w:t xml:space="preserve"> </w:t>
      </w:r>
      <w:r>
        <w:t>and</w:t>
      </w:r>
      <w:r>
        <w:rPr>
          <w:spacing w:val="-6"/>
        </w:rPr>
        <w:t xml:space="preserve"> </w:t>
      </w:r>
      <w:r>
        <w:t>such</w:t>
      </w:r>
      <w:r>
        <w:rPr>
          <w:spacing w:val="-6"/>
        </w:rPr>
        <w:t xml:space="preserve"> </w:t>
      </w:r>
      <w:r>
        <w:t>termination</w:t>
      </w:r>
      <w:r>
        <w:rPr>
          <w:spacing w:val="-6"/>
        </w:rPr>
        <w:t xml:space="preserve"> </w:t>
      </w:r>
      <w:r>
        <w:t>shall</w:t>
      </w:r>
      <w:r>
        <w:rPr>
          <w:spacing w:val="-6"/>
        </w:rPr>
        <w:t xml:space="preserve"> </w:t>
      </w:r>
      <w:r>
        <w:t>only be effective upon written agreement and consent of both Parties.</w:t>
      </w:r>
    </w:p>
    <w:p w14:paraId="43C46600" w14:textId="77777777" w:rsidR="00C1675A" w:rsidRDefault="00C1675A">
      <w:pPr>
        <w:pStyle w:val="BodyText"/>
        <w:spacing w:before="25"/>
      </w:pPr>
    </w:p>
    <w:p w14:paraId="6089E1FE" w14:textId="77777777" w:rsidR="00C1675A" w:rsidRDefault="00000000">
      <w:pPr>
        <w:pStyle w:val="Heading1"/>
        <w:numPr>
          <w:ilvl w:val="0"/>
          <w:numId w:val="1"/>
        </w:numPr>
        <w:tabs>
          <w:tab w:val="left" w:pos="370"/>
        </w:tabs>
        <w:ind w:left="370" w:hanging="361"/>
      </w:pPr>
      <w:r>
        <w:t>ENTIRE</w:t>
      </w:r>
      <w:r>
        <w:rPr>
          <w:spacing w:val="-2"/>
        </w:rPr>
        <w:t xml:space="preserve"> AGREEMENT:</w:t>
      </w:r>
    </w:p>
    <w:p w14:paraId="24AFBEDE" w14:textId="77777777" w:rsidR="00C1675A" w:rsidRDefault="00C1675A">
      <w:pPr>
        <w:pStyle w:val="BodyText"/>
        <w:spacing w:before="21"/>
      </w:pPr>
    </w:p>
    <w:p w14:paraId="053A0C37" w14:textId="77777777" w:rsidR="00C1675A" w:rsidRDefault="00000000">
      <w:pPr>
        <w:pStyle w:val="ListParagraph"/>
        <w:numPr>
          <w:ilvl w:val="1"/>
          <w:numId w:val="1"/>
        </w:numPr>
        <w:tabs>
          <w:tab w:val="left" w:pos="247"/>
        </w:tabs>
        <w:spacing w:line="249" w:lineRule="auto"/>
        <w:ind w:right="418" w:firstLine="0"/>
        <w:jc w:val="both"/>
      </w:pPr>
      <w:r>
        <w:t>This Agreement constitutes the entire agreement between the Parties and supersedes all prior</w:t>
      </w:r>
      <w:r>
        <w:rPr>
          <w:spacing w:val="-2"/>
        </w:rPr>
        <w:t xml:space="preserve"> </w:t>
      </w:r>
      <w:r>
        <w:t>negotiations,</w:t>
      </w:r>
      <w:r>
        <w:rPr>
          <w:spacing w:val="-1"/>
        </w:rPr>
        <w:t xml:space="preserve"> </w:t>
      </w:r>
      <w:r>
        <w:t>understandings,</w:t>
      </w:r>
      <w:r>
        <w:rPr>
          <w:spacing w:val="-2"/>
        </w:rPr>
        <w:t xml:space="preserve"> </w:t>
      </w:r>
      <w:r>
        <w:t>and</w:t>
      </w:r>
      <w:r>
        <w:rPr>
          <w:spacing w:val="-3"/>
        </w:rPr>
        <w:t xml:space="preserve"> </w:t>
      </w:r>
      <w:r>
        <w:t>agreements,</w:t>
      </w:r>
      <w:r>
        <w:rPr>
          <w:spacing w:val="-2"/>
        </w:rPr>
        <w:t xml:space="preserve"> </w:t>
      </w:r>
      <w:r>
        <w:t>whether</w:t>
      </w:r>
      <w:r>
        <w:rPr>
          <w:spacing w:val="-2"/>
        </w:rPr>
        <w:t xml:space="preserve"> </w:t>
      </w:r>
      <w:r>
        <w:t>oral</w:t>
      </w:r>
      <w:r>
        <w:rPr>
          <w:spacing w:val="-2"/>
        </w:rPr>
        <w:t xml:space="preserve"> </w:t>
      </w:r>
      <w:r>
        <w:t>or</w:t>
      </w:r>
      <w:r>
        <w:rPr>
          <w:spacing w:val="-2"/>
        </w:rPr>
        <w:t xml:space="preserve"> </w:t>
      </w:r>
      <w:r>
        <w:t>written,</w:t>
      </w:r>
      <w:r>
        <w:rPr>
          <w:spacing w:val="-2"/>
        </w:rPr>
        <w:t xml:space="preserve"> </w:t>
      </w:r>
      <w:r>
        <w:t>relating</w:t>
      </w:r>
      <w:r>
        <w:rPr>
          <w:spacing w:val="-3"/>
        </w:rPr>
        <w:t xml:space="preserve"> </w:t>
      </w:r>
      <w:r>
        <w:t>to</w:t>
      </w:r>
      <w:r>
        <w:rPr>
          <w:spacing w:val="-3"/>
        </w:rPr>
        <w:t xml:space="preserve"> </w:t>
      </w:r>
      <w:r>
        <w:t>the subject matter hereof.</w:t>
      </w:r>
    </w:p>
    <w:p w14:paraId="1EF34AFC" w14:textId="77777777" w:rsidR="00C1675A" w:rsidRDefault="00C1675A">
      <w:pPr>
        <w:pStyle w:val="BodyText"/>
        <w:spacing w:before="10"/>
      </w:pPr>
    </w:p>
    <w:p w14:paraId="76907771" w14:textId="77777777" w:rsidR="00C1675A" w:rsidRDefault="00000000">
      <w:pPr>
        <w:pStyle w:val="Heading1"/>
        <w:numPr>
          <w:ilvl w:val="0"/>
          <w:numId w:val="1"/>
        </w:numPr>
        <w:tabs>
          <w:tab w:val="left" w:pos="370"/>
        </w:tabs>
        <w:ind w:left="370" w:hanging="361"/>
      </w:pPr>
      <w:r>
        <w:rPr>
          <w:spacing w:val="-2"/>
        </w:rPr>
        <w:t>MODIFICATION:</w:t>
      </w:r>
    </w:p>
    <w:p w14:paraId="1F431859" w14:textId="77777777" w:rsidR="00C1675A" w:rsidRDefault="00C1675A">
      <w:pPr>
        <w:pStyle w:val="BodyText"/>
        <w:spacing w:before="26"/>
      </w:pPr>
    </w:p>
    <w:p w14:paraId="6C09D031" w14:textId="77777777" w:rsidR="00C1675A" w:rsidRDefault="00000000">
      <w:pPr>
        <w:pStyle w:val="ListParagraph"/>
        <w:numPr>
          <w:ilvl w:val="1"/>
          <w:numId w:val="1"/>
        </w:numPr>
        <w:tabs>
          <w:tab w:val="left" w:pos="247"/>
        </w:tabs>
        <w:spacing w:line="247" w:lineRule="auto"/>
        <w:ind w:right="674" w:firstLine="0"/>
      </w:pPr>
      <w:r>
        <w:t>Any</w:t>
      </w:r>
      <w:r>
        <w:rPr>
          <w:spacing w:val="-4"/>
        </w:rPr>
        <w:t xml:space="preserve"> </w:t>
      </w:r>
      <w:r>
        <w:t>modification</w:t>
      </w:r>
      <w:r>
        <w:rPr>
          <w:spacing w:val="-4"/>
        </w:rPr>
        <w:t xml:space="preserve"> </w:t>
      </w:r>
      <w:r>
        <w:t>or</w:t>
      </w:r>
      <w:r>
        <w:rPr>
          <w:spacing w:val="-4"/>
        </w:rPr>
        <w:t xml:space="preserve"> </w:t>
      </w:r>
      <w:r>
        <w:t>amendment</w:t>
      </w:r>
      <w:r>
        <w:rPr>
          <w:spacing w:val="-4"/>
        </w:rPr>
        <w:t xml:space="preserve"> </w:t>
      </w:r>
      <w:r>
        <w:t>to</w:t>
      </w:r>
      <w:r>
        <w:rPr>
          <w:spacing w:val="-4"/>
        </w:rPr>
        <w:t xml:space="preserve"> </w:t>
      </w:r>
      <w:r>
        <w:t>this</w:t>
      </w:r>
      <w:r>
        <w:rPr>
          <w:spacing w:val="-4"/>
        </w:rPr>
        <w:t xml:space="preserve"> </w:t>
      </w:r>
      <w:r>
        <w:t>Agreement</w:t>
      </w:r>
      <w:r>
        <w:rPr>
          <w:spacing w:val="-3"/>
        </w:rPr>
        <w:t xml:space="preserve"> </w:t>
      </w:r>
      <w:r>
        <w:t>must</w:t>
      </w:r>
      <w:r>
        <w:rPr>
          <w:spacing w:val="-4"/>
        </w:rPr>
        <w:t xml:space="preserve"> </w:t>
      </w:r>
      <w:r>
        <w:t>be</w:t>
      </w:r>
      <w:r>
        <w:rPr>
          <w:spacing w:val="-4"/>
        </w:rPr>
        <w:t xml:space="preserve"> </w:t>
      </w:r>
      <w:r>
        <w:t>in</w:t>
      </w:r>
      <w:r>
        <w:rPr>
          <w:spacing w:val="-4"/>
        </w:rPr>
        <w:t xml:space="preserve"> </w:t>
      </w:r>
      <w:r>
        <w:t>writing</w:t>
      </w:r>
      <w:r>
        <w:rPr>
          <w:spacing w:val="-4"/>
        </w:rPr>
        <w:t xml:space="preserve"> </w:t>
      </w:r>
      <w:r>
        <w:t>and</w:t>
      </w:r>
      <w:r>
        <w:rPr>
          <w:spacing w:val="-4"/>
        </w:rPr>
        <w:t xml:space="preserve"> </w:t>
      </w:r>
      <w:r>
        <w:t>signed</w:t>
      </w:r>
      <w:r>
        <w:rPr>
          <w:spacing w:val="-4"/>
        </w:rPr>
        <w:t xml:space="preserve"> </w:t>
      </w:r>
      <w:r>
        <w:t>by</w:t>
      </w:r>
      <w:r>
        <w:rPr>
          <w:spacing w:val="-4"/>
        </w:rPr>
        <w:t xml:space="preserve"> </w:t>
      </w:r>
      <w:r>
        <w:t xml:space="preserve">all </w:t>
      </w:r>
      <w:r>
        <w:rPr>
          <w:spacing w:val="-2"/>
        </w:rPr>
        <w:t>Parties.</w:t>
      </w:r>
    </w:p>
    <w:p w14:paraId="4F84DB0A" w14:textId="77777777" w:rsidR="00C1675A" w:rsidRDefault="00C1675A">
      <w:pPr>
        <w:pStyle w:val="BodyText"/>
        <w:rPr>
          <w:sz w:val="20"/>
        </w:rPr>
      </w:pPr>
    </w:p>
    <w:p w14:paraId="36D3F669" w14:textId="77777777" w:rsidR="00C1675A" w:rsidRDefault="00000000">
      <w:pPr>
        <w:pStyle w:val="BodyText"/>
        <w:spacing w:before="47"/>
        <w:rPr>
          <w:sz w:val="20"/>
        </w:rPr>
      </w:pPr>
      <w:r>
        <w:rPr>
          <w:noProof/>
          <w:sz w:val="20"/>
        </w:rPr>
        <mc:AlternateContent>
          <mc:Choice Requires="wps">
            <w:drawing>
              <wp:anchor distT="0" distB="0" distL="0" distR="0" simplePos="0" relativeHeight="487588352" behindDoc="1" locked="0" layoutInCell="1" allowOverlap="1" wp14:anchorId="5419B128" wp14:editId="78AE2E0F">
                <wp:simplePos x="0" y="0"/>
                <wp:positionH relativeFrom="page">
                  <wp:posOffset>932060</wp:posOffset>
                </wp:positionH>
                <wp:positionV relativeFrom="paragraph">
                  <wp:posOffset>198693</wp:posOffset>
                </wp:positionV>
                <wp:extent cx="1752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985193" id="Graphic 4" o:spid="_x0000_s1026" style="position:absolute;margin-left:73.4pt;margin-top:15.65pt;width:13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" path="m,l1752603,e" filled="f" strokeweight=".6pt">
                <v:path arrowok="t"/>
                <w10:wrap type="topAndBottom" anchorx="page"/>
              </v:shape>
            </w:pict>
          </mc:Fallback>
        </mc:AlternateContent>
      </w:r>
    </w:p>
    <w:p w14:paraId="7CA0E392" w14:textId="77777777" w:rsidR="00C1675A" w:rsidRDefault="00000000">
      <w:pPr>
        <w:spacing w:before="12"/>
        <w:ind w:left="9"/>
        <w:rPr>
          <w:rFonts w:ascii="Times New Roman"/>
          <w:sz w:val="24"/>
        </w:rPr>
      </w:pPr>
      <w:r>
        <w:rPr>
          <w:rFonts w:ascii="Times New Roman"/>
          <w:spacing w:val="-4"/>
          <w:sz w:val="24"/>
        </w:rPr>
        <w:t>Date</w:t>
      </w:r>
    </w:p>
    <w:p w14:paraId="4347588B" w14:textId="77777777" w:rsidR="00C1675A" w:rsidRDefault="00C1675A">
      <w:pPr>
        <w:pStyle w:val="BodyText"/>
        <w:rPr>
          <w:rFonts w:ascii="Times New Roman"/>
          <w:sz w:val="20"/>
        </w:rPr>
      </w:pPr>
    </w:p>
    <w:p w14:paraId="231C93C1" w14:textId="77777777" w:rsidR="00C1675A" w:rsidRDefault="00000000">
      <w:pPr>
        <w:pStyle w:val="BodyText"/>
        <w:spacing w:before="82"/>
        <w:rPr>
          <w:rFonts w:ascii="Times New Roman"/>
          <w:sz w:val="20"/>
        </w:rPr>
      </w:pPr>
      <w:r>
        <w:rPr>
          <w:rFonts w:ascii="Times New Roman"/>
          <w:noProof/>
          <w:sz w:val="20"/>
        </w:rPr>
        <mc:AlternateContent>
          <mc:Choice Requires="wps">
            <w:drawing>
              <wp:anchor distT="0" distB="0" distL="0" distR="0" simplePos="0" relativeHeight="487588864" behindDoc="1" locked="0" layoutInCell="1" allowOverlap="1" wp14:anchorId="4D29F02E" wp14:editId="5CF002C7">
                <wp:simplePos x="0" y="0"/>
                <wp:positionH relativeFrom="page">
                  <wp:posOffset>932060</wp:posOffset>
                </wp:positionH>
                <wp:positionV relativeFrom="paragraph">
                  <wp:posOffset>213384</wp:posOffset>
                </wp:positionV>
                <wp:extent cx="1752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F91E83" id="Graphic 5" o:spid="_x0000_s1026" style="position:absolute;margin-left:73.4pt;margin-top:16.8pt;width:13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" path="m,l1752603,e" filled="f" strokeweight=".6pt">
                <v:path arrowok="t"/>
                <w10:wrap type="topAndBottom" anchorx="page"/>
              </v:shape>
            </w:pict>
          </mc:Fallback>
        </mc:AlternateContent>
      </w:r>
    </w:p>
    <w:p w14:paraId="1A5D22FD" w14:textId="77777777" w:rsidR="00C1675A" w:rsidRDefault="00000000">
      <w:pPr>
        <w:spacing w:before="11"/>
        <w:ind w:left="9"/>
        <w:rPr>
          <w:rFonts w:ascii="Times New Roman"/>
          <w:sz w:val="24"/>
        </w:rPr>
      </w:pPr>
      <w:r>
        <w:rPr>
          <w:rFonts w:ascii="Times New Roman"/>
          <w:sz w:val="24"/>
        </w:rPr>
        <w:t>Legal</w:t>
      </w:r>
      <w:r>
        <w:rPr>
          <w:rFonts w:ascii="Times New Roman"/>
          <w:spacing w:val="-9"/>
          <w:sz w:val="24"/>
        </w:rPr>
        <w:t xml:space="preserve"> </w:t>
      </w:r>
      <w:r>
        <w:rPr>
          <w:rFonts w:ascii="Times New Roman"/>
          <w:spacing w:val="-4"/>
          <w:sz w:val="24"/>
        </w:rPr>
        <w:t>Name</w:t>
      </w:r>
    </w:p>
    <w:p w14:paraId="02140F84" w14:textId="77777777" w:rsidR="00C1675A" w:rsidRDefault="00C1675A">
      <w:pPr>
        <w:pStyle w:val="BodyText"/>
        <w:rPr>
          <w:rFonts w:ascii="Times New Roman"/>
          <w:sz w:val="20"/>
        </w:rPr>
      </w:pPr>
    </w:p>
    <w:p w14:paraId="56A3F8FE" w14:textId="77777777" w:rsidR="00C1675A" w:rsidRDefault="00000000">
      <w:pPr>
        <w:pStyle w:val="BodyText"/>
        <w:spacing w:before="83"/>
        <w:rPr>
          <w:rFonts w:ascii="Times New Roman"/>
          <w:sz w:val="20"/>
        </w:rPr>
      </w:pPr>
      <w:r>
        <w:rPr>
          <w:rFonts w:ascii="Times New Roman"/>
          <w:noProof/>
          <w:sz w:val="20"/>
        </w:rPr>
        <mc:AlternateContent>
          <mc:Choice Requires="wps">
            <w:drawing>
              <wp:anchor distT="0" distB="0" distL="0" distR="0" simplePos="0" relativeHeight="487589376" behindDoc="1" locked="0" layoutInCell="1" allowOverlap="1" wp14:anchorId="7EA785F9" wp14:editId="7BCBA10E">
                <wp:simplePos x="0" y="0"/>
                <wp:positionH relativeFrom="page">
                  <wp:posOffset>932060</wp:posOffset>
                </wp:positionH>
                <wp:positionV relativeFrom="paragraph">
                  <wp:posOffset>214021</wp:posOffset>
                </wp:positionV>
                <wp:extent cx="17526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95F5B3" id="Graphic 6" o:spid="_x0000_s1026" style="position:absolute;margin-left:73.4pt;margin-top:16.85pt;width:13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" path="m,l1752603,e" filled="f" strokeweight=".6pt">
                <v:path arrowok="t"/>
                <w10:wrap type="topAndBottom" anchorx="page"/>
              </v:shape>
            </w:pict>
          </mc:Fallback>
        </mc:AlternateContent>
      </w:r>
    </w:p>
    <w:p w14:paraId="6B941166" w14:textId="77777777" w:rsidR="00C1675A" w:rsidRDefault="00000000">
      <w:pPr>
        <w:spacing w:before="10"/>
        <w:ind w:left="9"/>
        <w:rPr>
          <w:rFonts w:ascii="Times New Roman"/>
          <w:sz w:val="24"/>
        </w:rPr>
      </w:pPr>
      <w:r>
        <w:rPr>
          <w:rFonts w:ascii="Times New Roman"/>
          <w:spacing w:val="-2"/>
          <w:sz w:val="24"/>
        </w:rPr>
        <w:t>Signature</w:t>
      </w:r>
    </w:p>
    <w:p w14:paraId="2A6C60D4" w14:textId="77777777" w:rsidR="00C1675A" w:rsidRDefault="00C1675A">
      <w:pPr>
        <w:pStyle w:val="BodyText"/>
        <w:rPr>
          <w:rFonts w:ascii="Times New Roman"/>
          <w:sz w:val="20"/>
        </w:rPr>
      </w:pPr>
    </w:p>
    <w:p w14:paraId="1ACB78B7" w14:textId="77777777" w:rsidR="00C1675A" w:rsidRDefault="00000000">
      <w:pPr>
        <w:pStyle w:val="BodyText"/>
        <w:spacing w:before="84"/>
        <w:rPr>
          <w:rFonts w:ascii="Times New Roman"/>
          <w:sz w:val="20"/>
        </w:rPr>
      </w:pPr>
      <w:r>
        <w:rPr>
          <w:rFonts w:ascii="Times New Roman"/>
          <w:noProof/>
          <w:sz w:val="20"/>
        </w:rPr>
        <mc:AlternateContent>
          <mc:Choice Requires="wps">
            <w:drawing>
              <wp:anchor distT="0" distB="0" distL="0" distR="0" simplePos="0" relativeHeight="487589888" behindDoc="1" locked="0" layoutInCell="1" allowOverlap="1" wp14:anchorId="4DEEA32D" wp14:editId="56F6D062">
                <wp:simplePos x="0" y="0"/>
                <wp:positionH relativeFrom="page">
                  <wp:posOffset>932060</wp:posOffset>
                </wp:positionH>
                <wp:positionV relativeFrom="paragraph">
                  <wp:posOffset>214658</wp:posOffset>
                </wp:positionV>
                <wp:extent cx="17526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1CE859" id="Graphic 7" o:spid="_x0000_s1026" style="position:absolute;margin-left:73.4pt;margin-top:16.9pt;width:13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" path="m,l1752603,e" filled="f" strokeweight=".6pt">
                <v:path arrowok="t"/>
                <w10:wrap type="topAndBottom" anchorx="page"/>
              </v:shape>
            </w:pict>
          </mc:Fallback>
        </mc:AlternateContent>
      </w:r>
    </w:p>
    <w:p w14:paraId="0AE2B3D7" w14:textId="77777777" w:rsidR="00C1675A" w:rsidRDefault="00000000">
      <w:pPr>
        <w:spacing w:before="9"/>
        <w:ind w:left="9"/>
        <w:rPr>
          <w:rFonts w:ascii="Times New Roman"/>
          <w:sz w:val="24"/>
        </w:rPr>
      </w:pPr>
      <w:r>
        <w:rPr>
          <w:rFonts w:ascii="Times New Roman"/>
          <w:spacing w:val="-4"/>
          <w:sz w:val="24"/>
        </w:rPr>
        <w:t>Date</w:t>
      </w:r>
    </w:p>
    <w:p w14:paraId="3619EACA" w14:textId="77777777" w:rsidR="00C1675A" w:rsidRDefault="00C1675A">
      <w:pPr>
        <w:pStyle w:val="BodyText"/>
        <w:rPr>
          <w:rFonts w:ascii="Times New Roman"/>
          <w:sz w:val="20"/>
        </w:rPr>
      </w:pPr>
    </w:p>
    <w:p w14:paraId="1B511D41" w14:textId="77777777" w:rsidR="00C1675A" w:rsidRDefault="00000000">
      <w:pPr>
        <w:pStyle w:val="BodyText"/>
        <w:spacing w:before="85"/>
        <w:rPr>
          <w:rFonts w:ascii="Times New Roman"/>
          <w:sz w:val="20"/>
        </w:rPr>
      </w:pPr>
      <w:r>
        <w:rPr>
          <w:rFonts w:ascii="Times New Roman"/>
          <w:noProof/>
          <w:sz w:val="20"/>
        </w:rPr>
        <mc:AlternateContent>
          <mc:Choice Requires="wps">
            <w:drawing>
              <wp:anchor distT="0" distB="0" distL="0" distR="0" simplePos="0" relativeHeight="487590400" behindDoc="1" locked="0" layoutInCell="1" allowOverlap="1" wp14:anchorId="55A5340A" wp14:editId="3DCA47D0">
                <wp:simplePos x="0" y="0"/>
                <wp:positionH relativeFrom="page">
                  <wp:posOffset>932060</wp:posOffset>
                </wp:positionH>
                <wp:positionV relativeFrom="paragraph">
                  <wp:posOffset>215292</wp:posOffset>
                </wp:positionV>
                <wp:extent cx="1752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B17C3C" id="Graphic 8" o:spid="_x0000_s1026" style="position:absolute;margin-left:73.4pt;margin-top:16.95pt;width:13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" path="m,l1752603,e" filled="f" strokeweight=".6pt">
                <v:path arrowok="t"/>
                <w10:wrap type="topAndBottom" anchorx="page"/>
              </v:shape>
            </w:pict>
          </mc:Fallback>
        </mc:AlternateContent>
      </w:r>
    </w:p>
    <w:p w14:paraId="11DC003C" w14:textId="77777777" w:rsidR="00C1675A" w:rsidRDefault="00000000">
      <w:pPr>
        <w:spacing w:before="9"/>
        <w:ind w:left="9"/>
        <w:rPr>
          <w:rFonts w:ascii="Times New Roman"/>
          <w:sz w:val="24"/>
        </w:rPr>
      </w:pPr>
      <w:r>
        <w:rPr>
          <w:rFonts w:ascii="Times New Roman"/>
          <w:sz w:val="24"/>
        </w:rPr>
        <w:t>Legal</w:t>
      </w:r>
      <w:r>
        <w:rPr>
          <w:rFonts w:ascii="Times New Roman"/>
          <w:spacing w:val="-9"/>
          <w:sz w:val="24"/>
        </w:rPr>
        <w:t xml:space="preserve"> </w:t>
      </w:r>
      <w:r>
        <w:rPr>
          <w:rFonts w:ascii="Times New Roman"/>
          <w:spacing w:val="-4"/>
          <w:sz w:val="24"/>
        </w:rPr>
        <w:t>Name</w:t>
      </w:r>
    </w:p>
    <w:p w14:paraId="4001CB6C" w14:textId="77777777" w:rsidR="00C1675A" w:rsidRDefault="00C1675A">
      <w:pPr>
        <w:pStyle w:val="BodyText"/>
        <w:rPr>
          <w:rFonts w:ascii="Times New Roman"/>
          <w:sz w:val="20"/>
        </w:rPr>
      </w:pPr>
    </w:p>
    <w:p w14:paraId="1FE5CEF8" w14:textId="77777777" w:rsidR="00C1675A" w:rsidRDefault="00000000">
      <w:pPr>
        <w:pStyle w:val="BodyText"/>
        <w:spacing w:before="85"/>
        <w:rPr>
          <w:rFonts w:ascii="Times New Roman"/>
          <w:sz w:val="20"/>
        </w:rPr>
      </w:pPr>
      <w:r>
        <w:rPr>
          <w:rFonts w:ascii="Times New Roman"/>
          <w:noProof/>
          <w:sz w:val="20"/>
        </w:rPr>
        <mc:AlternateContent>
          <mc:Choice Requires="wps">
            <w:drawing>
              <wp:anchor distT="0" distB="0" distL="0" distR="0" simplePos="0" relativeHeight="487590912" behindDoc="1" locked="0" layoutInCell="1" allowOverlap="1" wp14:anchorId="1431CAC9" wp14:editId="553D3ACA">
                <wp:simplePos x="0" y="0"/>
                <wp:positionH relativeFrom="page">
                  <wp:posOffset>932060</wp:posOffset>
                </wp:positionH>
                <wp:positionV relativeFrom="paragraph">
                  <wp:posOffset>215291</wp:posOffset>
                </wp:positionV>
                <wp:extent cx="17526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3"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3D5BB7" id="Graphic 9" o:spid="_x0000_s1026" style="position:absolute;margin-left:73.4pt;margin-top:16.95pt;width:138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752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" path="m,l1752603,e" filled="f" strokeweight=".6pt">
                <v:path arrowok="t"/>
                <w10:wrap type="topAndBottom" anchorx="page"/>
              </v:shape>
            </w:pict>
          </mc:Fallback>
        </mc:AlternateContent>
      </w:r>
    </w:p>
    <w:p w14:paraId="4E41C6AD" w14:textId="77777777" w:rsidR="00C1675A" w:rsidRDefault="00000000">
      <w:pPr>
        <w:spacing w:before="13"/>
        <w:ind w:left="9"/>
        <w:rPr>
          <w:rFonts w:ascii="Times New Roman"/>
          <w:sz w:val="24"/>
        </w:rPr>
      </w:pPr>
      <w:r>
        <w:rPr>
          <w:rFonts w:ascii="Times New Roman"/>
          <w:spacing w:val="-2"/>
          <w:sz w:val="24"/>
        </w:rPr>
        <w:t>Signature</w:t>
      </w:r>
    </w:p>
    <w:sectPr w:rsidR="00C1675A">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1"/>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D4ACC"/>
    <w:multiLevelType w:val="hybridMultilevel"/>
    <w:tmpl w:val="8778AD46"/>
    <w:lvl w:ilvl="0" w:tplc="023E4402">
      <w:start w:val="1"/>
      <w:numFmt w:val="decimal"/>
      <w:lvlText w:val="%1."/>
      <w:lvlJc w:val="left"/>
      <w:pPr>
        <w:ind w:left="252" w:hanging="243"/>
        <w:jc w:val="left"/>
      </w:pPr>
      <w:rPr>
        <w:rFonts w:ascii="Tahoma" w:eastAsia="Tahoma" w:hAnsi="Tahoma" w:cs="Tahoma" w:hint="default"/>
        <w:b w:val="0"/>
        <w:bCs w:val="0"/>
        <w:i w:val="0"/>
        <w:iCs w:val="0"/>
        <w:spacing w:val="-1"/>
        <w:w w:val="90"/>
        <w:sz w:val="22"/>
        <w:szCs w:val="22"/>
        <w:lang w:val="en-US" w:eastAsia="en-US" w:bidi="ar-SA"/>
      </w:rPr>
    </w:lvl>
    <w:lvl w:ilvl="1" w:tplc="934A0954">
      <w:start w:val="1"/>
      <w:numFmt w:val="lowerLetter"/>
      <w:lvlText w:val="%2."/>
      <w:lvlJc w:val="left"/>
      <w:pPr>
        <w:ind w:left="9" w:hanging="239"/>
        <w:jc w:val="left"/>
      </w:pPr>
      <w:rPr>
        <w:rFonts w:hint="default"/>
        <w:spacing w:val="-1"/>
        <w:w w:val="90"/>
        <w:lang w:val="en-US" w:eastAsia="en-US" w:bidi="ar-SA"/>
      </w:rPr>
    </w:lvl>
    <w:lvl w:ilvl="2" w:tplc="47F4EC48">
      <w:numFmt w:val="bullet"/>
      <w:lvlText w:val="•"/>
      <w:lvlJc w:val="left"/>
      <w:pPr>
        <w:ind w:left="360" w:hanging="239"/>
      </w:pPr>
      <w:rPr>
        <w:rFonts w:hint="default"/>
        <w:lang w:val="en-US" w:eastAsia="en-US" w:bidi="ar-SA"/>
      </w:rPr>
    </w:lvl>
    <w:lvl w:ilvl="3" w:tplc="3B1E59A6">
      <w:numFmt w:val="bullet"/>
      <w:lvlText w:val="•"/>
      <w:lvlJc w:val="left"/>
      <w:pPr>
        <w:ind w:left="1485" w:hanging="239"/>
      </w:pPr>
      <w:rPr>
        <w:rFonts w:hint="default"/>
        <w:lang w:val="en-US" w:eastAsia="en-US" w:bidi="ar-SA"/>
      </w:rPr>
    </w:lvl>
    <w:lvl w:ilvl="4" w:tplc="AA3C45A6">
      <w:numFmt w:val="bullet"/>
      <w:lvlText w:val="•"/>
      <w:lvlJc w:val="left"/>
      <w:pPr>
        <w:ind w:left="2610" w:hanging="239"/>
      </w:pPr>
      <w:rPr>
        <w:rFonts w:hint="default"/>
        <w:lang w:val="en-US" w:eastAsia="en-US" w:bidi="ar-SA"/>
      </w:rPr>
    </w:lvl>
    <w:lvl w:ilvl="5" w:tplc="867CED46">
      <w:numFmt w:val="bullet"/>
      <w:lvlText w:val="•"/>
      <w:lvlJc w:val="left"/>
      <w:pPr>
        <w:ind w:left="3735" w:hanging="239"/>
      </w:pPr>
      <w:rPr>
        <w:rFonts w:hint="default"/>
        <w:lang w:val="en-US" w:eastAsia="en-US" w:bidi="ar-SA"/>
      </w:rPr>
    </w:lvl>
    <w:lvl w:ilvl="6" w:tplc="2D628AA0">
      <w:numFmt w:val="bullet"/>
      <w:lvlText w:val="•"/>
      <w:lvlJc w:val="left"/>
      <w:pPr>
        <w:ind w:left="4860" w:hanging="239"/>
      </w:pPr>
      <w:rPr>
        <w:rFonts w:hint="default"/>
        <w:lang w:val="en-US" w:eastAsia="en-US" w:bidi="ar-SA"/>
      </w:rPr>
    </w:lvl>
    <w:lvl w:ilvl="7" w:tplc="A7D63CD6">
      <w:numFmt w:val="bullet"/>
      <w:lvlText w:val="•"/>
      <w:lvlJc w:val="left"/>
      <w:pPr>
        <w:ind w:left="5985" w:hanging="239"/>
      </w:pPr>
      <w:rPr>
        <w:rFonts w:hint="default"/>
        <w:lang w:val="en-US" w:eastAsia="en-US" w:bidi="ar-SA"/>
      </w:rPr>
    </w:lvl>
    <w:lvl w:ilvl="8" w:tplc="432683B8">
      <w:numFmt w:val="bullet"/>
      <w:lvlText w:val="•"/>
      <w:lvlJc w:val="left"/>
      <w:pPr>
        <w:ind w:left="7110" w:hanging="239"/>
      </w:pPr>
      <w:rPr>
        <w:rFonts w:hint="default"/>
        <w:lang w:val="en-US" w:eastAsia="en-US" w:bidi="ar-SA"/>
      </w:rPr>
    </w:lvl>
  </w:abstractNum>
  <w:num w:numId="1" w16cid:durableId="1241988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5A"/>
    <w:rsid w:val="001B4E2E"/>
    <w:rsid w:val="00655010"/>
    <w:rsid w:val="0077283F"/>
    <w:rsid w:val="00C167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6A5D"/>
  <w15:docId w15:val="{B79B4F59-30CF-F642-84A2-50BE7DE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50" w:hanging="241"/>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6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gmt@gemsmc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Contract</dc:title>
  <dc:creator>Kenji Niyokindi</dc:creator>
  <cp:lastModifiedBy>Kenji Niyokindi</cp:lastModifiedBy>
  <cp:revision>3</cp:revision>
  <dcterms:created xsi:type="dcterms:W3CDTF">2025-10-08T00:00:00Z</dcterms:created>
  <dcterms:modified xsi:type="dcterms:W3CDTF">2025-10-08T00:03:00Z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2025-10-03T00:00:00Z</vt:filetime>
  </property>
  <property fmtid="{D5CDD505-2E9C-101B-9397-08002B2CF9AE}" pid="3" name="Creator">
    <vt:lpwstr>Word</vt:lpwstr>
  </property>
  <property fmtid="{D5CDD505-2E9C-101B-9397-08002B2CF9AE}" pid="4" name="LastSaved">
    <vt:filetime>2025-10-07T00:00:00Z</vt:filetime>
  </property>
  <property fmtid="{D5CDD505-2E9C-101B-9397-08002B2CF9AE}" pid="5" name="Producer">
    <vt:lpwstr>macOS Version 14.4 (Build 23E214) Quartz PDFContext</vt:lpwstr>
  </property>
</Properties>
</file>